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115B" w:rsidRDefault="00ED115B">
      <w:pPr>
        <w:pStyle w:val="ParaAttribute1"/>
        <w:rPr>
          <w:sz w:val="28"/>
          <w:szCs w:val="28"/>
        </w:rPr>
      </w:pPr>
    </w:p>
    <w:p w:rsidR="00ED115B" w:rsidRDefault="005D0C9A" w:rsidP="005D0C9A">
      <w:pPr>
        <w:pStyle w:val="ParaAttribute2"/>
        <w:jc w:val="both"/>
        <w:rPr>
          <w:b/>
          <w:sz w:val="32"/>
          <w:szCs w:val="32"/>
        </w:rPr>
      </w:pPr>
      <w:r>
        <w:rPr>
          <w:rStyle w:val="CharAttribute1"/>
          <w:rFonts w:eastAsia="¹Å"/>
          <w:szCs w:val="32"/>
        </w:rPr>
        <w:t xml:space="preserve">              </w:t>
      </w:r>
      <w:r w:rsidR="00284A9C">
        <w:rPr>
          <w:rStyle w:val="CharAttribute1"/>
          <w:rFonts w:eastAsia="¹Å"/>
          <w:szCs w:val="32"/>
        </w:rPr>
        <w:t>CURRICULUM  VITAE</w:t>
      </w:r>
    </w:p>
    <w:p w:rsidR="00ED115B" w:rsidRDefault="00ED115B">
      <w:pPr>
        <w:pStyle w:val="ParaAttribute1"/>
        <w:rPr>
          <w:sz w:val="28"/>
          <w:szCs w:val="28"/>
        </w:rPr>
      </w:pPr>
    </w:p>
    <w:p w:rsidR="00ED115B" w:rsidRDefault="00ED115B">
      <w:pPr>
        <w:pStyle w:val="ParaAttribute1"/>
        <w:rPr>
          <w:sz w:val="28"/>
          <w:szCs w:val="28"/>
        </w:rPr>
      </w:pPr>
    </w:p>
    <w:p w:rsidR="00ED115B" w:rsidRDefault="00284A9C">
      <w:pPr>
        <w:pStyle w:val="ParaAttribute1"/>
        <w:rPr>
          <w:b/>
          <w:sz w:val="28"/>
          <w:szCs w:val="28"/>
        </w:rPr>
      </w:pPr>
      <w:r>
        <w:rPr>
          <w:rStyle w:val="CharAttribute2"/>
          <w:rFonts w:eastAsia="¹Å"/>
          <w:szCs w:val="28"/>
        </w:rPr>
        <w:t>DATOS PERSONALES:</w:t>
      </w:r>
    </w:p>
    <w:p w:rsidR="00ED115B" w:rsidRDefault="00ED115B">
      <w:pPr>
        <w:pStyle w:val="ParaAttribute1"/>
        <w:rPr>
          <w:sz w:val="28"/>
          <w:szCs w:val="28"/>
        </w:rPr>
      </w:pPr>
    </w:p>
    <w:p w:rsidR="00ED115B" w:rsidRPr="005D0C9A" w:rsidRDefault="00284A9C" w:rsidP="005D0C9A">
      <w:pPr>
        <w:pStyle w:val="Prrafodelista"/>
        <w:numPr>
          <w:ilvl w:val="0"/>
          <w:numId w:val="6"/>
        </w:numPr>
        <w:tabs>
          <w:tab w:val="left" w:pos="720"/>
        </w:tabs>
        <w:jc w:val="left"/>
        <w:rPr>
          <w:sz w:val="28"/>
          <w:szCs w:val="28"/>
        </w:rPr>
      </w:pPr>
      <w:r w:rsidRPr="005D0C9A">
        <w:rPr>
          <w:rStyle w:val="CharAttribute2"/>
          <w:rFonts w:eastAsia="¹Å"/>
          <w:szCs w:val="28"/>
          <w:lang w:val="es-MX"/>
        </w:rPr>
        <w:t>Nombre:</w:t>
      </w:r>
      <w:r w:rsidR="00DC466A" w:rsidRPr="005D0C9A">
        <w:rPr>
          <w:rStyle w:val="CharAttribute2"/>
          <w:rFonts w:eastAsia="¹Å"/>
          <w:szCs w:val="28"/>
          <w:lang w:val="es-MX"/>
        </w:rPr>
        <w:t xml:space="preserve">                        </w:t>
      </w:r>
      <w:r w:rsidRPr="005D0C9A">
        <w:rPr>
          <w:rStyle w:val="CharAttribute0"/>
          <w:rFonts w:eastAsia="¹Å"/>
          <w:szCs w:val="28"/>
          <w:lang w:val="es-MX"/>
        </w:rPr>
        <w:t>María de la luz Aguilar Franco</w:t>
      </w:r>
    </w:p>
    <w:p w:rsidR="00ED115B" w:rsidRPr="005D0C9A" w:rsidRDefault="00284A9C" w:rsidP="005D0C9A">
      <w:pPr>
        <w:pStyle w:val="Prrafodelista"/>
        <w:numPr>
          <w:ilvl w:val="0"/>
          <w:numId w:val="6"/>
        </w:numPr>
        <w:tabs>
          <w:tab w:val="left" w:pos="720"/>
        </w:tabs>
        <w:jc w:val="left"/>
        <w:rPr>
          <w:sz w:val="28"/>
          <w:szCs w:val="28"/>
        </w:rPr>
      </w:pPr>
      <w:r w:rsidRPr="005D0C9A">
        <w:rPr>
          <w:rStyle w:val="CharAttribute2"/>
          <w:rFonts w:eastAsia="¹Å"/>
          <w:szCs w:val="28"/>
          <w:lang w:val="es-MX"/>
        </w:rPr>
        <w:t>Fecha de Nacimiento:</w:t>
      </w:r>
      <w:r w:rsidR="00DC466A" w:rsidRPr="005D0C9A">
        <w:rPr>
          <w:rStyle w:val="CharAttribute2"/>
          <w:rFonts w:eastAsia="¹Å"/>
          <w:szCs w:val="28"/>
          <w:lang w:val="es-MX"/>
        </w:rPr>
        <w:t xml:space="preserve">  </w:t>
      </w:r>
      <w:r w:rsidRPr="005D0C9A">
        <w:rPr>
          <w:rStyle w:val="CharAttribute0"/>
          <w:rFonts w:eastAsia="¹Å"/>
          <w:szCs w:val="28"/>
          <w:lang w:val="es-MX"/>
        </w:rPr>
        <w:t>24 de diciembre de 1974</w:t>
      </w:r>
    </w:p>
    <w:p w:rsidR="00ED115B" w:rsidRPr="005D0C9A" w:rsidRDefault="00284A9C" w:rsidP="005D0C9A">
      <w:pPr>
        <w:pStyle w:val="Prrafodelista"/>
        <w:numPr>
          <w:ilvl w:val="0"/>
          <w:numId w:val="6"/>
        </w:numPr>
        <w:tabs>
          <w:tab w:val="left" w:pos="720"/>
        </w:tabs>
        <w:jc w:val="left"/>
        <w:rPr>
          <w:sz w:val="28"/>
          <w:szCs w:val="28"/>
        </w:rPr>
      </w:pPr>
      <w:r w:rsidRPr="005D0C9A">
        <w:rPr>
          <w:rStyle w:val="CharAttribute2"/>
          <w:rFonts w:eastAsia="¹Å"/>
          <w:szCs w:val="28"/>
        </w:rPr>
        <w:t>Estado Civil:</w:t>
      </w:r>
      <w:r w:rsidRPr="005D0C9A">
        <w:rPr>
          <w:rStyle w:val="CharAttribute0"/>
          <w:rFonts w:eastAsia="¹Å"/>
          <w:szCs w:val="28"/>
        </w:rPr>
        <w:t xml:space="preserve"> </w:t>
      </w:r>
      <w:r w:rsidR="00DC466A" w:rsidRPr="005D0C9A">
        <w:rPr>
          <w:rStyle w:val="CharAttribute0"/>
          <w:rFonts w:eastAsia="¹Å"/>
          <w:szCs w:val="28"/>
        </w:rPr>
        <w:t xml:space="preserve">                </w:t>
      </w:r>
      <w:r w:rsidRPr="005D0C9A">
        <w:rPr>
          <w:rStyle w:val="CharAttribute0"/>
          <w:rFonts w:eastAsia="¹Å"/>
          <w:szCs w:val="28"/>
        </w:rPr>
        <w:t>Soltera</w:t>
      </w:r>
    </w:p>
    <w:p w:rsidR="00DC466A" w:rsidRPr="005D0C9A" w:rsidRDefault="00284A9C" w:rsidP="005D0C9A">
      <w:pPr>
        <w:pStyle w:val="Prrafodelista"/>
        <w:numPr>
          <w:ilvl w:val="0"/>
          <w:numId w:val="6"/>
        </w:numPr>
        <w:tabs>
          <w:tab w:val="left" w:pos="720"/>
        </w:tabs>
        <w:jc w:val="left"/>
        <w:rPr>
          <w:rStyle w:val="CharAttribute2"/>
          <w:rFonts w:ascii="¹Å" w:eastAsia="¹Å"/>
          <w:b w:val="0"/>
          <w:szCs w:val="28"/>
          <w:lang w:val="es-MX"/>
        </w:rPr>
      </w:pPr>
      <w:r w:rsidRPr="005D0C9A">
        <w:rPr>
          <w:rStyle w:val="CharAttribute2"/>
          <w:rFonts w:eastAsia="¹Å"/>
          <w:szCs w:val="28"/>
          <w:lang w:val="es-MX"/>
        </w:rPr>
        <w:t>Domicilio:</w:t>
      </w:r>
      <w:r w:rsidR="00DC466A" w:rsidRPr="005D0C9A">
        <w:rPr>
          <w:rStyle w:val="CharAttribute2"/>
          <w:rFonts w:eastAsia="¹Å"/>
          <w:szCs w:val="28"/>
          <w:lang w:val="es-MX"/>
        </w:rPr>
        <w:t xml:space="preserve">                     </w:t>
      </w:r>
      <w:r w:rsidR="00DC466A" w:rsidRPr="005D0C9A">
        <w:rPr>
          <w:rStyle w:val="CharAttribute2"/>
          <w:rFonts w:eastAsia="¹Å"/>
          <w:b w:val="0"/>
          <w:szCs w:val="28"/>
          <w:lang w:val="es-MX"/>
        </w:rPr>
        <w:t xml:space="preserve">Pedro Negrete No. 164, col Martin Carrera,                   </w:t>
      </w:r>
    </w:p>
    <w:p w:rsidR="00ED115B" w:rsidRPr="00DC466A" w:rsidRDefault="00DC466A" w:rsidP="00DC466A">
      <w:pPr>
        <w:pStyle w:val="Prrafodelista"/>
        <w:tabs>
          <w:tab w:val="left" w:pos="720"/>
        </w:tabs>
        <w:ind w:left="720"/>
        <w:jc w:val="left"/>
        <w:rPr>
          <w:sz w:val="28"/>
          <w:szCs w:val="28"/>
          <w:lang w:val="es-MX"/>
        </w:rPr>
      </w:pPr>
      <w:r>
        <w:rPr>
          <w:rStyle w:val="CharAttribute2"/>
          <w:rFonts w:eastAsia="¹Å"/>
          <w:szCs w:val="28"/>
          <w:lang w:val="es-MX"/>
        </w:rPr>
        <w:t xml:space="preserve">                                      </w:t>
      </w:r>
      <w:r w:rsidR="005D0C9A">
        <w:rPr>
          <w:rStyle w:val="CharAttribute2"/>
          <w:rFonts w:eastAsia="¹Å"/>
          <w:szCs w:val="28"/>
          <w:lang w:val="es-MX"/>
        </w:rPr>
        <w:t xml:space="preserve">     </w:t>
      </w:r>
      <w:r>
        <w:rPr>
          <w:rStyle w:val="CharAttribute2"/>
          <w:rFonts w:eastAsia="¹Å"/>
          <w:szCs w:val="28"/>
          <w:lang w:val="es-MX"/>
        </w:rPr>
        <w:t xml:space="preserve"> </w:t>
      </w:r>
      <w:r w:rsidRPr="00DC466A">
        <w:rPr>
          <w:rStyle w:val="CharAttribute2"/>
          <w:rFonts w:eastAsia="¹Å"/>
          <w:b w:val="0"/>
          <w:szCs w:val="28"/>
          <w:lang w:val="es-MX"/>
        </w:rPr>
        <w:t xml:space="preserve">Deleg. Gustavo A. Madero </w:t>
      </w:r>
      <w:r w:rsidR="00284A9C" w:rsidRPr="00DC466A">
        <w:rPr>
          <w:rStyle w:val="CharAttribute0"/>
          <w:rFonts w:eastAsia="¹Å"/>
          <w:b/>
          <w:szCs w:val="28"/>
          <w:lang w:val="es-MX"/>
        </w:rPr>
        <w:t xml:space="preserve"> </w:t>
      </w:r>
      <w:r w:rsidR="00284A9C" w:rsidRPr="00DC466A">
        <w:rPr>
          <w:rStyle w:val="CharAttribute0"/>
          <w:rFonts w:eastAsia="¹Å"/>
          <w:szCs w:val="28"/>
          <w:lang w:val="es-MX"/>
        </w:rPr>
        <w:t>México</w:t>
      </w:r>
      <w:r>
        <w:rPr>
          <w:rStyle w:val="CharAttribute0"/>
          <w:rFonts w:eastAsia="¹Å"/>
          <w:szCs w:val="28"/>
          <w:lang w:val="es-MX"/>
        </w:rPr>
        <w:t xml:space="preserve"> D.F</w:t>
      </w:r>
      <w:r w:rsidR="00284A9C" w:rsidRPr="00DC466A">
        <w:rPr>
          <w:rStyle w:val="CharAttribute0"/>
          <w:rFonts w:eastAsia="¹Å"/>
          <w:szCs w:val="28"/>
          <w:lang w:val="es-MX"/>
        </w:rPr>
        <w:t>.</w:t>
      </w:r>
    </w:p>
    <w:p w:rsidR="00ED115B" w:rsidRPr="005D0C9A" w:rsidRDefault="00284A9C" w:rsidP="005D0C9A">
      <w:pPr>
        <w:pStyle w:val="Prrafodelista"/>
        <w:numPr>
          <w:ilvl w:val="0"/>
          <w:numId w:val="7"/>
        </w:numPr>
        <w:tabs>
          <w:tab w:val="left" w:pos="720"/>
        </w:tabs>
        <w:jc w:val="left"/>
        <w:rPr>
          <w:sz w:val="28"/>
          <w:szCs w:val="28"/>
          <w:lang w:val="es-MX"/>
        </w:rPr>
      </w:pPr>
      <w:r w:rsidRPr="005D0C9A">
        <w:rPr>
          <w:rStyle w:val="CharAttribute2"/>
          <w:rFonts w:eastAsia="¹Å"/>
          <w:szCs w:val="28"/>
          <w:lang w:val="es-MX"/>
        </w:rPr>
        <w:t>Teléfono  :</w:t>
      </w:r>
      <w:r w:rsidRPr="005D0C9A">
        <w:rPr>
          <w:rStyle w:val="CharAttribute0"/>
          <w:rFonts w:eastAsia="¹Å"/>
          <w:szCs w:val="28"/>
          <w:lang w:val="es-MX"/>
        </w:rPr>
        <w:t xml:space="preserve"> </w:t>
      </w:r>
      <w:r w:rsidR="00DC466A" w:rsidRPr="005D0C9A">
        <w:rPr>
          <w:rStyle w:val="CharAttribute0"/>
          <w:rFonts w:eastAsia="¹Å"/>
          <w:szCs w:val="28"/>
          <w:lang w:val="es-MX"/>
        </w:rPr>
        <w:t xml:space="preserve">                    </w:t>
      </w:r>
      <w:r w:rsidRPr="005D0C9A">
        <w:rPr>
          <w:rStyle w:val="CharAttribute5"/>
          <w:rFonts w:eastAsia="¹Å"/>
          <w:szCs w:val="28"/>
          <w:lang w:val="es-MX"/>
        </w:rPr>
        <w:t>57 37 43 25</w:t>
      </w:r>
    </w:p>
    <w:p w:rsidR="005D0C9A" w:rsidRDefault="00284A9C">
      <w:pPr>
        <w:pStyle w:val="ParaAttribute4"/>
        <w:rPr>
          <w:rStyle w:val="CharAttribute5"/>
          <w:rFonts w:eastAsia="¹Å"/>
          <w:szCs w:val="28"/>
        </w:rPr>
      </w:pPr>
      <w:r>
        <w:rPr>
          <w:rStyle w:val="CharAttribute2"/>
          <w:rFonts w:eastAsia="¹Å"/>
          <w:szCs w:val="28"/>
        </w:rPr>
        <w:t xml:space="preserve">     </w:t>
      </w:r>
      <w:r w:rsidR="005D0C9A">
        <w:rPr>
          <w:rStyle w:val="CharAttribute2"/>
          <w:rFonts w:eastAsia="¹Å"/>
          <w:szCs w:val="28"/>
        </w:rPr>
        <w:t xml:space="preserve">      </w:t>
      </w:r>
      <w:r>
        <w:rPr>
          <w:rStyle w:val="CharAttribute2"/>
          <w:rFonts w:eastAsia="¹Å"/>
          <w:szCs w:val="28"/>
        </w:rPr>
        <w:t>Cel.</w:t>
      </w:r>
      <w:r>
        <w:rPr>
          <w:rStyle w:val="CharAttribute5"/>
          <w:rFonts w:eastAsia="¹Å"/>
          <w:szCs w:val="28"/>
        </w:rPr>
        <w:t xml:space="preserve">: </w:t>
      </w:r>
      <w:r w:rsidR="00DC466A">
        <w:rPr>
          <w:rStyle w:val="CharAttribute5"/>
          <w:rFonts w:eastAsia="¹Å"/>
          <w:szCs w:val="28"/>
        </w:rPr>
        <w:t xml:space="preserve">                              </w:t>
      </w:r>
      <w:r>
        <w:rPr>
          <w:rStyle w:val="CharAttribute5"/>
          <w:rFonts w:eastAsia="¹Å"/>
          <w:szCs w:val="28"/>
        </w:rPr>
        <w:t>044- 55  32 51 99 44</w:t>
      </w:r>
    </w:p>
    <w:p w:rsidR="00ED115B" w:rsidRDefault="00284A9C">
      <w:pPr>
        <w:pStyle w:val="ParaAttribute4"/>
        <w:rPr>
          <w:sz w:val="28"/>
          <w:szCs w:val="28"/>
        </w:rPr>
      </w:pPr>
      <w:r>
        <w:rPr>
          <w:rStyle w:val="CharAttribute5"/>
          <w:rFonts w:eastAsia="¹Å"/>
          <w:szCs w:val="28"/>
        </w:rPr>
        <w:t xml:space="preserve"> </w:t>
      </w:r>
    </w:p>
    <w:p w:rsidR="00ED115B" w:rsidRPr="005D0C9A" w:rsidRDefault="00284A9C" w:rsidP="005D0C9A">
      <w:pPr>
        <w:pStyle w:val="Prrafodelista"/>
        <w:numPr>
          <w:ilvl w:val="0"/>
          <w:numId w:val="7"/>
        </w:numPr>
        <w:tabs>
          <w:tab w:val="left" w:pos="720"/>
        </w:tabs>
        <w:jc w:val="left"/>
        <w:rPr>
          <w:b/>
          <w:sz w:val="28"/>
          <w:szCs w:val="28"/>
          <w:lang w:val="es-MX"/>
        </w:rPr>
      </w:pPr>
      <w:r w:rsidRPr="005D0C9A">
        <w:rPr>
          <w:rStyle w:val="CharAttribute2"/>
          <w:rFonts w:eastAsia="¹Å"/>
          <w:szCs w:val="28"/>
          <w:lang w:val="es-MX"/>
        </w:rPr>
        <w:t xml:space="preserve">Profesión: </w:t>
      </w:r>
      <w:r w:rsidR="005D0C9A">
        <w:rPr>
          <w:rStyle w:val="CharAttribute2"/>
          <w:rFonts w:eastAsia="¹Å"/>
          <w:szCs w:val="28"/>
          <w:lang w:val="es-MX"/>
        </w:rPr>
        <w:t xml:space="preserve">               </w:t>
      </w:r>
      <w:r w:rsidR="005D0C9A" w:rsidRPr="005D0C9A">
        <w:rPr>
          <w:rStyle w:val="CharAttribute2"/>
          <w:rFonts w:eastAsia="¹Å"/>
          <w:szCs w:val="28"/>
          <w:lang w:val="es-MX"/>
        </w:rPr>
        <w:t xml:space="preserve">    </w:t>
      </w:r>
      <w:r w:rsidR="00DC466A" w:rsidRPr="005D0C9A">
        <w:rPr>
          <w:rStyle w:val="CharAttribute2"/>
          <w:rFonts w:eastAsia="¹Å"/>
          <w:szCs w:val="28"/>
          <w:lang w:val="es-MX"/>
        </w:rPr>
        <w:t xml:space="preserve"> </w:t>
      </w:r>
      <w:r w:rsidRPr="005D0C9A">
        <w:rPr>
          <w:rStyle w:val="CharAttribute2"/>
          <w:rFonts w:eastAsia="¹Å"/>
          <w:szCs w:val="28"/>
          <w:lang w:val="es-MX"/>
        </w:rPr>
        <w:t>Lic. Arquitecto</w:t>
      </w:r>
    </w:p>
    <w:p w:rsidR="00ED115B" w:rsidRPr="005D0C9A" w:rsidRDefault="00284A9C" w:rsidP="005D0C9A">
      <w:pPr>
        <w:pStyle w:val="Prrafodelista"/>
        <w:numPr>
          <w:ilvl w:val="0"/>
          <w:numId w:val="7"/>
        </w:numPr>
        <w:tabs>
          <w:tab w:val="left" w:pos="720"/>
        </w:tabs>
        <w:jc w:val="left"/>
        <w:rPr>
          <w:b/>
          <w:sz w:val="28"/>
          <w:szCs w:val="28"/>
        </w:rPr>
      </w:pPr>
      <w:r w:rsidRPr="005D0C9A">
        <w:rPr>
          <w:rStyle w:val="CharAttribute2"/>
          <w:rFonts w:eastAsia="¹Å"/>
          <w:szCs w:val="28"/>
          <w:lang w:val="es-MX"/>
        </w:rPr>
        <w:t>Cedula Profesional:</w:t>
      </w:r>
      <w:r w:rsidRPr="005D0C9A">
        <w:rPr>
          <w:rStyle w:val="CharAttribute5"/>
          <w:rFonts w:eastAsia="¹Å"/>
          <w:szCs w:val="28"/>
          <w:lang w:val="es-MX"/>
        </w:rPr>
        <w:t xml:space="preserve"> </w:t>
      </w:r>
      <w:r w:rsidR="00DC466A" w:rsidRPr="005D0C9A">
        <w:rPr>
          <w:rStyle w:val="CharAttribute5"/>
          <w:rFonts w:eastAsia="¹Å"/>
          <w:szCs w:val="28"/>
          <w:lang w:val="es-MX"/>
        </w:rPr>
        <w:t xml:space="preserve">  </w:t>
      </w:r>
      <w:r w:rsidR="005D0C9A" w:rsidRPr="005D0C9A">
        <w:rPr>
          <w:rStyle w:val="CharAttribute5"/>
          <w:rFonts w:eastAsia="¹Å"/>
          <w:szCs w:val="28"/>
          <w:lang w:val="es-MX"/>
        </w:rPr>
        <w:t xml:space="preserve"> </w:t>
      </w:r>
      <w:r w:rsidRPr="005D0C9A">
        <w:rPr>
          <w:rStyle w:val="CharAttribute5"/>
          <w:rFonts w:eastAsia="¹Å"/>
          <w:b/>
          <w:szCs w:val="28"/>
          <w:lang w:val="es-MX"/>
        </w:rPr>
        <w:t>2</w:t>
      </w:r>
      <w:r w:rsidRPr="005D0C9A">
        <w:rPr>
          <w:rStyle w:val="CharAttribute5"/>
          <w:rFonts w:eastAsia="¹Å"/>
          <w:b/>
          <w:szCs w:val="28"/>
        </w:rPr>
        <w:t>707693</w:t>
      </w:r>
    </w:p>
    <w:p w:rsidR="00ED115B" w:rsidRDefault="00ED115B">
      <w:pPr>
        <w:pStyle w:val="ParaAttribute5"/>
        <w:rPr>
          <w:sz w:val="28"/>
          <w:szCs w:val="28"/>
        </w:rPr>
      </w:pPr>
    </w:p>
    <w:p w:rsidR="00ED115B" w:rsidRDefault="00284A9C">
      <w:pPr>
        <w:pStyle w:val="ParaAttribute1"/>
        <w:rPr>
          <w:b/>
          <w:sz w:val="28"/>
          <w:szCs w:val="28"/>
        </w:rPr>
      </w:pPr>
      <w:r>
        <w:rPr>
          <w:rStyle w:val="CharAttribute2"/>
          <w:rFonts w:eastAsia="¹Å"/>
          <w:szCs w:val="28"/>
        </w:rPr>
        <w:t>ESCOLARIDAD:</w:t>
      </w:r>
    </w:p>
    <w:p w:rsidR="00ED115B" w:rsidRDefault="00ED115B">
      <w:pPr>
        <w:pStyle w:val="ParaAttribute1"/>
        <w:rPr>
          <w:sz w:val="28"/>
          <w:szCs w:val="28"/>
        </w:rPr>
      </w:pPr>
    </w:p>
    <w:tbl>
      <w:tblPr>
        <w:tblStyle w:val="DefaultTable"/>
        <w:tblW w:w="9054" w:type="auto"/>
        <w:tblInd w:w="0" w:type="dxa"/>
        <w:tblLook w:val="0000" w:firstRow="0" w:lastRow="0" w:firstColumn="0" w:lastColumn="0" w:noHBand="0" w:noVBand="0"/>
      </w:tblPr>
      <w:tblGrid>
        <w:gridCol w:w="3526"/>
        <w:gridCol w:w="3671"/>
        <w:gridCol w:w="1641"/>
      </w:tblGrid>
      <w:tr w:rsidR="00ED115B">
        <w:tc>
          <w:tcPr>
            <w:tcW w:w="3610" w:type="dxa"/>
            <w:tcBorders>
              <w:top w:val="nil"/>
              <w:left w:val="nil"/>
              <w:bottom w:val="nil"/>
              <w:right w:val="nil"/>
            </w:tcBorders>
          </w:tcPr>
          <w:p w:rsidR="00ED115B" w:rsidRPr="005D0C9A" w:rsidRDefault="00284A9C" w:rsidP="005D0C9A">
            <w:pPr>
              <w:tabs>
                <w:tab w:val="left" w:pos="1068"/>
              </w:tabs>
              <w:jc w:val="left"/>
              <w:rPr>
                <w:b/>
                <w:sz w:val="28"/>
                <w:szCs w:val="28"/>
              </w:rPr>
            </w:pPr>
            <w:r w:rsidRPr="005D0C9A">
              <w:rPr>
                <w:rStyle w:val="CharAttribute2"/>
                <w:rFonts w:eastAsia="¹Å"/>
                <w:szCs w:val="28"/>
              </w:rPr>
              <w:t>Primaria:</w:t>
            </w:r>
          </w:p>
        </w:tc>
        <w:tc>
          <w:tcPr>
            <w:tcW w:w="3764" w:type="dxa"/>
            <w:tcBorders>
              <w:top w:val="nil"/>
              <w:left w:val="nil"/>
              <w:bottom w:val="nil"/>
              <w:right w:val="nil"/>
            </w:tcBorders>
          </w:tcPr>
          <w:p w:rsidR="00ED115B" w:rsidRDefault="00284A9C" w:rsidP="00DC466A">
            <w:pPr>
              <w:pStyle w:val="ParaAttribute1"/>
              <w:rPr>
                <w:sz w:val="28"/>
                <w:szCs w:val="28"/>
              </w:rPr>
            </w:pPr>
            <w:r>
              <w:rPr>
                <w:rStyle w:val="CharAttribute5"/>
                <w:rFonts w:eastAsia="¹Å"/>
                <w:szCs w:val="28"/>
              </w:rPr>
              <w:t xml:space="preserve">Melchor Ocampo    </w:t>
            </w:r>
            <w:proofErr w:type="spellStart"/>
            <w:r>
              <w:rPr>
                <w:rStyle w:val="CharAttribute5"/>
                <w:rFonts w:eastAsia="¹Å"/>
                <w:szCs w:val="28"/>
              </w:rPr>
              <w:t>Otumba</w:t>
            </w:r>
            <w:proofErr w:type="spellEnd"/>
            <w:r>
              <w:rPr>
                <w:rStyle w:val="CharAttribute5"/>
                <w:rFonts w:eastAsia="¹Å"/>
                <w:szCs w:val="28"/>
              </w:rPr>
              <w:t xml:space="preserve"> edo. México.</w:t>
            </w:r>
            <w:r w:rsidR="00DC466A">
              <w:rPr>
                <w:sz w:val="28"/>
                <w:szCs w:val="28"/>
              </w:rPr>
              <w:t xml:space="preserve"> </w:t>
            </w:r>
          </w:p>
        </w:tc>
        <w:tc>
          <w:tcPr>
            <w:tcW w:w="1680" w:type="dxa"/>
            <w:tcBorders>
              <w:top w:val="nil"/>
              <w:left w:val="nil"/>
              <w:bottom w:val="nil"/>
              <w:right w:val="nil"/>
            </w:tcBorders>
          </w:tcPr>
          <w:p w:rsidR="00ED115B" w:rsidRDefault="00284A9C">
            <w:pPr>
              <w:pStyle w:val="ParaAttribute1"/>
              <w:rPr>
                <w:sz w:val="28"/>
                <w:szCs w:val="28"/>
              </w:rPr>
            </w:pPr>
            <w:r>
              <w:rPr>
                <w:rStyle w:val="CharAttribute5"/>
                <w:rFonts w:eastAsia="¹Å"/>
                <w:szCs w:val="28"/>
              </w:rPr>
              <w:t>1980-1986</w:t>
            </w:r>
          </w:p>
        </w:tc>
      </w:tr>
      <w:tr w:rsidR="00ED115B">
        <w:tc>
          <w:tcPr>
            <w:tcW w:w="3610" w:type="dxa"/>
            <w:tcBorders>
              <w:top w:val="nil"/>
              <w:left w:val="nil"/>
              <w:bottom w:val="nil"/>
              <w:right w:val="nil"/>
            </w:tcBorders>
          </w:tcPr>
          <w:p w:rsidR="00ED115B" w:rsidRPr="005D0C9A" w:rsidRDefault="00284A9C" w:rsidP="005D0C9A">
            <w:pPr>
              <w:tabs>
                <w:tab w:val="left" w:pos="1068"/>
              </w:tabs>
              <w:jc w:val="left"/>
              <w:rPr>
                <w:b/>
                <w:sz w:val="28"/>
                <w:szCs w:val="28"/>
              </w:rPr>
            </w:pPr>
            <w:r w:rsidRPr="005D0C9A">
              <w:rPr>
                <w:rStyle w:val="CharAttribute2"/>
                <w:rFonts w:eastAsia="¹Å"/>
                <w:szCs w:val="28"/>
              </w:rPr>
              <w:t>Secundaria:</w:t>
            </w:r>
          </w:p>
        </w:tc>
        <w:tc>
          <w:tcPr>
            <w:tcW w:w="3764" w:type="dxa"/>
            <w:tcBorders>
              <w:top w:val="nil"/>
              <w:left w:val="nil"/>
              <w:bottom w:val="nil"/>
              <w:right w:val="nil"/>
            </w:tcBorders>
          </w:tcPr>
          <w:p w:rsidR="00ED115B" w:rsidRDefault="00284A9C" w:rsidP="00DC466A">
            <w:pPr>
              <w:pStyle w:val="ParaAttribute1"/>
              <w:rPr>
                <w:sz w:val="28"/>
                <w:szCs w:val="28"/>
              </w:rPr>
            </w:pPr>
            <w:r>
              <w:rPr>
                <w:rStyle w:val="CharAttribute5"/>
                <w:rFonts w:eastAsia="¹Å"/>
                <w:szCs w:val="28"/>
              </w:rPr>
              <w:t xml:space="preserve">Lic. Isidro Fabela     </w:t>
            </w:r>
            <w:proofErr w:type="spellStart"/>
            <w:r>
              <w:rPr>
                <w:rStyle w:val="CharAttribute5"/>
                <w:rFonts w:eastAsia="¹Å"/>
                <w:szCs w:val="28"/>
              </w:rPr>
              <w:t>Otumba</w:t>
            </w:r>
            <w:proofErr w:type="spellEnd"/>
            <w:r>
              <w:rPr>
                <w:rStyle w:val="CharAttribute5"/>
                <w:rFonts w:eastAsia="¹Å"/>
                <w:szCs w:val="28"/>
              </w:rPr>
              <w:t xml:space="preserve"> edo. México.</w:t>
            </w:r>
          </w:p>
        </w:tc>
        <w:tc>
          <w:tcPr>
            <w:tcW w:w="1680" w:type="dxa"/>
            <w:tcBorders>
              <w:top w:val="nil"/>
              <w:left w:val="nil"/>
              <w:bottom w:val="nil"/>
              <w:right w:val="nil"/>
            </w:tcBorders>
          </w:tcPr>
          <w:p w:rsidR="00ED115B" w:rsidRDefault="00284A9C">
            <w:pPr>
              <w:pStyle w:val="ParaAttribute1"/>
              <w:rPr>
                <w:sz w:val="28"/>
                <w:szCs w:val="28"/>
              </w:rPr>
            </w:pPr>
            <w:r>
              <w:rPr>
                <w:rStyle w:val="CharAttribute5"/>
                <w:rFonts w:eastAsia="¹Å"/>
                <w:szCs w:val="28"/>
              </w:rPr>
              <w:t>1986-1989</w:t>
            </w:r>
          </w:p>
        </w:tc>
      </w:tr>
      <w:tr w:rsidR="00ED115B">
        <w:tc>
          <w:tcPr>
            <w:tcW w:w="3610" w:type="dxa"/>
            <w:tcBorders>
              <w:top w:val="nil"/>
              <w:left w:val="nil"/>
              <w:bottom w:val="nil"/>
              <w:right w:val="nil"/>
            </w:tcBorders>
          </w:tcPr>
          <w:p w:rsidR="00ED115B" w:rsidRPr="005D0C9A" w:rsidRDefault="00284A9C" w:rsidP="005D0C9A">
            <w:pPr>
              <w:tabs>
                <w:tab w:val="left" w:pos="1068"/>
              </w:tabs>
              <w:jc w:val="left"/>
              <w:rPr>
                <w:b/>
                <w:sz w:val="28"/>
                <w:szCs w:val="28"/>
              </w:rPr>
            </w:pPr>
            <w:r w:rsidRPr="005D0C9A">
              <w:rPr>
                <w:rStyle w:val="CharAttribute2"/>
                <w:rFonts w:eastAsia="¹Å"/>
                <w:szCs w:val="28"/>
              </w:rPr>
              <w:t>Bachillerato:</w:t>
            </w:r>
          </w:p>
        </w:tc>
        <w:tc>
          <w:tcPr>
            <w:tcW w:w="3764" w:type="dxa"/>
            <w:tcBorders>
              <w:top w:val="nil"/>
              <w:left w:val="nil"/>
              <w:bottom w:val="nil"/>
              <w:right w:val="nil"/>
            </w:tcBorders>
          </w:tcPr>
          <w:p w:rsidR="00ED115B" w:rsidRDefault="00284A9C" w:rsidP="00DC466A">
            <w:pPr>
              <w:pStyle w:val="ParaAttribute1"/>
              <w:rPr>
                <w:sz w:val="28"/>
                <w:szCs w:val="28"/>
              </w:rPr>
            </w:pPr>
            <w:r>
              <w:rPr>
                <w:rStyle w:val="CharAttribute5"/>
                <w:rFonts w:eastAsia="¹Å"/>
                <w:szCs w:val="28"/>
              </w:rPr>
              <w:t>Colegio de Bachilleres  plantel  2 Cien Metros  México Distrito Federal.</w:t>
            </w:r>
          </w:p>
        </w:tc>
        <w:tc>
          <w:tcPr>
            <w:tcW w:w="1680" w:type="dxa"/>
            <w:tcBorders>
              <w:top w:val="nil"/>
              <w:left w:val="nil"/>
              <w:bottom w:val="nil"/>
              <w:right w:val="nil"/>
            </w:tcBorders>
          </w:tcPr>
          <w:p w:rsidR="00ED115B" w:rsidRDefault="00284A9C">
            <w:pPr>
              <w:pStyle w:val="ParaAttribute1"/>
              <w:rPr>
                <w:sz w:val="28"/>
                <w:szCs w:val="28"/>
              </w:rPr>
            </w:pPr>
            <w:r>
              <w:rPr>
                <w:rStyle w:val="CharAttribute5"/>
                <w:rFonts w:eastAsia="¹Å"/>
                <w:szCs w:val="28"/>
              </w:rPr>
              <w:t>1990-1993</w:t>
            </w:r>
          </w:p>
        </w:tc>
      </w:tr>
      <w:tr w:rsidR="00ED115B">
        <w:tc>
          <w:tcPr>
            <w:tcW w:w="3610" w:type="dxa"/>
            <w:tcBorders>
              <w:top w:val="nil"/>
              <w:left w:val="nil"/>
              <w:bottom w:val="nil"/>
              <w:right w:val="nil"/>
            </w:tcBorders>
          </w:tcPr>
          <w:p w:rsidR="00ED115B" w:rsidRPr="005D0C9A" w:rsidRDefault="00284A9C" w:rsidP="005D0C9A">
            <w:pPr>
              <w:tabs>
                <w:tab w:val="left" w:pos="1068"/>
              </w:tabs>
              <w:jc w:val="left"/>
              <w:rPr>
                <w:b/>
                <w:sz w:val="28"/>
                <w:szCs w:val="28"/>
              </w:rPr>
            </w:pPr>
            <w:proofErr w:type="spellStart"/>
            <w:r w:rsidRPr="005D0C9A">
              <w:rPr>
                <w:rStyle w:val="CharAttribute2"/>
                <w:rFonts w:eastAsia="¹Å"/>
                <w:szCs w:val="28"/>
              </w:rPr>
              <w:t>Licenciatura</w:t>
            </w:r>
            <w:proofErr w:type="spellEnd"/>
            <w:r w:rsidRPr="005D0C9A">
              <w:rPr>
                <w:rStyle w:val="CharAttribute2"/>
                <w:rFonts w:eastAsia="¹Å"/>
                <w:szCs w:val="28"/>
              </w:rPr>
              <w:t>:</w:t>
            </w:r>
          </w:p>
        </w:tc>
        <w:tc>
          <w:tcPr>
            <w:tcW w:w="3764" w:type="dxa"/>
            <w:tcBorders>
              <w:top w:val="nil"/>
              <w:left w:val="nil"/>
              <w:bottom w:val="nil"/>
              <w:right w:val="nil"/>
            </w:tcBorders>
          </w:tcPr>
          <w:p w:rsidR="00ED115B" w:rsidRDefault="00284A9C">
            <w:pPr>
              <w:pStyle w:val="ParaAttribute1"/>
              <w:rPr>
                <w:sz w:val="28"/>
                <w:szCs w:val="28"/>
              </w:rPr>
            </w:pPr>
            <w:r>
              <w:rPr>
                <w:rStyle w:val="CharAttribute5"/>
                <w:rFonts w:eastAsia="¹Å"/>
                <w:szCs w:val="28"/>
              </w:rPr>
              <w:t>Universidad Autónoma Metropolitana plantel Azcapotzalco,  México Distrito Federal.</w:t>
            </w:r>
          </w:p>
        </w:tc>
        <w:tc>
          <w:tcPr>
            <w:tcW w:w="1680" w:type="dxa"/>
            <w:tcBorders>
              <w:top w:val="nil"/>
              <w:left w:val="nil"/>
              <w:bottom w:val="nil"/>
              <w:right w:val="nil"/>
            </w:tcBorders>
          </w:tcPr>
          <w:p w:rsidR="00ED115B" w:rsidRDefault="00284A9C">
            <w:pPr>
              <w:pStyle w:val="ParaAttribute1"/>
              <w:rPr>
                <w:sz w:val="28"/>
                <w:szCs w:val="28"/>
              </w:rPr>
            </w:pPr>
            <w:r>
              <w:rPr>
                <w:rStyle w:val="CharAttribute5"/>
                <w:rFonts w:eastAsia="¹Å"/>
                <w:szCs w:val="28"/>
              </w:rPr>
              <w:t>1993-1997</w:t>
            </w:r>
          </w:p>
        </w:tc>
      </w:tr>
    </w:tbl>
    <w:p w:rsidR="00ED115B" w:rsidRDefault="00284A9C">
      <w:pPr>
        <w:pStyle w:val="ParaAttribute1"/>
        <w:rPr>
          <w:rStyle w:val="CharAttribute2"/>
          <w:rFonts w:eastAsia="¹Å"/>
          <w:szCs w:val="28"/>
        </w:rPr>
      </w:pPr>
      <w:r>
        <w:rPr>
          <w:rStyle w:val="CharAttribute2"/>
          <w:rFonts w:eastAsia="¹Å"/>
          <w:szCs w:val="28"/>
        </w:rPr>
        <w:t>EMPRESAS:</w:t>
      </w:r>
    </w:p>
    <w:p w:rsidR="004E08EB" w:rsidRDefault="004E08EB">
      <w:pPr>
        <w:pStyle w:val="ParaAttribute1"/>
        <w:rPr>
          <w:rStyle w:val="CharAttribute2"/>
          <w:rFonts w:eastAsia="¹Å"/>
          <w:szCs w:val="28"/>
        </w:rPr>
      </w:pPr>
    </w:p>
    <w:tbl>
      <w:tblPr>
        <w:tblStyle w:val="DefaultTable"/>
        <w:tblW w:w="10173" w:type="dxa"/>
        <w:tblInd w:w="5" w:type="dxa"/>
        <w:tblLook w:val="0000" w:firstRow="0" w:lastRow="0" w:firstColumn="0" w:lastColumn="0" w:noHBand="0" w:noVBand="0"/>
      </w:tblPr>
      <w:tblGrid>
        <w:gridCol w:w="4109"/>
        <w:gridCol w:w="5194"/>
        <w:gridCol w:w="870"/>
      </w:tblGrid>
      <w:tr w:rsidR="004E08EB" w:rsidRPr="009726DF" w:rsidTr="007B489A">
        <w:tc>
          <w:tcPr>
            <w:tcW w:w="4109" w:type="dxa"/>
            <w:tcBorders>
              <w:top w:val="nil"/>
              <w:left w:val="nil"/>
              <w:bottom w:val="nil"/>
              <w:right w:val="nil"/>
            </w:tcBorders>
          </w:tcPr>
          <w:p w:rsidR="004E08EB" w:rsidRPr="009726DF" w:rsidRDefault="004E08EB" w:rsidP="007B489A">
            <w:pPr>
              <w:pStyle w:val="Prrafodelista"/>
              <w:numPr>
                <w:ilvl w:val="0"/>
                <w:numId w:val="5"/>
              </w:numPr>
              <w:tabs>
                <w:tab w:val="left" w:pos="1068"/>
              </w:tabs>
              <w:jc w:val="left"/>
              <w:rPr>
                <w:rStyle w:val="CharAttribute2"/>
                <w:rFonts w:eastAsia="¹Å"/>
                <w:sz w:val="22"/>
                <w:szCs w:val="22"/>
              </w:rPr>
            </w:pPr>
            <w:proofErr w:type="gramStart"/>
            <w:r>
              <w:rPr>
                <w:rStyle w:val="CharAttribute2"/>
                <w:rFonts w:eastAsia="¹Å"/>
                <w:sz w:val="22"/>
                <w:szCs w:val="22"/>
              </w:rPr>
              <w:t>ARQUITECTURA  EN</w:t>
            </w:r>
            <w:proofErr w:type="gramEnd"/>
            <w:r>
              <w:rPr>
                <w:rStyle w:val="CharAttribute2"/>
                <w:rFonts w:eastAsia="¹Å"/>
                <w:sz w:val="22"/>
                <w:szCs w:val="22"/>
              </w:rPr>
              <w:t xml:space="preserve">   MOVIMIENTO   FIA ..</w:t>
            </w:r>
            <w:r w:rsidRPr="009726DF">
              <w:rPr>
                <w:rStyle w:val="CharAttribute2"/>
                <w:rFonts w:eastAsia="¹Å"/>
                <w:sz w:val="22"/>
                <w:szCs w:val="22"/>
              </w:rPr>
              <w:t xml:space="preserve">  </w:t>
            </w:r>
          </w:p>
        </w:tc>
        <w:tc>
          <w:tcPr>
            <w:tcW w:w="5194" w:type="dxa"/>
            <w:tcBorders>
              <w:top w:val="nil"/>
              <w:left w:val="nil"/>
              <w:bottom w:val="nil"/>
              <w:right w:val="nil"/>
            </w:tcBorders>
          </w:tcPr>
          <w:p w:rsidR="004E08EB" w:rsidRPr="009726DF" w:rsidRDefault="004E08EB" w:rsidP="007B489A">
            <w:pPr>
              <w:pStyle w:val="ParaAttribute1"/>
              <w:rPr>
                <w:sz w:val="22"/>
                <w:szCs w:val="22"/>
              </w:rPr>
            </w:pPr>
            <w:r w:rsidRPr="009726DF">
              <w:rPr>
                <w:rStyle w:val="CharAttribute5"/>
                <w:rFonts w:eastAsia="¹Å"/>
                <w:sz w:val="22"/>
                <w:szCs w:val="22"/>
              </w:rPr>
              <w:t xml:space="preserve">Residente  de obra, </w:t>
            </w:r>
          </w:p>
          <w:p w:rsidR="004E08EB" w:rsidRPr="009726DF" w:rsidRDefault="004E08EB" w:rsidP="007B489A">
            <w:pPr>
              <w:pStyle w:val="ParaAttribute1"/>
              <w:rPr>
                <w:b/>
                <w:sz w:val="22"/>
                <w:szCs w:val="22"/>
              </w:rPr>
            </w:pPr>
            <w:r>
              <w:rPr>
                <w:rStyle w:val="CharAttribute5"/>
                <w:rFonts w:eastAsia="¹Å"/>
                <w:sz w:val="22"/>
                <w:szCs w:val="22"/>
              </w:rPr>
              <w:t>CONSTRUCION   DE  ALBAÑILERIAS    DE  CENTROS  COMERCIALES  Y  FERIAS    EN   CUERNAVACA   Y  MERIDA  (GIGSA)</w:t>
            </w:r>
            <w:r w:rsidRPr="009726DF">
              <w:rPr>
                <w:rStyle w:val="CharAttribute2"/>
                <w:rFonts w:eastAsia="¹Å"/>
                <w:sz w:val="22"/>
                <w:szCs w:val="22"/>
              </w:rPr>
              <w:t xml:space="preserve"> </w:t>
            </w:r>
          </w:p>
          <w:p w:rsidR="004E08EB" w:rsidRPr="009726DF" w:rsidRDefault="004E08EB" w:rsidP="007B489A">
            <w:pPr>
              <w:pStyle w:val="ParaAttribute1"/>
              <w:rPr>
                <w:sz w:val="22"/>
                <w:szCs w:val="22"/>
              </w:rPr>
            </w:pPr>
            <w:r w:rsidRPr="009726DF">
              <w:rPr>
                <w:rStyle w:val="CharAttribute5"/>
                <w:rFonts w:eastAsia="¹Å"/>
                <w:sz w:val="22"/>
                <w:szCs w:val="22"/>
              </w:rPr>
              <w:t>.</w:t>
            </w:r>
            <w:r w:rsidRPr="009726DF">
              <w:rPr>
                <w:sz w:val="22"/>
                <w:szCs w:val="22"/>
              </w:rPr>
              <w:t xml:space="preserve"> </w:t>
            </w:r>
          </w:p>
        </w:tc>
        <w:tc>
          <w:tcPr>
            <w:tcW w:w="870" w:type="dxa"/>
            <w:tcBorders>
              <w:top w:val="nil"/>
              <w:left w:val="nil"/>
              <w:bottom w:val="nil"/>
              <w:right w:val="nil"/>
            </w:tcBorders>
          </w:tcPr>
          <w:p w:rsidR="004E08EB" w:rsidRPr="009726DF" w:rsidRDefault="004E08EB" w:rsidP="004E08EB">
            <w:pPr>
              <w:pStyle w:val="ParaAttribute1"/>
              <w:rPr>
                <w:sz w:val="22"/>
                <w:szCs w:val="22"/>
              </w:rPr>
            </w:pPr>
            <w:r w:rsidRPr="009726DF">
              <w:rPr>
                <w:rStyle w:val="CharAttribute5"/>
                <w:rFonts w:eastAsia="¹Å"/>
                <w:sz w:val="22"/>
                <w:szCs w:val="22"/>
              </w:rPr>
              <w:t>201</w:t>
            </w:r>
            <w:r>
              <w:rPr>
                <w:rStyle w:val="CharAttribute5"/>
                <w:rFonts w:eastAsia="¹Å"/>
                <w:sz w:val="22"/>
                <w:szCs w:val="22"/>
              </w:rPr>
              <w:t>6</w:t>
            </w:r>
            <w:r w:rsidRPr="009726DF">
              <w:rPr>
                <w:rStyle w:val="CharAttribute5"/>
                <w:rFonts w:eastAsia="¹Å"/>
                <w:sz w:val="22"/>
                <w:szCs w:val="22"/>
              </w:rPr>
              <w:t>-201</w:t>
            </w:r>
            <w:r>
              <w:rPr>
                <w:rStyle w:val="CharAttribute5"/>
                <w:rFonts w:eastAsia="¹Å"/>
                <w:sz w:val="22"/>
                <w:szCs w:val="22"/>
              </w:rPr>
              <w:t>8</w:t>
            </w:r>
          </w:p>
        </w:tc>
      </w:tr>
    </w:tbl>
    <w:p w:rsidR="004E08EB" w:rsidRDefault="004E08EB">
      <w:pPr>
        <w:pStyle w:val="ParaAttribute1"/>
        <w:rPr>
          <w:rStyle w:val="CharAttribute2"/>
          <w:rFonts w:eastAsia="¹Å"/>
          <w:szCs w:val="28"/>
        </w:rPr>
      </w:pPr>
    </w:p>
    <w:p w:rsidR="004E08EB" w:rsidRDefault="004E08EB">
      <w:pPr>
        <w:pStyle w:val="ParaAttribute1"/>
        <w:rPr>
          <w:rStyle w:val="CharAttribute2"/>
          <w:rFonts w:eastAsia="¹Å"/>
          <w:szCs w:val="28"/>
        </w:rPr>
      </w:pPr>
    </w:p>
    <w:tbl>
      <w:tblPr>
        <w:tblStyle w:val="DefaultTable"/>
        <w:tblW w:w="10178" w:type="dxa"/>
        <w:tblInd w:w="0" w:type="dxa"/>
        <w:tblLook w:val="0000" w:firstRow="0" w:lastRow="0" w:firstColumn="0" w:lastColumn="0" w:noHBand="0" w:noVBand="0"/>
      </w:tblPr>
      <w:tblGrid>
        <w:gridCol w:w="4050"/>
        <w:gridCol w:w="59"/>
        <w:gridCol w:w="4260"/>
        <w:gridCol w:w="236"/>
        <w:gridCol w:w="236"/>
        <w:gridCol w:w="462"/>
        <w:gridCol w:w="875"/>
      </w:tblGrid>
      <w:tr w:rsidR="004E08EB" w:rsidRPr="009726DF" w:rsidTr="007B2F40">
        <w:tc>
          <w:tcPr>
            <w:tcW w:w="4109" w:type="dxa"/>
            <w:gridSpan w:val="2"/>
            <w:tcBorders>
              <w:top w:val="nil"/>
              <w:left w:val="nil"/>
              <w:bottom w:val="nil"/>
              <w:right w:val="nil"/>
            </w:tcBorders>
          </w:tcPr>
          <w:p w:rsidR="004E08EB" w:rsidRPr="009726DF" w:rsidRDefault="004E08EB" w:rsidP="004E08EB">
            <w:pPr>
              <w:pStyle w:val="Prrafodelista"/>
              <w:numPr>
                <w:ilvl w:val="0"/>
                <w:numId w:val="5"/>
              </w:numPr>
              <w:tabs>
                <w:tab w:val="left" w:pos="1068"/>
              </w:tabs>
              <w:jc w:val="left"/>
              <w:rPr>
                <w:rStyle w:val="CharAttribute2"/>
                <w:rFonts w:eastAsia="¹Å"/>
                <w:sz w:val="22"/>
                <w:szCs w:val="22"/>
              </w:rPr>
            </w:pPr>
            <w:proofErr w:type="gramStart"/>
            <w:r>
              <w:rPr>
                <w:rStyle w:val="CharAttribute2"/>
                <w:rFonts w:eastAsia="¹Å"/>
                <w:sz w:val="22"/>
                <w:szCs w:val="22"/>
              </w:rPr>
              <w:t>AGA  EDIFICACIONES</w:t>
            </w:r>
            <w:proofErr w:type="gramEnd"/>
            <w:r>
              <w:rPr>
                <w:rStyle w:val="CharAttribute2"/>
                <w:rFonts w:eastAsia="¹Å"/>
                <w:sz w:val="22"/>
                <w:szCs w:val="22"/>
              </w:rPr>
              <w:t xml:space="preserve">   .</w:t>
            </w:r>
            <w:r w:rsidRPr="009726DF">
              <w:rPr>
                <w:rStyle w:val="CharAttribute2"/>
                <w:rFonts w:eastAsia="¹Å"/>
                <w:sz w:val="22"/>
                <w:szCs w:val="22"/>
              </w:rPr>
              <w:t xml:space="preserve">  </w:t>
            </w:r>
          </w:p>
        </w:tc>
        <w:tc>
          <w:tcPr>
            <w:tcW w:w="5194" w:type="dxa"/>
            <w:gridSpan w:val="4"/>
            <w:tcBorders>
              <w:top w:val="nil"/>
              <w:left w:val="nil"/>
              <w:bottom w:val="nil"/>
              <w:right w:val="nil"/>
            </w:tcBorders>
          </w:tcPr>
          <w:p w:rsidR="004E08EB" w:rsidRPr="009726DF" w:rsidRDefault="004E08EB" w:rsidP="007B489A">
            <w:pPr>
              <w:pStyle w:val="ParaAttribute1"/>
              <w:rPr>
                <w:sz w:val="22"/>
                <w:szCs w:val="22"/>
              </w:rPr>
            </w:pPr>
            <w:r w:rsidRPr="009726DF">
              <w:rPr>
                <w:rStyle w:val="CharAttribute5"/>
                <w:rFonts w:eastAsia="¹Å"/>
                <w:sz w:val="22"/>
                <w:szCs w:val="22"/>
              </w:rPr>
              <w:t xml:space="preserve">Residente  de obra, </w:t>
            </w:r>
          </w:p>
          <w:p w:rsidR="004E08EB" w:rsidRPr="009726DF" w:rsidRDefault="004E08EB" w:rsidP="004E08EB">
            <w:pPr>
              <w:pStyle w:val="ParaAttribute1"/>
              <w:rPr>
                <w:sz w:val="22"/>
                <w:szCs w:val="22"/>
              </w:rPr>
            </w:pPr>
            <w:r>
              <w:rPr>
                <w:rStyle w:val="CharAttribute5"/>
                <w:rFonts w:eastAsia="¹Å"/>
                <w:sz w:val="22"/>
                <w:szCs w:val="22"/>
              </w:rPr>
              <w:t>CONSTRUCION   DE  ALBAÑILERIAS    DE  CENTROS  COMERCIALES     EN MONTERREY  REMODELACION  DE  CONVENTO  EN CUERNAVACA</w:t>
            </w:r>
            <w:r w:rsidRPr="009726DF">
              <w:rPr>
                <w:rStyle w:val="CharAttribute2"/>
                <w:rFonts w:eastAsia="¹Å"/>
                <w:sz w:val="22"/>
                <w:szCs w:val="22"/>
              </w:rPr>
              <w:t xml:space="preserve"> </w:t>
            </w:r>
          </w:p>
        </w:tc>
        <w:tc>
          <w:tcPr>
            <w:tcW w:w="870" w:type="dxa"/>
            <w:tcBorders>
              <w:top w:val="nil"/>
              <w:left w:val="nil"/>
              <w:bottom w:val="nil"/>
              <w:right w:val="nil"/>
            </w:tcBorders>
          </w:tcPr>
          <w:p w:rsidR="004E08EB" w:rsidRPr="009726DF" w:rsidRDefault="004E08EB" w:rsidP="004E08EB">
            <w:pPr>
              <w:pStyle w:val="ParaAttribute1"/>
              <w:rPr>
                <w:sz w:val="22"/>
                <w:szCs w:val="22"/>
              </w:rPr>
            </w:pPr>
            <w:r w:rsidRPr="009726DF">
              <w:rPr>
                <w:rStyle w:val="CharAttribute5"/>
                <w:rFonts w:eastAsia="¹Å"/>
                <w:sz w:val="22"/>
                <w:szCs w:val="22"/>
              </w:rPr>
              <w:t>201</w:t>
            </w:r>
            <w:r>
              <w:rPr>
                <w:rStyle w:val="CharAttribute5"/>
                <w:rFonts w:eastAsia="¹Å"/>
                <w:sz w:val="22"/>
                <w:szCs w:val="22"/>
              </w:rPr>
              <w:t>4</w:t>
            </w:r>
            <w:r w:rsidRPr="009726DF">
              <w:rPr>
                <w:rStyle w:val="CharAttribute5"/>
                <w:rFonts w:eastAsia="¹Å"/>
                <w:sz w:val="22"/>
                <w:szCs w:val="22"/>
              </w:rPr>
              <w:t>-201</w:t>
            </w:r>
            <w:r>
              <w:rPr>
                <w:rStyle w:val="CharAttribute5"/>
                <w:rFonts w:eastAsia="¹Å"/>
                <w:sz w:val="22"/>
                <w:szCs w:val="22"/>
              </w:rPr>
              <w:t>5</w:t>
            </w:r>
          </w:p>
        </w:tc>
      </w:tr>
      <w:tr w:rsidR="009726DF" w:rsidRPr="009726DF" w:rsidTr="007B2F40">
        <w:tc>
          <w:tcPr>
            <w:tcW w:w="4109" w:type="dxa"/>
            <w:gridSpan w:val="2"/>
            <w:tcBorders>
              <w:top w:val="nil"/>
              <w:left w:val="nil"/>
              <w:bottom w:val="nil"/>
              <w:right w:val="nil"/>
            </w:tcBorders>
          </w:tcPr>
          <w:p w:rsidR="00DC466A" w:rsidRPr="009726DF" w:rsidRDefault="00DC466A" w:rsidP="009C1619">
            <w:pPr>
              <w:pStyle w:val="Prrafodelista"/>
              <w:numPr>
                <w:ilvl w:val="0"/>
                <w:numId w:val="5"/>
              </w:numPr>
              <w:tabs>
                <w:tab w:val="left" w:pos="1068"/>
              </w:tabs>
              <w:jc w:val="left"/>
              <w:rPr>
                <w:rStyle w:val="CharAttribute2"/>
                <w:rFonts w:eastAsia="¹Å"/>
                <w:sz w:val="22"/>
                <w:szCs w:val="22"/>
              </w:rPr>
            </w:pPr>
            <w:r w:rsidRPr="009726DF">
              <w:rPr>
                <w:rStyle w:val="CharAttribute2"/>
                <w:rFonts w:eastAsia="¹Å"/>
                <w:sz w:val="22"/>
                <w:szCs w:val="22"/>
              </w:rPr>
              <w:lastRenderedPageBreak/>
              <w:t xml:space="preserve">PROMOTORA Y CONSTRUCTORA  TOLLAN  </w:t>
            </w:r>
          </w:p>
        </w:tc>
        <w:tc>
          <w:tcPr>
            <w:tcW w:w="5194" w:type="dxa"/>
            <w:gridSpan w:val="4"/>
            <w:tcBorders>
              <w:top w:val="nil"/>
              <w:left w:val="nil"/>
              <w:bottom w:val="nil"/>
              <w:right w:val="nil"/>
            </w:tcBorders>
          </w:tcPr>
          <w:p w:rsidR="00DC466A" w:rsidRPr="004E08EB" w:rsidRDefault="00DC466A" w:rsidP="00DC466A">
            <w:pPr>
              <w:pStyle w:val="ParaAttribute1"/>
              <w:rPr>
                <w:sz w:val="22"/>
                <w:szCs w:val="22"/>
              </w:rPr>
            </w:pPr>
            <w:r w:rsidRPr="004E08EB">
              <w:rPr>
                <w:rStyle w:val="CharAttribute5"/>
                <w:rFonts w:eastAsia="¹Å"/>
                <w:sz w:val="22"/>
                <w:szCs w:val="22"/>
              </w:rPr>
              <w:t xml:space="preserve">Residente  de obra, </w:t>
            </w:r>
          </w:p>
          <w:p w:rsidR="00DC466A" w:rsidRPr="004E08EB" w:rsidRDefault="00DC466A" w:rsidP="00DC466A">
            <w:pPr>
              <w:pStyle w:val="ParaAttribute1"/>
              <w:rPr>
                <w:sz w:val="22"/>
                <w:szCs w:val="22"/>
              </w:rPr>
            </w:pPr>
            <w:r w:rsidRPr="004E08EB">
              <w:rPr>
                <w:rStyle w:val="CharAttribute5"/>
                <w:rFonts w:eastAsia="¹Å"/>
                <w:sz w:val="22"/>
                <w:szCs w:val="22"/>
              </w:rPr>
              <w:t>DEPARTAMENTOS,</w:t>
            </w:r>
          </w:p>
          <w:p w:rsidR="00DC466A" w:rsidRPr="004E08EB" w:rsidRDefault="00DC466A" w:rsidP="00DC466A">
            <w:pPr>
              <w:pStyle w:val="ParaAttribute1"/>
              <w:rPr>
                <w:sz w:val="22"/>
                <w:szCs w:val="22"/>
              </w:rPr>
            </w:pPr>
            <w:r w:rsidRPr="004E08EB">
              <w:rPr>
                <w:rStyle w:val="CharAttribute5"/>
                <w:rFonts w:eastAsia="¹Å"/>
                <w:sz w:val="22"/>
                <w:szCs w:val="22"/>
              </w:rPr>
              <w:t xml:space="preserve">TRABAJOS  DE ALBAÑILERIA  EN EDIFICIO  DE TORRES PARQUE  EN SANTA  FE  COMO SUBCONTRATISTA DE DINE </w:t>
            </w:r>
          </w:p>
          <w:p w:rsidR="00DC466A" w:rsidRPr="004E08EB" w:rsidRDefault="00DC466A" w:rsidP="00DC466A">
            <w:pPr>
              <w:pStyle w:val="ParaAttribute1"/>
              <w:rPr>
                <w:sz w:val="22"/>
                <w:szCs w:val="22"/>
              </w:rPr>
            </w:pPr>
            <w:r w:rsidRPr="004E08EB">
              <w:rPr>
                <w:rStyle w:val="CharAttribute2"/>
                <w:rFonts w:eastAsia="¹Å"/>
                <w:b w:val="0"/>
                <w:sz w:val="22"/>
                <w:szCs w:val="22"/>
              </w:rPr>
              <w:t xml:space="preserve">CONTRUCCION  DE  CENTRO  TECNOLOGICO  BBVA-CCR  BANCOMER     LAGO  ESMERALDA  COMO  SUBCONTRATISTA LEND LEASE  (SE TERMINO LA OBRA) </w:t>
            </w:r>
          </w:p>
          <w:p w:rsidR="00DC466A" w:rsidRPr="009726DF" w:rsidRDefault="00DC466A" w:rsidP="00E567D9">
            <w:pPr>
              <w:pStyle w:val="ParaAttribute1"/>
              <w:rPr>
                <w:sz w:val="22"/>
                <w:szCs w:val="22"/>
              </w:rPr>
            </w:pPr>
            <w:r w:rsidRPr="004E08EB">
              <w:rPr>
                <w:rStyle w:val="CharAttribute5"/>
                <w:rFonts w:eastAsia="¹Å"/>
                <w:sz w:val="22"/>
                <w:szCs w:val="22"/>
              </w:rPr>
              <w:t>.</w:t>
            </w:r>
            <w:r w:rsidRPr="009726DF">
              <w:rPr>
                <w:sz w:val="22"/>
                <w:szCs w:val="22"/>
              </w:rPr>
              <w:t xml:space="preserve"> </w:t>
            </w:r>
          </w:p>
        </w:tc>
        <w:tc>
          <w:tcPr>
            <w:tcW w:w="870" w:type="dxa"/>
            <w:tcBorders>
              <w:top w:val="nil"/>
              <w:left w:val="nil"/>
              <w:bottom w:val="nil"/>
              <w:right w:val="nil"/>
            </w:tcBorders>
          </w:tcPr>
          <w:p w:rsidR="00DC466A" w:rsidRPr="009726DF" w:rsidRDefault="00554CC3" w:rsidP="00E567D9">
            <w:pPr>
              <w:pStyle w:val="ParaAttribute1"/>
              <w:rPr>
                <w:sz w:val="22"/>
                <w:szCs w:val="22"/>
              </w:rPr>
            </w:pPr>
            <w:r w:rsidRPr="009726DF">
              <w:rPr>
                <w:rStyle w:val="CharAttribute5"/>
                <w:rFonts w:eastAsia="¹Å"/>
                <w:sz w:val="22"/>
                <w:szCs w:val="22"/>
              </w:rPr>
              <w:t>2012-2013</w:t>
            </w:r>
          </w:p>
        </w:tc>
      </w:tr>
      <w:tr w:rsidR="009726DF" w:rsidRPr="009726DF" w:rsidTr="007B2F40">
        <w:tblPrEx>
          <w:tblLook w:val="04A0" w:firstRow="1" w:lastRow="0" w:firstColumn="1" w:lastColumn="0" w:noHBand="0" w:noVBand="1"/>
        </w:tblPrEx>
        <w:tc>
          <w:tcPr>
            <w:tcW w:w="4109" w:type="dxa"/>
            <w:gridSpan w:val="2"/>
            <w:tcBorders>
              <w:top w:val="nil"/>
              <w:left w:val="nil"/>
              <w:bottom w:val="nil"/>
              <w:right w:val="nil"/>
            </w:tcBorders>
          </w:tcPr>
          <w:p w:rsidR="00554CC3" w:rsidRPr="009726DF" w:rsidRDefault="00554CC3" w:rsidP="009C1619">
            <w:pPr>
              <w:pStyle w:val="Prrafodelista"/>
              <w:numPr>
                <w:ilvl w:val="0"/>
                <w:numId w:val="5"/>
              </w:numPr>
              <w:tabs>
                <w:tab w:val="left" w:pos="1068"/>
              </w:tabs>
              <w:jc w:val="left"/>
              <w:rPr>
                <w:b/>
                <w:sz w:val="22"/>
                <w:szCs w:val="22"/>
                <w:lang w:val="es-MX"/>
              </w:rPr>
            </w:pPr>
            <w:r w:rsidRPr="009726DF">
              <w:rPr>
                <w:rStyle w:val="CharAttribute2"/>
                <w:rFonts w:eastAsia="¹Å"/>
                <w:sz w:val="22"/>
                <w:szCs w:val="22"/>
                <w:lang w:val="es-MX"/>
              </w:rPr>
              <w:t xml:space="preserve">DESARROLLOS HABITACIONALES INTELIGENTES CABAÑAS S.A DE C.V </w:t>
            </w:r>
          </w:p>
        </w:tc>
        <w:tc>
          <w:tcPr>
            <w:tcW w:w="5194" w:type="dxa"/>
            <w:gridSpan w:val="4"/>
            <w:tcBorders>
              <w:top w:val="nil"/>
              <w:left w:val="nil"/>
              <w:bottom w:val="nil"/>
              <w:right w:val="nil"/>
            </w:tcBorders>
          </w:tcPr>
          <w:p w:rsidR="00554CC3" w:rsidRPr="009726DF" w:rsidRDefault="00554CC3" w:rsidP="00554CC3">
            <w:pPr>
              <w:pStyle w:val="ParaAttribute1"/>
              <w:rPr>
                <w:sz w:val="22"/>
                <w:szCs w:val="22"/>
              </w:rPr>
            </w:pPr>
            <w:r w:rsidRPr="009726DF">
              <w:rPr>
                <w:rStyle w:val="CharAttribute5"/>
                <w:rFonts w:eastAsia="¹Å"/>
                <w:sz w:val="22"/>
                <w:szCs w:val="22"/>
              </w:rPr>
              <w:t>Residente  de obra</w:t>
            </w:r>
          </w:p>
          <w:p w:rsidR="00554CC3" w:rsidRPr="009726DF" w:rsidRDefault="00554CC3" w:rsidP="00554CC3">
            <w:pPr>
              <w:pStyle w:val="ParaAttribute1"/>
              <w:rPr>
                <w:sz w:val="22"/>
                <w:szCs w:val="22"/>
              </w:rPr>
            </w:pPr>
            <w:r w:rsidRPr="009726DF">
              <w:rPr>
                <w:rStyle w:val="CharAttribute5"/>
                <w:rFonts w:eastAsia="¹Å"/>
                <w:sz w:val="22"/>
                <w:szCs w:val="22"/>
              </w:rPr>
              <w:t xml:space="preserve">Construcción de 8  departamentos </w:t>
            </w:r>
          </w:p>
          <w:p w:rsidR="00554CC3" w:rsidRPr="009726DF" w:rsidRDefault="00554CC3" w:rsidP="00554CC3">
            <w:pPr>
              <w:pStyle w:val="ParaAttribute1"/>
              <w:rPr>
                <w:sz w:val="22"/>
                <w:szCs w:val="22"/>
              </w:rPr>
            </w:pPr>
          </w:p>
          <w:p w:rsidR="00554CC3" w:rsidRPr="009726DF" w:rsidRDefault="00554CC3" w:rsidP="00554CC3">
            <w:pPr>
              <w:pStyle w:val="ParaAttribute1"/>
              <w:rPr>
                <w:sz w:val="22"/>
                <w:szCs w:val="22"/>
              </w:rPr>
            </w:pPr>
          </w:p>
          <w:p w:rsidR="00554CC3" w:rsidRPr="009726DF" w:rsidRDefault="00554CC3" w:rsidP="00554CC3">
            <w:pPr>
              <w:pStyle w:val="ParaAttribute1"/>
              <w:rPr>
                <w:sz w:val="22"/>
                <w:szCs w:val="22"/>
              </w:rPr>
            </w:pPr>
          </w:p>
        </w:tc>
        <w:tc>
          <w:tcPr>
            <w:tcW w:w="870" w:type="dxa"/>
            <w:tcBorders>
              <w:top w:val="nil"/>
              <w:left w:val="nil"/>
              <w:bottom w:val="nil"/>
              <w:right w:val="nil"/>
            </w:tcBorders>
          </w:tcPr>
          <w:p w:rsidR="00554CC3" w:rsidRPr="009726DF" w:rsidRDefault="00554CC3" w:rsidP="00554CC3">
            <w:pPr>
              <w:pStyle w:val="ParaAttribute1"/>
              <w:rPr>
                <w:sz w:val="22"/>
                <w:szCs w:val="22"/>
              </w:rPr>
            </w:pPr>
            <w:r w:rsidRPr="009726DF">
              <w:rPr>
                <w:rStyle w:val="CharAttribute5"/>
                <w:rFonts w:eastAsia="¹Å"/>
                <w:sz w:val="22"/>
                <w:szCs w:val="22"/>
              </w:rPr>
              <w:t>2012</w:t>
            </w:r>
          </w:p>
        </w:tc>
      </w:tr>
      <w:tr w:rsidR="00554CC3" w:rsidRPr="009726DF" w:rsidTr="007B2F40">
        <w:tblPrEx>
          <w:tblLook w:val="04A0" w:firstRow="1" w:lastRow="0" w:firstColumn="1" w:lastColumn="0" w:noHBand="0" w:noVBand="1"/>
        </w:tblPrEx>
        <w:tc>
          <w:tcPr>
            <w:tcW w:w="4109" w:type="dxa"/>
            <w:gridSpan w:val="2"/>
            <w:tcBorders>
              <w:top w:val="nil"/>
              <w:left w:val="nil"/>
              <w:bottom w:val="nil"/>
              <w:right w:val="nil"/>
            </w:tcBorders>
          </w:tcPr>
          <w:p w:rsidR="00554CC3" w:rsidRPr="009726DF" w:rsidRDefault="00554CC3" w:rsidP="009C1619">
            <w:pPr>
              <w:pStyle w:val="Prrafodelista"/>
              <w:numPr>
                <w:ilvl w:val="0"/>
                <w:numId w:val="5"/>
              </w:numPr>
              <w:tabs>
                <w:tab w:val="left" w:pos="1068"/>
              </w:tabs>
              <w:jc w:val="left"/>
              <w:rPr>
                <w:b/>
                <w:sz w:val="22"/>
                <w:szCs w:val="22"/>
              </w:rPr>
            </w:pPr>
            <w:r w:rsidRPr="009726DF">
              <w:rPr>
                <w:rStyle w:val="CharAttribute2"/>
                <w:rFonts w:eastAsia="¹Å"/>
                <w:sz w:val="22"/>
                <w:szCs w:val="22"/>
              </w:rPr>
              <w:t xml:space="preserve">FONATUR  CONSTRUCTORA </w:t>
            </w:r>
          </w:p>
        </w:tc>
        <w:tc>
          <w:tcPr>
            <w:tcW w:w="5194" w:type="dxa"/>
            <w:gridSpan w:val="4"/>
            <w:tcBorders>
              <w:top w:val="nil"/>
              <w:left w:val="nil"/>
              <w:bottom w:val="nil"/>
              <w:right w:val="nil"/>
            </w:tcBorders>
          </w:tcPr>
          <w:p w:rsidR="00554CC3" w:rsidRPr="009726DF" w:rsidRDefault="00554CC3" w:rsidP="00554CC3">
            <w:pPr>
              <w:pStyle w:val="ParaAttribute1"/>
              <w:rPr>
                <w:sz w:val="22"/>
                <w:szCs w:val="22"/>
              </w:rPr>
            </w:pPr>
            <w:r w:rsidRPr="009726DF">
              <w:rPr>
                <w:rStyle w:val="CharAttribute5"/>
                <w:rFonts w:eastAsia="¹Å"/>
                <w:sz w:val="22"/>
                <w:szCs w:val="22"/>
              </w:rPr>
              <w:t>Residente  de obra, Jefe de frente</w:t>
            </w:r>
          </w:p>
          <w:p w:rsidR="00554CC3" w:rsidRPr="009726DF" w:rsidRDefault="00554CC3" w:rsidP="00554CC3">
            <w:pPr>
              <w:pStyle w:val="ParaAttribute1"/>
              <w:rPr>
                <w:sz w:val="22"/>
                <w:szCs w:val="22"/>
              </w:rPr>
            </w:pPr>
            <w:r w:rsidRPr="009726DF">
              <w:rPr>
                <w:rStyle w:val="CharAttribute5"/>
                <w:rFonts w:eastAsia="¹Å"/>
                <w:sz w:val="22"/>
                <w:szCs w:val="22"/>
              </w:rPr>
              <w:t>JARDIN  NATURA  Y SOL</w:t>
            </w:r>
          </w:p>
          <w:p w:rsidR="00554CC3" w:rsidRPr="007B2F40" w:rsidRDefault="00554CC3" w:rsidP="00554CC3">
            <w:pPr>
              <w:tabs>
                <w:tab w:val="left" w:pos="800"/>
              </w:tabs>
              <w:jc w:val="left"/>
              <w:rPr>
                <w:b/>
                <w:sz w:val="22"/>
                <w:szCs w:val="22"/>
                <w:lang w:val="es-MX"/>
              </w:rPr>
            </w:pPr>
            <w:r w:rsidRPr="007B2F40">
              <w:rPr>
                <w:rStyle w:val="CharAttribute2"/>
                <w:rFonts w:eastAsia="¹Å"/>
                <w:b w:val="0"/>
                <w:sz w:val="22"/>
                <w:szCs w:val="22"/>
                <w:lang w:val="es-MX"/>
              </w:rPr>
              <w:t>Cimentaron de edificio de mantenimiento, Muros ciclópeos, Talleres educativos, Área de lectura, Plaza de acceso, Acceso principal, Andador principal, Andadores secundarios, Cisterna, Cárcamos de succión, Estanque 1, Estanque 2, Puentes de estanque, Barda perimetral, Plaza poniente, Rampas de andadores, Mantenimiento del Parque Bicentenario</w:t>
            </w:r>
          </w:p>
        </w:tc>
        <w:tc>
          <w:tcPr>
            <w:tcW w:w="870" w:type="dxa"/>
            <w:tcBorders>
              <w:top w:val="nil"/>
              <w:left w:val="nil"/>
              <w:bottom w:val="nil"/>
              <w:right w:val="nil"/>
            </w:tcBorders>
          </w:tcPr>
          <w:p w:rsidR="00554CC3" w:rsidRPr="009726DF" w:rsidRDefault="00554CC3" w:rsidP="00554CC3">
            <w:pPr>
              <w:pStyle w:val="ParaAttribute1"/>
              <w:rPr>
                <w:rStyle w:val="CharAttribute5"/>
                <w:rFonts w:eastAsia="¹Å"/>
                <w:sz w:val="22"/>
                <w:szCs w:val="22"/>
              </w:rPr>
            </w:pPr>
            <w:r w:rsidRPr="009726DF">
              <w:rPr>
                <w:rStyle w:val="CharAttribute5"/>
                <w:rFonts w:eastAsia="¹Å"/>
                <w:sz w:val="22"/>
                <w:szCs w:val="22"/>
              </w:rPr>
              <w:t>2009</w:t>
            </w:r>
          </w:p>
          <w:p w:rsidR="00554CC3" w:rsidRPr="009726DF" w:rsidRDefault="00554CC3" w:rsidP="00554CC3">
            <w:pPr>
              <w:pStyle w:val="ParaAttribute1"/>
              <w:rPr>
                <w:sz w:val="22"/>
                <w:szCs w:val="22"/>
              </w:rPr>
            </w:pPr>
            <w:r w:rsidRPr="009726DF">
              <w:rPr>
                <w:rStyle w:val="CharAttribute5"/>
                <w:rFonts w:eastAsia="¹Å"/>
                <w:sz w:val="22"/>
                <w:szCs w:val="22"/>
              </w:rPr>
              <w:t>2012</w:t>
            </w:r>
          </w:p>
        </w:tc>
      </w:tr>
      <w:tr w:rsidR="009C1619" w:rsidRPr="009726DF" w:rsidTr="007B2F40">
        <w:tblPrEx>
          <w:tblLook w:val="04A0" w:firstRow="1" w:lastRow="0" w:firstColumn="1" w:lastColumn="0" w:noHBand="0" w:noVBand="1"/>
        </w:tblPrEx>
        <w:tc>
          <w:tcPr>
            <w:tcW w:w="4109" w:type="dxa"/>
            <w:gridSpan w:val="2"/>
            <w:tcBorders>
              <w:top w:val="nil"/>
              <w:left w:val="nil"/>
              <w:bottom w:val="nil"/>
              <w:right w:val="nil"/>
            </w:tcBorders>
          </w:tcPr>
          <w:p w:rsidR="009C1619" w:rsidRPr="009726DF" w:rsidRDefault="009C1619" w:rsidP="009C1619">
            <w:pPr>
              <w:pStyle w:val="Prrafodelista"/>
              <w:numPr>
                <w:ilvl w:val="0"/>
                <w:numId w:val="5"/>
              </w:numPr>
              <w:tabs>
                <w:tab w:val="left" w:pos="1068"/>
              </w:tabs>
              <w:jc w:val="left"/>
              <w:rPr>
                <w:b/>
                <w:sz w:val="22"/>
                <w:szCs w:val="22"/>
                <w:lang w:val="es-MX"/>
              </w:rPr>
            </w:pPr>
            <w:r w:rsidRPr="009726DF">
              <w:rPr>
                <w:rStyle w:val="CharAttribute2"/>
                <w:rFonts w:eastAsia="¹Å"/>
                <w:sz w:val="22"/>
                <w:szCs w:val="22"/>
                <w:lang w:val="es-MX"/>
              </w:rPr>
              <w:t>DESARROLLOS HABITACIONALES INTELIGENTES CABAÑAS S.A DE C.V</w:t>
            </w:r>
          </w:p>
        </w:tc>
        <w:tc>
          <w:tcPr>
            <w:tcW w:w="5194" w:type="dxa"/>
            <w:gridSpan w:val="4"/>
            <w:tcBorders>
              <w:top w:val="nil"/>
              <w:left w:val="nil"/>
              <w:bottom w:val="nil"/>
              <w:right w:val="nil"/>
            </w:tcBorders>
          </w:tcPr>
          <w:p w:rsidR="009C1619" w:rsidRPr="009726DF" w:rsidRDefault="009C1619" w:rsidP="009C1619">
            <w:pPr>
              <w:pStyle w:val="ParaAttribute1"/>
              <w:rPr>
                <w:sz w:val="22"/>
                <w:szCs w:val="22"/>
              </w:rPr>
            </w:pPr>
            <w:r w:rsidRPr="009726DF">
              <w:rPr>
                <w:rStyle w:val="CharAttribute5"/>
                <w:rFonts w:eastAsia="¹Å"/>
                <w:sz w:val="22"/>
                <w:szCs w:val="22"/>
              </w:rPr>
              <w:t>Residente  de obra</w:t>
            </w:r>
          </w:p>
          <w:p w:rsidR="009C1619" w:rsidRPr="009726DF" w:rsidRDefault="009C1619" w:rsidP="009C1619">
            <w:pPr>
              <w:pStyle w:val="ParaAttribute1"/>
              <w:rPr>
                <w:sz w:val="22"/>
                <w:szCs w:val="22"/>
              </w:rPr>
            </w:pPr>
            <w:r w:rsidRPr="009726DF">
              <w:rPr>
                <w:rStyle w:val="CharAttribute5"/>
                <w:rFonts w:eastAsia="¹Å"/>
                <w:sz w:val="22"/>
                <w:szCs w:val="22"/>
              </w:rPr>
              <w:t xml:space="preserve">Construcción de 6  departamentos </w:t>
            </w:r>
          </w:p>
          <w:p w:rsidR="009C1619" w:rsidRPr="009726DF" w:rsidRDefault="009C1619" w:rsidP="009C1619">
            <w:pPr>
              <w:pStyle w:val="ParaAttribute1"/>
              <w:rPr>
                <w:sz w:val="22"/>
                <w:szCs w:val="22"/>
              </w:rPr>
            </w:pPr>
          </w:p>
          <w:p w:rsidR="009C1619" w:rsidRPr="009726DF" w:rsidRDefault="009C1619" w:rsidP="009C1619">
            <w:pPr>
              <w:pStyle w:val="ParaAttribute1"/>
              <w:rPr>
                <w:sz w:val="22"/>
                <w:szCs w:val="22"/>
              </w:rPr>
            </w:pPr>
          </w:p>
        </w:tc>
        <w:tc>
          <w:tcPr>
            <w:tcW w:w="870" w:type="dxa"/>
            <w:tcBorders>
              <w:top w:val="nil"/>
              <w:left w:val="nil"/>
              <w:bottom w:val="nil"/>
              <w:right w:val="nil"/>
            </w:tcBorders>
          </w:tcPr>
          <w:p w:rsidR="009C1619" w:rsidRPr="009726DF" w:rsidRDefault="009C1619" w:rsidP="009C1619">
            <w:pPr>
              <w:pStyle w:val="ParaAttribute1"/>
              <w:rPr>
                <w:sz w:val="22"/>
                <w:szCs w:val="22"/>
              </w:rPr>
            </w:pPr>
            <w:r w:rsidRPr="009726DF">
              <w:rPr>
                <w:rStyle w:val="CharAttribute5"/>
                <w:rFonts w:eastAsia="¹Å"/>
                <w:sz w:val="22"/>
                <w:szCs w:val="22"/>
              </w:rPr>
              <w:t>2009</w:t>
            </w:r>
          </w:p>
        </w:tc>
      </w:tr>
      <w:tr w:rsidR="009C1619" w:rsidRPr="009726DF" w:rsidTr="007B2F40">
        <w:tblPrEx>
          <w:tblLook w:val="04A0" w:firstRow="1" w:lastRow="0" w:firstColumn="1" w:lastColumn="0" w:noHBand="0" w:noVBand="1"/>
        </w:tblPrEx>
        <w:tc>
          <w:tcPr>
            <w:tcW w:w="4109" w:type="dxa"/>
            <w:gridSpan w:val="2"/>
            <w:tcBorders>
              <w:top w:val="nil"/>
              <w:left w:val="nil"/>
              <w:bottom w:val="nil"/>
              <w:right w:val="nil"/>
            </w:tcBorders>
          </w:tcPr>
          <w:p w:rsidR="009C1619" w:rsidRPr="009726DF" w:rsidRDefault="009C1619" w:rsidP="009C1619">
            <w:pPr>
              <w:pStyle w:val="Prrafodelista"/>
              <w:numPr>
                <w:ilvl w:val="0"/>
                <w:numId w:val="5"/>
              </w:numPr>
              <w:tabs>
                <w:tab w:val="left" w:pos="1068"/>
              </w:tabs>
              <w:jc w:val="left"/>
              <w:rPr>
                <w:rStyle w:val="CharAttribute2"/>
                <w:rFonts w:ascii="¹Å" w:eastAsia="¹Å"/>
                <w:sz w:val="22"/>
                <w:szCs w:val="22"/>
                <w:lang w:val="es-MX"/>
              </w:rPr>
            </w:pPr>
            <w:r w:rsidRPr="009726DF">
              <w:rPr>
                <w:rStyle w:val="CharAttribute2"/>
                <w:rFonts w:eastAsia="¹Å"/>
                <w:sz w:val="22"/>
                <w:szCs w:val="22"/>
                <w:lang w:val="es-MX"/>
              </w:rPr>
              <w:t xml:space="preserve">COSTRUCTORA Y URBANIZADORA DRAGON S.A. DE C.V. </w:t>
            </w:r>
          </w:p>
          <w:p w:rsidR="009C1619" w:rsidRPr="009726DF" w:rsidRDefault="009C1619" w:rsidP="009C1619">
            <w:pPr>
              <w:pStyle w:val="Prrafodelista"/>
              <w:tabs>
                <w:tab w:val="left" w:pos="1068"/>
              </w:tabs>
              <w:ind w:left="720"/>
              <w:jc w:val="left"/>
              <w:rPr>
                <w:b/>
                <w:sz w:val="22"/>
                <w:szCs w:val="22"/>
                <w:lang w:val="es-MX"/>
              </w:rPr>
            </w:pPr>
            <w:r w:rsidRPr="009726DF">
              <w:rPr>
                <w:rStyle w:val="CharAttribute2"/>
                <w:rFonts w:eastAsia="¹Å"/>
                <w:sz w:val="22"/>
                <w:szCs w:val="22"/>
                <w:lang w:val="es-MX"/>
              </w:rPr>
              <w:t>GRUPO CONSTRUCTOR  Y DESARROLLADOR  COLUMNATA S.A DE C.V.</w:t>
            </w:r>
          </w:p>
        </w:tc>
        <w:tc>
          <w:tcPr>
            <w:tcW w:w="5194" w:type="dxa"/>
            <w:gridSpan w:val="4"/>
            <w:tcBorders>
              <w:top w:val="nil"/>
              <w:left w:val="nil"/>
              <w:bottom w:val="nil"/>
              <w:right w:val="nil"/>
            </w:tcBorders>
          </w:tcPr>
          <w:p w:rsidR="009C1619" w:rsidRPr="009726DF" w:rsidRDefault="009C1619" w:rsidP="009C1619">
            <w:pPr>
              <w:pStyle w:val="ParaAttribute1"/>
              <w:rPr>
                <w:sz w:val="22"/>
                <w:szCs w:val="22"/>
              </w:rPr>
            </w:pPr>
            <w:r w:rsidRPr="009726DF">
              <w:rPr>
                <w:rStyle w:val="CharAttribute5"/>
                <w:rFonts w:eastAsia="¹Å"/>
                <w:sz w:val="22"/>
                <w:szCs w:val="22"/>
              </w:rPr>
              <w:t>Jefe de Diseño  y residente de obra</w:t>
            </w:r>
          </w:p>
          <w:p w:rsidR="009C1619" w:rsidRPr="009726DF" w:rsidRDefault="009C1619" w:rsidP="009C1619">
            <w:pPr>
              <w:pStyle w:val="ParaAttribute1"/>
              <w:rPr>
                <w:sz w:val="22"/>
                <w:szCs w:val="22"/>
              </w:rPr>
            </w:pPr>
            <w:r w:rsidRPr="009726DF">
              <w:rPr>
                <w:rStyle w:val="CharAttribute5"/>
                <w:rFonts w:eastAsia="¹Å"/>
                <w:sz w:val="22"/>
                <w:szCs w:val="22"/>
              </w:rPr>
              <w:t xml:space="preserve">Proyecto, dibujo   y Construcción  de 41 casas en Ecatepec;  48 departamentos  en Iztapalapa  108   casas  en   Ecatepec </w:t>
            </w:r>
          </w:p>
        </w:tc>
        <w:tc>
          <w:tcPr>
            <w:tcW w:w="870" w:type="dxa"/>
            <w:tcBorders>
              <w:top w:val="nil"/>
              <w:left w:val="nil"/>
              <w:bottom w:val="nil"/>
              <w:right w:val="nil"/>
            </w:tcBorders>
          </w:tcPr>
          <w:p w:rsidR="009C1619" w:rsidRPr="009726DF" w:rsidRDefault="009C1619" w:rsidP="009C1619">
            <w:pPr>
              <w:pStyle w:val="ParaAttribute1"/>
              <w:rPr>
                <w:rStyle w:val="CharAttribute5"/>
                <w:rFonts w:eastAsia="¹Å"/>
                <w:sz w:val="22"/>
                <w:szCs w:val="22"/>
              </w:rPr>
            </w:pPr>
            <w:r w:rsidRPr="009726DF">
              <w:rPr>
                <w:rStyle w:val="CharAttribute5"/>
                <w:rFonts w:eastAsia="¹Å"/>
                <w:sz w:val="22"/>
                <w:szCs w:val="22"/>
              </w:rPr>
              <w:t>1999</w:t>
            </w:r>
          </w:p>
          <w:p w:rsidR="009C1619" w:rsidRPr="009726DF" w:rsidRDefault="009C1619" w:rsidP="009C1619">
            <w:pPr>
              <w:pStyle w:val="ParaAttribute1"/>
              <w:rPr>
                <w:sz w:val="22"/>
                <w:szCs w:val="22"/>
              </w:rPr>
            </w:pPr>
            <w:r w:rsidRPr="009726DF">
              <w:rPr>
                <w:rStyle w:val="CharAttribute5"/>
                <w:rFonts w:eastAsia="¹Å"/>
                <w:sz w:val="22"/>
                <w:szCs w:val="22"/>
              </w:rPr>
              <w:t>2009</w:t>
            </w:r>
          </w:p>
        </w:tc>
      </w:tr>
      <w:tr w:rsidR="009C1619" w:rsidRPr="009726DF" w:rsidTr="007B2F40">
        <w:tblPrEx>
          <w:tblLook w:val="04A0" w:firstRow="1" w:lastRow="0" w:firstColumn="1" w:lastColumn="0" w:noHBand="0" w:noVBand="1"/>
        </w:tblPrEx>
        <w:tc>
          <w:tcPr>
            <w:tcW w:w="4109" w:type="dxa"/>
            <w:gridSpan w:val="2"/>
            <w:tcBorders>
              <w:top w:val="nil"/>
              <w:left w:val="nil"/>
              <w:bottom w:val="nil"/>
              <w:right w:val="nil"/>
            </w:tcBorders>
          </w:tcPr>
          <w:p w:rsidR="009C1619" w:rsidRPr="009726DF" w:rsidRDefault="009C1619" w:rsidP="009C1619">
            <w:pPr>
              <w:pStyle w:val="Prrafodelista"/>
              <w:numPr>
                <w:ilvl w:val="0"/>
                <w:numId w:val="5"/>
              </w:numPr>
              <w:tabs>
                <w:tab w:val="left" w:pos="1068"/>
              </w:tabs>
              <w:jc w:val="left"/>
              <w:rPr>
                <w:b/>
                <w:sz w:val="22"/>
                <w:szCs w:val="22"/>
              </w:rPr>
            </w:pPr>
            <w:r w:rsidRPr="009726DF">
              <w:rPr>
                <w:rStyle w:val="CharAttribute2"/>
                <w:rFonts w:eastAsia="¹Å"/>
                <w:sz w:val="22"/>
                <w:szCs w:val="22"/>
              </w:rPr>
              <w:t>GRUPO COSMOS</w:t>
            </w:r>
          </w:p>
        </w:tc>
        <w:tc>
          <w:tcPr>
            <w:tcW w:w="5194" w:type="dxa"/>
            <w:gridSpan w:val="4"/>
            <w:tcBorders>
              <w:top w:val="nil"/>
              <w:left w:val="nil"/>
              <w:bottom w:val="nil"/>
              <w:right w:val="nil"/>
            </w:tcBorders>
          </w:tcPr>
          <w:p w:rsidR="009C1619" w:rsidRPr="009726DF" w:rsidRDefault="009C1619" w:rsidP="009C1619">
            <w:pPr>
              <w:pStyle w:val="ParaAttribute1"/>
              <w:rPr>
                <w:sz w:val="22"/>
                <w:szCs w:val="22"/>
              </w:rPr>
            </w:pPr>
            <w:r w:rsidRPr="009726DF">
              <w:rPr>
                <w:rStyle w:val="CharAttribute5"/>
                <w:rFonts w:eastAsia="¹Å"/>
                <w:sz w:val="22"/>
                <w:szCs w:val="22"/>
              </w:rPr>
              <w:t>Generación de obra  y apoyo en residencia de obra.</w:t>
            </w:r>
          </w:p>
          <w:p w:rsidR="009C1619" w:rsidRPr="009726DF" w:rsidRDefault="009C1619" w:rsidP="009C1619">
            <w:pPr>
              <w:pStyle w:val="ParaAttribute1"/>
              <w:rPr>
                <w:sz w:val="22"/>
                <w:szCs w:val="22"/>
              </w:rPr>
            </w:pPr>
          </w:p>
        </w:tc>
        <w:tc>
          <w:tcPr>
            <w:tcW w:w="870" w:type="dxa"/>
            <w:tcBorders>
              <w:top w:val="nil"/>
              <w:left w:val="nil"/>
              <w:bottom w:val="nil"/>
              <w:right w:val="nil"/>
            </w:tcBorders>
          </w:tcPr>
          <w:p w:rsidR="009C1619" w:rsidRPr="009726DF" w:rsidRDefault="009C1619" w:rsidP="009C1619">
            <w:pPr>
              <w:pStyle w:val="ParaAttribute1"/>
              <w:rPr>
                <w:sz w:val="22"/>
                <w:szCs w:val="22"/>
              </w:rPr>
            </w:pPr>
            <w:r w:rsidRPr="009726DF">
              <w:rPr>
                <w:rStyle w:val="CharAttribute5"/>
                <w:rFonts w:eastAsia="¹Å"/>
                <w:sz w:val="22"/>
                <w:szCs w:val="22"/>
              </w:rPr>
              <w:t>2009</w:t>
            </w:r>
          </w:p>
        </w:tc>
      </w:tr>
      <w:tr w:rsidR="009C1619" w:rsidRPr="009726DF" w:rsidTr="007B2F40">
        <w:tblPrEx>
          <w:tblLook w:val="04A0" w:firstRow="1" w:lastRow="0" w:firstColumn="1" w:lastColumn="0" w:noHBand="0" w:noVBand="1"/>
        </w:tblPrEx>
        <w:tc>
          <w:tcPr>
            <w:tcW w:w="4109" w:type="dxa"/>
            <w:gridSpan w:val="2"/>
            <w:tcBorders>
              <w:top w:val="nil"/>
              <w:left w:val="nil"/>
              <w:bottom w:val="nil"/>
              <w:right w:val="nil"/>
            </w:tcBorders>
          </w:tcPr>
          <w:p w:rsidR="009C1619" w:rsidRPr="009726DF" w:rsidRDefault="009C1619" w:rsidP="009C1619">
            <w:pPr>
              <w:pStyle w:val="Prrafodelista"/>
              <w:numPr>
                <w:ilvl w:val="0"/>
                <w:numId w:val="5"/>
              </w:numPr>
              <w:tabs>
                <w:tab w:val="left" w:pos="1068"/>
              </w:tabs>
              <w:jc w:val="left"/>
              <w:rPr>
                <w:b/>
                <w:sz w:val="22"/>
                <w:szCs w:val="22"/>
              </w:rPr>
            </w:pPr>
            <w:r w:rsidRPr="009726DF">
              <w:rPr>
                <w:rStyle w:val="CharAttribute2"/>
                <w:rFonts w:eastAsia="¹Å"/>
                <w:sz w:val="22"/>
                <w:szCs w:val="22"/>
              </w:rPr>
              <w:t>HRC</w:t>
            </w:r>
          </w:p>
        </w:tc>
        <w:tc>
          <w:tcPr>
            <w:tcW w:w="5194" w:type="dxa"/>
            <w:gridSpan w:val="4"/>
            <w:tcBorders>
              <w:top w:val="nil"/>
              <w:left w:val="nil"/>
              <w:bottom w:val="nil"/>
              <w:right w:val="nil"/>
            </w:tcBorders>
          </w:tcPr>
          <w:p w:rsidR="009C1619" w:rsidRPr="009726DF" w:rsidRDefault="009C1619" w:rsidP="009C1619">
            <w:pPr>
              <w:pStyle w:val="ParaAttribute1"/>
              <w:rPr>
                <w:sz w:val="22"/>
                <w:szCs w:val="22"/>
              </w:rPr>
            </w:pPr>
            <w:r w:rsidRPr="009726DF">
              <w:rPr>
                <w:rStyle w:val="CharAttribute5"/>
                <w:rFonts w:eastAsia="¹Å"/>
                <w:sz w:val="22"/>
                <w:szCs w:val="22"/>
              </w:rPr>
              <w:t xml:space="preserve">Residente de obra y apoyo  en presupuesto. En obras de  muros y plafones de </w:t>
            </w:r>
            <w:proofErr w:type="spellStart"/>
            <w:r w:rsidRPr="009726DF">
              <w:rPr>
                <w:rStyle w:val="CharAttribute5"/>
                <w:rFonts w:eastAsia="¹Å"/>
                <w:sz w:val="22"/>
                <w:szCs w:val="22"/>
              </w:rPr>
              <w:t>tablaroca</w:t>
            </w:r>
            <w:proofErr w:type="spellEnd"/>
          </w:p>
          <w:p w:rsidR="009C1619" w:rsidRPr="009726DF" w:rsidRDefault="009C1619" w:rsidP="009C1619">
            <w:pPr>
              <w:pStyle w:val="ParaAttribute1"/>
              <w:rPr>
                <w:sz w:val="22"/>
                <w:szCs w:val="22"/>
              </w:rPr>
            </w:pPr>
          </w:p>
        </w:tc>
        <w:tc>
          <w:tcPr>
            <w:tcW w:w="870" w:type="dxa"/>
            <w:tcBorders>
              <w:top w:val="nil"/>
              <w:left w:val="nil"/>
              <w:bottom w:val="nil"/>
              <w:right w:val="nil"/>
            </w:tcBorders>
          </w:tcPr>
          <w:p w:rsidR="009C1619" w:rsidRPr="009726DF" w:rsidRDefault="00370632" w:rsidP="009C1619">
            <w:pPr>
              <w:pStyle w:val="ParaAttribute1"/>
              <w:rPr>
                <w:sz w:val="22"/>
                <w:szCs w:val="22"/>
              </w:rPr>
            </w:pPr>
            <w:r w:rsidRPr="009726DF">
              <w:rPr>
                <w:rStyle w:val="CharAttribute5"/>
                <w:rFonts w:eastAsia="¹Å"/>
                <w:sz w:val="22"/>
                <w:szCs w:val="22"/>
              </w:rPr>
              <w:t>1998</w:t>
            </w:r>
          </w:p>
        </w:tc>
      </w:tr>
      <w:tr w:rsidR="00370632" w:rsidRPr="009726DF" w:rsidTr="007B2F40">
        <w:tblPrEx>
          <w:tblLook w:val="04A0" w:firstRow="1" w:lastRow="0" w:firstColumn="1" w:lastColumn="0" w:noHBand="0" w:noVBand="1"/>
        </w:tblPrEx>
        <w:tc>
          <w:tcPr>
            <w:tcW w:w="4109" w:type="dxa"/>
            <w:gridSpan w:val="2"/>
            <w:tcBorders>
              <w:top w:val="nil"/>
              <w:left w:val="nil"/>
              <w:bottom w:val="nil"/>
              <w:right w:val="nil"/>
            </w:tcBorders>
          </w:tcPr>
          <w:p w:rsidR="00370632" w:rsidRPr="009726DF" w:rsidRDefault="00370632" w:rsidP="00370632">
            <w:pPr>
              <w:pStyle w:val="Prrafodelista"/>
              <w:numPr>
                <w:ilvl w:val="0"/>
                <w:numId w:val="5"/>
              </w:numPr>
              <w:tabs>
                <w:tab w:val="left" w:pos="1068"/>
              </w:tabs>
              <w:jc w:val="left"/>
              <w:rPr>
                <w:b/>
                <w:sz w:val="22"/>
                <w:szCs w:val="22"/>
              </w:rPr>
            </w:pPr>
            <w:r w:rsidRPr="009726DF">
              <w:rPr>
                <w:rStyle w:val="CharAttribute2"/>
                <w:rFonts w:eastAsia="¹Å"/>
                <w:sz w:val="22"/>
                <w:szCs w:val="22"/>
              </w:rPr>
              <w:t xml:space="preserve">CIVAF </w:t>
            </w:r>
          </w:p>
        </w:tc>
        <w:tc>
          <w:tcPr>
            <w:tcW w:w="5194" w:type="dxa"/>
            <w:gridSpan w:val="4"/>
            <w:tcBorders>
              <w:top w:val="nil"/>
              <w:left w:val="nil"/>
              <w:bottom w:val="nil"/>
              <w:right w:val="nil"/>
            </w:tcBorders>
          </w:tcPr>
          <w:p w:rsidR="00370632" w:rsidRPr="009726DF" w:rsidRDefault="00370632" w:rsidP="00370632">
            <w:pPr>
              <w:pStyle w:val="ParaAttribute1"/>
              <w:rPr>
                <w:sz w:val="22"/>
                <w:szCs w:val="22"/>
              </w:rPr>
            </w:pPr>
            <w:r w:rsidRPr="009726DF">
              <w:rPr>
                <w:rStyle w:val="CharAttribute5"/>
                <w:rFonts w:eastAsia="¹Å"/>
                <w:sz w:val="22"/>
                <w:szCs w:val="22"/>
              </w:rPr>
              <w:t>Avalúos  en general.</w:t>
            </w:r>
          </w:p>
          <w:p w:rsidR="00370632" w:rsidRPr="009726DF" w:rsidRDefault="00370632" w:rsidP="00370632">
            <w:pPr>
              <w:pStyle w:val="ParaAttribute1"/>
              <w:rPr>
                <w:sz w:val="22"/>
                <w:szCs w:val="22"/>
              </w:rPr>
            </w:pPr>
          </w:p>
        </w:tc>
        <w:tc>
          <w:tcPr>
            <w:tcW w:w="870" w:type="dxa"/>
            <w:tcBorders>
              <w:top w:val="nil"/>
              <w:left w:val="nil"/>
              <w:bottom w:val="nil"/>
              <w:right w:val="nil"/>
            </w:tcBorders>
          </w:tcPr>
          <w:p w:rsidR="00370632" w:rsidRPr="009726DF" w:rsidRDefault="00370632" w:rsidP="00370632">
            <w:pPr>
              <w:pStyle w:val="ParaAttribute1"/>
              <w:rPr>
                <w:rStyle w:val="CharAttribute5"/>
                <w:rFonts w:eastAsia="¹Å"/>
                <w:sz w:val="22"/>
                <w:szCs w:val="22"/>
              </w:rPr>
            </w:pPr>
            <w:r w:rsidRPr="009726DF">
              <w:rPr>
                <w:rStyle w:val="CharAttribute5"/>
                <w:rFonts w:eastAsia="¹Å"/>
                <w:sz w:val="22"/>
                <w:szCs w:val="22"/>
              </w:rPr>
              <w:t>1997</w:t>
            </w:r>
          </w:p>
          <w:p w:rsidR="00370632" w:rsidRPr="009726DF" w:rsidRDefault="00370632" w:rsidP="00370632">
            <w:pPr>
              <w:pStyle w:val="ParaAttribute1"/>
              <w:rPr>
                <w:sz w:val="22"/>
                <w:szCs w:val="22"/>
              </w:rPr>
            </w:pPr>
            <w:r w:rsidRPr="009726DF">
              <w:rPr>
                <w:rStyle w:val="CharAttribute5"/>
                <w:rFonts w:eastAsia="¹Å"/>
                <w:sz w:val="22"/>
                <w:szCs w:val="22"/>
              </w:rPr>
              <w:t>1998</w:t>
            </w:r>
          </w:p>
        </w:tc>
      </w:tr>
      <w:tr w:rsidR="009726DF" w:rsidRPr="009726DF" w:rsidTr="007B2F40">
        <w:trPr>
          <w:gridAfter w:val="2"/>
          <w:wAfter w:w="1337" w:type="dxa"/>
        </w:trPr>
        <w:tc>
          <w:tcPr>
            <w:tcW w:w="4050" w:type="dxa"/>
            <w:tcBorders>
              <w:top w:val="nil"/>
              <w:left w:val="nil"/>
              <w:bottom w:val="nil"/>
              <w:right w:val="nil"/>
            </w:tcBorders>
          </w:tcPr>
          <w:p w:rsidR="009726DF" w:rsidRPr="009726DF" w:rsidRDefault="009726DF">
            <w:pPr>
              <w:pStyle w:val="ParaAttribute1"/>
              <w:rPr>
                <w:b/>
                <w:sz w:val="24"/>
                <w:szCs w:val="24"/>
              </w:rPr>
            </w:pPr>
            <w:r w:rsidRPr="009726DF">
              <w:rPr>
                <w:rStyle w:val="CharAttribute11"/>
                <w:rFonts w:eastAsia="¹Å"/>
                <w:sz w:val="24"/>
                <w:szCs w:val="24"/>
              </w:rPr>
              <w:t>ESPECIALIDADES DE ACUERDO A LAS ACTIVIDADES RELIZADAS</w:t>
            </w:r>
          </w:p>
        </w:tc>
        <w:tc>
          <w:tcPr>
            <w:tcW w:w="4319" w:type="dxa"/>
            <w:gridSpan w:val="2"/>
            <w:tcBorders>
              <w:top w:val="nil"/>
              <w:left w:val="nil"/>
              <w:bottom w:val="nil"/>
              <w:right w:val="nil"/>
            </w:tcBorders>
          </w:tcPr>
          <w:p w:rsidR="009726DF" w:rsidRPr="009726DF" w:rsidRDefault="009726DF" w:rsidP="00334774">
            <w:pPr>
              <w:tabs>
                <w:tab w:val="left" w:pos="1160"/>
              </w:tabs>
              <w:jc w:val="left"/>
              <w:rPr>
                <w:sz w:val="24"/>
                <w:szCs w:val="24"/>
                <w:lang w:val="es-MX"/>
              </w:rPr>
            </w:pPr>
            <w:r w:rsidRPr="009726DF">
              <w:rPr>
                <w:rStyle w:val="CharAttribute5"/>
                <w:rFonts w:eastAsia="¹Å"/>
                <w:sz w:val="24"/>
                <w:szCs w:val="24"/>
                <w:lang w:val="es-MX"/>
              </w:rPr>
              <w:t xml:space="preserve">Proyectos arquitectónicos, Presupuestos,  Residencia y supervisión de obra, Tramite de licencias  y organismos de luz, drenaje y Agua, Generación de obra </w:t>
            </w:r>
          </w:p>
        </w:tc>
        <w:tc>
          <w:tcPr>
            <w:tcW w:w="236" w:type="dxa"/>
            <w:tcBorders>
              <w:top w:val="nil"/>
              <w:left w:val="nil"/>
              <w:bottom w:val="nil"/>
              <w:right w:val="nil"/>
            </w:tcBorders>
          </w:tcPr>
          <w:p w:rsidR="009726DF" w:rsidRPr="009726DF" w:rsidRDefault="009726DF">
            <w:pPr>
              <w:pStyle w:val="ParaAttribute1"/>
              <w:rPr>
                <w:sz w:val="24"/>
                <w:szCs w:val="24"/>
              </w:rPr>
            </w:pPr>
          </w:p>
        </w:tc>
        <w:tc>
          <w:tcPr>
            <w:tcW w:w="236" w:type="dxa"/>
            <w:tcBorders>
              <w:top w:val="nil"/>
              <w:left w:val="nil"/>
              <w:bottom w:val="nil"/>
              <w:right w:val="nil"/>
            </w:tcBorders>
          </w:tcPr>
          <w:p w:rsidR="009726DF" w:rsidRPr="009726DF" w:rsidRDefault="009726DF">
            <w:pPr>
              <w:pStyle w:val="ParaAttribute1"/>
              <w:rPr>
                <w:sz w:val="24"/>
                <w:szCs w:val="24"/>
              </w:rPr>
            </w:pPr>
          </w:p>
        </w:tc>
      </w:tr>
      <w:tr w:rsidR="009726DF" w:rsidRPr="009726DF" w:rsidTr="007B2F40">
        <w:trPr>
          <w:gridAfter w:val="2"/>
          <w:wAfter w:w="1337" w:type="dxa"/>
          <w:trHeight w:val="142"/>
        </w:trPr>
        <w:tc>
          <w:tcPr>
            <w:tcW w:w="4050" w:type="dxa"/>
            <w:tcBorders>
              <w:top w:val="nil"/>
              <w:left w:val="nil"/>
              <w:bottom w:val="nil"/>
              <w:right w:val="nil"/>
            </w:tcBorders>
          </w:tcPr>
          <w:p w:rsidR="009726DF" w:rsidRPr="009726DF" w:rsidRDefault="009726DF">
            <w:pPr>
              <w:rPr>
                <w:sz w:val="24"/>
                <w:szCs w:val="24"/>
                <w:lang w:val="es-MX"/>
              </w:rPr>
            </w:pPr>
          </w:p>
        </w:tc>
        <w:tc>
          <w:tcPr>
            <w:tcW w:w="4319" w:type="dxa"/>
            <w:gridSpan w:val="2"/>
            <w:tcBorders>
              <w:top w:val="nil"/>
              <w:left w:val="nil"/>
              <w:bottom w:val="nil"/>
              <w:right w:val="nil"/>
            </w:tcBorders>
          </w:tcPr>
          <w:p w:rsidR="009726DF" w:rsidRPr="009726DF" w:rsidRDefault="009726DF">
            <w:pPr>
              <w:pStyle w:val="ParaAttribute11"/>
              <w:rPr>
                <w:sz w:val="24"/>
                <w:szCs w:val="24"/>
              </w:rPr>
            </w:pPr>
          </w:p>
        </w:tc>
        <w:tc>
          <w:tcPr>
            <w:tcW w:w="236" w:type="dxa"/>
            <w:tcBorders>
              <w:top w:val="nil"/>
              <w:left w:val="nil"/>
              <w:bottom w:val="nil"/>
              <w:right w:val="nil"/>
            </w:tcBorders>
          </w:tcPr>
          <w:p w:rsidR="009726DF" w:rsidRPr="009726DF" w:rsidRDefault="009726DF">
            <w:pPr>
              <w:rPr>
                <w:sz w:val="24"/>
                <w:szCs w:val="24"/>
                <w:lang w:val="es-MX"/>
              </w:rPr>
            </w:pPr>
          </w:p>
        </w:tc>
        <w:tc>
          <w:tcPr>
            <w:tcW w:w="236" w:type="dxa"/>
            <w:tcBorders>
              <w:top w:val="nil"/>
              <w:left w:val="nil"/>
              <w:bottom w:val="nil"/>
              <w:right w:val="nil"/>
            </w:tcBorders>
          </w:tcPr>
          <w:p w:rsidR="009726DF" w:rsidRPr="009726DF" w:rsidRDefault="009726DF">
            <w:pPr>
              <w:rPr>
                <w:sz w:val="24"/>
                <w:szCs w:val="24"/>
                <w:lang w:val="es-MX"/>
              </w:rPr>
            </w:pPr>
          </w:p>
        </w:tc>
      </w:tr>
      <w:tr w:rsidR="009726DF" w:rsidRPr="009726DF" w:rsidTr="007B2F40">
        <w:trPr>
          <w:gridAfter w:val="2"/>
          <w:wAfter w:w="1337" w:type="dxa"/>
        </w:trPr>
        <w:tc>
          <w:tcPr>
            <w:tcW w:w="4050" w:type="dxa"/>
            <w:tcBorders>
              <w:top w:val="nil"/>
              <w:left w:val="nil"/>
              <w:bottom w:val="nil"/>
              <w:right w:val="nil"/>
            </w:tcBorders>
          </w:tcPr>
          <w:p w:rsidR="009726DF" w:rsidRPr="009726DF" w:rsidRDefault="009726DF">
            <w:pPr>
              <w:pStyle w:val="ParaAttribute1"/>
              <w:rPr>
                <w:b/>
                <w:sz w:val="24"/>
                <w:szCs w:val="24"/>
              </w:rPr>
            </w:pPr>
            <w:r w:rsidRPr="009726DF">
              <w:rPr>
                <w:rStyle w:val="CharAttribute11"/>
                <w:rFonts w:eastAsia="¹Å"/>
                <w:sz w:val="24"/>
                <w:szCs w:val="24"/>
              </w:rPr>
              <w:t>PROGRAMAS DE COMPUTACIÓN</w:t>
            </w:r>
          </w:p>
        </w:tc>
        <w:tc>
          <w:tcPr>
            <w:tcW w:w="4319" w:type="dxa"/>
            <w:gridSpan w:val="2"/>
            <w:tcBorders>
              <w:top w:val="nil"/>
              <w:left w:val="nil"/>
              <w:bottom w:val="nil"/>
              <w:right w:val="nil"/>
            </w:tcBorders>
          </w:tcPr>
          <w:p w:rsidR="00334774" w:rsidRPr="00334774" w:rsidRDefault="009726DF" w:rsidP="009726DF">
            <w:pPr>
              <w:pStyle w:val="Prrafodelista"/>
              <w:numPr>
                <w:ilvl w:val="0"/>
                <w:numId w:val="5"/>
              </w:numPr>
              <w:tabs>
                <w:tab w:val="left" w:pos="800"/>
              </w:tabs>
              <w:jc w:val="left"/>
              <w:rPr>
                <w:rStyle w:val="CharAttribute5"/>
                <w:rFonts w:ascii="¹Å" w:eastAsia="¹Å"/>
                <w:sz w:val="24"/>
                <w:szCs w:val="24"/>
              </w:rPr>
            </w:pPr>
            <w:r w:rsidRPr="00334774">
              <w:rPr>
                <w:rStyle w:val="CharAttribute5"/>
                <w:rFonts w:eastAsia="¹Å"/>
                <w:sz w:val="24"/>
                <w:szCs w:val="24"/>
              </w:rPr>
              <w:t xml:space="preserve">Windows Vista, XP,  </w:t>
            </w:r>
            <w:bookmarkStart w:id="0" w:name="_GoBack"/>
            <w:bookmarkEnd w:id="0"/>
            <w:r w:rsidRPr="00334774">
              <w:rPr>
                <w:rStyle w:val="CharAttribute5"/>
                <w:rFonts w:eastAsia="¹Å"/>
                <w:sz w:val="24"/>
                <w:szCs w:val="24"/>
              </w:rPr>
              <w:t xml:space="preserve">Opus 98, </w:t>
            </w:r>
          </w:p>
          <w:p w:rsidR="009726DF" w:rsidRPr="00334774" w:rsidRDefault="009726DF" w:rsidP="009726DF">
            <w:pPr>
              <w:pStyle w:val="Prrafodelista"/>
              <w:numPr>
                <w:ilvl w:val="0"/>
                <w:numId w:val="5"/>
              </w:numPr>
              <w:tabs>
                <w:tab w:val="left" w:pos="800"/>
              </w:tabs>
              <w:jc w:val="left"/>
              <w:rPr>
                <w:sz w:val="24"/>
                <w:szCs w:val="24"/>
              </w:rPr>
            </w:pPr>
            <w:proofErr w:type="spellStart"/>
            <w:r w:rsidRPr="00334774">
              <w:rPr>
                <w:rStyle w:val="CharAttribute5"/>
                <w:rFonts w:eastAsia="¹Å"/>
                <w:sz w:val="24"/>
                <w:szCs w:val="24"/>
              </w:rPr>
              <w:t>Autocat</w:t>
            </w:r>
            <w:proofErr w:type="spellEnd"/>
            <w:r w:rsidRPr="00334774">
              <w:rPr>
                <w:rStyle w:val="CharAttribute5"/>
                <w:rFonts w:eastAsia="¹Å"/>
                <w:sz w:val="24"/>
                <w:szCs w:val="24"/>
              </w:rPr>
              <w:t xml:space="preserve">  </w:t>
            </w:r>
          </w:p>
          <w:p w:rsidR="009726DF" w:rsidRPr="009726DF" w:rsidRDefault="009726DF" w:rsidP="007B2F40">
            <w:pPr>
              <w:pStyle w:val="ParaAttribute12"/>
              <w:numPr>
                <w:ilvl w:val="0"/>
                <w:numId w:val="5"/>
              </w:numPr>
              <w:rPr>
                <w:sz w:val="24"/>
                <w:szCs w:val="24"/>
              </w:rPr>
            </w:pPr>
            <w:r w:rsidRPr="009726DF">
              <w:rPr>
                <w:rStyle w:val="CharAttribute5"/>
                <w:rFonts w:eastAsia="¹Å"/>
                <w:sz w:val="24"/>
                <w:szCs w:val="24"/>
              </w:rPr>
              <w:t>Internet</w:t>
            </w:r>
          </w:p>
        </w:tc>
        <w:tc>
          <w:tcPr>
            <w:tcW w:w="236" w:type="dxa"/>
            <w:tcBorders>
              <w:top w:val="nil"/>
              <w:left w:val="nil"/>
              <w:bottom w:val="nil"/>
              <w:right w:val="nil"/>
            </w:tcBorders>
          </w:tcPr>
          <w:p w:rsidR="009726DF" w:rsidRPr="009726DF" w:rsidRDefault="009726DF">
            <w:pPr>
              <w:pStyle w:val="ParaAttribute1"/>
              <w:rPr>
                <w:sz w:val="24"/>
                <w:szCs w:val="24"/>
              </w:rPr>
            </w:pPr>
          </w:p>
        </w:tc>
        <w:tc>
          <w:tcPr>
            <w:tcW w:w="236" w:type="dxa"/>
            <w:tcBorders>
              <w:top w:val="nil"/>
              <w:left w:val="nil"/>
              <w:bottom w:val="nil"/>
              <w:right w:val="nil"/>
            </w:tcBorders>
          </w:tcPr>
          <w:p w:rsidR="009726DF" w:rsidRPr="009726DF" w:rsidRDefault="009726DF">
            <w:pPr>
              <w:pStyle w:val="ParaAttribute1"/>
              <w:rPr>
                <w:sz w:val="24"/>
                <w:szCs w:val="24"/>
              </w:rPr>
            </w:pPr>
          </w:p>
        </w:tc>
      </w:tr>
    </w:tbl>
    <w:p w:rsidR="00ED115B" w:rsidRPr="009726DF" w:rsidRDefault="00ED115B" w:rsidP="006A3113">
      <w:pPr>
        <w:pStyle w:val="ParaAttribute1"/>
        <w:rPr>
          <w:sz w:val="24"/>
          <w:szCs w:val="24"/>
        </w:rPr>
      </w:pPr>
    </w:p>
    <w:sectPr w:rsidR="00ED115B" w:rsidRPr="009726DF">
      <w:pgSz w:w="12240" w:h="15840" w:code="9"/>
      <w:pgMar w:top="1418" w:right="1701" w:bottom="567" w:left="1701" w:header="851" w:footer="992" w:gutter="0"/>
      <w:cols w:space="720"/>
      <w:docGrid w:linePitch="360" w:charSpace="2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¹Å">
    <w:altName w:val="Times New Roman"/>
    <w:panose1 w:val="00000000000000000000"/>
    <w:charset w:val="00"/>
    <w:family w:val="roman"/>
    <w:notTrueType/>
    <w:pitch w:val="default"/>
  </w:font>
  <w:font w:name="¸À °µ">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96565000"/>
    <w:lvl w:ilvl="0" w:tplc="69E26100">
      <w:start w:val="1"/>
      <w:numFmt w:val="bullet"/>
      <w:lvlText w:val=""/>
      <w:lvlJc w:val="left"/>
      <w:pPr>
        <w:ind w:left="360" w:hanging="360"/>
      </w:pPr>
      <w:rPr>
        <w:rFonts w:ascii="Wingdings" w:eastAsia="Wingdings" w:hAnsi="Wingdings" w:hint="default"/>
        <w:b/>
        <w:sz w:val="28"/>
      </w:rPr>
    </w:lvl>
    <w:lvl w:ilvl="1" w:tplc="C0561534">
      <w:start w:val="1"/>
      <w:numFmt w:val="bullet"/>
      <w:lvlText w:val=""/>
      <w:lvlJc w:val="left"/>
      <w:pPr>
        <w:ind w:left="1068" w:hanging="360"/>
      </w:pPr>
      <w:rPr>
        <w:rFonts w:ascii="Wingdings" w:eastAsia="Wingdings" w:hAnsi="Wingdings" w:hint="default"/>
        <w:b/>
        <w:sz w:val="28"/>
      </w:rPr>
    </w:lvl>
    <w:lvl w:ilvl="2" w:tplc="BB0A0C2A">
      <w:start w:val="1"/>
      <w:numFmt w:val="bullet"/>
      <w:lvlText w:val=""/>
      <w:lvlJc w:val="left"/>
      <w:pPr>
        <w:ind w:left="1068" w:hanging="360"/>
      </w:pPr>
      <w:rPr>
        <w:rFonts w:ascii="Wingdings" w:eastAsia="Wingdings" w:hAnsi="Wingdings" w:hint="default"/>
        <w:b/>
        <w:sz w:val="28"/>
      </w:rPr>
    </w:lvl>
    <w:lvl w:ilvl="3" w:tplc="16866F20">
      <w:start w:val="1"/>
      <w:numFmt w:val="bullet"/>
      <w:lvlText w:val=""/>
      <w:lvlJc w:val="left"/>
      <w:pPr>
        <w:ind w:left="1068" w:hanging="360"/>
      </w:pPr>
      <w:rPr>
        <w:rFonts w:ascii="Wingdings" w:eastAsia="Wingdings" w:hAnsi="Wingdings" w:hint="default"/>
        <w:b/>
        <w:sz w:val="28"/>
      </w:rPr>
    </w:lvl>
    <w:lvl w:ilvl="4" w:tplc="BF8CFF58">
      <w:start w:val="1"/>
      <w:numFmt w:val="bullet"/>
      <w:lvlText w:val=""/>
      <w:lvlJc w:val="left"/>
      <w:pPr>
        <w:ind w:left="1068" w:hanging="360"/>
      </w:pPr>
      <w:rPr>
        <w:rFonts w:ascii="Wingdings" w:eastAsia="Wingdings" w:hAnsi="Wingdings" w:hint="default"/>
        <w:b/>
        <w:sz w:val="28"/>
      </w:rPr>
    </w:lvl>
    <w:lvl w:ilvl="5" w:tplc="624EC762">
      <w:start w:val="1"/>
      <w:numFmt w:val="bullet"/>
      <w:lvlText w:val=""/>
      <w:lvlJc w:val="left"/>
      <w:pPr>
        <w:ind w:left="1068" w:hanging="360"/>
      </w:pPr>
      <w:rPr>
        <w:rFonts w:ascii="Wingdings" w:eastAsia="Wingdings" w:hAnsi="Wingdings" w:hint="default"/>
        <w:b/>
        <w:sz w:val="28"/>
      </w:rPr>
    </w:lvl>
    <w:lvl w:ilvl="6" w:tplc="797ABD3C">
      <w:start w:val="1"/>
      <w:numFmt w:val="bullet"/>
      <w:lvlText w:val=""/>
      <w:lvlJc w:val="left"/>
      <w:pPr>
        <w:ind w:left="1068" w:hanging="360"/>
      </w:pPr>
      <w:rPr>
        <w:rFonts w:ascii="Wingdings" w:eastAsia="Wingdings" w:hAnsi="Wingdings" w:hint="default"/>
        <w:b/>
        <w:sz w:val="28"/>
      </w:rPr>
    </w:lvl>
    <w:lvl w:ilvl="7" w:tplc="5DDAF7A2">
      <w:start w:val="1"/>
      <w:numFmt w:val="bullet"/>
      <w:lvlText w:val=""/>
      <w:lvlJc w:val="left"/>
      <w:pPr>
        <w:ind w:left="1068" w:hanging="360"/>
      </w:pPr>
      <w:rPr>
        <w:rFonts w:ascii="Wingdings" w:eastAsia="Wingdings" w:hAnsi="Wingdings" w:hint="default"/>
        <w:b/>
        <w:sz w:val="28"/>
      </w:rPr>
    </w:lvl>
    <w:lvl w:ilvl="8" w:tplc="BBDA3194">
      <w:start w:val="1"/>
      <w:numFmt w:val="bullet"/>
      <w:lvlText w:val=""/>
      <w:lvlJc w:val="left"/>
      <w:pPr>
        <w:ind w:left="1068" w:hanging="360"/>
      </w:pPr>
      <w:rPr>
        <w:rFonts w:ascii="Wingdings" w:eastAsia="Wingdings" w:hAnsi="Wingdings" w:hint="default"/>
        <w:b/>
        <w:sz w:val="28"/>
      </w:rPr>
    </w:lvl>
  </w:abstractNum>
  <w:abstractNum w:abstractNumId="1" w15:restartNumberingAfterBreak="0">
    <w:nsid w:val="00000002"/>
    <w:multiLevelType w:val="hybridMultilevel"/>
    <w:tmpl w:val="12302092"/>
    <w:lvl w:ilvl="0" w:tplc="60089BF4">
      <w:start w:val="1"/>
      <w:numFmt w:val="bullet"/>
      <w:lvlText w:val=""/>
      <w:lvlJc w:val="left"/>
      <w:pPr>
        <w:ind w:left="800" w:hanging="360"/>
      </w:pPr>
      <w:rPr>
        <w:rFonts w:ascii="Wingdings" w:eastAsia="Wingdings" w:hAnsi="Wingdings" w:hint="default"/>
        <w:b/>
        <w:sz w:val="28"/>
      </w:rPr>
    </w:lvl>
    <w:lvl w:ilvl="1" w:tplc="6CB4CC7A">
      <w:start w:val="1"/>
      <w:numFmt w:val="bullet"/>
      <w:lvlText w:val=""/>
      <w:lvlJc w:val="left"/>
      <w:pPr>
        <w:ind w:left="800" w:hanging="360"/>
      </w:pPr>
      <w:rPr>
        <w:rFonts w:ascii="Wingdings" w:eastAsia="Wingdings" w:hAnsi="Wingdings" w:hint="default"/>
        <w:b/>
        <w:sz w:val="28"/>
      </w:rPr>
    </w:lvl>
    <w:lvl w:ilvl="2" w:tplc="0DAAA382">
      <w:start w:val="1"/>
      <w:numFmt w:val="bullet"/>
      <w:lvlText w:val=""/>
      <w:lvlJc w:val="left"/>
      <w:pPr>
        <w:ind w:left="800" w:hanging="360"/>
      </w:pPr>
      <w:rPr>
        <w:rFonts w:ascii="Wingdings" w:eastAsia="Wingdings" w:hAnsi="Wingdings" w:hint="default"/>
        <w:b/>
        <w:sz w:val="28"/>
      </w:rPr>
    </w:lvl>
    <w:lvl w:ilvl="3" w:tplc="35EE607E">
      <w:start w:val="1"/>
      <w:numFmt w:val="bullet"/>
      <w:lvlText w:val=""/>
      <w:lvlJc w:val="left"/>
      <w:pPr>
        <w:ind w:left="800" w:hanging="360"/>
      </w:pPr>
      <w:rPr>
        <w:rFonts w:ascii="Wingdings" w:eastAsia="Wingdings" w:hAnsi="Wingdings" w:hint="default"/>
        <w:b/>
        <w:sz w:val="28"/>
      </w:rPr>
    </w:lvl>
    <w:lvl w:ilvl="4" w:tplc="1F0EBF62">
      <w:start w:val="1"/>
      <w:numFmt w:val="bullet"/>
      <w:lvlText w:val=""/>
      <w:lvlJc w:val="left"/>
      <w:pPr>
        <w:ind w:left="800" w:hanging="360"/>
      </w:pPr>
      <w:rPr>
        <w:rFonts w:ascii="Wingdings" w:eastAsia="Wingdings" w:hAnsi="Wingdings" w:hint="default"/>
        <w:b/>
        <w:sz w:val="28"/>
      </w:rPr>
    </w:lvl>
    <w:lvl w:ilvl="5" w:tplc="9D706D56">
      <w:start w:val="1"/>
      <w:numFmt w:val="bullet"/>
      <w:lvlText w:val=""/>
      <w:lvlJc w:val="left"/>
      <w:pPr>
        <w:ind w:left="800" w:hanging="360"/>
      </w:pPr>
      <w:rPr>
        <w:rFonts w:ascii="Wingdings" w:eastAsia="Wingdings" w:hAnsi="Wingdings" w:hint="default"/>
        <w:b/>
        <w:sz w:val="28"/>
      </w:rPr>
    </w:lvl>
    <w:lvl w:ilvl="6" w:tplc="16B68342">
      <w:start w:val="1"/>
      <w:numFmt w:val="bullet"/>
      <w:lvlText w:val=""/>
      <w:lvlJc w:val="left"/>
      <w:pPr>
        <w:ind w:left="800" w:hanging="360"/>
      </w:pPr>
      <w:rPr>
        <w:rFonts w:ascii="Wingdings" w:eastAsia="Wingdings" w:hAnsi="Wingdings" w:hint="default"/>
        <w:b/>
        <w:sz w:val="28"/>
      </w:rPr>
    </w:lvl>
    <w:lvl w:ilvl="7" w:tplc="1E388E56">
      <w:start w:val="1"/>
      <w:numFmt w:val="bullet"/>
      <w:lvlText w:val=""/>
      <w:lvlJc w:val="left"/>
      <w:pPr>
        <w:ind w:left="800" w:hanging="360"/>
      </w:pPr>
      <w:rPr>
        <w:rFonts w:ascii="Wingdings" w:eastAsia="Wingdings" w:hAnsi="Wingdings" w:hint="default"/>
        <w:b/>
        <w:sz w:val="28"/>
      </w:rPr>
    </w:lvl>
    <w:lvl w:ilvl="8" w:tplc="EA7890C0">
      <w:start w:val="1"/>
      <w:numFmt w:val="bullet"/>
      <w:lvlText w:val=""/>
      <w:lvlJc w:val="left"/>
      <w:pPr>
        <w:ind w:left="800" w:hanging="360"/>
      </w:pPr>
      <w:rPr>
        <w:rFonts w:ascii="Wingdings" w:eastAsia="Wingdings" w:hAnsi="Wingdings" w:hint="default"/>
        <w:b/>
        <w:sz w:val="28"/>
      </w:rPr>
    </w:lvl>
  </w:abstractNum>
  <w:abstractNum w:abstractNumId="2" w15:restartNumberingAfterBreak="0">
    <w:nsid w:val="00000003"/>
    <w:multiLevelType w:val="hybridMultilevel"/>
    <w:tmpl w:val="23493404"/>
    <w:lvl w:ilvl="0" w:tplc="05C0D324">
      <w:start w:val="1"/>
      <w:numFmt w:val="bullet"/>
      <w:lvlText w:val=""/>
      <w:lvlJc w:val="left"/>
      <w:pPr>
        <w:ind w:left="1160" w:hanging="360"/>
      </w:pPr>
      <w:rPr>
        <w:rFonts w:ascii="Wingdings" w:eastAsia="Wingdings" w:hAnsi="Wingdings" w:hint="default"/>
        <w:sz w:val="28"/>
      </w:rPr>
    </w:lvl>
    <w:lvl w:ilvl="1" w:tplc="84ECD92A">
      <w:start w:val="1"/>
      <w:numFmt w:val="bullet"/>
      <w:lvlText w:val=""/>
      <w:lvlJc w:val="left"/>
      <w:pPr>
        <w:ind w:left="1160" w:hanging="360"/>
      </w:pPr>
      <w:rPr>
        <w:rFonts w:ascii="Wingdings" w:eastAsia="Wingdings" w:hAnsi="Wingdings" w:hint="default"/>
        <w:sz w:val="28"/>
      </w:rPr>
    </w:lvl>
    <w:lvl w:ilvl="2" w:tplc="B20AE150">
      <w:start w:val="1"/>
      <w:numFmt w:val="bullet"/>
      <w:lvlText w:val=""/>
      <w:lvlJc w:val="left"/>
      <w:pPr>
        <w:ind w:left="1160" w:hanging="360"/>
      </w:pPr>
      <w:rPr>
        <w:rFonts w:ascii="Wingdings" w:eastAsia="Wingdings" w:hAnsi="Wingdings" w:hint="default"/>
        <w:sz w:val="28"/>
      </w:rPr>
    </w:lvl>
    <w:lvl w:ilvl="3" w:tplc="649AF520">
      <w:start w:val="1"/>
      <w:numFmt w:val="bullet"/>
      <w:lvlText w:val=""/>
      <w:lvlJc w:val="left"/>
      <w:pPr>
        <w:ind w:left="1160" w:hanging="360"/>
      </w:pPr>
      <w:rPr>
        <w:rFonts w:ascii="Wingdings" w:eastAsia="Wingdings" w:hAnsi="Wingdings" w:hint="default"/>
        <w:sz w:val="28"/>
      </w:rPr>
    </w:lvl>
    <w:lvl w:ilvl="4" w:tplc="7946F56A">
      <w:start w:val="1"/>
      <w:numFmt w:val="bullet"/>
      <w:lvlText w:val=""/>
      <w:lvlJc w:val="left"/>
      <w:pPr>
        <w:ind w:left="1160" w:hanging="360"/>
      </w:pPr>
      <w:rPr>
        <w:rFonts w:ascii="Wingdings" w:eastAsia="Wingdings" w:hAnsi="Wingdings" w:hint="default"/>
        <w:sz w:val="28"/>
      </w:rPr>
    </w:lvl>
    <w:lvl w:ilvl="5" w:tplc="79F4291C">
      <w:start w:val="1"/>
      <w:numFmt w:val="bullet"/>
      <w:lvlText w:val=""/>
      <w:lvlJc w:val="left"/>
      <w:pPr>
        <w:ind w:left="1160" w:hanging="360"/>
      </w:pPr>
      <w:rPr>
        <w:rFonts w:ascii="Wingdings" w:eastAsia="Wingdings" w:hAnsi="Wingdings" w:hint="default"/>
        <w:sz w:val="28"/>
      </w:rPr>
    </w:lvl>
    <w:lvl w:ilvl="6" w:tplc="6496481A">
      <w:start w:val="1"/>
      <w:numFmt w:val="bullet"/>
      <w:lvlText w:val=""/>
      <w:lvlJc w:val="left"/>
      <w:pPr>
        <w:ind w:left="1160" w:hanging="360"/>
      </w:pPr>
      <w:rPr>
        <w:rFonts w:ascii="Wingdings" w:eastAsia="Wingdings" w:hAnsi="Wingdings" w:hint="default"/>
        <w:sz w:val="28"/>
      </w:rPr>
    </w:lvl>
    <w:lvl w:ilvl="7" w:tplc="5E5660B0">
      <w:start w:val="1"/>
      <w:numFmt w:val="bullet"/>
      <w:lvlText w:val=""/>
      <w:lvlJc w:val="left"/>
      <w:pPr>
        <w:ind w:left="1160" w:hanging="360"/>
      </w:pPr>
      <w:rPr>
        <w:rFonts w:ascii="Wingdings" w:eastAsia="Wingdings" w:hAnsi="Wingdings" w:hint="default"/>
        <w:sz w:val="28"/>
      </w:rPr>
    </w:lvl>
    <w:lvl w:ilvl="8" w:tplc="B364944E">
      <w:start w:val="1"/>
      <w:numFmt w:val="bullet"/>
      <w:lvlText w:val=""/>
      <w:lvlJc w:val="left"/>
      <w:pPr>
        <w:ind w:left="1160" w:hanging="360"/>
      </w:pPr>
      <w:rPr>
        <w:rFonts w:ascii="Wingdings" w:eastAsia="Wingdings" w:hAnsi="Wingdings" w:hint="default"/>
        <w:sz w:val="28"/>
      </w:rPr>
    </w:lvl>
  </w:abstractNum>
  <w:abstractNum w:abstractNumId="3" w15:restartNumberingAfterBreak="0">
    <w:nsid w:val="0E3D699C"/>
    <w:multiLevelType w:val="hybridMultilevel"/>
    <w:tmpl w:val="13FAA5FC"/>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 w15:restartNumberingAfterBreak="0">
    <w:nsid w:val="2F8B17F1"/>
    <w:multiLevelType w:val="hybridMultilevel"/>
    <w:tmpl w:val="56548113"/>
    <w:lvl w:ilvl="0" w:tplc="E974BD68">
      <w:start w:val="1"/>
      <w:numFmt w:val="bullet"/>
      <w:lvlText w:val=""/>
      <w:lvlJc w:val="left"/>
      <w:pPr>
        <w:ind w:left="720" w:hanging="360"/>
      </w:pPr>
      <w:rPr>
        <w:rFonts w:ascii="Wingdings" w:eastAsia="Wingdings" w:hAnsi="Wingdings" w:hint="default"/>
        <w:sz w:val="28"/>
      </w:rPr>
    </w:lvl>
    <w:lvl w:ilvl="1" w:tplc="F92A6DF2">
      <w:start w:val="1"/>
      <w:numFmt w:val="bullet"/>
      <w:lvlText w:val=""/>
      <w:lvlJc w:val="left"/>
      <w:pPr>
        <w:ind w:left="720" w:hanging="360"/>
      </w:pPr>
      <w:rPr>
        <w:rFonts w:ascii="Wingdings" w:eastAsia="Wingdings" w:hAnsi="Wingdings" w:hint="default"/>
        <w:sz w:val="28"/>
      </w:rPr>
    </w:lvl>
    <w:lvl w:ilvl="2" w:tplc="7C1CC5E4">
      <w:start w:val="1"/>
      <w:numFmt w:val="bullet"/>
      <w:lvlText w:val=""/>
      <w:lvlJc w:val="left"/>
      <w:pPr>
        <w:ind w:left="720" w:hanging="360"/>
      </w:pPr>
      <w:rPr>
        <w:rFonts w:ascii="Wingdings" w:eastAsia="Wingdings" w:hAnsi="Wingdings" w:hint="default"/>
        <w:sz w:val="28"/>
      </w:rPr>
    </w:lvl>
    <w:lvl w:ilvl="3" w:tplc="4D0C58AC">
      <w:start w:val="1"/>
      <w:numFmt w:val="bullet"/>
      <w:lvlText w:val=""/>
      <w:lvlJc w:val="left"/>
      <w:pPr>
        <w:ind w:left="720" w:hanging="360"/>
      </w:pPr>
      <w:rPr>
        <w:rFonts w:ascii="Wingdings" w:eastAsia="Wingdings" w:hAnsi="Wingdings" w:hint="default"/>
        <w:sz w:val="28"/>
      </w:rPr>
    </w:lvl>
    <w:lvl w:ilvl="4" w:tplc="199CE982">
      <w:start w:val="1"/>
      <w:numFmt w:val="bullet"/>
      <w:lvlText w:val=""/>
      <w:lvlJc w:val="left"/>
      <w:pPr>
        <w:ind w:left="720" w:hanging="360"/>
      </w:pPr>
      <w:rPr>
        <w:rFonts w:ascii="Wingdings" w:eastAsia="Wingdings" w:hAnsi="Wingdings" w:hint="default"/>
        <w:sz w:val="28"/>
      </w:rPr>
    </w:lvl>
    <w:lvl w:ilvl="5" w:tplc="DB364AB2">
      <w:start w:val="1"/>
      <w:numFmt w:val="bullet"/>
      <w:lvlText w:val=""/>
      <w:lvlJc w:val="left"/>
      <w:pPr>
        <w:ind w:left="720" w:hanging="360"/>
      </w:pPr>
      <w:rPr>
        <w:rFonts w:ascii="Wingdings" w:eastAsia="Wingdings" w:hAnsi="Wingdings" w:hint="default"/>
        <w:sz w:val="28"/>
      </w:rPr>
    </w:lvl>
    <w:lvl w:ilvl="6" w:tplc="E61EA4F2">
      <w:start w:val="1"/>
      <w:numFmt w:val="bullet"/>
      <w:lvlText w:val=""/>
      <w:lvlJc w:val="left"/>
      <w:pPr>
        <w:ind w:left="720" w:hanging="360"/>
      </w:pPr>
      <w:rPr>
        <w:rFonts w:ascii="Wingdings" w:eastAsia="Wingdings" w:hAnsi="Wingdings" w:hint="default"/>
        <w:sz w:val="28"/>
      </w:rPr>
    </w:lvl>
    <w:lvl w:ilvl="7" w:tplc="51F21960">
      <w:start w:val="1"/>
      <w:numFmt w:val="bullet"/>
      <w:lvlText w:val=""/>
      <w:lvlJc w:val="left"/>
      <w:pPr>
        <w:ind w:left="720" w:hanging="360"/>
      </w:pPr>
      <w:rPr>
        <w:rFonts w:ascii="Wingdings" w:eastAsia="Wingdings" w:hAnsi="Wingdings" w:hint="default"/>
        <w:sz w:val="28"/>
      </w:rPr>
    </w:lvl>
    <w:lvl w:ilvl="8" w:tplc="D08C1C96">
      <w:start w:val="1"/>
      <w:numFmt w:val="bullet"/>
      <w:lvlText w:val=""/>
      <w:lvlJc w:val="left"/>
      <w:pPr>
        <w:ind w:left="720" w:hanging="360"/>
      </w:pPr>
      <w:rPr>
        <w:rFonts w:ascii="Wingdings" w:eastAsia="Wingdings" w:hAnsi="Wingdings" w:hint="default"/>
        <w:sz w:val="28"/>
      </w:rPr>
    </w:lvl>
  </w:abstractNum>
  <w:abstractNum w:abstractNumId="5" w15:restartNumberingAfterBreak="0">
    <w:nsid w:val="4E9F02B2"/>
    <w:multiLevelType w:val="hybridMultilevel"/>
    <w:tmpl w:val="5246B5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7DDC300A"/>
    <w:multiLevelType w:val="hybridMultilevel"/>
    <w:tmpl w:val="BC2C5616"/>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5"/>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15B"/>
    <w:rsid w:val="00284A9C"/>
    <w:rsid w:val="00311A5E"/>
    <w:rsid w:val="00334774"/>
    <w:rsid w:val="00370632"/>
    <w:rsid w:val="004E08EB"/>
    <w:rsid w:val="00554CC3"/>
    <w:rsid w:val="005D0C9A"/>
    <w:rsid w:val="006A3113"/>
    <w:rsid w:val="007B2F40"/>
    <w:rsid w:val="009726DF"/>
    <w:rsid w:val="009C1619"/>
    <w:rsid w:val="00DC466A"/>
    <w:rsid w:val="00ED115B"/>
    <w:rsid w:val="00EE79A3"/>
  </w:rsids>
  <m:mathPr>
    <m:mathFont m:val="Cambria Math"/>
    <m:brkBin m:val="before"/>
    <m:brkBinSub m:val="--"/>
    <m:smallFrac/>
    <m:dispDef/>
    <m:lMargin m:val="1440"/>
    <m:rMargin m:val="144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BC78615-2B37-4C2C-B00E-7FE722E60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¹Å" w:hAnsi="Times New Roman"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wordWrap w:val="0"/>
      <w:autoSpaceDE w:val="0"/>
      <w:autoSpaceDN w:val="0"/>
      <w:jc w:val="both"/>
    </w:pPr>
    <w:rPr>
      <w:rFonts w:ascii="¹Å"/>
      <w:kern w:val="2"/>
      <w:lang w:val="en-US" w:eastAsia="ko-K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DefaultTable">
    <w:name w:val="Default Tabl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Prrafodelista">
    <w:name w:val="List Paragraph"/>
    <w:basedOn w:val="Normal"/>
    <w:uiPriority w:val="34"/>
    <w:qFormat/>
    <w:pPr>
      <w:ind w:left="400"/>
    </w:pPr>
  </w:style>
  <w:style w:type="paragraph" w:customStyle="1" w:styleId="ParaAttribute0">
    <w:name w:val="ParaAttribute0"/>
    <w:pPr>
      <w:widowControl w:val="0"/>
      <w:wordWrap w:val="0"/>
    </w:pPr>
  </w:style>
  <w:style w:type="paragraph" w:customStyle="1" w:styleId="ParaAttribute1">
    <w:name w:val="ParaAttribute1"/>
  </w:style>
  <w:style w:type="paragraph" w:customStyle="1" w:styleId="ParaAttribute2">
    <w:name w:val="ParaAttribute2"/>
    <w:pPr>
      <w:jc w:val="center"/>
    </w:pPr>
  </w:style>
  <w:style w:type="paragraph" w:customStyle="1" w:styleId="ParaAttribute3">
    <w:name w:val="ParaAttribute3"/>
    <w:pPr>
      <w:tabs>
        <w:tab w:val="left" w:pos="720"/>
      </w:tabs>
      <w:ind w:left="720" w:hanging="360"/>
    </w:pPr>
  </w:style>
  <w:style w:type="paragraph" w:customStyle="1" w:styleId="ParaAttribute4">
    <w:name w:val="ParaAttribute4"/>
    <w:pPr>
      <w:ind w:left="360"/>
    </w:pPr>
  </w:style>
  <w:style w:type="paragraph" w:customStyle="1" w:styleId="ParaAttribute5">
    <w:name w:val="ParaAttribute5"/>
    <w:pPr>
      <w:tabs>
        <w:tab w:val="left" w:pos="5560"/>
      </w:tabs>
      <w:ind w:left="360"/>
    </w:pPr>
  </w:style>
  <w:style w:type="paragraph" w:customStyle="1" w:styleId="ParaAttribute6">
    <w:name w:val="ParaAttribute6"/>
    <w:pPr>
      <w:tabs>
        <w:tab w:val="left" w:pos="1068"/>
      </w:tabs>
      <w:ind w:left="1068" w:hanging="360"/>
    </w:pPr>
  </w:style>
  <w:style w:type="paragraph" w:customStyle="1" w:styleId="ParaAttribute7">
    <w:name w:val="ParaAttribute7"/>
  </w:style>
  <w:style w:type="paragraph" w:customStyle="1" w:styleId="ParaAttribute8">
    <w:name w:val="ParaAttribute8"/>
    <w:pPr>
      <w:tabs>
        <w:tab w:val="left" w:pos="800"/>
      </w:tabs>
      <w:ind w:left="800" w:hanging="360"/>
    </w:pPr>
  </w:style>
  <w:style w:type="paragraph" w:customStyle="1" w:styleId="ParaAttribute9">
    <w:name w:val="ParaAttribute9"/>
    <w:pPr>
      <w:tabs>
        <w:tab w:val="left" w:pos="1160"/>
      </w:tabs>
      <w:ind w:left="1160" w:hanging="360"/>
    </w:pPr>
  </w:style>
  <w:style w:type="paragraph" w:customStyle="1" w:styleId="ParaAttribute10">
    <w:name w:val="ParaAttribute10"/>
    <w:pPr>
      <w:ind w:left="1160"/>
    </w:pPr>
  </w:style>
  <w:style w:type="paragraph" w:customStyle="1" w:styleId="ParaAttribute11">
    <w:name w:val="ParaAttribute11"/>
    <w:pPr>
      <w:ind w:left="440"/>
    </w:pPr>
  </w:style>
  <w:style w:type="paragraph" w:customStyle="1" w:styleId="ParaAttribute12">
    <w:name w:val="ParaAttribute12"/>
    <w:pPr>
      <w:ind w:left="800"/>
    </w:pPr>
  </w:style>
  <w:style w:type="character" w:customStyle="1" w:styleId="CharAttribute0">
    <w:name w:val="CharAttribute0"/>
    <w:rPr>
      <w:rFonts w:ascii="Times New Roman" w:eastAsia="Times New Roman"/>
      <w:sz w:val="28"/>
    </w:rPr>
  </w:style>
  <w:style w:type="character" w:customStyle="1" w:styleId="CharAttribute1">
    <w:name w:val="CharAttribute1"/>
    <w:rPr>
      <w:rFonts w:ascii="Times New Roman" w:eastAsia="Times New Roman"/>
      <w:b/>
      <w:sz w:val="32"/>
    </w:rPr>
  </w:style>
  <w:style w:type="character" w:customStyle="1" w:styleId="CharAttribute2">
    <w:name w:val="CharAttribute2"/>
    <w:rPr>
      <w:rFonts w:ascii="Times New Roman" w:eastAsia="Times New Roman"/>
      <w:b/>
      <w:sz w:val="28"/>
    </w:rPr>
  </w:style>
  <w:style w:type="character" w:customStyle="1" w:styleId="CharAttribute3">
    <w:name w:val="CharAttribute3"/>
    <w:rPr>
      <w:rFonts w:ascii="Symbol" w:eastAsia="Times New Roman"/>
      <w:sz w:val="28"/>
    </w:rPr>
  </w:style>
  <w:style w:type="character" w:customStyle="1" w:styleId="CharAttribute4">
    <w:name w:val="CharAttribute4"/>
    <w:rPr>
      <w:rFonts w:ascii="Symbol" w:eastAsia="Times New Roman"/>
      <w:sz w:val="28"/>
    </w:rPr>
  </w:style>
  <w:style w:type="character" w:customStyle="1" w:styleId="CharAttribute5">
    <w:name w:val="CharAttribute5"/>
    <w:rPr>
      <w:rFonts w:ascii="Times New Roman" w:eastAsia="Times New Roman"/>
      <w:sz w:val="28"/>
    </w:rPr>
  </w:style>
  <w:style w:type="character" w:customStyle="1" w:styleId="CharAttribute6">
    <w:name w:val="CharAttribute6"/>
    <w:rPr>
      <w:rFonts w:ascii="Symbol" w:eastAsia="Times New Roman"/>
      <w:b/>
      <w:sz w:val="28"/>
    </w:rPr>
  </w:style>
  <w:style w:type="character" w:customStyle="1" w:styleId="CharAttribute7">
    <w:name w:val="CharAttribute7"/>
    <w:rPr>
      <w:rFonts w:ascii="Symbol" w:eastAsia="Times New Roman"/>
      <w:b/>
      <w:sz w:val="28"/>
    </w:rPr>
  </w:style>
  <w:style w:type="character" w:customStyle="1" w:styleId="CharAttribute8">
    <w:name w:val="CharAttribute8"/>
    <w:rPr>
      <w:rFonts w:ascii="Times New Roman" w:eastAsia="Times New Roman"/>
      <w:sz w:val="28"/>
    </w:rPr>
  </w:style>
  <w:style w:type="character" w:customStyle="1" w:styleId="CharAttribute9">
    <w:name w:val="CharAttribute9"/>
    <w:rPr>
      <w:rFonts w:ascii="Times New Roman" w:eastAsia="Times New Roman"/>
      <w:sz w:val="28"/>
    </w:rPr>
  </w:style>
  <w:style w:type="character" w:customStyle="1" w:styleId="CharAttribute10">
    <w:name w:val="CharAttribute10"/>
    <w:rPr>
      <w:rFonts w:ascii="Times New Roman" w:eastAsia="Times New Roman"/>
      <w:sz w:val="28"/>
    </w:rPr>
  </w:style>
  <w:style w:type="character" w:customStyle="1" w:styleId="CharAttribute11">
    <w:name w:val="CharAttribute11"/>
    <w:rPr>
      <w:rFonts w:ascii="Times New Roman" w:eastAsia="Times New Roman"/>
      <w:b/>
      <w:sz w:val="28"/>
    </w:rPr>
  </w:style>
  <w:style w:type="character" w:customStyle="1" w:styleId="CharAttribute12">
    <w:name w:val="CharAttribute12"/>
    <w:rPr>
      <w:rFonts w:ascii="Times New Roman" w:eastAsia="Times New Roman"/>
    </w:rPr>
  </w:style>
  <w:style w:type="character" w:customStyle="1" w:styleId="CharAttribute13">
    <w:name w:val="CharAttribute13"/>
    <w:rPr>
      <w:rFonts w:ascii="Times New Roman" w:eastAsia="Times New Roman"/>
      <w:sz w:val="24"/>
    </w:rPr>
  </w:style>
  <w:style w:type="character" w:customStyle="1" w:styleId="CharAttribute14">
    <w:name w:val="CharAttribute14"/>
    <w:rPr>
      <w:rFonts w:ascii="Symbol" w:eastAsia="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Å¸">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À °µ"/>
        <a:ea typeface=""/>
        <a:cs typeface=""/>
        <a:font script="Jpan" typeface="££ £««««"/>
        <a:font script="Hang" typeface="¸À °µ"/>
        <a:font script="Hant" typeface="ãáÙô"/>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À °µ"/>
        <a:ea typeface=""/>
        <a:cs typeface=""/>
        <a:font script="Jpan" typeface="££ £««««"/>
        <a:font script="Hang" typeface="¸À °µ"/>
        <a:font script="Hant" typeface="ãáÙô"/>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7E55E6-A56D-4756-85AF-AD329885E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471</Words>
  <Characters>2591</Characters>
  <Application>Microsoft Office Word</Application>
  <DocSecurity>0</DocSecurity>
  <Lines>21</Lines>
  <Paragraphs>6</Paragraphs>
  <MMClips>0</MMClips>
  <ScaleCrop>false</ScaleCrop>
  <HeadingPairs>
    <vt:vector size="4" baseType="variant">
      <vt:variant>
        <vt:lpstr>Título</vt:lpstr>
      </vt:variant>
      <vt:variant>
        <vt:i4>1</vt:i4>
      </vt:variant>
      <vt:variant>
        <vt:lpstr>Á¸</vt:lpstr>
      </vt:variant>
      <vt:variant>
        <vt:i4>1</vt:i4>
      </vt:variant>
    </vt:vector>
  </HeadingPairs>
  <TitlesOfParts>
    <vt:vector size="2" baseType="lpstr">
      <vt:lpstr>docx</vt:lpstr>
      <vt:lpstr>Title text</vt:lpstr>
    </vt:vector>
  </TitlesOfParts>
  <Company>INFRAWARE, Inc.</Company>
  <LinksUpToDate>false</LinksUpToDate>
  <CharactersWithSpaces>3056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docx</dc:title>
  <dc:creator>User</dc:creator>
  <cp:lastModifiedBy>Maria de la luz Aguilar</cp:lastModifiedBy>
  <cp:revision>2</cp:revision>
  <cp:lastPrinted>2014-01-15T16:54:00Z</cp:lastPrinted>
  <dcterms:created xsi:type="dcterms:W3CDTF">2018-08-21T16:28:00Z</dcterms:created>
  <dcterms:modified xsi:type="dcterms:W3CDTF">2018-08-21T16:28:00Z</dcterms:modified>
  <cp:version>1</cp:version>
</cp:coreProperties>
</file>