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Pr="00AC520E" w:rsidRDefault="002E6AA3" w:rsidP="002E6AA3">
      <w:pPr>
        <w:pStyle w:val="Default"/>
        <w:jc w:val="center"/>
        <w:rPr>
          <w:b/>
          <w:color w:val="auto"/>
          <w:sz w:val="72"/>
          <w:szCs w:val="72"/>
        </w:rPr>
      </w:pPr>
      <w:r w:rsidRPr="00AC520E">
        <w:rPr>
          <w:b/>
          <w:color w:val="auto"/>
          <w:sz w:val="72"/>
          <w:szCs w:val="72"/>
        </w:rPr>
        <w:t>CURRICULUM VITAE</w:t>
      </w:r>
    </w:p>
    <w:p w:rsidR="002E6AA3" w:rsidRPr="00AC520E" w:rsidRDefault="002E6AA3" w:rsidP="002E6AA3">
      <w:pPr>
        <w:pStyle w:val="Default"/>
        <w:jc w:val="center"/>
        <w:rPr>
          <w:b/>
          <w:color w:val="auto"/>
          <w:sz w:val="72"/>
          <w:szCs w:val="72"/>
        </w:rPr>
      </w:pPr>
      <w:r w:rsidRPr="00AC520E">
        <w:rPr>
          <w:b/>
          <w:color w:val="auto"/>
          <w:sz w:val="72"/>
          <w:szCs w:val="72"/>
        </w:rPr>
        <w:t>2014</w:t>
      </w: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2E6AA3" w:rsidRDefault="002E6AA3" w:rsidP="005777AD">
      <w:pPr>
        <w:pStyle w:val="CM14"/>
        <w:rPr>
          <w:rFonts w:ascii="Arial Rounded MT Bold" w:hAnsi="Arial Rounded MT Bold"/>
          <w:b/>
          <w:bCs/>
          <w:color w:val="003399"/>
          <w:sz w:val="32"/>
          <w:szCs w:val="32"/>
        </w:rPr>
      </w:pPr>
    </w:p>
    <w:p w:rsidR="00F2755D" w:rsidRPr="00412370" w:rsidRDefault="005777AD" w:rsidP="005777AD">
      <w:pPr>
        <w:pStyle w:val="CM14"/>
        <w:rPr>
          <w:rFonts w:ascii="Arial Rounded MT Bold" w:hAnsi="Arial Rounded MT Bold"/>
          <w:b/>
          <w:color w:val="003399"/>
          <w:sz w:val="32"/>
          <w:szCs w:val="32"/>
        </w:rPr>
      </w:pPr>
      <w:r w:rsidRPr="00412370">
        <w:rPr>
          <w:rFonts w:ascii="Arial Rounded MT Bold" w:hAnsi="Arial Rounded MT Bold"/>
          <w:b/>
          <w:bCs/>
          <w:color w:val="003399"/>
          <w:sz w:val="32"/>
          <w:szCs w:val="32"/>
        </w:rPr>
        <w:lastRenderedPageBreak/>
        <w:t>Perfil Profesional</w:t>
      </w:r>
    </w:p>
    <w:p w:rsidR="00F2755D" w:rsidRPr="005777AD" w:rsidRDefault="00093324" w:rsidP="00A20824">
      <w:pPr>
        <w:pStyle w:val="Default"/>
        <w:jc w:val="both"/>
        <w:rPr>
          <w:shadow/>
          <w:color w:val="auto"/>
          <w:sz w:val="20"/>
          <w:szCs w:val="20"/>
        </w:rPr>
      </w:pPr>
      <w:r>
        <w:rPr>
          <w:shadow/>
          <w:color w:val="auto"/>
          <w:sz w:val="20"/>
          <w:szCs w:val="20"/>
        </w:rPr>
        <w:t>Ingeniero Civil con más de 1</w:t>
      </w:r>
      <w:r w:rsidR="00B95575">
        <w:rPr>
          <w:shadow/>
          <w:color w:val="auto"/>
          <w:sz w:val="20"/>
          <w:szCs w:val="20"/>
        </w:rPr>
        <w:t>7</w:t>
      </w:r>
      <w:r>
        <w:rPr>
          <w:shadow/>
          <w:color w:val="auto"/>
          <w:sz w:val="20"/>
          <w:szCs w:val="20"/>
        </w:rPr>
        <w:t xml:space="preserve"> años de e</w:t>
      </w:r>
      <w:r w:rsidR="00F2755D" w:rsidRPr="005777AD">
        <w:rPr>
          <w:shadow/>
          <w:color w:val="auto"/>
          <w:sz w:val="20"/>
          <w:szCs w:val="20"/>
        </w:rPr>
        <w:t xml:space="preserve">xperiencia profesional en </w:t>
      </w:r>
      <w:r>
        <w:rPr>
          <w:shadow/>
          <w:color w:val="auto"/>
          <w:sz w:val="20"/>
          <w:szCs w:val="20"/>
        </w:rPr>
        <w:t>actividades de</w:t>
      </w:r>
      <w:r w:rsidR="00B95575">
        <w:rPr>
          <w:shadow/>
          <w:color w:val="auto"/>
          <w:sz w:val="20"/>
          <w:szCs w:val="20"/>
        </w:rPr>
        <w:t>:</w:t>
      </w:r>
      <w:r>
        <w:rPr>
          <w:shadow/>
          <w:color w:val="auto"/>
          <w:sz w:val="20"/>
          <w:szCs w:val="20"/>
        </w:rPr>
        <w:t xml:space="preserve"> </w:t>
      </w:r>
      <w:r w:rsidR="00B95575">
        <w:rPr>
          <w:i/>
          <w:shadow/>
          <w:color w:val="auto"/>
          <w:sz w:val="20"/>
          <w:szCs w:val="20"/>
        </w:rPr>
        <w:t>R</w:t>
      </w:r>
      <w:r w:rsidR="00B4180E">
        <w:rPr>
          <w:i/>
          <w:shadow/>
          <w:color w:val="auto"/>
          <w:sz w:val="20"/>
          <w:szCs w:val="20"/>
        </w:rPr>
        <w:t>esidencia,   Supervisión de obras, Control de Calidad CQC</w:t>
      </w:r>
      <w:r w:rsidR="00B95575">
        <w:rPr>
          <w:i/>
          <w:shadow/>
          <w:color w:val="auto"/>
          <w:sz w:val="20"/>
          <w:szCs w:val="20"/>
        </w:rPr>
        <w:t xml:space="preserve"> y </w:t>
      </w:r>
      <w:r w:rsidRPr="00BB7623">
        <w:rPr>
          <w:i/>
          <w:shadow/>
          <w:color w:val="auto"/>
          <w:sz w:val="20"/>
          <w:szCs w:val="20"/>
        </w:rPr>
        <w:t xml:space="preserve"> Aseguramiento de la Calidad</w:t>
      </w:r>
      <w:r w:rsidR="00B95575">
        <w:rPr>
          <w:i/>
          <w:shadow/>
          <w:color w:val="auto"/>
          <w:sz w:val="20"/>
          <w:szCs w:val="20"/>
        </w:rPr>
        <w:t xml:space="preserve"> </w:t>
      </w:r>
      <w:r w:rsidR="00B4180E">
        <w:rPr>
          <w:i/>
          <w:shadow/>
          <w:color w:val="auto"/>
          <w:sz w:val="20"/>
          <w:szCs w:val="20"/>
        </w:rPr>
        <w:t xml:space="preserve">CQA, </w:t>
      </w:r>
      <w:r w:rsidR="000E5F94">
        <w:rPr>
          <w:shadow/>
          <w:color w:val="auto"/>
          <w:sz w:val="20"/>
          <w:szCs w:val="20"/>
        </w:rPr>
        <w:t xml:space="preserve">ligadas </w:t>
      </w:r>
      <w:r>
        <w:rPr>
          <w:shadow/>
          <w:color w:val="auto"/>
          <w:sz w:val="20"/>
          <w:szCs w:val="20"/>
        </w:rPr>
        <w:t>a</w:t>
      </w:r>
      <w:r w:rsidR="000E5F94">
        <w:rPr>
          <w:shadow/>
          <w:color w:val="auto"/>
          <w:sz w:val="20"/>
          <w:szCs w:val="20"/>
        </w:rPr>
        <w:t xml:space="preserve"> obras viales, </w:t>
      </w:r>
      <w:proofErr w:type="spellStart"/>
      <w:r w:rsidR="000E5F94">
        <w:rPr>
          <w:shadow/>
          <w:color w:val="auto"/>
          <w:sz w:val="20"/>
          <w:szCs w:val="20"/>
        </w:rPr>
        <w:t>hidraúlicas</w:t>
      </w:r>
      <w:proofErr w:type="spellEnd"/>
      <w:r w:rsidR="000E5F94">
        <w:rPr>
          <w:shadow/>
          <w:color w:val="auto"/>
          <w:sz w:val="20"/>
          <w:szCs w:val="20"/>
        </w:rPr>
        <w:t>, concreto, saneamiento, edificaciones y en</w:t>
      </w:r>
      <w:r w:rsidR="00B4180E">
        <w:rPr>
          <w:shadow/>
          <w:color w:val="auto"/>
          <w:sz w:val="20"/>
          <w:szCs w:val="20"/>
        </w:rPr>
        <w:t xml:space="preserve"> el área de </w:t>
      </w:r>
      <w:r w:rsidR="000E5F94">
        <w:rPr>
          <w:shadow/>
          <w:color w:val="auto"/>
          <w:sz w:val="20"/>
          <w:szCs w:val="20"/>
        </w:rPr>
        <w:t xml:space="preserve"> geosintéticos.</w:t>
      </w:r>
      <w:r w:rsidR="00F2755D" w:rsidRPr="005777AD">
        <w:rPr>
          <w:shadow/>
          <w:color w:val="auto"/>
          <w:sz w:val="20"/>
          <w:szCs w:val="20"/>
        </w:rPr>
        <w:t xml:space="preserve"> </w:t>
      </w:r>
    </w:p>
    <w:p w:rsidR="00F2755D" w:rsidRPr="005777AD" w:rsidRDefault="00F2755D" w:rsidP="00F2755D">
      <w:pPr>
        <w:pStyle w:val="Default"/>
        <w:jc w:val="both"/>
        <w:rPr>
          <w:shadow/>
          <w:color w:val="auto"/>
          <w:sz w:val="20"/>
          <w:szCs w:val="20"/>
        </w:rPr>
      </w:pPr>
    </w:p>
    <w:p w:rsidR="00F2755D" w:rsidRPr="005777AD" w:rsidRDefault="00F2755D" w:rsidP="00F2755D">
      <w:pPr>
        <w:pStyle w:val="Default"/>
        <w:jc w:val="both"/>
        <w:rPr>
          <w:shadow/>
          <w:color w:val="auto"/>
          <w:sz w:val="20"/>
          <w:szCs w:val="20"/>
        </w:rPr>
      </w:pPr>
      <w:r w:rsidRPr="005777AD">
        <w:rPr>
          <w:shadow/>
          <w:color w:val="auto"/>
          <w:sz w:val="20"/>
          <w:szCs w:val="20"/>
        </w:rPr>
        <w:t xml:space="preserve">Experiencia profesional en Control </w:t>
      </w:r>
      <w:r w:rsidR="0080440A">
        <w:rPr>
          <w:shadow/>
          <w:color w:val="auto"/>
          <w:sz w:val="20"/>
          <w:szCs w:val="20"/>
        </w:rPr>
        <w:t>de</w:t>
      </w:r>
      <w:r w:rsidRPr="005777AD">
        <w:rPr>
          <w:shadow/>
          <w:color w:val="auto"/>
          <w:sz w:val="20"/>
          <w:szCs w:val="20"/>
        </w:rPr>
        <w:t xml:space="preserve"> Aseguramiento de Calidad de </w:t>
      </w:r>
      <w:r w:rsidR="0080440A">
        <w:rPr>
          <w:shadow/>
          <w:color w:val="auto"/>
          <w:sz w:val="20"/>
          <w:szCs w:val="20"/>
        </w:rPr>
        <w:t>l</w:t>
      </w:r>
      <w:r w:rsidRPr="005777AD">
        <w:rPr>
          <w:shadow/>
          <w:color w:val="auto"/>
          <w:sz w:val="20"/>
          <w:szCs w:val="20"/>
        </w:rPr>
        <w:t xml:space="preserve">aboratorio de </w:t>
      </w:r>
      <w:r w:rsidR="0080440A">
        <w:rPr>
          <w:shadow/>
          <w:color w:val="auto"/>
          <w:sz w:val="20"/>
          <w:szCs w:val="20"/>
        </w:rPr>
        <w:t>m</w:t>
      </w:r>
      <w:r w:rsidRPr="005777AD">
        <w:rPr>
          <w:shadow/>
          <w:color w:val="auto"/>
          <w:sz w:val="20"/>
          <w:szCs w:val="20"/>
        </w:rPr>
        <w:t xml:space="preserve">ecánica de </w:t>
      </w:r>
      <w:r w:rsidR="0080440A">
        <w:rPr>
          <w:shadow/>
          <w:color w:val="auto"/>
          <w:sz w:val="20"/>
          <w:szCs w:val="20"/>
        </w:rPr>
        <w:t>s</w:t>
      </w:r>
      <w:r w:rsidRPr="005777AD">
        <w:rPr>
          <w:shadow/>
          <w:color w:val="auto"/>
          <w:sz w:val="20"/>
          <w:szCs w:val="20"/>
        </w:rPr>
        <w:t>uelos</w:t>
      </w:r>
      <w:r w:rsidR="00C232FE">
        <w:rPr>
          <w:shadow/>
          <w:color w:val="auto"/>
          <w:sz w:val="20"/>
          <w:szCs w:val="20"/>
        </w:rPr>
        <w:t xml:space="preserve"> y de Concreto </w:t>
      </w:r>
      <w:r w:rsidR="0080440A">
        <w:rPr>
          <w:shadow/>
          <w:color w:val="auto"/>
          <w:sz w:val="20"/>
          <w:szCs w:val="20"/>
        </w:rPr>
        <w:t>(</w:t>
      </w:r>
      <w:r w:rsidRPr="005777AD">
        <w:rPr>
          <w:shadow/>
          <w:color w:val="auto"/>
          <w:sz w:val="20"/>
          <w:szCs w:val="20"/>
        </w:rPr>
        <w:t>ensayos de laboratorio</w:t>
      </w:r>
      <w:r w:rsidR="0080440A">
        <w:rPr>
          <w:shadow/>
          <w:color w:val="auto"/>
          <w:sz w:val="20"/>
          <w:szCs w:val="20"/>
        </w:rPr>
        <w:t xml:space="preserve">), así mismo </w:t>
      </w:r>
      <w:r w:rsidRPr="005777AD">
        <w:rPr>
          <w:shadow/>
          <w:color w:val="auto"/>
          <w:sz w:val="20"/>
          <w:szCs w:val="20"/>
        </w:rPr>
        <w:t xml:space="preserve"> ensayos ASTM aplicables a </w:t>
      </w:r>
      <w:r w:rsidR="0080440A">
        <w:rPr>
          <w:shadow/>
          <w:color w:val="auto"/>
          <w:sz w:val="20"/>
          <w:szCs w:val="20"/>
        </w:rPr>
        <w:t>a</w:t>
      </w:r>
      <w:r w:rsidRPr="005777AD">
        <w:rPr>
          <w:shadow/>
          <w:color w:val="auto"/>
          <w:sz w:val="20"/>
          <w:szCs w:val="20"/>
        </w:rPr>
        <w:t xml:space="preserve">gregados a ser utilizados como </w:t>
      </w:r>
      <w:r w:rsidR="0080440A">
        <w:rPr>
          <w:shadow/>
          <w:color w:val="auto"/>
          <w:sz w:val="20"/>
          <w:szCs w:val="20"/>
        </w:rPr>
        <w:t>r</w:t>
      </w:r>
      <w:r w:rsidRPr="005777AD">
        <w:rPr>
          <w:shadow/>
          <w:color w:val="auto"/>
          <w:sz w:val="20"/>
          <w:szCs w:val="20"/>
        </w:rPr>
        <w:t xml:space="preserve">ellenos </w:t>
      </w:r>
      <w:r w:rsidR="0080440A">
        <w:rPr>
          <w:shadow/>
          <w:color w:val="auto"/>
          <w:sz w:val="20"/>
          <w:szCs w:val="20"/>
        </w:rPr>
        <w:t>m</w:t>
      </w:r>
      <w:r w:rsidRPr="005777AD">
        <w:rPr>
          <w:shadow/>
          <w:color w:val="auto"/>
          <w:sz w:val="20"/>
          <w:szCs w:val="20"/>
        </w:rPr>
        <w:t xml:space="preserve">asivos, comunes, estructurales, fundaciones, </w:t>
      </w:r>
      <w:r w:rsidR="0080440A">
        <w:rPr>
          <w:shadow/>
          <w:color w:val="auto"/>
          <w:sz w:val="20"/>
          <w:szCs w:val="20"/>
        </w:rPr>
        <w:t>r</w:t>
      </w:r>
      <w:r w:rsidRPr="005777AD">
        <w:rPr>
          <w:shadow/>
          <w:color w:val="auto"/>
          <w:sz w:val="20"/>
          <w:szCs w:val="20"/>
        </w:rPr>
        <w:t xml:space="preserve">evestimientos de </w:t>
      </w:r>
      <w:r w:rsidR="0080440A">
        <w:rPr>
          <w:shadow/>
          <w:color w:val="auto"/>
          <w:sz w:val="20"/>
          <w:szCs w:val="20"/>
        </w:rPr>
        <w:t>s</w:t>
      </w:r>
      <w:r w:rsidRPr="005777AD">
        <w:rPr>
          <w:shadow/>
          <w:color w:val="auto"/>
          <w:sz w:val="20"/>
          <w:szCs w:val="20"/>
        </w:rPr>
        <w:t>uelo, capas de rodadura, capas de protección y materiales drenantes</w:t>
      </w:r>
      <w:r w:rsidR="002A5C92">
        <w:rPr>
          <w:shadow/>
          <w:color w:val="auto"/>
          <w:sz w:val="20"/>
          <w:szCs w:val="20"/>
        </w:rPr>
        <w:t xml:space="preserve"> en la construcción de </w:t>
      </w:r>
      <w:r w:rsidRPr="005777AD">
        <w:rPr>
          <w:shadow/>
          <w:color w:val="auto"/>
          <w:sz w:val="20"/>
          <w:szCs w:val="20"/>
        </w:rPr>
        <w:t>Presas de Relave, Plataformas de Lixiviación, Caminos de acarreo</w:t>
      </w:r>
      <w:r w:rsidR="002A5C92">
        <w:rPr>
          <w:shadow/>
          <w:color w:val="auto"/>
          <w:sz w:val="20"/>
          <w:szCs w:val="20"/>
        </w:rPr>
        <w:t xml:space="preserve"> y </w:t>
      </w:r>
      <w:r w:rsidRPr="005777AD">
        <w:rPr>
          <w:shadow/>
          <w:color w:val="auto"/>
          <w:sz w:val="20"/>
          <w:szCs w:val="20"/>
        </w:rPr>
        <w:t>Pozas de operaciones</w:t>
      </w:r>
      <w:r w:rsidR="002A5C92">
        <w:rPr>
          <w:shadow/>
          <w:color w:val="auto"/>
          <w:sz w:val="20"/>
          <w:szCs w:val="20"/>
        </w:rPr>
        <w:t xml:space="preserve"> (</w:t>
      </w:r>
      <w:r w:rsidRPr="005777AD">
        <w:rPr>
          <w:shadow/>
          <w:color w:val="auto"/>
          <w:sz w:val="20"/>
          <w:szCs w:val="20"/>
        </w:rPr>
        <w:t>proceso</w:t>
      </w:r>
      <w:r w:rsidR="002A5C92">
        <w:rPr>
          <w:shadow/>
          <w:color w:val="auto"/>
          <w:sz w:val="20"/>
          <w:szCs w:val="20"/>
        </w:rPr>
        <w:t>s, menores eventos, emergencias</w:t>
      </w:r>
      <w:r w:rsidRPr="005777AD">
        <w:rPr>
          <w:shadow/>
          <w:color w:val="auto"/>
          <w:sz w:val="20"/>
          <w:szCs w:val="20"/>
        </w:rPr>
        <w:t>, aliviaderos</w:t>
      </w:r>
      <w:r w:rsidR="002A5C92">
        <w:rPr>
          <w:shadow/>
          <w:color w:val="auto"/>
          <w:sz w:val="20"/>
          <w:szCs w:val="20"/>
        </w:rPr>
        <w:t xml:space="preserve">, </w:t>
      </w:r>
      <w:proofErr w:type="spellStart"/>
      <w:r w:rsidR="002A5C92">
        <w:rPr>
          <w:shadow/>
          <w:color w:val="auto"/>
          <w:sz w:val="20"/>
          <w:szCs w:val="20"/>
        </w:rPr>
        <w:t>etc</w:t>
      </w:r>
      <w:proofErr w:type="spellEnd"/>
      <w:r w:rsidR="002A5C92">
        <w:rPr>
          <w:shadow/>
          <w:color w:val="auto"/>
          <w:sz w:val="20"/>
          <w:szCs w:val="20"/>
        </w:rPr>
        <w:t>)</w:t>
      </w:r>
      <w:r w:rsidRPr="005777AD">
        <w:rPr>
          <w:shadow/>
          <w:color w:val="auto"/>
          <w:sz w:val="20"/>
          <w:szCs w:val="20"/>
        </w:rPr>
        <w:t xml:space="preserve">. </w:t>
      </w:r>
    </w:p>
    <w:p w:rsidR="00F2755D" w:rsidRPr="005777AD" w:rsidRDefault="00F2755D" w:rsidP="00F2755D">
      <w:pPr>
        <w:pStyle w:val="Default"/>
        <w:jc w:val="both"/>
        <w:rPr>
          <w:shadow/>
          <w:color w:val="auto"/>
          <w:sz w:val="20"/>
          <w:szCs w:val="20"/>
        </w:rPr>
      </w:pPr>
    </w:p>
    <w:p w:rsidR="00A20824" w:rsidRDefault="00F2755D" w:rsidP="00F2755D">
      <w:pPr>
        <w:pStyle w:val="Default"/>
        <w:jc w:val="both"/>
        <w:rPr>
          <w:shadow/>
          <w:color w:val="auto"/>
          <w:sz w:val="20"/>
          <w:szCs w:val="20"/>
        </w:rPr>
      </w:pPr>
      <w:r w:rsidRPr="005777AD">
        <w:rPr>
          <w:shadow/>
          <w:color w:val="auto"/>
          <w:sz w:val="20"/>
          <w:szCs w:val="20"/>
        </w:rPr>
        <w:t xml:space="preserve">Experiencia Profesional en </w:t>
      </w:r>
      <w:r w:rsidR="005777AD">
        <w:rPr>
          <w:shadow/>
          <w:color w:val="auto"/>
          <w:sz w:val="20"/>
          <w:szCs w:val="20"/>
        </w:rPr>
        <w:t>Control y Aseguramiento de la Calidad</w:t>
      </w:r>
      <w:r w:rsidR="000E43C1">
        <w:rPr>
          <w:shadow/>
          <w:color w:val="auto"/>
          <w:sz w:val="20"/>
          <w:szCs w:val="20"/>
        </w:rPr>
        <w:t xml:space="preserve"> en instalación de </w:t>
      </w:r>
      <w:proofErr w:type="spellStart"/>
      <w:r w:rsidRPr="005777AD">
        <w:rPr>
          <w:shadow/>
          <w:color w:val="auto"/>
          <w:sz w:val="20"/>
          <w:szCs w:val="20"/>
        </w:rPr>
        <w:t>Geomembranas</w:t>
      </w:r>
      <w:proofErr w:type="spellEnd"/>
      <w:r w:rsidRPr="005777AD">
        <w:rPr>
          <w:shadow/>
          <w:color w:val="auto"/>
          <w:sz w:val="20"/>
          <w:szCs w:val="20"/>
        </w:rPr>
        <w:t xml:space="preserve">, </w:t>
      </w:r>
      <w:proofErr w:type="spellStart"/>
      <w:r w:rsidR="000E43C1">
        <w:rPr>
          <w:shadow/>
          <w:color w:val="auto"/>
          <w:sz w:val="20"/>
          <w:szCs w:val="20"/>
        </w:rPr>
        <w:t>geocompuestos</w:t>
      </w:r>
      <w:proofErr w:type="spellEnd"/>
      <w:r w:rsidR="000E43C1">
        <w:rPr>
          <w:shadow/>
          <w:color w:val="auto"/>
          <w:sz w:val="20"/>
          <w:szCs w:val="20"/>
        </w:rPr>
        <w:t xml:space="preserve">, </w:t>
      </w:r>
      <w:proofErr w:type="spellStart"/>
      <w:r w:rsidR="000E43C1">
        <w:rPr>
          <w:shadow/>
          <w:color w:val="auto"/>
          <w:sz w:val="20"/>
          <w:szCs w:val="20"/>
        </w:rPr>
        <w:t>geonet</w:t>
      </w:r>
      <w:proofErr w:type="spellEnd"/>
      <w:r w:rsidR="000E43C1">
        <w:rPr>
          <w:shadow/>
          <w:color w:val="auto"/>
          <w:sz w:val="20"/>
          <w:szCs w:val="20"/>
        </w:rPr>
        <w:t xml:space="preserve">, </w:t>
      </w:r>
      <w:r w:rsidRPr="005777AD">
        <w:rPr>
          <w:shadow/>
          <w:color w:val="auto"/>
          <w:sz w:val="20"/>
          <w:szCs w:val="20"/>
        </w:rPr>
        <w:t xml:space="preserve">GCL, </w:t>
      </w:r>
      <w:proofErr w:type="spellStart"/>
      <w:r w:rsidRPr="005777AD">
        <w:rPr>
          <w:shadow/>
          <w:color w:val="auto"/>
          <w:sz w:val="20"/>
          <w:szCs w:val="20"/>
        </w:rPr>
        <w:t>Geomallas</w:t>
      </w:r>
      <w:proofErr w:type="spellEnd"/>
      <w:r w:rsidRPr="005777AD">
        <w:rPr>
          <w:shadow/>
          <w:color w:val="auto"/>
          <w:sz w:val="20"/>
          <w:szCs w:val="20"/>
        </w:rPr>
        <w:t xml:space="preserve">, </w:t>
      </w:r>
      <w:proofErr w:type="spellStart"/>
      <w:r w:rsidRPr="005777AD">
        <w:rPr>
          <w:shadow/>
          <w:color w:val="auto"/>
          <w:sz w:val="20"/>
          <w:szCs w:val="20"/>
        </w:rPr>
        <w:t>Geotextiles</w:t>
      </w:r>
      <w:proofErr w:type="spellEnd"/>
      <w:r w:rsidR="00A20824">
        <w:rPr>
          <w:shadow/>
          <w:color w:val="auto"/>
          <w:sz w:val="20"/>
          <w:szCs w:val="20"/>
        </w:rPr>
        <w:t>, tuberías de HDPE</w:t>
      </w:r>
      <w:r w:rsidRPr="005777AD">
        <w:rPr>
          <w:shadow/>
          <w:color w:val="auto"/>
          <w:sz w:val="20"/>
          <w:szCs w:val="20"/>
        </w:rPr>
        <w:t xml:space="preserve"> y otros </w:t>
      </w:r>
      <w:r w:rsidR="00A20824">
        <w:rPr>
          <w:shadow/>
          <w:color w:val="auto"/>
          <w:sz w:val="20"/>
          <w:szCs w:val="20"/>
        </w:rPr>
        <w:t>productos similares utilizados</w:t>
      </w:r>
      <w:r w:rsidRPr="005777AD">
        <w:rPr>
          <w:shadow/>
          <w:color w:val="auto"/>
          <w:sz w:val="20"/>
          <w:szCs w:val="20"/>
        </w:rPr>
        <w:t xml:space="preserve"> en </w:t>
      </w:r>
      <w:r w:rsidR="00A20824">
        <w:rPr>
          <w:shadow/>
          <w:color w:val="auto"/>
          <w:sz w:val="20"/>
          <w:szCs w:val="20"/>
        </w:rPr>
        <w:t>p</w:t>
      </w:r>
      <w:r w:rsidRPr="005777AD">
        <w:rPr>
          <w:shadow/>
          <w:color w:val="auto"/>
          <w:sz w:val="20"/>
          <w:szCs w:val="20"/>
        </w:rPr>
        <w:t xml:space="preserve">lataformas de </w:t>
      </w:r>
      <w:r w:rsidR="00A20824">
        <w:rPr>
          <w:shadow/>
          <w:color w:val="auto"/>
          <w:sz w:val="20"/>
          <w:szCs w:val="20"/>
        </w:rPr>
        <w:t>l</w:t>
      </w:r>
      <w:r w:rsidRPr="005777AD">
        <w:rPr>
          <w:shadow/>
          <w:color w:val="auto"/>
          <w:sz w:val="20"/>
          <w:szCs w:val="20"/>
        </w:rPr>
        <w:t>ixiviación</w:t>
      </w:r>
      <w:r w:rsidR="00A20824">
        <w:rPr>
          <w:shadow/>
          <w:color w:val="auto"/>
          <w:sz w:val="20"/>
          <w:szCs w:val="20"/>
        </w:rPr>
        <w:t xml:space="preserve"> y</w:t>
      </w:r>
      <w:r w:rsidRPr="005777AD">
        <w:rPr>
          <w:shadow/>
          <w:color w:val="auto"/>
          <w:sz w:val="20"/>
          <w:szCs w:val="20"/>
        </w:rPr>
        <w:t xml:space="preserve"> </w:t>
      </w:r>
      <w:r w:rsidR="00A20824">
        <w:rPr>
          <w:shadow/>
          <w:color w:val="auto"/>
          <w:sz w:val="20"/>
          <w:szCs w:val="20"/>
        </w:rPr>
        <w:t>p</w:t>
      </w:r>
      <w:r w:rsidRPr="005777AD">
        <w:rPr>
          <w:shadow/>
          <w:color w:val="auto"/>
          <w:sz w:val="20"/>
          <w:szCs w:val="20"/>
        </w:rPr>
        <w:t>ozas</w:t>
      </w:r>
      <w:r w:rsidR="00A20824">
        <w:rPr>
          <w:shadow/>
          <w:color w:val="auto"/>
          <w:sz w:val="20"/>
          <w:szCs w:val="20"/>
        </w:rPr>
        <w:t xml:space="preserve"> de operaciones</w:t>
      </w:r>
      <w:r w:rsidRPr="005777AD">
        <w:rPr>
          <w:shadow/>
          <w:color w:val="auto"/>
          <w:sz w:val="20"/>
          <w:szCs w:val="20"/>
        </w:rPr>
        <w:t>.</w:t>
      </w:r>
    </w:p>
    <w:p w:rsidR="00A20824" w:rsidRDefault="00A20824" w:rsidP="00F2755D">
      <w:pPr>
        <w:pStyle w:val="Default"/>
        <w:jc w:val="both"/>
        <w:rPr>
          <w:shadow/>
          <w:color w:val="auto"/>
          <w:sz w:val="20"/>
          <w:szCs w:val="20"/>
        </w:rPr>
      </w:pPr>
    </w:p>
    <w:p w:rsidR="005777AD" w:rsidRPr="005777AD" w:rsidRDefault="005777AD" w:rsidP="00F2755D">
      <w:pPr>
        <w:pStyle w:val="Default"/>
        <w:jc w:val="both"/>
        <w:rPr>
          <w:shadow/>
          <w:color w:val="auto"/>
          <w:sz w:val="20"/>
          <w:szCs w:val="20"/>
        </w:rPr>
      </w:pPr>
    </w:p>
    <w:p w:rsidR="00412370" w:rsidRPr="00412370" w:rsidRDefault="00412370" w:rsidP="00412370">
      <w:pPr>
        <w:pStyle w:val="CM14"/>
        <w:rPr>
          <w:rFonts w:ascii="Arial Rounded MT Bold" w:hAnsi="Arial Rounded MT Bold"/>
          <w:b/>
          <w:color w:val="003399"/>
          <w:sz w:val="32"/>
          <w:szCs w:val="32"/>
        </w:rPr>
      </w:pPr>
      <w:r>
        <w:rPr>
          <w:rFonts w:ascii="Arial Rounded MT Bold" w:hAnsi="Arial Rounded MT Bold"/>
          <w:b/>
          <w:bCs/>
          <w:color w:val="003399"/>
          <w:sz w:val="32"/>
          <w:szCs w:val="32"/>
        </w:rPr>
        <w:t>Estudios</w:t>
      </w:r>
    </w:p>
    <w:p w:rsidR="00412370" w:rsidRPr="002A5C92" w:rsidRDefault="00412370" w:rsidP="005777AD">
      <w:pPr>
        <w:pStyle w:val="Default"/>
        <w:jc w:val="both"/>
        <w:rPr>
          <w:shadow/>
          <w:color w:val="auto"/>
          <w:sz w:val="20"/>
          <w:szCs w:val="20"/>
        </w:rPr>
      </w:pPr>
      <w:r w:rsidRPr="002A5C92">
        <w:rPr>
          <w:shadow/>
          <w:color w:val="auto"/>
          <w:sz w:val="20"/>
          <w:szCs w:val="20"/>
        </w:rPr>
        <w:tab/>
      </w:r>
      <w:r w:rsidRPr="002A5C92">
        <w:rPr>
          <w:b/>
          <w:shadow/>
          <w:color w:val="auto"/>
          <w:sz w:val="20"/>
          <w:szCs w:val="20"/>
        </w:rPr>
        <w:t>Título Universitario</w:t>
      </w:r>
      <w:r w:rsidRPr="002A5C92">
        <w:rPr>
          <w:shadow/>
          <w:color w:val="auto"/>
          <w:sz w:val="20"/>
          <w:szCs w:val="20"/>
        </w:rPr>
        <w:tab/>
        <w:t>:</w:t>
      </w:r>
      <w:r w:rsidRPr="002A5C92">
        <w:rPr>
          <w:shadow/>
          <w:color w:val="auto"/>
          <w:sz w:val="20"/>
          <w:szCs w:val="20"/>
        </w:rPr>
        <w:tab/>
        <w:t>Ingeniero Civil Colegiado</w:t>
      </w:r>
      <w:r w:rsidR="00D83881">
        <w:rPr>
          <w:shadow/>
          <w:color w:val="auto"/>
          <w:sz w:val="20"/>
          <w:szCs w:val="20"/>
        </w:rPr>
        <w:t xml:space="preserve"> – Marzo 1996</w:t>
      </w:r>
    </w:p>
    <w:p w:rsidR="00412370" w:rsidRPr="002A5C92" w:rsidRDefault="00412370" w:rsidP="00412370">
      <w:pPr>
        <w:pStyle w:val="Default"/>
        <w:ind w:left="2880" w:firstLine="720"/>
        <w:jc w:val="both"/>
        <w:rPr>
          <w:shadow/>
          <w:color w:val="auto"/>
          <w:sz w:val="20"/>
          <w:szCs w:val="20"/>
        </w:rPr>
      </w:pPr>
      <w:r w:rsidRPr="002A5C92">
        <w:rPr>
          <w:shadow/>
          <w:color w:val="auto"/>
          <w:sz w:val="20"/>
          <w:szCs w:val="20"/>
        </w:rPr>
        <w:t>Universidad Nacional de Cajamarca, Perú</w:t>
      </w:r>
    </w:p>
    <w:p w:rsidR="00412370" w:rsidRPr="002A5C92" w:rsidRDefault="00412370" w:rsidP="005777AD">
      <w:pPr>
        <w:pStyle w:val="Default"/>
        <w:jc w:val="both"/>
        <w:rPr>
          <w:shadow/>
          <w:color w:val="auto"/>
          <w:sz w:val="20"/>
          <w:szCs w:val="20"/>
        </w:rPr>
      </w:pPr>
    </w:p>
    <w:p w:rsidR="00412370" w:rsidRPr="002A5C92" w:rsidRDefault="00412370" w:rsidP="00412370">
      <w:pPr>
        <w:pStyle w:val="Default"/>
        <w:ind w:left="720" w:hanging="720"/>
        <w:jc w:val="both"/>
        <w:rPr>
          <w:shadow/>
          <w:color w:val="auto"/>
          <w:sz w:val="20"/>
          <w:szCs w:val="20"/>
        </w:rPr>
      </w:pPr>
      <w:r w:rsidRPr="002A5C92">
        <w:rPr>
          <w:b/>
          <w:shadow/>
          <w:color w:val="auto"/>
          <w:sz w:val="20"/>
          <w:szCs w:val="20"/>
        </w:rPr>
        <w:tab/>
        <w:t>Capacitación Técnica</w:t>
      </w:r>
      <w:r w:rsidRPr="002A5C92">
        <w:rPr>
          <w:b/>
          <w:shadow/>
          <w:color w:val="auto"/>
          <w:sz w:val="20"/>
          <w:szCs w:val="20"/>
        </w:rPr>
        <w:tab/>
      </w:r>
      <w:r w:rsidRPr="002A5C92">
        <w:rPr>
          <w:shadow/>
          <w:color w:val="auto"/>
          <w:sz w:val="20"/>
          <w:szCs w:val="20"/>
        </w:rPr>
        <w:t>:</w:t>
      </w:r>
    </w:p>
    <w:p w:rsidR="00412370" w:rsidRPr="002A5C92" w:rsidRDefault="00412370" w:rsidP="00412370">
      <w:pPr>
        <w:pStyle w:val="Default"/>
        <w:ind w:left="720" w:hanging="720"/>
        <w:jc w:val="both"/>
        <w:rPr>
          <w:shadow/>
          <w:color w:val="auto"/>
          <w:sz w:val="20"/>
          <w:szCs w:val="20"/>
        </w:rPr>
      </w:pPr>
    </w:p>
    <w:p w:rsidR="00F57CB1" w:rsidRPr="00F57CB1" w:rsidRDefault="00F57CB1" w:rsidP="0066687D">
      <w:pPr>
        <w:pStyle w:val="Default"/>
        <w:numPr>
          <w:ilvl w:val="0"/>
          <w:numId w:val="8"/>
        </w:numPr>
        <w:jc w:val="both"/>
        <w:rPr>
          <w:shadow/>
          <w:color w:val="auto"/>
          <w:sz w:val="20"/>
          <w:szCs w:val="20"/>
        </w:rPr>
      </w:pPr>
      <w:r>
        <w:rPr>
          <w:shadow/>
          <w:color w:val="auto"/>
          <w:sz w:val="20"/>
          <w:szCs w:val="20"/>
        </w:rPr>
        <w:t xml:space="preserve">Seguridad </w:t>
      </w:r>
      <w:r w:rsidR="00E60022">
        <w:rPr>
          <w:shadow/>
          <w:color w:val="auto"/>
          <w:sz w:val="20"/>
          <w:szCs w:val="20"/>
        </w:rPr>
        <w:t>R</w:t>
      </w:r>
      <w:r>
        <w:rPr>
          <w:shadow/>
          <w:color w:val="auto"/>
          <w:sz w:val="20"/>
          <w:szCs w:val="20"/>
        </w:rPr>
        <w:t>adiológica para el uso de Densímetros Nucleares.</w:t>
      </w:r>
    </w:p>
    <w:p w:rsidR="002A5C92" w:rsidRPr="00D83881" w:rsidRDefault="0066687D" w:rsidP="00D83881">
      <w:pPr>
        <w:pStyle w:val="Default"/>
        <w:numPr>
          <w:ilvl w:val="0"/>
          <w:numId w:val="8"/>
        </w:numPr>
        <w:jc w:val="both"/>
        <w:rPr>
          <w:shadow/>
          <w:color w:val="auto"/>
          <w:sz w:val="20"/>
          <w:szCs w:val="20"/>
        </w:rPr>
      </w:pPr>
      <w:r w:rsidRPr="002A5C92">
        <w:rPr>
          <w:iCs/>
          <w:shadow/>
          <w:color w:val="auto"/>
          <w:sz w:val="20"/>
          <w:szCs w:val="20"/>
        </w:rPr>
        <w:t>Contr</w:t>
      </w:r>
      <w:r w:rsidR="00DA603F">
        <w:rPr>
          <w:iCs/>
          <w:shadow/>
          <w:color w:val="auto"/>
          <w:sz w:val="20"/>
          <w:szCs w:val="20"/>
        </w:rPr>
        <w:t xml:space="preserve">ol de Calidad de </w:t>
      </w:r>
      <w:proofErr w:type="spellStart"/>
      <w:r w:rsidR="00DA603F">
        <w:rPr>
          <w:iCs/>
          <w:shadow/>
          <w:color w:val="auto"/>
          <w:sz w:val="20"/>
          <w:szCs w:val="20"/>
        </w:rPr>
        <w:t>Geosintéticos</w:t>
      </w:r>
      <w:proofErr w:type="spellEnd"/>
      <w:r w:rsidR="00DA603F">
        <w:rPr>
          <w:iCs/>
          <w:shadow/>
          <w:color w:val="auto"/>
          <w:sz w:val="20"/>
          <w:szCs w:val="20"/>
        </w:rPr>
        <w:t>.</w:t>
      </w:r>
      <w:r w:rsidRPr="002A5C92">
        <w:rPr>
          <w:bCs/>
          <w:iCs/>
          <w:shadow/>
          <w:color w:val="auto"/>
          <w:sz w:val="20"/>
          <w:szCs w:val="20"/>
        </w:rPr>
        <w:t xml:space="preserve"> </w:t>
      </w:r>
    </w:p>
    <w:p w:rsidR="0066687D" w:rsidRDefault="00412370" w:rsidP="0066687D">
      <w:pPr>
        <w:pStyle w:val="Default"/>
        <w:numPr>
          <w:ilvl w:val="0"/>
          <w:numId w:val="8"/>
        </w:numPr>
        <w:jc w:val="both"/>
        <w:rPr>
          <w:shadow/>
          <w:color w:val="auto"/>
          <w:sz w:val="20"/>
          <w:szCs w:val="20"/>
        </w:rPr>
      </w:pPr>
      <w:r w:rsidRPr="002A5C92">
        <w:rPr>
          <w:shadow/>
          <w:color w:val="auto"/>
          <w:sz w:val="20"/>
          <w:szCs w:val="20"/>
        </w:rPr>
        <w:t>Especialización de Geosintéticos</w:t>
      </w:r>
      <w:r w:rsidR="0066687D" w:rsidRPr="002A5C92">
        <w:rPr>
          <w:shadow/>
          <w:color w:val="auto"/>
          <w:sz w:val="20"/>
          <w:szCs w:val="20"/>
        </w:rPr>
        <w:t xml:space="preserve">, </w:t>
      </w:r>
      <w:r w:rsidRPr="002A5C92">
        <w:rPr>
          <w:shadow/>
          <w:color w:val="auto"/>
          <w:sz w:val="20"/>
          <w:szCs w:val="20"/>
        </w:rPr>
        <w:t xml:space="preserve"> IGS</w:t>
      </w:r>
      <w:r w:rsidR="0066687D" w:rsidRPr="002A5C92">
        <w:rPr>
          <w:shadow/>
          <w:color w:val="auto"/>
          <w:sz w:val="20"/>
          <w:szCs w:val="20"/>
        </w:rPr>
        <w:t xml:space="preserve">  </w:t>
      </w:r>
      <w:r w:rsidRPr="002A5C92">
        <w:rPr>
          <w:shadow/>
          <w:color w:val="auto"/>
          <w:sz w:val="20"/>
          <w:szCs w:val="20"/>
        </w:rPr>
        <w:t>Diseño con Geo</w:t>
      </w:r>
      <w:r w:rsidR="0066687D" w:rsidRPr="002A5C92">
        <w:rPr>
          <w:shadow/>
          <w:color w:val="auto"/>
          <w:sz w:val="20"/>
          <w:szCs w:val="20"/>
        </w:rPr>
        <w:t>sintéticos, Perú</w:t>
      </w:r>
    </w:p>
    <w:p w:rsidR="0038747F" w:rsidRDefault="0038747F" w:rsidP="0066687D">
      <w:pPr>
        <w:pStyle w:val="Default"/>
        <w:numPr>
          <w:ilvl w:val="0"/>
          <w:numId w:val="8"/>
        </w:numPr>
        <w:jc w:val="both"/>
        <w:rPr>
          <w:shadow/>
          <w:color w:val="auto"/>
          <w:sz w:val="20"/>
          <w:szCs w:val="20"/>
        </w:rPr>
      </w:pPr>
      <w:r>
        <w:rPr>
          <w:shadow/>
          <w:color w:val="auto"/>
          <w:sz w:val="20"/>
          <w:szCs w:val="20"/>
        </w:rPr>
        <w:t>Construcción y Supervisión de obas.</w:t>
      </w:r>
    </w:p>
    <w:p w:rsidR="0038747F" w:rsidRPr="002A5C92" w:rsidRDefault="0038747F" w:rsidP="0066687D">
      <w:pPr>
        <w:pStyle w:val="Default"/>
        <w:numPr>
          <w:ilvl w:val="0"/>
          <w:numId w:val="8"/>
        </w:numPr>
        <w:jc w:val="both"/>
        <w:rPr>
          <w:shadow/>
          <w:color w:val="auto"/>
          <w:sz w:val="20"/>
          <w:szCs w:val="20"/>
        </w:rPr>
      </w:pPr>
      <w:r>
        <w:rPr>
          <w:shadow/>
          <w:color w:val="auto"/>
          <w:sz w:val="20"/>
          <w:szCs w:val="20"/>
        </w:rPr>
        <w:t xml:space="preserve">Técnicas apropiadas en aplicación de </w:t>
      </w:r>
      <w:proofErr w:type="spellStart"/>
      <w:r>
        <w:rPr>
          <w:shadow/>
          <w:color w:val="auto"/>
          <w:sz w:val="20"/>
          <w:szCs w:val="20"/>
        </w:rPr>
        <w:t>acelerantes</w:t>
      </w:r>
      <w:proofErr w:type="spellEnd"/>
      <w:r>
        <w:rPr>
          <w:shadow/>
          <w:color w:val="auto"/>
          <w:sz w:val="20"/>
          <w:szCs w:val="20"/>
        </w:rPr>
        <w:t xml:space="preserve"> y aditivos.</w:t>
      </w:r>
    </w:p>
    <w:p w:rsidR="002A5C92" w:rsidRDefault="002A5C92" w:rsidP="002A5C92">
      <w:pPr>
        <w:pStyle w:val="Default"/>
        <w:ind w:left="1440"/>
        <w:jc w:val="both"/>
        <w:rPr>
          <w:shadow/>
          <w:color w:val="auto"/>
          <w:sz w:val="20"/>
          <w:szCs w:val="20"/>
        </w:rPr>
      </w:pPr>
    </w:p>
    <w:p w:rsidR="00E61DFA" w:rsidRPr="00E61DFA" w:rsidRDefault="00E61DFA" w:rsidP="00E61DFA">
      <w:pPr>
        <w:pStyle w:val="Default"/>
        <w:ind w:firstLine="720"/>
        <w:rPr>
          <w:b/>
          <w:color w:val="auto"/>
          <w:sz w:val="20"/>
          <w:szCs w:val="20"/>
        </w:rPr>
      </w:pPr>
      <w:r w:rsidRPr="00E61DFA">
        <w:rPr>
          <w:b/>
          <w:color w:val="auto"/>
          <w:sz w:val="20"/>
          <w:szCs w:val="20"/>
        </w:rPr>
        <w:t>Otros</w:t>
      </w:r>
    </w:p>
    <w:p w:rsidR="00E61DFA" w:rsidRDefault="00E61DFA" w:rsidP="00E61DFA">
      <w:pPr>
        <w:pStyle w:val="Default"/>
        <w:ind w:left="720" w:firstLine="720"/>
        <w:jc w:val="both"/>
        <w:rPr>
          <w:color w:val="auto"/>
          <w:sz w:val="20"/>
          <w:szCs w:val="20"/>
        </w:rPr>
      </w:pPr>
      <w:r w:rsidRPr="00412370">
        <w:rPr>
          <w:color w:val="auto"/>
          <w:sz w:val="20"/>
          <w:szCs w:val="20"/>
        </w:rPr>
        <w:t>Curso de Estructuras de Concreto Armado</w:t>
      </w:r>
    </w:p>
    <w:p w:rsidR="00E61DFA" w:rsidRPr="00412370" w:rsidRDefault="00E61DFA" w:rsidP="00E61DFA">
      <w:pPr>
        <w:pStyle w:val="Default"/>
        <w:rPr>
          <w:color w:val="auto"/>
          <w:sz w:val="20"/>
          <w:szCs w:val="20"/>
        </w:rPr>
      </w:pPr>
      <w:r>
        <w:rPr>
          <w:color w:val="auto"/>
          <w:sz w:val="20"/>
          <w:szCs w:val="20"/>
        </w:rPr>
        <w:t xml:space="preserve"> </w:t>
      </w:r>
      <w:r>
        <w:rPr>
          <w:color w:val="auto"/>
          <w:sz w:val="20"/>
          <w:szCs w:val="20"/>
        </w:rPr>
        <w:tab/>
      </w:r>
      <w:r>
        <w:rPr>
          <w:color w:val="auto"/>
          <w:sz w:val="20"/>
          <w:szCs w:val="20"/>
        </w:rPr>
        <w:tab/>
      </w:r>
      <w:r w:rsidRPr="00412370">
        <w:rPr>
          <w:color w:val="auto"/>
          <w:sz w:val="20"/>
          <w:szCs w:val="20"/>
        </w:rPr>
        <w:t>Taller de I</w:t>
      </w:r>
      <w:r>
        <w:rPr>
          <w:color w:val="auto"/>
          <w:sz w:val="20"/>
          <w:szCs w:val="20"/>
        </w:rPr>
        <w:t>ngeniería Micro Hidráulica</w:t>
      </w:r>
    </w:p>
    <w:p w:rsidR="00E61DFA" w:rsidRPr="00412370" w:rsidRDefault="00E61DFA" w:rsidP="00E61DFA">
      <w:pPr>
        <w:pStyle w:val="Default"/>
        <w:ind w:left="720" w:firstLine="720"/>
        <w:rPr>
          <w:color w:val="auto"/>
          <w:sz w:val="20"/>
          <w:szCs w:val="20"/>
        </w:rPr>
      </w:pPr>
      <w:r w:rsidRPr="00412370">
        <w:rPr>
          <w:color w:val="auto"/>
          <w:sz w:val="20"/>
          <w:szCs w:val="20"/>
        </w:rPr>
        <w:t xml:space="preserve">Complementación y extensión computarizada de datos Hidrológicos. </w:t>
      </w:r>
    </w:p>
    <w:p w:rsidR="00860BFD" w:rsidRDefault="00860BFD" w:rsidP="00860BFD">
      <w:pPr>
        <w:pStyle w:val="Default"/>
        <w:ind w:left="720" w:firstLine="720"/>
        <w:jc w:val="both"/>
        <w:rPr>
          <w:color w:val="auto"/>
          <w:sz w:val="20"/>
          <w:szCs w:val="20"/>
        </w:rPr>
      </w:pPr>
      <w:r w:rsidRPr="00E61DFA">
        <w:rPr>
          <w:shadow/>
          <w:color w:val="auto"/>
          <w:sz w:val="20"/>
          <w:szCs w:val="20"/>
        </w:rPr>
        <w:t>Microsoft Of</w:t>
      </w:r>
      <w:r>
        <w:rPr>
          <w:shadow/>
          <w:color w:val="auto"/>
          <w:sz w:val="20"/>
          <w:szCs w:val="20"/>
        </w:rPr>
        <w:t>f</w:t>
      </w:r>
      <w:r w:rsidRPr="00E61DFA">
        <w:rPr>
          <w:shadow/>
          <w:color w:val="auto"/>
          <w:sz w:val="20"/>
          <w:szCs w:val="20"/>
        </w:rPr>
        <w:t>ice</w:t>
      </w:r>
      <w:r>
        <w:rPr>
          <w:color w:val="auto"/>
          <w:sz w:val="20"/>
          <w:szCs w:val="20"/>
        </w:rPr>
        <w:t xml:space="preserve">, </w:t>
      </w:r>
      <w:proofErr w:type="spellStart"/>
      <w:r>
        <w:rPr>
          <w:color w:val="auto"/>
          <w:sz w:val="20"/>
          <w:szCs w:val="20"/>
        </w:rPr>
        <w:t>Autocad</w:t>
      </w:r>
      <w:proofErr w:type="spellEnd"/>
      <w:r>
        <w:rPr>
          <w:color w:val="auto"/>
          <w:sz w:val="20"/>
          <w:szCs w:val="20"/>
        </w:rPr>
        <w:t>, S10</w:t>
      </w:r>
    </w:p>
    <w:p w:rsidR="009B08C8" w:rsidRDefault="009B08C8" w:rsidP="009B08C8">
      <w:pPr>
        <w:pStyle w:val="Default"/>
        <w:rPr>
          <w:color w:val="auto"/>
          <w:sz w:val="20"/>
          <w:szCs w:val="20"/>
        </w:rPr>
      </w:pPr>
    </w:p>
    <w:p w:rsidR="00860BFD" w:rsidRDefault="00860BFD" w:rsidP="009B08C8">
      <w:pPr>
        <w:pStyle w:val="Default"/>
        <w:rPr>
          <w:color w:val="auto"/>
          <w:sz w:val="20"/>
          <w:szCs w:val="20"/>
        </w:rPr>
      </w:pPr>
    </w:p>
    <w:p w:rsidR="00D83881" w:rsidRDefault="00D83881" w:rsidP="009B08C8">
      <w:pPr>
        <w:pStyle w:val="Default"/>
        <w:rPr>
          <w:color w:val="auto"/>
          <w:sz w:val="20"/>
          <w:szCs w:val="20"/>
        </w:rPr>
      </w:pPr>
    </w:p>
    <w:p w:rsidR="00D83881" w:rsidRDefault="00D83881" w:rsidP="009B08C8">
      <w:pPr>
        <w:pStyle w:val="Default"/>
        <w:rPr>
          <w:color w:val="auto"/>
          <w:sz w:val="20"/>
          <w:szCs w:val="20"/>
        </w:rPr>
      </w:pPr>
    </w:p>
    <w:p w:rsidR="00D83881" w:rsidRDefault="00D83881" w:rsidP="009B08C8">
      <w:pPr>
        <w:pStyle w:val="Default"/>
        <w:rPr>
          <w:color w:val="auto"/>
          <w:sz w:val="20"/>
          <w:szCs w:val="20"/>
        </w:rPr>
      </w:pPr>
    </w:p>
    <w:p w:rsidR="00D83881" w:rsidRDefault="00D83881" w:rsidP="009B08C8">
      <w:pPr>
        <w:pStyle w:val="Default"/>
        <w:rPr>
          <w:color w:val="auto"/>
          <w:sz w:val="20"/>
          <w:szCs w:val="20"/>
        </w:rPr>
      </w:pPr>
    </w:p>
    <w:p w:rsidR="00520F24" w:rsidRDefault="00520F24" w:rsidP="009B08C8">
      <w:pPr>
        <w:pStyle w:val="Default"/>
        <w:rPr>
          <w:color w:val="auto"/>
          <w:sz w:val="20"/>
          <w:szCs w:val="20"/>
        </w:rPr>
      </w:pPr>
    </w:p>
    <w:p w:rsidR="00D83881" w:rsidRDefault="00D83881" w:rsidP="009B08C8">
      <w:pPr>
        <w:pStyle w:val="Default"/>
        <w:rPr>
          <w:color w:val="auto"/>
          <w:sz w:val="20"/>
          <w:szCs w:val="20"/>
        </w:rPr>
      </w:pPr>
    </w:p>
    <w:p w:rsidR="00D83881" w:rsidRDefault="00D83881" w:rsidP="009B08C8">
      <w:pPr>
        <w:pStyle w:val="Default"/>
        <w:rPr>
          <w:color w:val="auto"/>
          <w:sz w:val="20"/>
          <w:szCs w:val="20"/>
        </w:rPr>
      </w:pPr>
    </w:p>
    <w:p w:rsidR="00F50095" w:rsidRDefault="00F50095" w:rsidP="009B08C8">
      <w:pPr>
        <w:pStyle w:val="Default"/>
        <w:rPr>
          <w:color w:val="auto"/>
          <w:sz w:val="20"/>
          <w:szCs w:val="20"/>
        </w:rPr>
      </w:pPr>
    </w:p>
    <w:p w:rsidR="00F50095" w:rsidRDefault="00F50095" w:rsidP="009B08C8">
      <w:pPr>
        <w:pStyle w:val="Default"/>
        <w:rPr>
          <w:color w:val="auto"/>
          <w:sz w:val="20"/>
          <w:szCs w:val="20"/>
        </w:rPr>
      </w:pPr>
    </w:p>
    <w:p w:rsidR="00EC3457" w:rsidRDefault="00412370" w:rsidP="00EC3457">
      <w:pPr>
        <w:pStyle w:val="Default"/>
        <w:rPr>
          <w:rFonts w:ascii="Arial Rounded MT Bold" w:hAnsi="Arial Rounded MT Bold"/>
          <w:b/>
          <w:bCs/>
          <w:color w:val="003399"/>
          <w:sz w:val="32"/>
          <w:szCs w:val="32"/>
        </w:rPr>
      </w:pPr>
      <w:r>
        <w:rPr>
          <w:rFonts w:ascii="Arial Rounded MT Bold" w:hAnsi="Arial Rounded MT Bold"/>
          <w:b/>
          <w:bCs/>
          <w:color w:val="003399"/>
          <w:sz w:val="32"/>
          <w:szCs w:val="32"/>
        </w:rPr>
        <w:lastRenderedPageBreak/>
        <w:t>Principales Proyectos</w:t>
      </w:r>
    </w:p>
    <w:p w:rsidR="007A31EC" w:rsidRDefault="007A31EC" w:rsidP="00EC3457">
      <w:pPr>
        <w:pStyle w:val="Default"/>
        <w:rPr>
          <w:rFonts w:ascii="Arial Rounded MT Bold" w:hAnsi="Arial Rounded MT Bold"/>
          <w:b/>
          <w:bCs/>
          <w:color w:val="003399"/>
          <w:sz w:val="32"/>
          <w:szCs w:val="32"/>
        </w:rPr>
      </w:pPr>
    </w:p>
    <w:p w:rsidR="007A31EC" w:rsidRPr="000304E5" w:rsidRDefault="007A31EC" w:rsidP="007A31EC">
      <w:pPr>
        <w:pStyle w:val="CM13"/>
        <w:jc w:val="both"/>
        <w:outlineLvl w:val="0"/>
        <w:rPr>
          <w:bCs/>
          <w:i/>
          <w:shadow/>
          <w:sz w:val="22"/>
          <w:szCs w:val="22"/>
        </w:rPr>
      </w:pPr>
      <w:r w:rsidRPr="000304E5">
        <w:rPr>
          <w:b/>
          <w:bCs/>
          <w:i/>
          <w:shadow/>
          <w:sz w:val="22"/>
          <w:szCs w:val="22"/>
        </w:rPr>
        <w:t xml:space="preserve">Mina </w:t>
      </w:r>
      <w:r>
        <w:rPr>
          <w:b/>
          <w:bCs/>
          <w:i/>
          <w:shadow/>
          <w:sz w:val="22"/>
          <w:szCs w:val="22"/>
        </w:rPr>
        <w:t>Lagunas Norte</w:t>
      </w:r>
      <w:r w:rsidRPr="000304E5">
        <w:rPr>
          <w:b/>
          <w:bCs/>
          <w:i/>
          <w:shadow/>
          <w:sz w:val="22"/>
          <w:szCs w:val="22"/>
        </w:rPr>
        <w:t xml:space="preserve">, </w:t>
      </w:r>
      <w:proofErr w:type="spellStart"/>
      <w:r>
        <w:rPr>
          <w:b/>
          <w:bCs/>
          <w:i/>
          <w:shadow/>
          <w:sz w:val="22"/>
          <w:szCs w:val="22"/>
        </w:rPr>
        <w:t>Barrick</w:t>
      </w:r>
      <w:proofErr w:type="spellEnd"/>
      <w:r>
        <w:rPr>
          <w:b/>
          <w:bCs/>
          <w:i/>
          <w:shadow/>
          <w:sz w:val="22"/>
          <w:szCs w:val="22"/>
        </w:rPr>
        <w:t xml:space="preserve"> </w:t>
      </w:r>
      <w:proofErr w:type="spellStart"/>
      <w:r>
        <w:rPr>
          <w:b/>
          <w:bCs/>
          <w:i/>
          <w:shadow/>
          <w:sz w:val="22"/>
          <w:szCs w:val="22"/>
        </w:rPr>
        <w:t>Misquichilca</w:t>
      </w:r>
      <w:proofErr w:type="spellEnd"/>
      <w:r>
        <w:rPr>
          <w:b/>
          <w:bCs/>
          <w:i/>
          <w:shadow/>
          <w:sz w:val="22"/>
          <w:szCs w:val="22"/>
        </w:rPr>
        <w:t xml:space="preserve"> S.A</w:t>
      </w:r>
      <w:r>
        <w:rPr>
          <w:b/>
          <w:bCs/>
          <w:i/>
          <w:shadow/>
          <w:sz w:val="22"/>
          <w:szCs w:val="22"/>
        </w:rPr>
        <w:t xml:space="preserve">– </w:t>
      </w:r>
      <w:proofErr w:type="spellStart"/>
      <w:r>
        <w:rPr>
          <w:b/>
          <w:bCs/>
          <w:i/>
          <w:shadow/>
          <w:sz w:val="22"/>
          <w:szCs w:val="22"/>
        </w:rPr>
        <w:t>Quiruvilca</w:t>
      </w:r>
      <w:proofErr w:type="spellEnd"/>
      <w:r>
        <w:rPr>
          <w:b/>
          <w:bCs/>
          <w:i/>
          <w:shadow/>
          <w:sz w:val="22"/>
          <w:szCs w:val="22"/>
        </w:rPr>
        <w:t xml:space="preserve"> </w:t>
      </w:r>
      <w:r>
        <w:rPr>
          <w:b/>
          <w:bCs/>
          <w:i/>
          <w:shadow/>
          <w:sz w:val="22"/>
          <w:szCs w:val="22"/>
        </w:rPr>
        <w:t>–</w:t>
      </w:r>
      <w:r>
        <w:rPr>
          <w:b/>
          <w:bCs/>
          <w:i/>
          <w:shadow/>
          <w:sz w:val="22"/>
          <w:szCs w:val="22"/>
        </w:rPr>
        <w:t xml:space="preserve"> </w:t>
      </w:r>
      <w:r>
        <w:rPr>
          <w:b/>
          <w:bCs/>
          <w:i/>
          <w:shadow/>
          <w:sz w:val="22"/>
          <w:szCs w:val="22"/>
        </w:rPr>
        <w:t>La Libertad</w:t>
      </w:r>
      <w:r w:rsidRPr="000304E5">
        <w:rPr>
          <w:b/>
          <w:bCs/>
          <w:i/>
          <w:shadow/>
          <w:sz w:val="22"/>
          <w:szCs w:val="22"/>
        </w:rPr>
        <w:t xml:space="preserve"> </w:t>
      </w:r>
    </w:p>
    <w:p w:rsidR="007A31EC" w:rsidRDefault="007A31EC" w:rsidP="00BC7816">
      <w:pPr>
        <w:pStyle w:val="CM12"/>
        <w:jc w:val="both"/>
        <w:rPr>
          <w:sz w:val="20"/>
          <w:szCs w:val="20"/>
        </w:rPr>
      </w:pPr>
      <w:proofErr w:type="gramStart"/>
      <w:r w:rsidRPr="000304E5">
        <w:rPr>
          <w:b/>
          <w:bCs/>
          <w:i/>
          <w:shadow/>
          <w:sz w:val="22"/>
          <w:szCs w:val="22"/>
        </w:rPr>
        <w:t>Empresa :</w:t>
      </w:r>
      <w:proofErr w:type="gramEnd"/>
      <w:r w:rsidRPr="000304E5">
        <w:rPr>
          <w:b/>
          <w:bCs/>
          <w:i/>
          <w:shadow/>
          <w:sz w:val="22"/>
          <w:szCs w:val="22"/>
        </w:rPr>
        <w:t xml:space="preserve"> </w:t>
      </w:r>
      <w:r w:rsidR="00BC7816">
        <w:rPr>
          <w:b/>
          <w:bCs/>
          <w:i/>
          <w:shadow/>
          <w:sz w:val="22"/>
          <w:szCs w:val="22"/>
        </w:rPr>
        <w:t>Bureau Veritas del Perú S.A</w:t>
      </w:r>
    </w:p>
    <w:p w:rsidR="007A31EC" w:rsidRDefault="007A31EC" w:rsidP="007A31EC">
      <w:pPr>
        <w:pStyle w:val="CM13"/>
        <w:ind w:left="720"/>
        <w:jc w:val="both"/>
        <w:outlineLvl w:val="0"/>
        <w:rPr>
          <w:sz w:val="20"/>
          <w:szCs w:val="20"/>
        </w:rPr>
      </w:pPr>
      <w:r>
        <w:rPr>
          <w:b/>
          <w:i/>
          <w:sz w:val="20"/>
          <w:szCs w:val="20"/>
        </w:rPr>
        <w:t xml:space="preserve">Supervisor </w:t>
      </w:r>
      <w:r w:rsidRPr="00C7671D">
        <w:rPr>
          <w:b/>
          <w:i/>
          <w:sz w:val="20"/>
          <w:szCs w:val="20"/>
        </w:rPr>
        <w:t>CQ</w:t>
      </w:r>
      <w:r>
        <w:rPr>
          <w:b/>
          <w:i/>
          <w:sz w:val="20"/>
          <w:szCs w:val="20"/>
        </w:rPr>
        <w:t>C</w:t>
      </w:r>
      <w:r w:rsidRPr="00412370">
        <w:rPr>
          <w:sz w:val="20"/>
          <w:szCs w:val="20"/>
        </w:rPr>
        <w:t xml:space="preserve"> para </w:t>
      </w:r>
      <w:r w:rsidR="00BC7816">
        <w:rPr>
          <w:sz w:val="20"/>
          <w:szCs w:val="20"/>
        </w:rPr>
        <w:t>el Servicio de Control</w:t>
      </w:r>
      <w:r w:rsidRPr="00412370">
        <w:rPr>
          <w:sz w:val="20"/>
          <w:szCs w:val="20"/>
        </w:rPr>
        <w:t xml:space="preserve"> de Calidad </w:t>
      </w:r>
      <w:r w:rsidR="00BC7816">
        <w:rPr>
          <w:sz w:val="20"/>
          <w:szCs w:val="20"/>
        </w:rPr>
        <w:t>en la Reparación del LEACH PAD FASE 5A-1</w:t>
      </w:r>
      <w:r w:rsidR="002B7A33">
        <w:rPr>
          <w:sz w:val="20"/>
          <w:szCs w:val="20"/>
        </w:rPr>
        <w:t xml:space="preserve"> </w:t>
      </w:r>
      <w:r w:rsidR="00BC7816">
        <w:rPr>
          <w:sz w:val="20"/>
          <w:szCs w:val="20"/>
        </w:rPr>
        <w:t>y</w:t>
      </w:r>
      <w:r w:rsidR="002B7A33">
        <w:rPr>
          <w:sz w:val="20"/>
          <w:szCs w:val="20"/>
        </w:rPr>
        <w:t xml:space="preserve"> </w:t>
      </w:r>
      <w:r w:rsidR="00BC7816">
        <w:rPr>
          <w:sz w:val="20"/>
          <w:szCs w:val="20"/>
        </w:rPr>
        <w:t xml:space="preserve">5A-2, </w:t>
      </w:r>
      <w:r w:rsidRPr="00412370">
        <w:rPr>
          <w:sz w:val="20"/>
          <w:szCs w:val="20"/>
        </w:rPr>
        <w:t xml:space="preserve">trabajos de Supervisión de Movimiento de Tierras y </w:t>
      </w:r>
      <w:proofErr w:type="spellStart"/>
      <w:r w:rsidRPr="00412370">
        <w:rPr>
          <w:sz w:val="20"/>
          <w:szCs w:val="20"/>
        </w:rPr>
        <w:t>Geosintéticos</w:t>
      </w:r>
      <w:proofErr w:type="spellEnd"/>
      <w:r w:rsidRPr="00412370">
        <w:rPr>
          <w:sz w:val="20"/>
          <w:szCs w:val="20"/>
        </w:rPr>
        <w:t xml:space="preserve"> de</w:t>
      </w:r>
      <w:r w:rsidR="00BC7816">
        <w:rPr>
          <w:sz w:val="20"/>
          <w:szCs w:val="20"/>
        </w:rPr>
        <w:t xml:space="preserve">l Proyecto Lagunas Norte. </w:t>
      </w:r>
      <w:r>
        <w:rPr>
          <w:sz w:val="20"/>
          <w:szCs w:val="20"/>
        </w:rPr>
        <w:t>L</w:t>
      </w:r>
      <w:r w:rsidR="00BC7816">
        <w:rPr>
          <w:sz w:val="20"/>
          <w:szCs w:val="20"/>
        </w:rPr>
        <w:t>a</w:t>
      </w:r>
      <w:r>
        <w:rPr>
          <w:sz w:val="20"/>
          <w:szCs w:val="20"/>
        </w:rPr>
        <w:t xml:space="preserve"> </w:t>
      </w:r>
      <w:r w:rsidR="00BC7816">
        <w:rPr>
          <w:sz w:val="20"/>
          <w:szCs w:val="20"/>
        </w:rPr>
        <w:t xml:space="preserve">ejecución de los </w:t>
      </w:r>
      <w:r>
        <w:rPr>
          <w:sz w:val="20"/>
          <w:szCs w:val="20"/>
        </w:rPr>
        <w:t xml:space="preserve">trabajos </w:t>
      </w:r>
      <w:r w:rsidR="00BC7816">
        <w:rPr>
          <w:sz w:val="20"/>
          <w:szCs w:val="20"/>
        </w:rPr>
        <w:t xml:space="preserve">estuvo a cargo de la Empresa Motta </w:t>
      </w:r>
      <w:proofErr w:type="spellStart"/>
      <w:r w:rsidR="00BC7816">
        <w:rPr>
          <w:sz w:val="20"/>
          <w:szCs w:val="20"/>
        </w:rPr>
        <w:t>Engil</w:t>
      </w:r>
      <w:proofErr w:type="spellEnd"/>
      <w:r w:rsidR="00BC7816">
        <w:rPr>
          <w:sz w:val="20"/>
          <w:szCs w:val="20"/>
        </w:rPr>
        <w:t xml:space="preserve">, siendo la Empresa </w:t>
      </w:r>
      <w:proofErr w:type="spellStart"/>
      <w:r w:rsidR="00BC7816">
        <w:rPr>
          <w:sz w:val="20"/>
          <w:szCs w:val="20"/>
        </w:rPr>
        <w:t>Ausenco</w:t>
      </w:r>
      <w:proofErr w:type="spellEnd"/>
      <w:r w:rsidR="00BC7816">
        <w:rPr>
          <w:sz w:val="20"/>
          <w:szCs w:val="20"/>
        </w:rPr>
        <w:t xml:space="preserve"> Vector responsable de la elaboración del Expediente Técnico</w:t>
      </w:r>
      <w:r>
        <w:rPr>
          <w:sz w:val="20"/>
          <w:szCs w:val="20"/>
        </w:rPr>
        <w:t>.</w:t>
      </w:r>
    </w:p>
    <w:p w:rsidR="007A31EC" w:rsidRPr="00325AB4" w:rsidRDefault="007A31EC" w:rsidP="007A31EC">
      <w:pPr>
        <w:pStyle w:val="Default"/>
        <w:ind w:left="709"/>
      </w:pPr>
      <w:r>
        <w:rPr>
          <w:b/>
          <w:i/>
          <w:color w:val="auto"/>
          <w:sz w:val="20"/>
          <w:szCs w:val="20"/>
        </w:rPr>
        <w:tab/>
      </w:r>
      <w:r>
        <w:rPr>
          <w:b/>
          <w:i/>
          <w:color w:val="auto"/>
          <w:sz w:val="20"/>
          <w:szCs w:val="20"/>
        </w:rPr>
        <w:t>Julio</w:t>
      </w:r>
      <w:r>
        <w:rPr>
          <w:b/>
          <w:i/>
          <w:color w:val="auto"/>
          <w:sz w:val="20"/>
          <w:szCs w:val="20"/>
        </w:rPr>
        <w:t xml:space="preserve"> 2014 a </w:t>
      </w:r>
      <w:r>
        <w:rPr>
          <w:b/>
          <w:i/>
          <w:color w:val="auto"/>
          <w:sz w:val="20"/>
          <w:szCs w:val="20"/>
        </w:rPr>
        <w:t>Agosto</w:t>
      </w:r>
      <w:r>
        <w:rPr>
          <w:b/>
          <w:i/>
          <w:color w:val="auto"/>
          <w:sz w:val="20"/>
          <w:szCs w:val="20"/>
        </w:rPr>
        <w:t xml:space="preserve"> 2014</w:t>
      </w:r>
    </w:p>
    <w:p w:rsidR="007A31EC" w:rsidRDefault="007A31EC" w:rsidP="00EC3457">
      <w:pPr>
        <w:pStyle w:val="Default"/>
        <w:rPr>
          <w:rFonts w:ascii="Arial Rounded MT Bold" w:hAnsi="Arial Rounded MT Bold"/>
          <w:b/>
          <w:bCs/>
          <w:color w:val="003399"/>
          <w:sz w:val="32"/>
          <w:szCs w:val="32"/>
        </w:rPr>
      </w:pPr>
    </w:p>
    <w:p w:rsidR="00EC3457" w:rsidRPr="000304E5" w:rsidRDefault="00EC3457" w:rsidP="00EC3457">
      <w:pPr>
        <w:pStyle w:val="CM13"/>
        <w:jc w:val="both"/>
        <w:outlineLvl w:val="0"/>
        <w:rPr>
          <w:bCs/>
          <w:i/>
          <w:shadow/>
          <w:sz w:val="22"/>
          <w:szCs w:val="22"/>
        </w:rPr>
      </w:pPr>
      <w:r w:rsidRPr="000304E5">
        <w:rPr>
          <w:b/>
          <w:bCs/>
          <w:i/>
          <w:shadow/>
          <w:sz w:val="22"/>
          <w:szCs w:val="22"/>
        </w:rPr>
        <w:t xml:space="preserve">Mina El </w:t>
      </w:r>
      <w:proofErr w:type="spellStart"/>
      <w:r w:rsidRPr="000304E5">
        <w:rPr>
          <w:b/>
          <w:bCs/>
          <w:i/>
          <w:shadow/>
          <w:sz w:val="22"/>
          <w:szCs w:val="22"/>
        </w:rPr>
        <w:t>Mochito</w:t>
      </w:r>
      <w:proofErr w:type="spellEnd"/>
      <w:r w:rsidRPr="000304E5">
        <w:rPr>
          <w:b/>
          <w:bCs/>
          <w:i/>
          <w:shadow/>
          <w:sz w:val="22"/>
          <w:szCs w:val="22"/>
        </w:rPr>
        <w:t xml:space="preserve">, </w:t>
      </w:r>
      <w:proofErr w:type="spellStart"/>
      <w:r w:rsidR="00367109">
        <w:rPr>
          <w:b/>
          <w:bCs/>
          <w:i/>
          <w:shadow/>
          <w:sz w:val="22"/>
          <w:szCs w:val="22"/>
        </w:rPr>
        <w:t>Nyrstar</w:t>
      </w:r>
      <w:proofErr w:type="spellEnd"/>
      <w:r w:rsidR="00367109">
        <w:rPr>
          <w:b/>
          <w:bCs/>
          <w:i/>
          <w:shadow/>
          <w:sz w:val="22"/>
          <w:szCs w:val="22"/>
        </w:rPr>
        <w:t xml:space="preserve"> – Santa Bárbara - </w:t>
      </w:r>
      <w:r w:rsidRPr="000304E5">
        <w:rPr>
          <w:b/>
          <w:bCs/>
          <w:i/>
          <w:shadow/>
          <w:sz w:val="22"/>
          <w:szCs w:val="22"/>
        </w:rPr>
        <w:t xml:space="preserve">Honduras </w:t>
      </w:r>
    </w:p>
    <w:p w:rsidR="00EC3457" w:rsidRPr="000304E5" w:rsidRDefault="00EC3457" w:rsidP="00EC3457">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Gramsa S.A.C</w:t>
      </w:r>
    </w:p>
    <w:p w:rsidR="00EC3457" w:rsidRDefault="00EC3457" w:rsidP="00EC3457">
      <w:pPr>
        <w:pStyle w:val="CM12"/>
        <w:rPr>
          <w:sz w:val="20"/>
          <w:szCs w:val="20"/>
        </w:rPr>
      </w:pPr>
    </w:p>
    <w:p w:rsidR="00EC3457" w:rsidRDefault="00EC3457" w:rsidP="00EC3457">
      <w:pPr>
        <w:pStyle w:val="CM13"/>
        <w:ind w:left="720"/>
        <w:jc w:val="both"/>
        <w:outlineLvl w:val="0"/>
        <w:rPr>
          <w:sz w:val="20"/>
          <w:szCs w:val="20"/>
        </w:rPr>
      </w:pPr>
      <w:r>
        <w:rPr>
          <w:b/>
          <w:i/>
          <w:sz w:val="20"/>
          <w:szCs w:val="20"/>
        </w:rPr>
        <w:t xml:space="preserve">Supervisor </w:t>
      </w:r>
      <w:r w:rsidRPr="00C7671D">
        <w:rPr>
          <w:b/>
          <w:i/>
          <w:sz w:val="20"/>
          <w:szCs w:val="20"/>
        </w:rPr>
        <w:t>CQA</w:t>
      </w:r>
      <w:r w:rsidRPr="00412370">
        <w:rPr>
          <w:sz w:val="20"/>
          <w:szCs w:val="20"/>
        </w:rPr>
        <w:t xml:space="preserve"> para la Gestión de Calidad implementada en los</w:t>
      </w:r>
      <w:r>
        <w:rPr>
          <w:sz w:val="20"/>
          <w:szCs w:val="20"/>
        </w:rPr>
        <w:t xml:space="preserve"> </w:t>
      </w:r>
      <w:r w:rsidRPr="00412370">
        <w:rPr>
          <w:sz w:val="20"/>
          <w:szCs w:val="20"/>
        </w:rPr>
        <w:t>trabajos de Inspección y Supervisión de Movimiento de Tierras y Geosintéticos de la Presa de Relaves de Pozo Azul y Soledad.</w:t>
      </w:r>
      <w:r>
        <w:rPr>
          <w:sz w:val="20"/>
          <w:szCs w:val="20"/>
        </w:rPr>
        <w:t xml:space="preserve"> Los trabajos fueron desarrollados a través de la empresa </w:t>
      </w:r>
      <w:proofErr w:type="spellStart"/>
      <w:r w:rsidR="00E2476A">
        <w:rPr>
          <w:sz w:val="20"/>
          <w:szCs w:val="20"/>
        </w:rPr>
        <w:t>Nyrstar</w:t>
      </w:r>
      <w:proofErr w:type="spellEnd"/>
      <w:r w:rsidR="00E2476A">
        <w:rPr>
          <w:sz w:val="20"/>
          <w:szCs w:val="20"/>
        </w:rPr>
        <w:t xml:space="preserve"> y </w:t>
      </w:r>
      <w:r>
        <w:rPr>
          <w:sz w:val="20"/>
          <w:szCs w:val="20"/>
        </w:rPr>
        <w:t>Te</w:t>
      </w:r>
      <w:r w:rsidR="00E2476A">
        <w:rPr>
          <w:sz w:val="20"/>
          <w:szCs w:val="20"/>
        </w:rPr>
        <w:t>r</w:t>
      </w:r>
      <w:r>
        <w:rPr>
          <w:sz w:val="20"/>
          <w:szCs w:val="20"/>
        </w:rPr>
        <w:t xml:space="preserve">ra </w:t>
      </w:r>
      <w:proofErr w:type="spellStart"/>
      <w:r w:rsidR="00E2476A">
        <w:rPr>
          <w:sz w:val="20"/>
          <w:szCs w:val="20"/>
        </w:rPr>
        <w:t>Group</w:t>
      </w:r>
      <w:proofErr w:type="spellEnd"/>
      <w:r w:rsidR="00E2476A">
        <w:rPr>
          <w:sz w:val="20"/>
          <w:szCs w:val="20"/>
        </w:rPr>
        <w:t xml:space="preserve"> International Ltd.</w:t>
      </w:r>
    </w:p>
    <w:p w:rsidR="00325AB4" w:rsidRPr="00325AB4" w:rsidRDefault="00325AB4" w:rsidP="00325AB4">
      <w:pPr>
        <w:pStyle w:val="Default"/>
        <w:ind w:left="709"/>
      </w:pPr>
      <w:r>
        <w:rPr>
          <w:b/>
          <w:i/>
          <w:color w:val="auto"/>
          <w:sz w:val="20"/>
          <w:szCs w:val="20"/>
        </w:rPr>
        <w:tab/>
        <w:t>Enero 2014 a Mayo 2014</w:t>
      </w:r>
    </w:p>
    <w:p w:rsidR="00EC3457" w:rsidRDefault="000070F8" w:rsidP="0022530D">
      <w:pPr>
        <w:pStyle w:val="Default"/>
        <w:rPr>
          <w:b/>
          <w:i/>
          <w:color w:val="auto"/>
          <w:sz w:val="20"/>
          <w:szCs w:val="20"/>
        </w:rPr>
      </w:pPr>
      <w:r>
        <w:rPr>
          <w:b/>
          <w:i/>
          <w:color w:val="auto"/>
          <w:sz w:val="20"/>
          <w:szCs w:val="20"/>
        </w:rPr>
        <w:tab/>
      </w:r>
    </w:p>
    <w:p w:rsidR="00F1471F" w:rsidRPr="000304E5" w:rsidRDefault="00F1471F" w:rsidP="00F1471F">
      <w:pPr>
        <w:pStyle w:val="CM12"/>
        <w:outlineLvl w:val="0"/>
        <w:rPr>
          <w:bCs/>
          <w:i/>
          <w:shadow/>
          <w:sz w:val="22"/>
          <w:szCs w:val="22"/>
        </w:rPr>
      </w:pPr>
      <w:r w:rsidRPr="000304E5">
        <w:rPr>
          <w:b/>
          <w:bCs/>
          <w:i/>
          <w:shadow/>
          <w:sz w:val="22"/>
          <w:szCs w:val="22"/>
        </w:rPr>
        <w:t xml:space="preserve">Proyecto </w:t>
      </w:r>
      <w:r>
        <w:rPr>
          <w:b/>
          <w:bCs/>
          <w:i/>
          <w:shadow/>
          <w:sz w:val="22"/>
          <w:szCs w:val="22"/>
        </w:rPr>
        <w:t xml:space="preserve">San Andrés, </w:t>
      </w:r>
      <w:proofErr w:type="spellStart"/>
      <w:r>
        <w:rPr>
          <w:b/>
          <w:bCs/>
          <w:i/>
          <w:shadow/>
          <w:sz w:val="22"/>
          <w:szCs w:val="22"/>
        </w:rPr>
        <w:t>Yamana</w:t>
      </w:r>
      <w:proofErr w:type="spellEnd"/>
      <w:r>
        <w:rPr>
          <w:b/>
          <w:bCs/>
          <w:i/>
          <w:shadow/>
          <w:sz w:val="22"/>
          <w:szCs w:val="22"/>
        </w:rPr>
        <w:t xml:space="preserve"> Gold – Aura </w:t>
      </w:r>
      <w:proofErr w:type="spellStart"/>
      <w:r>
        <w:rPr>
          <w:b/>
          <w:bCs/>
          <w:i/>
          <w:shadow/>
          <w:sz w:val="22"/>
          <w:szCs w:val="22"/>
        </w:rPr>
        <w:t>Minerals</w:t>
      </w:r>
      <w:proofErr w:type="spellEnd"/>
      <w:r w:rsidRPr="000304E5">
        <w:rPr>
          <w:b/>
          <w:bCs/>
          <w:i/>
          <w:shadow/>
          <w:sz w:val="22"/>
          <w:szCs w:val="22"/>
        </w:rPr>
        <w:t>,</w:t>
      </w:r>
      <w:r>
        <w:rPr>
          <w:b/>
          <w:bCs/>
          <w:i/>
          <w:shadow/>
          <w:sz w:val="22"/>
          <w:szCs w:val="22"/>
        </w:rPr>
        <w:t xml:space="preserve"> Honduras</w:t>
      </w:r>
      <w:r w:rsidRPr="000304E5">
        <w:rPr>
          <w:b/>
          <w:bCs/>
          <w:i/>
          <w:shadow/>
          <w:sz w:val="22"/>
          <w:szCs w:val="22"/>
        </w:rPr>
        <w:t xml:space="preserve"> </w:t>
      </w:r>
    </w:p>
    <w:p w:rsidR="00F1471F" w:rsidRPr="000304E5" w:rsidRDefault="00F1471F" w:rsidP="00F1471F">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w:t>
      </w:r>
      <w:proofErr w:type="spellStart"/>
      <w:r w:rsidRPr="000304E5">
        <w:rPr>
          <w:b/>
          <w:bCs/>
          <w:i/>
          <w:shadow/>
          <w:sz w:val="22"/>
          <w:szCs w:val="22"/>
        </w:rPr>
        <w:t>Gramsa</w:t>
      </w:r>
      <w:proofErr w:type="spellEnd"/>
      <w:r w:rsidRPr="000304E5">
        <w:rPr>
          <w:b/>
          <w:bCs/>
          <w:i/>
          <w:shadow/>
          <w:sz w:val="22"/>
          <w:szCs w:val="22"/>
        </w:rPr>
        <w:t xml:space="preserve"> S.A.C</w:t>
      </w:r>
    </w:p>
    <w:p w:rsidR="00F1471F" w:rsidRDefault="00F1471F" w:rsidP="00F1471F">
      <w:pPr>
        <w:pStyle w:val="CM12"/>
        <w:rPr>
          <w:sz w:val="20"/>
          <w:szCs w:val="20"/>
        </w:rPr>
      </w:pPr>
    </w:p>
    <w:p w:rsidR="00F1471F" w:rsidRDefault="00F1471F" w:rsidP="00F1471F">
      <w:pPr>
        <w:pStyle w:val="CM15"/>
        <w:spacing w:after="0" w:line="251" w:lineRule="atLeast"/>
        <w:ind w:left="720"/>
        <w:jc w:val="both"/>
        <w:rPr>
          <w:sz w:val="20"/>
          <w:szCs w:val="20"/>
        </w:rPr>
      </w:pPr>
      <w:r w:rsidRPr="00C7671D">
        <w:rPr>
          <w:b/>
          <w:i/>
          <w:sz w:val="20"/>
          <w:szCs w:val="20"/>
        </w:rPr>
        <w:t>Residente de CQA</w:t>
      </w:r>
      <w:r w:rsidRPr="00C7671D">
        <w:rPr>
          <w:b/>
          <w:sz w:val="20"/>
          <w:szCs w:val="20"/>
        </w:rPr>
        <w:t>,</w:t>
      </w:r>
      <w:r w:rsidRPr="00DC3644">
        <w:rPr>
          <w:sz w:val="20"/>
          <w:szCs w:val="20"/>
        </w:rPr>
        <w:t xml:space="preserve"> en la construcción de la</w:t>
      </w:r>
      <w:r>
        <w:rPr>
          <w:sz w:val="20"/>
          <w:szCs w:val="20"/>
        </w:rPr>
        <w:t>s</w:t>
      </w:r>
      <w:r w:rsidRPr="00DC3644">
        <w:rPr>
          <w:sz w:val="20"/>
          <w:szCs w:val="20"/>
        </w:rPr>
        <w:t xml:space="preserve"> </w:t>
      </w:r>
      <w:r>
        <w:rPr>
          <w:sz w:val="20"/>
          <w:szCs w:val="20"/>
        </w:rPr>
        <w:t xml:space="preserve">plataformas de lixiviación </w:t>
      </w:r>
      <w:r w:rsidRPr="00DC3644">
        <w:rPr>
          <w:sz w:val="20"/>
          <w:szCs w:val="20"/>
        </w:rPr>
        <w:t>fase</w:t>
      </w:r>
      <w:r>
        <w:rPr>
          <w:sz w:val="20"/>
          <w:szCs w:val="20"/>
        </w:rPr>
        <w:t>s</w:t>
      </w:r>
      <w:r w:rsidRPr="00DC3644">
        <w:rPr>
          <w:sz w:val="20"/>
          <w:szCs w:val="20"/>
        </w:rPr>
        <w:t xml:space="preserve"> 3</w:t>
      </w:r>
      <w:r>
        <w:rPr>
          <w:sz w:val="20"/>
          <w:szCs w:val="20"/>
        </w:rPr>
        <w:t xml:space="preserve"> y 4</w:t>
      </w:r>
      <w:r w:rsidRPr="00DC3644">
        <w:rPr>
          <w:sz w:val="20"/>
          <w:szCs w:val="20"/>
        </w:rPr>
        <w:t>,</w:t>
      </w:r>
      <w:r>
        <w:rPr>
          <w:sz w:val="20"/>
          <w:szCs w:val="20"/>
        </w:rPr>
        <w:t xml:space="preserve"> poza de retención 6, Muro en sistema MSE de 18,5m de altura para Trituradora primaria Nueva, Sistema de </w:t>
      </w:r>
      <w:proofErr w:type="spellStart"/>
      <w:r>
        <w:rPr>
          <w:sz w:val="20"/>
          <w:szCs w:val="20"/>
        </w:rPr>
        <w:t>Aglomerador</w:t>
      </w:r>
      <w:proofErr w:type="spellEnd"/>
      <w:r>
        <w:rPr>
          <w:sz w:val="20"/>
          <w:szCs w:val="20"/>
        </w:rPr>
        <w:t xml:space="preserve"> y Bandas a Plataformas de Lixiviación, en el proyecto de Expansión</w:t>
      </w:r>
      <w:r w:rsidRPr="00DC3644">
        <w:rPr>
          <w:sz w:val="20"/>
          <w:szCs w:val="20"/>
        </w:rPr>
        <w:t xml:space="preserve"> San Andrés</w:t>
      </w:r>
      <w:r>
        <w:rPr>
          <w:sz w:val="20"/>
          <w:szCs w:val="20"/>
        </w:rPr>
        <w:t xml:space="preserve"> Minas en Santa Rosa de Copán, Honduras</w:t>
      </w:r>
      <w:r w:rsidRPr="00DC3644">
        <w:rPr>
          <w:sz w:val="20"/>
          <w:szCs w:val="20"/>
        </w:rPr>
        <w:t>. Las actividades supervisadas</w:t>
      </w:r>
      <w:r>
        <w:rPr>
          <w:sz w:val="20"/>
          <w:szCs w:val="20"/>
        </w:rPr>
        <w:t xml:space="preserve"> en </w:t>
      </w:r>
      <w:r w:rsidRPr="00DC3644">
        <w:rPr>
          <w:sz w:val="20"/>
          <w:szCs w:val="20"/>
        </w:rPr>
        <w:t>la Gestión de C</w:t>
      </w:r>
      <w:r>
        <w:rPr>
          <w:sz w:val="20"/>
          <w:szCs w:val="20"/>
        </w:rPr>
        <w:t xml:space="preserve">ontrol de Aseguramiento de la Calidad involucran </w:t>
      </w:r>
      <w:r w:rsidRPr="00DC3644">
        <w:rPr>
          <w:sz w:val="20"/>
          <w:szCs w:val="20"/>
        </w:rPr>
        <w:t>las áreas de movimiento de tierras</w:t>
      </w:r>
      <w:r>
        <w:rPr>
          <w:sz w:val="20"/>
          <w:szCs w:val="20"/>
        </w:rPr>
        <w:t xml:space="preserve">, obras civiles y concreto, instalación de </w:t>
      </w:r>
      <w:proofErr w:type="spellStart"/>
      <w:r>
        <w:rPr>
          <w:sz w:val="20"/>
          <w:szCs w:val="20"/>
        </w:rPr>
        <w:t>Geosintéticos</w:t>
      </w:r>
      <w:proofErr w:type="spellEnd"/>
      <w:r>
        <w:rPr>
          <w:sz w:val="20"/>
          <w:szCs w:val="20"/>
        </w:rPr>
        <w:t>, tuberías de sub drenaje y colección de solución.</w:t>
      </w:r>
      <w:r w:rsidRPr="00DC3644">
        <w:rPr>
          <w:sz w:val="20"/>
          <w:szCs w:val="20"/>
        </w:rPr>
        <w:t xml:space="preserve"> </w:t>
      </w:r>
    </w:p>
    <w:p w:rsidR="00F1471F" w:rsidRPr="00325AB4" w:rsidRDefault="00F1471F" w:rsidP="00F1471F">
      <w:pPr>
        <w:pStyle w:val="Default"/>
      </w:pPr>
      <w:r>
        <w:rPr>
          <w:b/>
          <w:i/>
          <w:color w:val="auto"/>
          <w:sz w:val="20"/>
          <w:szCs w:val="20"/>
        </w:rPr>
        <w:tab/>
        <w:t>Setiembre 2013 a Diciembre 2013</w:t>
      </w:r>
    </w:p>
    <w:p w:rsidR="00F1471F" w:rsidRDefault="00F1471F" w:rsidP="0022530D">
      <w:pPr>
        <w:pStyle w:val="Default"/>
        <w:rPr>
          <w:b/>
          <w:i/>
          <w:color w:val="auto"/>
          <w:sz w:val="20"/>
          <w:szCs w:val="20"/>
        </w:rPr>
      </w:pPr>
    </w:p>
    <w:p w:rsidR="007917FC" w:rsidRPr="000304E5" w:rsidRDefault="007917FC" w:rsidP="007917FC">
      <w:pPr>
        <w:pStyle w:val="CM13"/>
        <w:jc w:val="both"/>
        <w:outlineLvl w:val="0"/>
        <w:rPr>
          <w:bCs/>
          <w:i/>
          <w:shadow/>
          <w:sz w:val="22"/>
          <w:szCs w:val="22"/>
        </w:rPr>
      </w:pPr>
      <w:r w:rsidRPr="000304E5">
        <w:rPr>
          <w:b/>
          <w:bCs/>
          <w:i/>
          <w:shadow/>
          <w:sz w:val="22"/>
          <w:szCs w:val="22"/>
        </w:rPr>
        <w:t xml:space="preserve">Minera </w:t>
      </w:r>
      <w:proofErr w:type="spellStart"/>
      <w:r>
        <w:rPr>
          <w:b/>
          <w:bCs/>
          <w:i/>
          <w:shadow/>
          <w:sz w:val="22"/>
          <w:szCs w:val="22"/>
        </w:rPr>
        <w:t>Chinalco</w:t>
      </w:r>
      <w:proofErr w:type="spellEnd"/>
      <w:r w:rsidRPr="000304E5">
        <w:rPr>
          <w:b/>
          <w:bCs/>
          <w:i/>
          <w:shadow/>
          <w:sz w:val="22"/>
          <w:szCs w:val="22"/>
        </w:rPr>
        <w:t xml:space="preserve">, </w:t>
      </w:r>
      <w:proofErr w:type="spellStart"/>
      <w:r>
        <w:rPr>
          <w:b/>
          <w:bCs/>
          <w:i/>
          <w:shadow/>
          <w:sz w:val="22"/>
          <w:szCs w:val="22"/>
        </w:rPr>
        <w:t>Toromocho</w:t>
      </w:r>
      <w:proofErr w:type="spellEnd"/>
      <w:r w:rsidR="00031BA3">
        <w:rPr>
          <w:b/>
          <w:bCs/>
          <w:i/>
          <w:shadow/>
          <w:sz w:val="22"/>
          <w:szCs w:val="22"/>
        </w:rPr>
        <w:t>,</w:t>
      </w:r>
      <w:r w:rsidRPr="000304E5">
        <w:rPr>
          <w:b/>
          <w:bCs/>
          <w:i/>
          <w:shadow/>
          <w:sz w:val="22"/>
          <w:szCs w:val="22"/>
        </w:rPr>
        <w:t xml:space="preserve"> </w:t>
      </w:r>
      <w:r w:rsidR="00031BA3">
        <w:rPr>
          <w:b/>
          <w:bCs/>
          <w:i/>
          <w:shadow/>
          <w:sz w:val="22"/>
          <w:szCs w:val="22"/>
        </w:rPr>
        <w:t>Junín</w:t>
      </w:r>
      <w:r w:rsidRPr="000304E5">
        <w:rPr>
          <w:b/>
          <w:bCs/>
          <w:i/>
          <w:shadow/>
          <w:sz w:val="22"/>
          <w:szCs w:val="22"/>
        </w:rPr>
        <w:t>, Perú.</w:t>
      </w:r>
    </w:p>
    <w:p w:rsidR="007917FC" w:rsidRPr="000304E5" w:rsidRDefault="007917FC" w:rsidP="007917FC">
      <w:pPr>
        <w:pStyle w:val="CM12"/>
        <w:jc w:val="both"/>
        <w:rPr>
          <w:i/>
          <w:sz w:val="22"/>
          <w:szCs w:val="22"/>
        </w:rPr>
      </w:pPr>
      <w:proofErr w:type="gramStart"/>
      <w:r w:rsidRPr="000304E5">
        <w:rPr>
          <w:b/>
          <w:bCs/>
          <w:i/>
          <w:shadow/>
          <w:sz w:val="22"/>
          <w:szCs w:val="22"/>
        </w:rPr>
        <w:t>Empresa :</w:t>
      </w:r>
      <w:proofErr w:type="gramEnd"/>
      <w:r w:rsidRPr="000304E5">
        <w:rPr>
          <w:b/>
          <w:bCs/>
          <w:i/>
          <w:shadow/>
          <w:sz w:val="22"/>
          <w:szCs w:val="22"/>
        </w:rPr>
        <w:t xml:space="preserve"> Gramsa S.A.C </w:t>
      </w:r>
    </w:p>
    <w:p w:rsidR="007917FC" w:rsidRDefault="007917FC" w:rsidP="007917FC">
      <w:pPr>
        <w:pStyle w:val="CM12"/>
        <w:rPr>
          <w:sz w:val="20"/>
          <w:szCs w:val="20"/>
        </w:rPr>
      </w:pPr>
    </w:p>
    <w:p w:rsidR="00282EE8" w:rsidRDefault="007917FC" w:rsidP="00282EE8">
      <w:pPr>
        <w:pStyle w:val="CM12"/>
        <w:ind w:left="720"/>
        <w:jc w:val="both"/>
        <w:rPr>
          <w:sz w:val="20"/>
          <w:szCs w:val="20"/>
        </w:rPr>
      </w:pPr>
      <w:r>
        <w:rPr>
          <w:b/>
          <w:i/>
          <w:sz w:val="20"/>
          <w:szCs w:val="20"/>
        </w:rPr>
        <w:t>Supervisor</w:t>
      </w:r>
      <w:r w:rsidRPr="00C7671D">
        <w:rPr>
          <w:b/>
          <w:i/>
          <w:sz w:val="20"/>
          <w:szCs w:val="20"/>
        </w:rPr>
        <w:t xml:space="preserve"> de CQA</w:t>
      </w:r>
      <w:r w:rsidRPr="00412370">
        <w:rPr>
          <w:sz w:val="20"/>
          <w:szCs w:val="20"/>
        </w:rPr>
        <w:t xml:space="preserve"> </w:t>
      </w:r>
      <w:r w:rsidR="00031BA3" w:rsidRPr="00412370">
        <w:rPr>
          <w:sz w:val="20"/>
          <w:szCs w:val="20"/>
        </w:rPr>
        <w:t>para la gestión de Calidad implementada para</w:t>
      </w:r>
      <w:r w:rsidR="00031BA3">
        <w:rPr>
          <w:sz w:val="20"/>
          <w:szCs w:val="20"/>
        </w:rPr>
        <w:t xml:space="preserve"> m</w:t>
      </w:r>
      <w:r w:rsidR="00031BA3" w:rsidRPr="00412370">
        <w:rPr>
          <w:sz w:val="20"/>
          <w:szCs w:val="20"/>
        </w:rPr>
        <w:t xml:space="preserve">ovimiento de </w:t>
      </w:r>
      <w:r w:rsidR="00031BA3">
        <w:rPr>
          <w:sz w:val="20"/>
          <w:szCs w:val="20"/>
        </w:rPr>
        <w:t>t</w:t>
      </w:r>
      <w:r w:rsidR="00031BA3" w:rsidRPr="00412370">
        <w:rPr>
          <w:sz w:val="20"/>
          <w:szCs w:val="20"/>
        </w:rPr>
        <w:t>ierras y laboratorio de Mecánica de Suelos</w:t>
      </w:r>
      <w:r w:rsidR="00F341EA">
        <w:rPr>
          <w:sz w:val="20"/>
          <w:szCs w:val="20"/>
        </w:rPr>
        <w:t xml:space="preserve">, </w:t>
      </w:r>
      <w:r w:rsidR="00031BA3">
        <w:rPr>
          <w:sz w:val="20"/>
          <w:szCs w:val="20"/>
        </w:rPr>
        <w:t xml:space="preserve">Concreto </w:t>
      </w:r>
      <w:r w:rsidR="00F341EA">
        <w:rPr>
          <w:sz w:val="20"/>
          <w:szCs w:val="20"/>
        </w:rPr>
        <w:t xml:space="preserve">y </w:t>
      </w:r>
      <w:proofErr w:type="spellStart"/>
      <w:r w:rsidR="00F341EA">
        <w:rPr>
          <w:sz w:val="20"/>
          <w:szCs w:val="20"/>
        </w:rPr>
        <w:t>Grout</w:t>
      </w:r>
      <w:proofErr w:type="spellEnd"/>
      <w:r w:rsidR="00F341EA">
        <w:rPr>
          <w:sz w:val="20"/>
          <w:szCs w:val="20"/>
        </w:rPr>
        <w:t xml:space="preserve"> </w:t>
      </w:r>
      <w:proofErr w:type="spellStart"/>
      <w:r w:rsidR="00F341EA">
        <w:rPr>
          <w:sz w:val="20"/>
          <w:szCs w:val="20"/>
        </w:rPr>
        <w:t>epòxico</w:t>
      </w:r>
      <w:proofErr w:type="spellEnd"/>
      <w:r w:rsidR="00F341EA">
        <w:rPr>
          <w:sz w:val="20"/>
          <w:szCs w:val="20"/>
        </w:rPr>
        <w:t xml:space="preserve"> y </w:t>
      </w:r>
      <w:proofErr w:type="spellStart"/>
      <w:r w:rsidR="00F341EA">
        <w:rPr>
          <w:sz w:val="20"/>
          <w:szCs w:val="20"/>
        </w:rPr>
        <w:t>cementicio</w:t>
      </w:r>
      <w:proofErr w:type="spellEnd"/>
      <w:r w:rsidR="00F341EA">
        <w:rPr>
          <w:sz w:val="20"/>
          <w:szCs w:val="20"/>
        </w:rPr>
        <w:t xml:space="preserve"> </w:t>
      </w:r>
      <w:r w:rsidR="00031BA3">
        <w:rPr>
          <w:sz w:val="20"/>
          <w:szCs w:val="20"/>
        </w:rPr>
        <w:t>en diferentes p</w:t>
      </w:r>
      <w:r w:rsidR="00031BA3" w:rsidRPr="00412370">
        <w:rPr>
          <w:sz w:val="20"/>
          <w:szCs w:val="20"/>
        </w:rPr>
        <w:t xml:space="preserve">lataformas de </w:t>
      </w:r>
      <w:r w:rsidR="00031BA3">
        <w:rPr>
          <w:sz w:val="20"/>
          <w:szCs w:val="20"/>
        </w:rPr>
        <w:t>Chancado, Molienda, Flotación, Laboratorios, etc.</w:t>
      </w:r>
      <w:r w:rsidR="00031BA3" w:rsidRPr="00412370">
        <w:rPr>
          <w:sz w:val="20"/>
          <w:szCs w:val="20"/>
        </w:rPr>
        <w:t xml:space="preserve"> y </w:t>
      </w:r>
      <w:r w:rsidR="00031BA3">
        <w:rPr>
          <w:sz w:val="20"/>
          <w:szCs w:val="20"/>
        </w:rPr>
        <w:t xml:space="preserve">de </w:t>
      </w:r>
      <w:r w:rsidR="00F341EA">
        <w:rPr>
          <w:sz w:val="20"/>
          <w:szCs w:val="20"/>
        </w:rPr>
        <w:t>o</w:t>
      </w:r>
      <w:r w:rsidR="00031BA3" w:rsidRPr="00412370">
        <w:rPr>
          <w:sz w:val="20"/>
          <w:szCs w:val="20"/>
        </w:rPr>
        <w:t xml:space="preserve">bras </w:t>
      </w:r>
      <w:r w:rsidR="00F341EA">
        <w:rPr>
          <w:sz w:val="20"/>
          <w:szCs w:val="20"/>
        </w:rPr>
        <w:t>c</w:t>
      </w:r>
      <w:r w:rsidR="00031BA3" w:rsidRPr="00412370">
        <w:rPr>
          <w:sz w:val="20"/>
          <w:szCs w:val="20"/>
        </w:rPr>
        <w:t>iviles</w:t>
      </w:r>
      <w:r w:rsidR="00031BA3">
        <w:rPr>
          <w:sz w:val="20"/>
          <w:szCs w:val="20"/>
        </w:rPr>
        <w:t xml:space="preserve"> en general.</w:t>
      </w:r>
    </w:p>
    <w:p w:rsidR="00282EE8" w:rsidRDefault="002D36C1" w:rsidP="00325AB4">
      <w:pPr>
        <w:pStyle w:val="Default"/>
        <w:ind w:left="709"/>
        <w:jc w:val="both"/>
        <w:rPr>
          <w:i/>
          <w:sz w:val="20"/>
          <w:szCs w:val="20"/>
        </w:rPr>
      </w:pPr>
      <w:r>
        <w:rPr>
          <w:b/>
          <w:i/>
          <w:color w:val="auto"/>
          <w:sz w:val="20"/>
          <w:szCs w:val="20"/>
        </w:rPr>
        <w:tab/>
      </w:r>
      <w:r w:rsidR="00282EE8" w:rsidRPr="00325AB4">
        <w:rPr>
          <w:sz w:val="20"/>
          <w:szCs w:val="20"/>
        </w:rPr>
        <w:t xml:space="preserve">Construcción Presa de Arranque del depósito de Relaves, pantalla de concreto aguas arriba con una altura de 40 </w:t>
      </w:r>
      <w:proofErr w:type="spellStart"/>
      <w:r w:rsidR="00282EE8" w:rsidRPr="00325AB4">
        <w:rPr>
          <w:sz w:val="20"/>
          <w:szCs w:val="20"/>
        </w:rPr>
        <w:t>mts</w:t>
      </w:r>
      <w:proofErr w:type="spellEnd"/>
      <w:r w:rsidR="00282EE8" w:rsidRPr="00325AB4">
        <w:rPr>
          <w:sz w:val="20"/>
          <w:szCs w:val="20"/>
        </w:rPr>
        <w:t xml:space="preserve">, cota 4582msnm, ubicada sobre la Quebrada </w:t>
      </w:r>
      <w:proofErr w:type="spellStart"/>
      <w:r w:rsidR="00282EE8" w:rsidRPr="00325AB4">
        <w:rPr>
          <w:sz w:val="20"/>
          <w:szCs w:val="20"/>
        </w:rPr>
        <w:t>Tunshuruco</w:t>
      </w:r>
      <w:proofErr w:type="spellEnd"/>
      <w:r w:rsidR="00282EE8" w:rsidRPr="00325AB4">
        <w:rPr>
          <w:sz w:val="20"/>
          <w:szCs w:val="20"/>
        </w:rPr>
        <w:t xml:space="preserve">. </w:t>
      </w:r>
      <w:proofErr w:type="gramStart"/>
      <w:r w:rsidR="00282EE8" w:rsidRPr="00325AB4">
        <w:rPr>
          <w:sz w:val="20"/>
          <w:szCs w:val="20"/>
        </w:rPr>
        <w:t>comprendiendo</w:t>
      </w:r>
      <w:proofErr w:type="gramEnd"/>
      <w:r w:rsidR="00282EE8" w:rsidRPr="00325AB4">
        <w:rPr>
          <w:sz w:val="20"/>
          <w:szCs w:val="20"/>
        </w:rPr>
        <w:t xml:space="preserve"> Movimiento de Tierras, colocación de 03 tipos de material:  filtro, transición y enrocado; así como obras Hidráulicas auxiliares generales</w:t>
      </w:r>
      <w:r w:rsidR="00282EE8">
        <w:rPr>
          <w:i/>
          <w:sz w:val="20"/>
          <w:szCs w:val="20"/>
        </w:rPr>
        <w:t>.</w:t>
      </w:r>
    </w:p>
    <w:p w:rsidR="00325AB4" w:rsidRPr="00325AB4" w:rsidRDefault="00325AB4" w:rsidP="00325AB4">
      <w:pPr>
        <w:pStyle w:val="Default"/>
        <w:rPr>
          <w:b/>
          <w:i/>
          <w:sz w:val="20"/>
          <w:szCs w:val="20"/>
        </w:rPr>
      </w:pPr>
      <w:r>
        <w:tab/>
      </w:r>
      <w:r w:rsidR="00F1471F">
        <w:rPr>
          <w:b/>
          <w:i/>
          <w:sz w:val="20"/>
          <w:szCs w:val="20"/>
        </w:rPr>
        <w:t>Enero</w:t>
      </w:r>
      <w:r w:rsidRPr="00325AB4">
        <w:rPr>
          <w:b/>
          <w:i/>
          <w:sz w:val="20"/>
          <w:szCs w:val="20"/>
        </w:rPr>
        <w:t xml:space="preserve"> 2012 a Setiembre 2013</w:t>
      </w:r>
    </w:p>
    <w:p w:rsidR="00CE59F1" w:rsidRDefault="002D36C1" w:rsidP="00B05376">
      <w:pPr>
        <w:pStyle w:val="Default"/>
      </w:pPr>
      <w:r>
        <w:tab/>
      </w:r>
    </w:p>
    <w:p w:rsidR="00CE59F1" w:rsidRPr="000304E5" w:rsidRDefault="00CE59F1" w:rsidP="00CE59F1">
      <w:pPr>
        <w:pStyle w:val="CM13"/>
        <w:jc w:val="both"/>
        <w:outlineLvl w:val="0"/>
        <w:rPr>
          <w:bCs/>
          <w:i/>
          <w:shadow/>
          <w:sz w:val="22"/>
          <w:szCs w:val="22"/>
        </w:rPr>
      </w:pPr>
      <w:r>
        <w:rPr>
          <w:b/>
          <w:bCs/>
          <w:i/>
          <w:shadow/>
          <w:sz w:val="22"/>
          <w:szCs w:val="22"/>
        </w:rPr>
        <w:lastRenderedPageBreak/>
        <w:t xml:space="preserve">Minera </w:t>
      </w:r>
      <w:proofErr w:type="spellStart"/>
      <w:r>
        <w:rPr>
          <w:b/>
          <w:bCs/>
          <w:i/>
          <w:shadow/>
          <w:sz w:val="22"/>
          <w:szCs w:val="22"/>
        </w:rPr>
        <w:t>Volcan</w:t>
      </w:r>
      <w:proofErr w:type="spellEnd"/>
      <w:r w:rsidRPr="000304E5">
        <w:rPr>
          <w:b/>
          <w:bCs/>
          <w:i/>
          <w:shadow/>
          <w:sz w:val="22"/>
          <w:szCs w:val="22"/>
        </w:rPr>
        <w:t>, C</w:t>
      </w:r>
      <w:r>
        <w:rPr>
          <w:b/>
          <w:bCs/>
          <w:i/>
          <w:shadow/>
          <w:sz w:val="22"/>
          <w:szCs w:val="22"/>
        </w:rPr>
        <w:t>erro de Pasco</w:t>
      </w:r>
      <w:r w:rsidRPr="000304E5">
        <w:rPr>
          <w:b/>
          <w:bCs/>
          <w:i/>
          <w:shadow/>
          <w:sz w:val="22"/>
          <w:szCs w:val="22"/>
        </w:rPr>
        <w:t xml:space="preserve">, Perú </w:t>
      </w:r>
    </w:p>
    <w:p w:rsidR="00CE59F1" w:rsidRPr="000304E5" w:rsidRDefault="00CE59F1" w:rsidP="00CE59F1">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w:t>
      </w:r>
      <w:proofErr w:type="spellStart"/>
      <w:r w:rsidRPr="000304E5">
        <w:rPr>
          <w:b/>
          <w:bCs/>
          <w:i/>
          <w:shadow/>
          <w:sz w:val="22"/>
          <w:szCs w:val="22"/>
        </w:rPr>
        <w:t>Gramsa</w:t>
      </w:r>
      <w:proofErr w:type="spellEnd"/>
      <w:r w:rsidRPr="000304E5">
        <w:rPr>
          <w:b/>
          <w:bCs/>
          <w:i/>
          <w:shadow/>
          <w:sz w:val="22"/>
          <w:szCs w:val="22"/>
        </w:rPr>
        <w:t xml:space="preserve"> S.A.C</w:t>
      </w:r>
    </w:p>
    <w:p w:rsidR="00CE59F1" w:rsidRDefault="00CE59F1" w:rsidP="00CE59F1">
      <w:pPr>
        <w:pStyle w:val="CM12"/>
        <w:rPr>
          <w:sz w:val="20"/>
          <w:szCs w:val="20"/>
        </w:rPr>
      </w:pPr>
    </w:p>
    <w:p w:rsidR="00CE59F1" w:rsidRPr="00BB750F" w:rsidRDefault="00CE59F1" w:rsidP="00CE59F1">
      <w:pPr>
        <w:pStyle w:val="CM15"/>
        <w:spacing w:after="0" w:line="251" w:lineRule="atLeast"/>
        <w:ind w:left="720"/>
        <w:jc w:val="both"/>
        <w:rPr>
          <w:sz w:val="20"/>
          <w:szCs w:val="20"/>
        </w:rPr>
      </w:pPr>
      <w:r>
        <w:rPr>
          <w:b/>
          <w:i/>
          <w:sz w:val="20"/>
          <w:szCs w:val="20"/>
        </w:rPr>
        <w:t>Supervisor</w:t>
      </w:r>
      <w:r w:rsidRPr="00C7671D">
        <w:rPr>
          <w:b/>
          <w:i/>
          <w:sz w:val="20"/>
          <w:szCs w:val="20"/>
        </w:rPr>
        <w:t xml:space="preserve"> de CQC/CQA</w:t>
      </w:r>
      <w:r w:rsidRPr="00412370">
        <w:rPr>
          <w:sz w:val="20"/>
          <w:szCs w:val="20"/>
        </w:rPr>
        <w:t xml:space="preserve"> </w:t>
      </w:r>
      <w:r>
        <w:rPr>
          <w:sz w:val="20"/>
          <w:szCs w:val="20"/>
        </w:rPr>
        <w:t xml:space="preserve">en la construcción del recrecimiento de la Presa de relaves </w:t>
      </w:r>
      <w:proofErr w:type="spellStart"/>
      <w:r>
        <w:rPr>
          <w:sz w:val="20"/>
          <w:szCs w:val="20"/>
        </w:rPr>
        <w:t>Animón</w:t>
      </w:r>
      <w:proofErr w:type="spellEnd"/>
      <w:r>
        <w:rPr>
          <w:sz w:val="20"/>
          <w:szCs w:val="20"/>
        </w:rPr>
        <w:t xml:space="preserve"> en los diques Este, Oeste, Sur I, II y III, taludes revestidos con </w:t>
      </w:r>
      <w:proofErr w:type="spellStart"/>
      <w:r>
        <w:rPr>
          <w:sz w:val="20"/>
          <w:szCs w:val="20"/>
        </w:rPr>
        <w:t>geomenbrana</w:t>
      </w:r>
      <w:proofErr w:type="spellEnd"/>
      <w:r>
        <w:rPr>
          <w:sz w:val="20"/>
          <w:szCs w:val="20"/>
        </w:rPr>
        <w:t xml:space="preserve"> de alta densidad. Control de densidades de campo por capas de 30cm en ambos diques, control de materiales de diferentes canteras y analizados en laboratorio de suelos, trabajos ubicados en el Distrito de </w:t>
      </w:r>
      <w:proofErr w:type="spellStart"/>
      <w:r>
        <w:rPr>
          <w:sz w:val="20"/>
          <w:szCs w:val="20"/>
        </w:rPr>
        <w:t>Huallay</w:t>
      </w:r>
      <w:proofErr w:type="spellEnd"/>
      <w:r>
        <w:rPr>
          <w:sz w:val="20"/>
          <w:szCs w:val="20"/>
        </w:rPr>
        <w:t>, Dpto. de Cerro de Pasco.</w:t>
      </w:r>
      <w:r w:rsidRPr="00412370">
        <w:rPr>
          <w:sz w:val="20"/>
          <w:szCs w:val="20"/>
        </w:rPr>
        <w:t xml:space="preserve"> </w:t>
      </w:r>
    </w:p>
    <w:p w:rsidR="00CE59F1" w:rsidRPr="00CE59F1" w:rsidRDefault="00CE59F1" w:rsidP="00B05376">
      <w:pPr>
        <w:pStyle w:val="Default"/>
        <w:rPr>
          <w:b/>
          <w:i/>
          <w:color w:val="auto"/>
          <w:sz w:val="20"/>
          <w:szCs w:val="20"/>
        </w:rPr>
      </w:pPr>
      <w:r>
        <w:rPr>
          <w:b/>
          <w:i/>
          <w:color w:val="auto"/>
          <w:sz w:val="20"/>
          <w:szCs w:val="20"/>
        </w:rPr>
        <w:tab/>
        <w:t>Setiembre 2011 a Diciembre 201</w:t>
      </w:r>
      <w:r w:rsidR="00952E69">
        <w:rPr>
          <w:b/>
          <w:i/>
          <w:color w:val="auto"/>
          <w:sz w:val="20"/>
          <w:szCs w:val="20"/>
        </w:rPr>
        <w:t>1</w:t>
      </w:r>
    </w:p>
    <w:p w:rsidR="00CE59F1" w:rsidRDefault="00CE59F1" w:rsidP="00B05376">
      <w:pPr>
        <w:pStyle w:val="Default"/>
      </w:pPr>
    </w:p>
    <w:p w:rsidR="001C5E0A" w:rsidRPr="000304E5" w:rsidRDefault="001C5E0A" w:rsidP="001C5E0A">
      <w:pPr>
        <w:pStyle w:val="CM12"/>
        <w:outlineLvl w:val="0"/>
        <w:rPr>
          <w:bCs/>
          <w:i/>
          <w:shadow/>
          <w:sz w:val="22"/>
          <w:szCs w:val="22"/>
        </w:rPr>
      </w:pPr>
      <w:r>
        <w:rPr>
          <w:b/>
          <w:bCs/>
          <w:i/>
          <w:shadow/>
          <w:sz w:val="22"/>
          <w:szCs w:val="22"/>
        </w:rPr>
        <w:t xml:space="preserve">Minera </w:t>
      </w:r>
      <w:proofErr w:type="spellStart"/>
      <w:r>
        <w:rPr>
          <w:b/>
          <w:bCs/>
          <w:i/>
          <w:shadow/>
          <w:sz w:val="22"/>
          <w:szCs w:val="22"/>
        </w:rPr>
        <w:t>Arasi</w:t>
      </w:r>
      <w:proofErr w:type="spellEnd"/>
      <w:r>
        <w:rPr>
          <w:b/>
          <w:bCs/>
          <w:i/>
          <w:shadow/>
          <w:sz w:val="22"/>
          <w:szCs w:val="22"/>
        </w:rPr>
        <w:t xml:space="preserve"> SAC</w:t>
      </w:r>
      <w:r w:rsidRPr="000304E5">
        <w:rPr>
          <w:b/>
          <w:bCs/>
          <w:i/>
          <w:shadow/>
          <w:sz w:val="22"/>
          <w:szCs w:val="22"/>
        </w:rPr>
        <w:t xml:space="preserve">, </w:t>
      </w:r>
      <w:r>
        <w:rPr>
          <w:b/>
          <w:bCs/>
          <w:i/>
          <w:shadow/>
          <w:sz w:val="22"/>
          <w:szCs w:val="22"/>
        </w:rPr>
        <w:t>Puno</w:t>
      </w:r>
      <w:r w:rsidRPr="000304E5">
        <w:rPr>
          <w:b/>
          <w:bCs/>
          <w:i/>
          <w:shadow/>
          <w:sz w:val="22"/>
          <w:szCs w:val="22"/>
        </w:rPr>
        <w:t xml:space="preserve">, Perú </w:t>
      </w:r>
    </w:p>
    <w:p w:rsidR="001C5E0A" w:rsidRPr="000304E5" w:rsidRDefault="001C5E0A" w:rsidP="001C5E0A">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w:t>
      </w:r>
      <w:proofErr w:type="spellStart"/>
      <w:r>
        <w:rPr>
          <w:b/>
          <w:bCs/>
          <w:i/>
          <w:shadow/>
          <w:sz w:val="22"/>
          <w:szCs w:val="22"/>
        </w:rPr>
        <w:t>Geoservice</w:t>
      </w:r>
      <w:proofErr w:type="spellEnd"/>
      <w:r>
        <w:rPr>
          <w:b/>
          <w:bCs/>
          <w:i/>
          <w:shadow/>
          <w:sz w:val="22"/>
          <w:szCs w:val="22"/>
        </w:rPr>
        <w:t xml:space="preserve"> </w:t>
      </w:r>
      <w:proofErr w:type="spellStart"/>
      <w:r>
        <w:rPr>
          <w:b/>
          <w:bCs/>
          <w:i/>
          <w:shadow/>
          <w:sz w:val="22"/>
          <w:szCs w:val="22"/>
        </w:rPr>
        <w:t>Ingenieria</w:t>
      </w:r>
      <w:proofErr w:type="spellEnd"/>
      <w:r>
        <w:rPr>
          <w:b/>
          <w:bCs/>
          <w:i/>
          <w:shadow/>
          <w:sz w:val="22"/>
          <w:szCs w:val="22"/>
        </w:rPr>
        <w:t xml:space="preserve"> </w:t>
      </w:r>
      <w:proofErr w:type="spellStart"/>
      <w:r>
        <w:rPr>
          <w:b/>
          <w:bCs/>
          <w:i/>
          <w:shadow/>
          <w:sz w:val="22"/>
          <w:szCs w:val="22"/>
        </w:rPr>
        <w:t>Sac</w:t>
      </w:r>
      <w:proofErr w:type="spellEnd"/>
    </w:p>
    <w:p w:rsidR="001C5E0A" w:rsidRDefault="001C5E0A" w:rsidP="001C5E0A">
      <w:pPr>
        <w:pStyle w:val="CM12"/>
        <w:ind w:left="720"/>
        <w:jc w:val="both"/>
        <w:rPr>
          <w:i/>
          <w:sz w:val="20"/>
          <w:szCs w:val="20"/>
        </w:rPr>
      </w:pPr>
    </w:p>
    <w:p w:rsidR="001C5E0A" w:rsidRDefault="001C5E0A" w:rsidP="001C5E0A">
      <w:pPr>
        <w:pStyle w:val="CM12"/>
        <w:ind w:left="720"/>
        <w:jc w:val="both"/>
        <w:outlineLvl w:val="0"/>
        <w:rPr>
          <w:i/>
          <w:sz w:val="20"/>
          <w:szCs w:val="20"/>
        </w:rPr>
      </w:pPr>
      <w:r>
        <w:rPr>
          <w:b/>
          <w:i/>
          <w:sz w:val="20"/>
          <w:szCs w:val="20"/>
        </w:rPr>
        <w:t>Supervisor</w:t>
      </w:r>
      <w:r w:rsidRPr="00C7671D">
        <w:rPr>
          <w:b/>
          <w:i/>
          <w:sz w:val="20"/>
          <w:szCs w:val="20"/>
        </w:rPr>
        <w:t xml:space="preserve"> de CQA</w:t>
      </w:r>
      <w:r>
        <w:rPr>
          <w:sz w:val="20"/>
          <w:szCs w:val="20"/>
        </w:rPr>
        <w:t xml:space="preserve">, </w:t>
      </w:r>
      <w:r w:rsidRPr="007B449E">
        <w:rPr>
          <w:i/>
          <w:sz w:val="20"/>
          <w:szCs w:val="20"/>
        </w:rPr>
        <w:t xml:space="preserve">en la </w:t>
      </w:r>
      <w:r>
        <w:rPr>
          <w:i/>
          <w:sz w:val="20"/>
          <w:szCs w:val="20"/>
        </w:rPr>
        <w:t xml:space="preserve">Construcción del PAD de Lixiviación y Pozas del Proyecto Jessica, comprendiendo desde Movimiento de Tierras, sistemas de sub drenaje, canales de derivación, colocación de suelos de baja permeabilidad, colocación de </w:t>
      </w:r>
      <w:proofErr w:type="spellStart"/>
      <w:r>
        <w:rPr>
          <w:i/>
          <w:sz w:val="20"/>
          <w:szCs w:val="20"/>
        </w:rPr>
        <w:t>geomembranas</w:t>
      </w:r>
      <w:proofErr w:type="spellEnd"/>
      <w:r>
        <w:rPr>
          <w:i/>
          <w:sz w:val="20"/>
          <w:szCs w:val="20"/>
        </w:rPr>
        <w:t xml:space="preserve"> de baja densidad y material de sobre revestimiento, ubicado en la Quebrada </w:t>
      </w:r>
      <w:proofErr w:type="spellStart"/>
      <w:r>
        <w:rPr>
          <w:i/>
          <w:sz w:val="20"/>
          <w:szCs w:val="20"/>
        </w:rPr>
        <w:t>Huarucani</w:t>
      </w:r>
      <w:proofErr w:type="spellEnd"/>
      <w:r>
        <w:rPr>
          <w:i/>
          <w:sz w:val="20"/>
          <w:szCs w:val="20"/>
        </w:rPr>
        <w:t xml:space="preserve">, Distrito de </w:t>
      </w:r>
      <w:proofErr w:type="spellStart"/>
      <w:r>
        <w:rPr>
          <w:i/>
          <w:sz w:val="20"/>
          <w:szCs w:val="20"/>
        </w:rPr>
        <w:t>Ocuviri</w:t>
      </w:r>
      <w:proofErr w:type="spellEnd"/>
      <w:r>
        <w:rPr>
          <w:i/>
          <w:sz w:val="20"/>
          <w:szCs w:val="20"/>
        </w:rPr>
        <w:t>, Prov. de Lampa, Dpto. de Puno.</w:t>
      </w:r>
    </w:p>
    <w:p w:rsidR="001C5E0A" w:rsidRDefault="001C5E0A" w:rsidP="001C5E0A">
      <w:pPr>
        <w:pStyle w:val="Default"/>
      </w:pPr>
    </w:p>
    <w:p w:rsidR="001C5E0A" w:rsidRDefault="001C5E0A" w:rsidP="001C5E0A">
      <w:pPr>
        <w:pStyle w:val="Default"/>
        <w:ind w:left="720"/>
        <w:jc w:val="both"/>
        <w:rPr>
          <w:i/>
          <w:sz w:val="20"/>
          <w:szCs w:val="20"/>
        </w:rPr>
      </w:pPr>
      <w:r w:rsidRPr="00E352F8">
        <w:rPr>
          <w:i/>
          <w:sz w:val="20"/>
          <w:szCs w:val="20"/>
        </w:rPr>
        <w:t xml:space="preserve">Entre los trabajos </w:t>
      </w:r>
      <w:r>
        <w:rPr>
          <w:i/>
          <w:sz w:val="20"/>
          <w:szCs w:val="20"/>
        </w:rPr>
        <w:t xml:space="preserve">resaltantes comprende la construcción del PAD de Lixiviación, Pozas </w:t>
      </w:r>
      <w:proofErr w:type="spellStart"/>
      <w:r>
        <w:rPr>
          <w:i/>
          <w:sz w:val="20"/>
          <w:szCs w:val="20"/>
        </w:rPr>
        <w:t>Pregnant</w:t>
      </w:r>
      <w:proofErr w:type="spellEnd"/>
      <w:r>
        <w:rPr>
          <w:i/>
          <w:sz w:val="20"/>
          <w:szCs w:val="20"/>
        </w:rPr>
        <w:t xml:space="preserve"> PLS, Intermedia ILS y de Mayores Eventos con sistema de doble revestimiento</w:t>
      </w:r>
      <w:r w:rsidRPr="00E352F8">
        <w:rPr>
          <w:i/>
          <w:sz w:val="20"/>
          <w:szCs w:val="20"/>
        </w:rPr>
        <w:t xml:space="preserve"> de </w:t>
      </w:r>
      <w:proofErr w:type="spellStart"/>
      <w:r w:rsidRPr="00E352F8">
        <w:rPr>
          <w:i/>
          <w:sz w:val="20"/>
          <w:szCs w:val="20"/>
        </w:rPr>
        <w:t>geom</w:t>
      </w:r>
      <w:r>
        <w:rPr>
          <w:i/>
          <w:sz w:val="20"/>
          <w:szCs w:val="20"/>
        </w:rPr>
        <w:t>embranas</w:t>
      </w:r>
      <w:proofErr w:type="spellEnd"/>
      <w:r>
        <w:rPr>
          <w:i/>
          <w:sz w:val="20"/>
          <w:szCs w:val="20"/>
        </w:rPr>
        <w:t xml:space="preserve"> de alta densidad.</w:t>
      </w:r>
    </w:p>
    <w:p w:rsidR="001C5E0A" w:rsidRPr="001C5E0A" w:rsidRDefault="00CE59F1" w:rsidP="001C5E0A">
      <w:pPr>
        <w:pStyle w:val="Default"/>
        <w:ind w:left="720"/>
        <w:jc w:val="both"/>
        <w:rPr>
          <w:b/>
          <w:i/>
          <w:sz w:val="20"/>
          <w:szCs w:val="20"/>
        </w:rPr>
      </w:pPr>
      <w:r>
        <w:rPr>
          <w:b/>
          <w:i/>
          <w:sz w:val="20"/>
          <w:szCs w:val="20"/>
        </w:rPr>
        <w:t>Junio</w:t>
      </w:r>
      <w:r w:rsidR="001C5E0A" w:rsidRPr="001C5E0A">
        <w:rPr>
          <w:b/>
          <w:i/>
          <w:sz w:val="20"/>
          <w:szCs w:val="20"/>
        </w:rPr>
        <w:t xml:space="preserve"> 2011 a </w:t>
      </w:r>
      <w:r>
        <w:rPr>
          <w:b/>
          <w:i/>
          <w:sz w:val="20"/>
          <w:szCs w:val="20"/>
        </w:rPr>
        <w:t>Setiembre</w:t>
      </w:r>
      <w:r w:rsidR="001C5E0A" w:rsidRPr="001C5E0A">
        <w:rPr>
          <w:b/>
          <w:i/>
          <w:sz w:val="20"/>
          <w:szCs w:val="20"/>
        </w:rPr>
        <w:t xml:space="preserve"> 201</w:t>
      </w:r>
      <w:r>
        <w:rPr>
          <w:b/>
          <w:i/>
          <w:sz w:val="20"/>
          <w:szCs w:val="20"/>
        </w:rPr>
        <w:t>1</w:t>
      </w:r>
    </w:p>
    <w:p w:rsidR="001C5E0A" w:rsidRDefault="001C5E0A" w:rsidP="001C5E0A">
      <w:pPr>
        <w:pStyle w:val="Default"/>
        <w:ind w:left="720"/>
        <w:jc w:val="both"/>
        <w:rPr>
          <w:i/>
          <w:sz w:val="20"/>
          <w:szCs w:val="20"/>
        </w:rPr>
      </w:pPr>
    </w:p>
    <w:p w:rsidR="008C5953" w:rsidRPr="000304E5" w:rsidRDefault="008C5953" w:rsidP="008C5953">
      <w:pPr>
        <w:pStyle w:val="CM12"/>
        <w:outlineLvl w:val="0"/>
        <w:rPr>
          <w:bCs/>
          <w:i/>
          <w:shadow/>
          <w:sz w:val="22"/>
          <w:szCs w:val="22"/>
        </w:rPr>
      </w:pPr>
      <w:r w:rsidRPr="000304E5">
        <w:rPr>
          <w:b/>
          <w:bCs/>
          <w:i/>
          <w:shadow/>
          <w:sz w:val="22"/>
          <w:szCs w:val="22"/>
        </w:rPr>
        <w:t xml:space="preserve">Minera </w:t>
      </w:r>
      <w:proofErr w:type="spellStart"/>
      <w:r w:rsidRPr="000304E5">
        <w:rPr>
          <w:b/>
          <w:bCs/>
          <w:i/>
          <w:shadow/>
          <w:sz w:val="22"/>
          <w:szCs w:val="22"/>
        </w:rPr>
        <w:t>Yanacocha</w:t>
      </w:r>
      <w:proofErr w:type="spellEnd"/>
      <w:r w:rsidRPr="000304E5">
        <w:rPr>
          <w:b/>
          <w:bCs/>
          <w:i/>
          <w:shadow/>
          <w:sz w:val="22"/>
          <w:szCs w:val="22"/>
        </w:rPr>
        <w:t xml:space="preserve"> SRL, Cajamarca, Perú </w:t>
      </w:r>
    </w:p>
    <w:p w:rsidR="008C5953" w:rsidRPr="000304E5" w:rsidRDefault="008C5953" w:rsidP="008C5953">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w:t>
      </w:r>
      <w:proofErr w:type="spellStart"/>
      <w:r>
        <w:rPr>
          <w:b/>
          <w:bCs/>
          <w:i/>
          <w:shadow/>
          <w:sz w:val="22"/>
          <w:szCs w:val="22"/>
        </w:rPr>
        <w:t>Foncreagro</w:t>
      </w:r>
      <w:proofErr w:type="spellEnd"/>
    </w:p>
    <w:p w:rsidR="008C5953" w:rsidRDefault="008C5953" w:rsidP="008C5953">
      <w:pPr>
        <w:pStyle w:val="CM12"/>
        <w:ind w:left="720"/>
        <w:jc w:val="both"/>
        <w:rPr>
          <w:i/>
          <w:sz w:val="20"/>
          <w:szCs w:val="20"/>
        </w:rPr>
      </w:pPr>
    </w:p>
    <w:p w:rsidR="008C5953" w:rsidRPr="00B7379A" w:rsidRDefault="008C5953" w:rsidP="008C5953">
      <w:pPr>
        <w:pStyle w:val="CM12"/>
        <w:ind w:left="720"/>
        <w:jc w:val="both"/>
        <w:rPr>
          <w:i/>
          <w:sz w:val="20"/>
          <w:szCs w:val="20"/>
        </w:rPr>
      </w:pPr>
      <w:r w:rsidRPr="00B7379A">
        <w:rPr>
          <w:b/>
          <w:i/>
          <w:sz w:val="20"/>
          <w:szCs w:val="20"/>
        </w:rPr>
        <w:t>Supervisor de obra</w:t>
      </w:r>
      <w:r w:rsidRPr="00B7379A">
        <w:rPr>
          <w:sz w:val="20"/>
          <w:szCs w:val="20"/>
        </w:rPr>
        <w:t xml:space="preserve">, </w:t>
      </w:r>
      <w:r w:rsidRPr="00B7379A">
        <w:rPr>
          <w:b/>
          <w:i/>
          <w:sz w:val="20"/>
          <w:szCs w:val="20"/>
        </w:rPr>
        <w:t xml:space="preserve">Coordinador y Evaluador de Proyectos </w:t>
      </w:r>
      <w:r w:rsidRPr="00B7379A">
        <w:rPr>
          <w:i/>
          <w:sz w:val="20"/>
          <w:szCs w:val="20"/>
        </w:rPr>
        <w:t xml:space="preserve">en la Ampliación y Mejoramiento del Sistema de Agua Potable y Alcantarillado del C.P. de </w:t>
      </w:r>
      <w:proofErr w:type="spellStart"/>
      <w:r w:rsidRPr="00B7379A">
        <w:rPr>
          <w:i/>
          <w:sz w:val="20"/>
          <w:szCs w:val="20"/>
        </w:rPr>
        <w:t>Combayo</w:t>
      </w:r>
      <w:proofErr w:type="spellEnd"/>
      <w:r w:rsidRPr="00B7379A">
        <w:rPr>
          <w:i/>
          <w:sz w:val="20"/>
          <w:szCs w:val="20"/>
        </w:rPr>
        <w:t xml:space="preserve"> </w:t>
      </w:r>
      <w:r w:rsidR="007B449E" w:rsidRPr="00B7379A">
        <w:rPr>
          <w:i/>
          <w:sz w:val="20"/>
          <w:szCs w:val="20"/>
        </w:rPr>
        <w:t xml:space="preserve">Instalación de Letrinas en las localidades de Santa Rosa, </w:t>
      </w:r>
      <w:proofErr w:type="spellStart"/>
      <w:r w:rsidR="007B449E" w:rsidRPr="00B7379A">
        <w:rPr>
          <w:i/>
          <w:sz w:val="20"/>
          <w:szCs w:val="20"/>
        </w:rPr>
        <w:t>Corralpampa</w:t>
      </w:r>
      <w:proofErr w:type="spellEnd"/>
      <w:r w:rsidR="007B449E" w:rsidRPr="00B7379A">
        <w:rPr>
          <w:i/>
          <w:sz w:val="20"/>
          <w:szCs w:val="20"/>
        </w:rPr>
        <w:t xml:space="preserve">, </w:t>
      </w:r>
      <w:proofErr w:type="spellStart"/>
      <w:r w:rsidR="007B449E" w:rsidRPr="00B7379A">
        <w:rPr>
          <w:i/>
          <w:sz w:val="20"/>
          <w:szCs w:val="20"/>
        </w:rPr>
        <w:t>Cashapampa</w:t>
      </w:r>
      <w:proofErr w:type="spellEnd"/>
      <w:r w:rsidR="007B449E" w:rsidRPr="00B7379A">
        <w:rPr>
          <w:i/>
          <w:sz w:val="20"/>
          <w:szCs w:val="20"/>
        </w:rPr>
        <w:t xml:space="preserve">, Bellavista, Ventanillas de </w:t>
      </w:r>
      <w:proofErr w:type="spellStart"/>
      <w:r w:rsidR="007B449E" w:rsidRPr="00B7379A">
        <w:rPr>
          <w:i/>
          <w:sz w:val="20"/>
          <w:szCs w:val="20"/>
        </w:rPr>
        <w:t>Combayo</w:t>
      </w:r>
      <w:proofErr w:type="spellEnd"/>
      <w:r w:rsidR="007B449E" w:rsidRPr="00B7379A">
        <w:rPr>
          <w:i/>
          <w:sz w:val="20"/>
          <w:szCs w:val="20"/>
        </w:rPr>
        <w:t xml:space="preserve"> y Molino de Arco.</w:t>
      </w:r>
    </w:p>
    <w:p w:rsidR="001C5E0A" w:rsidRPr="00B7379A" w:rsidRDefault="001C5E0A" w:rsidP="001C5E0A">
      <w:pPr>
        <w:pStyle w:val="Default"/>
      </w:pPr>
      <w:r w:rsidRPr="00B7379A">
        <w:rPr>
          <w:b/>
          <w:i/>
          <w:color w:val="auto"/>
          <w:sz w:val="20"/>
          <w:szCs w:val="20"/>
        </w:rPr>
        <w:tab/>
      </w:r>
      <w:r w:rsidR="00952E69" w:rsidRPr="00B7379A">
        <w:rPr>
          <w:b/>
          <w:i/>
          <w:color w:val="auto"/>
          <w:sz w:val="20"/>
          <w:szCs w:val="20"/>
        </w:rPr>
        <w:t>Agosto</w:t>
      </w:r>
      <w:r w:rsidRPr="00B7379A">
        <w:rPr>
          <w:b/>
          <w:i/>
          <w:color w:val="auto"/>
          <w:sz w:val="20"/>
          <w:szCs w:val="20"/>
        </w:rPr>
        <w:t xml:space="preserve"> 2010 a </w:t>
      </w:r>
      <w:r w:rsidR="00952E69" w:rsidRPr="00B7379A">
        <w:rPr>
          <w:b/>
          <w:i/>
          <w:color w:val="auto"/>
          <w:sz w:val="20"/>
          <w:szCs w:val="20"/>
        </w:rPr>
        <w:t>Mayo</w:t>
      </w:r>
      <w:r w:rsidR="005E4CFE" w:rsidRPr="00B7379A">
        <w:rPr>
          <w:b/>
          <w:i/>
          <w:color w:val="auto"/>
          <w:sz w:val="20"/>
          <w:szCs w:val="20"/>
        </w:rPr>
        <w:t xml:space="preserve"> 201</w:t>
      </w:r>
      <w:r w:rsidR="00952E69" w:rsidRPr="00B7379A">
        <w:rPr>
          <w:b/>
          <w:i/>
          <w:color w:val="auto"/>
          <w:sz w:val="20"/>
          <w:szCs w:val="20"/>
        </w:rPr>
        <w:t>1</w:t>
      </w:r>
    </w:p>
    <w:p w:rsidR="00B05376" w:rsidRPr="00B7379A" w:rsidRDefault="00B05376" w:rsidP="00B05376">
      <w:pPr>
        <w:pStyle w:val="Default"/>
      </w:pPr>
      <w:r w:rsidRPr="00B7379A">
        <w:rPr>
          <w:b/>
          <w:i/>
          <w:color w:val="auto"/>
          <w:sz w:val="20"/>
          <w:szCs w:val="20"/>
        </w:rPr>
        <w:tab/>
        <w:t xml:space="preserve"> </w:t>
      </w:r>
    </w:p>
    <w:p w:rsidR="007B449E" w:rsidRPr="00B7379A" w:rsidRDefault="007B449E" w:rsidP="007B449E">
      <w:pPr>
        <w:pStyle w:val="CM12"/>
        <w:outlineLvl w:val="0"/>
        <w:rPr>
          <w:bCs/>
          <w:i/>
          <w:shadow/>
          <w:sz w:val="22"/>
          <w:szCs w:val="22"/>
        </w:rPr>
      </w:pPr>
      <w:r w:rsidRPr="00B7379A">
        <w:rPr>
          <w:b/>
          <w:bCs/>
          <w:i/>
          <w:shadow/>
          <w:sz w:val="22"/>
          <w:szCs w:val="22"/>
        </w:rPr>
        <w:t xml:space="preserve">Consorcio Minero Horizonte, La Libertad, Perú </w:t>
      </w:r>
    </w:p>
    <w:p w:rsidR="007B449E" w:rsidRPr="00B7379A" w:rsidRDefault="007B449E" w:rsidP="007B449E">
      <w:pPr>
        <w:pStyle w:val="CM12"/>
        <w:jc w:val="both"/>
        <w:rPr>
          <w:bCs/>
          <w:i/>
          <w:shadow/>
          <w:sz w:val="22"/>
          <w:szCs w:val="22"/>
        </w:rPr>
      </w:pPr>
      <w:proofErr w:type="gramStart"/>
      <w:r w:rsidRPr="00B7379A">
        <w:rPr>
          <w:b/>
          <w:bCs/>
          <w:i/>
          <w:shadow/>
          <w:sz w:val="22"/>
          <w:szCs w:val="22"/>
        </w:rPr>
        <w:t>Empresa :</w:t>
      </w:r>
      <w:proofErr w:type="gramEnd"/>
      <w:r w:rsidRPr="00B7379A">
        <w:rPr>
          <w:b/>
          <w:bCs/>
          <w:i/>
          <w:shadow/>
          <w:sz w:val="22"/>
          <w:szCs w:val="22"/>
        </w:rPr>
        <w:t xml:space="preserve"> </w:t>
      </w:r>
      <w:proofErr w:type="spellStart"/>
      <w:r w:rsidRPr="00B7379A">
        <w:rPr>
          <w:b/>
          <w:bCs/>
          <w:i/>
          <w:shadow/>
          <w:sz w:val="22"/>
          <w:szCs w:val="22"/>
        </w:rPr>
        <w:t>Geoservice</w:t>
      </w:r>
      <w:proofErr w:type="spellEnd"/>
      <w:r w:rsidRPr="00B7379A">
        <w:rPr>
          <w:b/>
          <w:bCs/>
          <w:i/>
          <w:shadow/>
          <w:sz w:val="22"/>
          <w:szCs w:val="22"/>
        </w:rPr>
        <w:t xml:space="preserve"> </w:t>
      </w:r>
      <w:proofErr w:type="spellStart"/>
      <w:r w:rsidRPr="00B7379A">
        <w:rPr>
          <w:b/>
          <w:bCs/>
          <w:i/>
          <w:shadow/>
          <w:sz w:val="22"/>
          <w:szCs w:val="22"/>
        </w:rPr>
        <w:t>Ingenieria</w:t>
      </w:r>
      <w:proofErr w:type="spellEnd"/>
      <w:r w:rsidRPr="00B7379A">
        <w:rPr>
          <w:b/>
          <w:bCs/>
          <w:i/>
          <w:shadow/>
          <w:sz w:val="22"/>
          <w:szCs w:val="22"/>
        </w:rPr>
        <w:t xml:space="preserve"> </w:t>
      </w:r>
      <w:proofErr w:type="spellStart"/>
      <w:r w:rsidRPr="00B7379A">
        <w:rPr>
          <w:b/>
          <w:bCs/>
          <w:i/>
          <w:shadow/>
          <w:sz w:val="22"/>
          <w:szCs w:val="22"/>
        </w:rPr>
        <w:t>Sac</w:t>
      </w:r>
      <w:proofErr w:type="spellEnd"/>
    </w:p>
    <w:p w:rsidR="007B449E" w:rsidRPr="00B7379A" w:rsidRDefault="007B449E" w:rsidP="007B449E">
      <w:pPr>
        <w:pStyle w:val="CM12"/>
        <w:ind w:left="720"/>
        <w:jc w:val="both"/>
        <w:rPr>
          <w:i/>
          <w:sz w:val="20"/>
          <w:szCs w:val="20"/>
        </w:rPr>
      </w:pPr>
    </w:p>
    <w:p w:rsidR="006B5151" w:rsidRPr="00B7379A" w:rsidRDefault="007B449E" w:rsidP="006B5151">
      <w:pPr>
        <w:pStyle w:val="CM12"/>
        <w:ind w:left="720"/>
        <w:jc w:val="both"/>
        <w:outlineLvl w:val="0"/>
        <w:rPr>
          <w:i/>
          <w:sz w:val="20"/>
          <w:szCs w:val="20"/>
        </w:rPr>
      </w:pPr>
      <w:r w:rsidRPr="00B7379A">
        <w:rPr>
          <w:b/>
          <w:i/>
          <w:sz w:val="20"/>
          <w:szCs w:val="20"/>
        </w:rPr>
        <w:t>Supervisor de obra</w:t>
      </w:r>
      <w:r w:rsidRPr="00B7379A">
        <w:rPr>
          <w:sz w:val="20"/>
          <w:szCs w:val="20"/>
        </w:rPr>
        <w:t xml:space="preserve">, </w:t>
      </w:r>
      <w:r w:rsidRPr="00B7379A">
        <w:rPr>
          <w:i/>
          <w:sz w:val="20"/>
          <w:szCs w:val="20"/>
        </w:rPr>
        <w:t xml:space="preserve">en la Construcción de Sobre Elevación del depósito de Relaves </w:t>
      </w:r>
      <w:proofErr w:type="spellStart"/>
      <w:r w:rsidRPr="00B7379A">
        <w:rPr>
          <w:i/>
          <w:sz w:val="20"/>
          <w:szCs w:val="20"/>
        </w:rPr>
        <w:t>Alpamarca</w:t>
      </w:r>
      <w:proofErr w:type="spellEnd"/>
      <w:r w:rsidRPr="00B7379A">
        <w:rPr>
          <w:i/>
          <w:sz w:val="20"/>
          <w:szCs w:val="20"/>
        </w:rPr>
        <w:t xml:space="preserve"> con una altura de 150metros, comprendiendo Movimiento de Tierras y obras Hidráulicas auxiliares, ubicado en la Quebrada </w:t>
      </w:r>
      <w:proofErr w:type="spellStart"/>
      <w:r w:rsidR="006B5151" w:rsidRPr="00B7379A">
        <w:rPr>
          <w:i/>
          <w:sz w:val="20"/>
          <w:szCs w:val="20"/>
        </w:rPr>
        <w:t>A</w:t>
      </w:r>
      <w:r w:rsidRPr="00B7379A">
        <w:rPr>
          <w:i/>
          <w:sz w:val="20"/>
          <w:szCs w:val="20"/>
        </w:rPr>
        <w:t>lpamarca</w:t>
      </w:r>
      <w:proofErr w:type="spellEnd"/>
      <w:r w:rsidRPr="00B7379A">
        <w:rPr>
          <w:i/>
          <w:sz w:val="20"/>
          <w:szCs w:val="20"/>
        </w:rPr>
        <w:t xml:space="preserve">, Distrito de </w:t>
      </w:r>
      <w:proofErr w:type="spellStart"/>
      <w:r w:rsidRPr="00B7379A">
        <w:rPr>
          <w:i/>
          <w:sz w:val="20"/>
          <w:szCs w:val="20"/>
        </w:rPr>
        <w:t>Parcoy</w:t>
      </w:r>
      <w:proofErr w:type="spellEnd"/>
      <w:r w:rsidRPr="00B7379A">
        <w:rPr>
          <w:i/>
          <w:sz w:val="20"/>
          <w:szCs w:val="20"/>
        </w:rPr>
        <w:t xml:space="preserve">, Prov. </w:t>
      </w:r>
      <w:r w:rsidR="006B5151" w:rsidRPr="00B7379A">
        <w:rPr>
          <w:i/>
          <w:sz w:val="20"/>
          <w:szCs w:val="20"/>
        </w:rPr>
        <w:t>d</w:t>
      </w:r>
      <w:r w:rsidRPr="00B7379A">
        <w:rPr>
          <w:i/>
          <w:sz w:val="20"/>
          <w:szCs w:val="20"/>
        </w:rPr>
        <w:t xml:space="preserve">e </w:t>
      </w:r>
      <w:proofErr w:type="spellStart"/>
      <w:r w:rsidRPr="00B7379A">
        <w:rPr>
          <w:i/>
          <w:sz w:val="20"/>
          <w:szCs w:val="20"/>
        </w:rPr>
        <w:t>Pataz</w:t>
      </w:r>
      <w:proofErr w:type="spellEnd"/>
      <w:r w:rsidRPr="00B7379A">
        <w:rPr>
          <w:i/>
          <w:sz w:val="20"/>
          <w:szCs w:val="20"/>
        </w:rPr>
        <w:t>, Dpto. de La Libertad.</w:t>
      </w:r>
    </w:p>
    <w:p w:rsidR="006B5151" w:rsidRPr="00B7379A" w:rsidRDefault="006B5151" w:rsidP="006B5151">
      <w:pPr>
        <w:pStyle w:val="Default"/>
      </w:pPr>
    </w:p>
    <w:p w:rsidR="000266A1" w:rsidRPr="00B7379A" w:rsidRDefault="006B5151" w:rsidP="00EC3457">
      <w:pPr>
        <w:pStyle w:val="Default"/>
        <w:ind w:left="720"/>
        <w:jc w:val="both"/>
        <w:rPr>
          <w:i/>
          <w:sz w:val="20"/>
          <w:szCs w:val="20"/>
        </w:rPr>
      </w:pPr>
      <w:r w:rsidRPr="00B7379A">
        <w:rPr>
          <w:i/>
          <w:sz w:val="20"/>
          <w:szCs w:val="20"/>
        </w:rPr>
        <w:t>Entre los trabajos principales realizados podemos mencionar: colocación de geomallas para estabilizar el suelo en las diferentes capas ante eventos sísmicos,  impermeabilización de taludes en roca extremadamente fracturas mediante el método de inyecciones de lechadas de concreto.</w:t>
      </w:r>
    </w:p>
    <w:p w:rsidR="005E4CFE" w:rsidRDefault="005E4CFE" w:rsidP="00EC3457">
      <w:pPr>
        <w:pStyle w:val="Default"/>
        <w:ind w:left="720"/>
        <w:jc w:val="both"/>
        <w:rPr>
          <w:b/>
          <w:i/>
          <w:sz w:val="20"/>
          <w:szCs w:val="20"/>
        </w:rPr>
      </w:pPr>
      <w:r w:rsidRPr="00B7379A">
        <w:rPr>
          <w:b/>
          <w:i/>
          <w:sz w:val="20"/>
          <w:szCs w:val="20"/>
        </w:rPr>
        <w:t xml:space="preserve">Noviembre 2009 a </w:t>
      </w:r>
      <w:r w:rsidR="00A663AC" w:rsidRPr="00B7379A">
        <w:rPr>
          <w:b/>
          <w:i/>
          <w:sz w:val="20"/>
          <w:szCs w:val="20"/>
        </w:rPr>
        <w:t>Julio</w:t>
      </w:r>
      <w:r w:rsidRPr="00B7379A">
        <w:rPr>
          <w:b/>
          <w:i/>
          <w:sz w:val="20"/>
          <w:szCs w:val="20"/>
        </w:rPr>
        <w:t xml:space="preserve"> 2010</w:t>
      </w:r>
    </w:p>
    <w:p w:rsidR="00C70EAE" w:rsidRDefault="00C70EAE" w:rsidP="00EC3457">
      <w:pPr>
        <w:pStyle w:val="Default"/>
        <w:ind w:left="720"/>
        <w:jc w:val="both"/>
        <w:rPr>
          <w:b/>
          <w:i/>
          <w:sz w:val="20"/>
          <w:szCs w:val="20"/>
        </w:rPr>
      </w:pPr>
    </w:p>
    <w:p w:rsidR="00C70EAE" w:rsidRPr="000304E5" w:rsidRDefault="00C70EAE" w:rsidP="00C70EAE">
      <w:pPr>
        <w:pStyle w:val="CM13"/>
        <w:jc w:val="both"/>
        <w:outlineLvl w:val="0"/>
        <w:rPr>
          <w:bCs/>
          <w:i/>
          <w:shadow/>
          <w:sz w:val="22"/>
          <w:szCs w:val="22"/>
        </w:rPr>
      </w:pPr>
      <w:r w:rsidRPr="000304E5">
        <w:rPr>
          <w:b/>
          <w:bCs/>
          <w:i/>
          <w:shadow/>
          <w:sz w:val="22"/>
          <w:szCs w:val="22"/>
        </w:rPr>
        <w:t xml:space="preserve">Alto </w:t>
      </w:r>
      <w:proofErr w:type="spellStart"/>
      <w:r w:rsidRPr="000304E5">
        <w:rPr>
          <w:b/>
          <w:bCs/>
          <w:i/>
          <w:shadow/>
          <w:sz w:val="22"/>
          <w:szCs w:val="22"/>
        </w:rPr>
        <w:t>Chicama</w:t>
      </w:r>
      <w:proofErr w:type="spellEnd"/>
      <w:r w:rsidRPr="000304E5">
        <w:rPr>
          <w:b/>
          <w:bCs/>
          <w:i/>
          <w:shadow/>
          <w:sz w:val="22"/>
          <w:szCs w:val="22"/>
        </w:rPr>
        <w:t>, (</w:t>
      </w:r>
      <w:proofErr w:type="spellStart"/>
      <w:r w:rsidRPr="000304E5">
        <w:rPr>
          <w:b/>
          <w:bCs/>
          <w:i/>
          <w:shadow/>
          <w:sz w:val="22"/>
          <w:szCs w:val="22"/>
        </w:rPr>
        <w:t>Barrick</w:t>
      </w:r>
      <w:proofErr w:type="spellEnd"/>
      <w:r w:rsidRPr="000304E5">
        <w:rPr>
          <w:b/>
          <w:bCs/>
          <w:i/>
          <w:shadow/>
          <w:sz w:val="22"/>
          <w:szCs w:val="22"/>
        </w:rPr>
        <w:t xml:space="preserve">) La Libertad, Perú </w:t>
      </w:r>
    </w:p>
    <w:p w:rsidR="00C70EAE" w:rsidRPr="000304E5" w:rsidRDefault="00C70EAE" w:rsidP="00C70EAE">
      <w:pPr>
        <w:pStyle w:val="CM12"/>
        <w:jc w:val="both"/>
        <w:rPr>
          <w:i/>
          <w:sz w:val="22"/>
          <w:szCs w:val="22"/>
        </w:rPr>
      </w:pPr>
      <w:proofErr w:type="gramStart"/>
      <w:r w:rsidRPr="000304E5">
        <w:rPr>
          <w:b/>
          <w:bCs/>
          <w:i/>
          <w:shadow/>
          <w:sz w:val="22"/>
          <w:szCs w:val="22"/>
        </w:rPr>
        <w:t>Empresa :</w:t>
      </w:r>
      <w:proofErr w:type="gramEnd"/>
      <w:r w:rsidRPr="000304E5">
        <w:rPr>
          <w:b/>
          <w:bCs/>
          <w:i/>
          <w:shadow/>
          <w:sz w:val="22"/>
          <w:szCs w:val="22"/>
        </w:rPr>
        <w:t xml:space="preserve"> </w:t>
      </w:r>
      <w:proofErr w:type="spellStart"/>
      <w:r w:rsidRPr="000304E5">
        <w:rPr>
          <w:b/>
          <w:bCs/>
          <w:i/>
          <w:shadow/>
          <w:sz w:val="22"/>
          <w:szCs w:val="22"/>
        </w:rPr>
        <w:t>Emin</w:t>
      </w:r>
      <w:proofErr w:type="spellEnd"/>
      <w:r w:rsidRPr="000304E5">
        <w:rPr>
          <w:b/>
          <w:bCs/>
          <w:i/>
          <w:shadow/>
          <w:sz w:val="22"/>
          <w:szCs w:val="22"/>
        </w:rPr>
        <w:t xml:space="preserve"> Perú</w:t>
      </w:r>
    </w:p>
    <w:p w:rsidR="00C70EAE" w:rsidRDefault="00C70EAE" w:rsidP="00C70EAE">
      <w:pPr>
        <w:pStyle w:val="CM13"/>
        <w:jc w:val="both"/>
        <w:rPr>
          <w:sz w:val="20"/>
          <w:szCs w:val="20"/>
        </w:rPr>
      </w:pPr>
    </w:p>
    <w:p w:rsidR="00C70EAE" w:rsidRDefault="00C70EAE" w:rsidP="00C70EAE">
      <w:pPr>
        <w:pStyle w:val="CM13"/>
        <w:ind w:left="720"/>
        <w:jc w:val="both"/>
        <w:rPr>
          <w:sz w:val="20"/>
          <w:szCs w:val="20"/>
        </w:rPr>
      </w:pPr>
      <w:r>
        <w:rPr>
          <w:b/>
          <w:i/>
          <w:sz w:val="20"/>
          <w:szCs w:val="20"/>
        </w:rPr>
        <w:t>Supervisor de CQA</w:t>
      </w:r>
      <w:r w:rsidRPr="00412370">
        <w:rPr>
          <w:sz w:val="20"/>
          <w:szCs w:val="20"/>
        </w:rPr>
        <w:t xml:space="preserve"> </w:t>
      </w:r>
      <w:r>
        <w:rPr>
          <w:sz w:val="20"/>
          <w:szCs w:val="20"/>
        </w:rPr>
        <w:t xml:space="preserve">que comprende la construcción del PAD de lixiviación e instalación de </w:t>
      </w:r>
      <w:proofErr w:type="spellStart"/>
      <w:r w:rsidRPr="00412370">
        <w:rPr>
          <w:sz w:val="20"/>
          <w:szCs w:val="20"/>
        </w:rPr>
        <w:t>Geomembranas</w:t>
      </w:r>
      <w:proofErr w:type="spellEnd"/>
      <w:r w:rsidRPr="00412370">
        <w:rPr>
          <w:sz w:val="20"/>
          <w:szCs w:val="20"/>
        </w:rPr>
        <w:t xml:space="preserve">, instalación de </w:t>
      </w:r>
      <w:proofErr w:type="spellStart"/>
      <w:r w:rsidRPr="00412370">
        <w:rPr>
          <w:sz w:val="20"/>
          <w:szCs w:val="20"/>
        </w:rPr>
        <w:t>Stud</w:t>
      </w:r>
      <w:proofErr w:type="spellEnd"/>
      <w:r w:rsidRPr="00412370">
        <w:rPr>
          <w:sz w:val="20"/>
          <w:szCs w:val="20"/>
        </w:rPr>
        <w:t xml:space="preserve"> </w:t>
      </w:r>
      <w:proofErr w:type="spellStart"/>
      <w:r w:rsidRPr="00412370">
        <w:rPr>
          <w:sz w:val="20"/>
          <w:szCs w:val="20"/>
        </w:rPr>
        <w:t>Liner</w:t>
      </w:r>
      <w:proofErr w:type="spellEnd"/>
      <w:r w:rsidRPr="00412370">
        <w:rPr>
          <w:sz w:val="20"/>
          <w:szCs w:val="20"/>
        </w:rPr>
        <w:t xml:space="preserve"> y líneas de tuberías HDPE soldadas por </w:t>
      </w:r>
      <w:proofErr w:type="spellStart"/>
      <w:r w:rsidRPr="00412370">
        <w:rPr>
          <w:sz w:val="20"/>
          <w:szCs w:val="20"/>
        </w:rPr>
        <w:t>Termofusión</w:t>
      </w:r>
      <w:proofErr w:type="spellEnd"/>
      <w:r w:rsidRPr="00412370">
        <w:rPr>
          <w:sz w:val="20"/>
          <w:szCs w:val="20"/>
        </w:rPr>
        <w:t xml:space="preserve"> y </w:t>
      </w:r>
      <w:proofErr w:type="spellStart"/>
      <w:r w:rsidRPr="00412370">
        <w:rPr>
          <w:sz w:val="20"/>
          <w:szCs w:val="20"/>
        </w:rPr>
        <w:t>Polylock</w:t>
      </w:r>
      <w:proofErr w:type="spellEnd"/>
      <w:r w:rsidRPr="00412370">
        <w:rPr>
          <w:sz w:val="20"/>
          <w:szCs w:val="20"/>
        </w:rPr>
        <w:t xml:space="preserve"> </w:t>
      </w:r>
      <w:r>
        <w:rPr>
          <w:sz w:val="20"/>
          <w:szCs w:val="20"/>
        </w:rPr>
        <w:t>e</w:t>
      </w:r>
      <w:r w:rsidRPr="00412370">
        <w:rPr>
          <w:sz w:val="20"/>
          <w:szCs w:val="20"/>
        </w:rPr>
        <w:t>n el Canal de Solución</w:t>
      </w:r>
      <w:r>
        <w:rPr>
          <w:sz w:val="20"/>
          <w:szCs w:val="20"/>
        </w:rPr>
        <w:t xml:space="preserve"> </w:t>
      </w:r>
      <w:r w:rsidRPr="00412370">
        <w:rPr>
          <w:sz w:val="20"/>
          <w:szCs w:val="20"/>
        </w:rPr>
        <w:t xml:space="preserve">Rica de la poza de operaciones de la epata 3 del </w:t>
      </w:r>
      <w:proofErr w:type="spellStart"/>
      <w:r w:rsidRPr="00412370">
        <w:rPr>
          <w:sz w:val="20"/>
          <w:szCs w:val="20"/>
        </w:rPr>
        <w:t>Leach</w:t>
      </w:r>
      <w:proofErr w:type="spellEnd"/>
      <w:r w:rsidRPr="00412370">
        <w:rPr>
          <w:sz w:val="20"/>
          <w:szCs w:val="20"/>
        </w:rPr>
        <w:t xml:space="preserve"> </w:t>
      </w:r>
      <w:proofErr w:type="spellStart"/>
      <w:r w:rsidRPr="00412370">
        <w:rPr>
          <w:sz w:val="20"/>
          <w:szCs w:val="20"/>
        </w:rPr>
        <w:t>Pad</w:t>
      </w:r>
      <w:proofErr w:type="spellEnd"/>
      <w:r w:rsidRPr="00412370">
        <w:rPr>
          <w:sz w:val="20"/>
          <w:szCs w:val="20"/>
        </w:rPr>
        <w:t xml:space="preserve">. </w:t>
      </w:r>
    </w:p>
    <w:p w:rsidR="00C70EAE" w:rsidRDefault="00C70EAE" w:rsidP="00C70EAE">
      <w:pPr>
        <w:pStyle w:val="Default"/>
        <w:rPr>
          <w:b/>
          <w:i/>
          <w:color w:val="auto"/>
          <w:sz w:val="20"/>
          <w:szCs w:val="20"/>
        </w:rPr>
      </w:pPr>
      <w:r>
        <w:rPr>
          <w:b/>
          <w:i/>
          <w:color w:val="auto"/>
          <w:sz w:val="20"/>
          <w:szCs w:val="20"/>
        </w:rPr>
        <w:tab/>
        <w:t>Enero 2009 a Octubre 2009</w:t>
      </w:r>
    </w:p>
    <w:p w:rsidR="00284F47" w:rsidRDefault="00284F47" w:rsidP="00C70EAE">
      <w:pPr>
        <w:pStyle w:val="Default"/>
        <w:rPr>
          <w:b/>
          <w:i/>
          <w:color w:val="auto"/>
          <w:sz w:val="20"/>
          <w:szCs w:val="20"/>
        </w:rPr>
      </w:pPr>
    </w:p>
    <w:p w:rsidR="005E4CFE" w:rsidRPr="00B7379A" w:rsidRDefault="005E4CFE" w:rsidP="005E4CFE">
      <w:pPr>
        <w:pStyle w:val="CM12"/>
        <w:outlineLvl w:val="0"/>
        <w:rPr>
          <w:bCs/>
          <w:i/>
          <w:shadow/>
          <w:sz w:val="22"/>
          <w:szCs w:val="22"/>
        </w:rPr>
      </w:pPr>
      <w:r w:rsidRPr="00B7379A">
        <w:rPr>
          <w:b/>
          <w:bCs/>
          <w:i/>
          <w:shadow/>
          <w:sz w:val="22"/>
          <w:szCs w:val="22"/>
        </w:rPr>
        <w:t xml:space="preserve">Minera Poderosa S.A, </w:t>
      </w:r>
      <w:proofErr w:type="spellStart"/>
      <w:r w:rsidRPr="00B7379A">
        <w:rPr>
          <w:b/>
          <w:bCs/>
          <w:i/>
          <w:shadow/>
          <w:sz w:val="22"/>
          <w:szCs w:val="22"/>
        </w:rPr>
        <w:t>Pataz</w:t>
      </w:r>
      <w:proofErr w:type="spellEnd"/>
      <w:r w:rsidRPr="00B7379A">
        <w:rPr>
          <w:b/>
          <w:bCs/>
          <w:i/>
          <w:shadow/>
          <w:sz w:val="22"/>
          <w:szCs w:val="22"/>
        </w:rPr>
        <w:t xml:space="preserve">,  La Libertad, Perú </w:t>
      </w:r>
    </w:p>
    <w:p w:rsidR="005E4CFE" w:rsidRPr="00B7379A" w:rsidRDefault="005E4CFE" w:rsidP="005E4CFE">
      <w:pPr>
        <w:pStyle w:val="CM12"/>
        <w:jc w:val="both"/>
        <w:rPr>
          <w:bCs/>
          <w:i/>
          <w:shadow/>
          <w:sz w:val="22"/>
          <w:szCs w:val="22"/>
        </w:rPr>
      </w:pPr>
      <w:proofErr w:type="gramStart"/>
      <w:r w:rsidRPr="00B7379A">
        <w:rPr>
          <w:b/>
          <w:bCs/>
          <w:i/>
          <w:shadow/>
          <w:sz w:val="22"/>
          <w:szCs w:val="22"/>
        </w:rPr>
        <w:t>Empresa :</w:t>
      </w:r>
      <w:proofErr w:type="gramEnd"/>
      <w:r w:rsidRPr="00B7379A">
        <w:rPr>
          <w:b/>
          <w:bCs/>
          <w:i/>
          <w:shadow/>
          <w:sz w:val="22"/>
          <w:szCs w:val="22"/>
        </w:rPr>
        <w:t xml:space="preserve"> </w:t>
      </w:r>
      <w:proofErr w:type="spellStart"/>
      <w:r w:rsidRPr="00B7379A">
        <w:rPr>
          <w:b/>
          <w:bCs/>
          <w:i/>
          <w:shadow/>
          <w:sz w:val="22"/>
          <w:szCs w:val="22"/>
        </w:rPr>
        <w:t>Mimetec</w:t>
      </w:r>
      <w:proofErr w:type="spellEnd"/>
      <w:r w:rsidRPr="00B7379A">
        <w:rPr>
          <w:b/>
          <w:bCs/>
          <w:i/>
          <w:shadow/>
          <w:sz w:val="22"/>
          <w:szCs w:val="22"/>
        </w:rPr>
        <w:t xml:space="preserve"> S.R.L</w:t>
      </w:r>
    </w:p>
    <w:p w:rsidR="005E4CFE" w:rsidRPr="00B7379A" w:rsidRDefault="005E4CFE" w:rsidP="005E4CFE">
      <w:pPr>
        <w:pStyle w:val="CM12"/>
        <w:rPr>
          <w:sz w:val="20"/>
          <w:szCs w:val="20"/>
        </w:rPr>
      </w:pPr>
    </w:p>
    <w:p w:rsidR="005E4CFE" w:rsidRPr="00B7379A" w:rsidRDefault="005E4CFE" w:rsidP="005E4CFE">
      <w:pPr>
        <w:pStyle w:val="CM15"/>
        <w:spacing w:after="0" w:line="251" w:lineRule="atLeast"/>
        <w:ind w:left="720"/>
        <w:jc w:val="both"/>
        <w:rPr>
          <w:sz w:val="20"/>
          <w:szCs w:val="20"/>
        </w:rPr>
      </w:pPr>
      <w:r w:rsidRPr="00B7379A">
        <w:rPr>
          <w:b/>
          <w:i/>
          <w:sz w:val="20"/>
          <w:szCs w:val="20"/>
        </w:rPr>
        <w:t>Residente de obra</w:t>
      </w:r>
      <w:r w:rsidRPr="00B7379A">
        <w:rPr>
          <w:sz w:val="20"/>
          <w:szCs w:val="20"/>
        </w:rPr>
        <w:t xml:space="preserve"> en la Construcción de la Carretera </w:t>
      </w:r>
      <w:proofErr w:type="spellStart"/>
      <w:r w:rsidRPr="00B7379A">
        <w:rPr>
          <w:sz w:val="20"/>
          <w:szCs w:val="20"/>
        </w:rPr>
        <w:t>Suyubamba</w:t>
      </w:r>
      <w:proofErr w:type="spellEnd"/>
      <w:r w:rsidRPr="00B7379A">
        <w:rPr>
          <w:sz w:val="20"/>
          <w:szCs w:val="20"/>
        </w:rPr>
        <w:t xml:space="preserve"> – Carrizales en una longitud de 15 Km. Construcción de la Carretera Quebrada Honda – Nivel 1980 en una longitud de 18 Km. Obras de Arte, Mejoramiento de suelos con empleo de gaviones y </w:t>
      </w:r>
      <w:proofErr w:type="spellStart"/>
      <w:r w:rsidRPr="00B7379A">
        <w:rPr>
          <w:sz w:val="20"/>
          <w:szCs w:val="20"/>
        </w:rPr>
        <w:t>geomembranas</w:t>
      </w:r>
      <w:proofErr w:type="spellEnd"/>
      <w:r w:rsidRPr="00B7379A">
        <w:rPr>
          <w:sz w:val="20"/>
          <w:szCs w:val="20"/>
        </w:rPr>
        <w:t xml:space="preserve">, ubicado en el la Localidad de </w:t>
      </w:r>
      <w:proofErr w:type="spellStart"/>
      <w:r w:rsidRPr="00B7379A">
        <w:rPr>
          <w:sz w:val="20"/>
          <w:szCs w:val="20"/>
        </w:rPr>
        <w:t>Suyubamba</w:t>
      </w:r>
      <w:proofErr w:type="spellEnd"/>
      <w:r w:rsidRPr="00B7379A">
        <w:rPr>
          <w:sz w:val="20"/>
          <w:szCs w:val="20"/>
        </w:rPr>
        <w:t xml:space="preserve">, Distrito de </w:t>
      </w:r>
      <w:proofErr w:type="spellStart"/>
      <w:r w:rsidRPr="00B7379A">
        <w:rPr>
          <w:sz w:val="20"/>
          <w:szCs w:val="20"/>
        </w:rPr>
        <w:t>Pataz</w:t>
      </w:r>
      <w:proofErr w:type="spellEnd"/>
      <w:r w:rsidRPr="00B7379A">
        <w:rPr>
          <w:sz w:val="20"/>
          <w:szCs w:val="20"/>
        </w:rPr>
        <w:t xml:space="preserve">, Dpto. de La Libertad. </w:t>
      </w:r>
    </w:p>
    <w:p w:rsidR="005E4CFE" w:rsidRPr="001C5E0A" w:rsidRDefault="005E4CFE" w:rsidP="005E4CFE">
      <w:pPr>
        <w:pStyle w:val="Default"/>
        <w:rPr>
          <w:b/>
          <w:i/>
          <w:sz w:val="20"/>
          <w:szCs w:val="20"/>
        </w:rPr>
      </w:pPr>
      <w:r w:rsidRPr="00B7379A">
        <w:tab/>
      </w:r>
      <w:r w:rsidRPr="00B7379A">
        <w:rPr>
          <w:b/>
          <w:i/>
          <w:sz w:val="20"/>
          <w:szCs w:val="20"/>
        </w:rPr>
        <w:t>Marzo 2008 a Agosto 2008</w:t>
      </w:r>
    </w:p>
    <w:p w:rsidR="005E4CFE" w:rsidRDefault="005E4CFE" w:rsidP="000266A1">
      <w:pPr>
        <w:pStyle w:val="Default"/>
        <w:rPr>
          <w:b/>
        </w:rPr>
      </w:pPr>
    </w:p>
    <w:p w:rsidR="006B5151" w:rsidRPr="000304E5" w:rsidRDefault="006B5151" w:rsidP="006B5151">
      <w:pPr>
        <w:pStyle w:val="CM12"/>
        <w:outlineLvl w:val="0"/>
        <w:rPr>
          <w:bCs/>
          <w:i/>
          <w:shadow/>
          <w:sz w:val="22"/>
          <w:szCs w:val="22"/>
        </w:rPr>
      </w:pPr>
      <w:r w:rsidRPr="000304E5">
        <w:rPr>
          <w:b/>
          <w:bCs/>
          <w:i/>
          <w:shadow/>
          <w:sz w:val="22"/>
          <w:szCs w:val="22"/>
        </w:rPr>
        <w:t xml:space="preserve">Minera </w:t>
      </w:r>
      <w:proofErr w:type="spellStart"/>
      <w:r w:rsidRPr="000304E5">
        <w:rPr>
          <w:b/>
          <w:bCs/>
          <w:i/>
          <w:shadow/>
          <w:sz w:val="22"/>
          <w:szCs w:val="22"/>
        </w:rPr>
        <w:t>Yanacocha</w:t>
      </w:r>
      <w:proofErr w:type="spellEnd"/>
      <w:r w:rsidRPr="000304E5">
        <w:rPr>
          <w:b/>
          <w:bCs/>
          <w:i/>
          <w:shadow/>
          <w:sz w:val="22"/>
          <w:szCs w:val="22"/>
        </w:rPr>
        <w:t xml:space="preserve"> SRL, Cajamarca, Perú </w:t>
      </w:r>
    </w:p>
    <w:p w:rsidR="006B5151" w:rsidRPr="000304E5" w:rsidRDefault="006B5151" w:rsidP="006B5151">
      <w:pPr>
        <w:pStyle w:val="CM12"/>
        <w:jc w:val="both"/>
        <w:rPr>
          <w:bCs/>
          <w:i/>
          <w:shadow/>
          <w:sz w:val="22"/>
          <w:szCs w:val="22"/>
        </w:rPr>
      </w:pPr>
      <w:proofErr w:type="gramStart"/>
      <w:r w:rsidRPr="000304E5">
        <w:rPr>
          <w:b/>
          <w:bCs/>
          <w:i/>
          <w:shadow/>
          <w:sz w:val="22"/>
          <w:szCs w:val="22"/>
        </w:rPr>
        <w:t>Empresa :</w:t>
      </w:r>
      <w:proofErr w:type="gramEnd"/>
      <w:r w:rsidRPr="000304E5">
        <w:rPr>
          <w:b/>
          <w:bCs/>
          <w:i/>
          <w:shadow/>
          <w:sz w:val="22"/>
          <w:szCs w:val="22"/>
        </w:rPr>
        <w:t xml:space="preserve"> </w:t>
      </w:r>
      <w:r>
        <w:rPr>
          <w:b/>
          <w:bCs/>
          <w:i/>
          <w:shadow/>
          <w:sz w:val="22"/>
          <w:szCs w:val="22"/>
        </w:rPr>
        <w:t xml:space="preserve">Consorcio HVH Flores </w:t>
      </w:r>
      <w:proofErr w:type="spellStart"/>
      <w:r>
        <w:rPr>
          <w:b/>
          <w:bCs/>
          <w:i/>
          <w:shadow/>
          <w:sz w:val="22"/>
          <w:szCs w:val="22"/>
        </w:rPr>
        <w:t>Hnos</w:t>
      </w:r>
      <w:proofErr w:type="spellEnd"/>
      <w:r>
        <w:rPr>
          <w:b/>
          <w:bCs/>
          <w:i/>
          <w:shadow/>
          <w:sz w:val="22"/>
          <w:szCs w:val="22"/>
        </w:rPr>
        <w:t xml:space="preserve"> SRL</w:t>
      </w:r>
    </w:p>
    <w:p w:rsidR="006B5151" w:rsidRDefault="006B5151" w:rsidP="006B5151">
      <w:pPr>
        <w:pStyle w:val="CM12"/>
        <w:ind w:left="720"/>
        <w:jc w:val="both"/>
        <w:rPr>
          <w:i/>
          <w:sz w:val="20"/>
          <w:szCs w:val="20"/>
        </w:rPr>
      </w:pPr>
    </w:p>
    <w:p w:rsidR="00861805" w:rsidRDefault="006B5151" w:rsidP="006B5151">
      <w:pPr>
        <w:pStyle w:val="CM12"/>
        <w:ind w:left="720"/>
        <w:jc w:val="both"/>
        <w:rPr>
          <w:i/>
          <w:sz w:val="20"/>
          <w:szCs w:val="20"/>
        </w:rPr>
      </w:pPr>
      <w:r>
        <w:rPr>
          <w:b/>
          <w:i/>
          <w:sz w:val="20"/>
          <w:szCs w:val="20"/>
        </w:rPr>
        <w:t xml:space="preserve">Supervisor de Campo </w:t>
      </w:r>
      <w:r w:rsidRPr="007B449E">
        <w:rPr>
          <w:i/>
          <w:sz w:val="20"/>
          <w:szCs w:val="20"/>
        </w:rPr>
        <w:t xml:space="preserve">en la </w:t>
      </w:r>
      <w:r w:rsidR="00861805">
        <w:rPr>
          <w:i/>
          <w:sz w:val="20"/>
          <w:szCs w:val="20"/>
        </w:rPr>
        <w:t>Instalación y Construcción de la tubería HDPE de 24” de Abastecimiento a las Comunidades aledañas al Reservorio San José con una capacidad de 6 millones de metros cúbicos, Cerco perimétrico metálico con altura de 2.40 metros, Construcción de Cámara Rompe Presión y Dados de anclaje, Construcción de poza de disipación y Cámara de carga. Construcción de Badén, Rápida y Canal de salida.</w:t>
      </w:r>
    </w:p>
    <w:p w:rsidR="005E4CFE" w:rsidRPr="00C70EAE" w:rsidRDefault="005E4CFE" w:rsidP="005E4CFE">
      <w:pPr>
        <w:pStyle w:val="Default"/>
        <w:rPr>
          <w:b/>
          <w:i/>
          <w:sz w:val="20"/>
          <w:szCs w:val="20"/>
        </w:rPr>
      </w:pPr>
      <w:r>
        <w:tab/>
      </w:r>
      <w:r w:rsidR="00C70EAE" w:rsidRPr="00C70EAE">
        <w:rPr>
          <w:b/>
          <w:i/>
          <w:sz w:val="20"/>
          <w:szCs w:val="20"/>
        </w:rPr>
        <w:t>Enero 2007 a Noviembre 2007</w:t>
      </w:r>
    </w:p>
    <w:p w:rsidR="005E4CFE" w:rsidRPr="005E4CFE" w:rsidRDefault="005E4CFE" w:rsidP="005E4CFE">
      <w:pPr>
        <w:pStyle w:val="Default"/>
      </w:pPr>
      <w:r>
        <w:rPr>
          <w:b/>
          <w:i/>
          <w:color w:val="auto"/>
          <w:sz w:val="20"/>
          <w:szCs w:val="20"/>
        </w:rPr>
        <w:tab/>
      </w:r>
    </w:p>
    <w:p w:rsidR="00F2755D" w:rsidRPr="000304E5" w:rsidRDefault="00F2755D" w:rsidP="005777AD">
      <w:pPr>
        <w:pStyle w:val="CM13"/>
        <w:jc w:val="both"/>
        <w:outlineLvl w:val="0"/>
        <w:rPr>
          <w:i/>
          <w:shadow/>
          <w:sz w:val="22"/>
          <w:szCs w:val="22"/>
        </w:rPr>
      </w:pPr>
      <w:r w:rsidRPr="000304E5">
        <w:rPr>
          <w:b/>
          <w:bCs/>
          <w:i/>
          <w:shadow/>
          <w:sz w:val="22"/>
          <w:szCs w:val="22"/>
        </w:rPr>
        <w:t xml:space="preserve">(Entidades Estatales Peruanas), Cajamarca, Perú. </w:t>
      </w:r>
    </w:p>
    <w:p w:rsidR="00412370" w:rsidRDefault="000304E5">
      <w:pPr>
        <w:pStyle w:val="CM15"/>
        <w:spacing w:line="251" w:lineRule="atLeast"/>
        <w:jc w:val="both"/>
        <w:rPr>
          <w:sz w:val="20"/>
          <w:szCs w:val="20"/>
        </w:rPr>
      </w:pPr>
      <w:r w:rsidRPr="000304E5">
        <w:rPr>
          <w:b/>
          <w:bCs/>
          <w:i/>
          <w:shadow/>
          <w:sz w:val="22"/>
          <w:szCs w:val="22"/>
        </w:rPr>
        <w:t>CTAR- FONCODES</w:t>
      </w:r>
    </w:p>
    <w:p w:rsidR="00F2755D" w:rsidRDefault="00F2755D" w:rsidP="00F56E52">
      <w:pPr>
        <w:pStyle w:val="CM15"/>
        <w:spacing w:after="0" w:line="251" w:lineRule="atLeast"/>
        <w:ind w:left="720"/>
        <w:jc w:val="both"/>
        <w:rPr>
          <w:sz w:val="20"/>
          <w:szCs w:val="20"/>
        </w:rPr>
      </w:pPr>
      <w:r w:rsidRPr="00C7671D">
        <w:rPr>
          <w:b/>
          <w:i/>
          <w:sz w:val="20"/>
          <w:szCs w:val="20"/>
        </w:rPr>
        <w:t>Ingeniero Residente</w:t>
      </w:r>
      <w:r w:rsidRPr="00412370">
        <w:rPr>
          <w:sz w:val="20"/>
          <w:szCs w:val="20"/>
        </w:rPr>
        <w:t xml:space="preserve"> </w:t>
      </w:r>
      <w:r w:rsidR="003237A3" w:rsidRPr="003237A3">
        <w:rPr>
          <w:b/>
          <w:i/>
          <w:sz w:val="20"/>
          <w:szCs w:val="20"/>
        </w:rPr>
        <w:t xml:space="preserve">y Supervisor de </w:t>
      </w:r>
      <w:r w:rsidRPr="003237A3">
        <w:rPr>
          <w:b/>
          <w:i/>
          <w:sz w:val="20"/>
          <w:szCs w:val="20"/>
        </w:rPr>
        <w:t>Obras</w:t>
      </w:r>
      <w:r w:rsidRPr="00412370">
        <w:rPr>
          <w:sz w:val="20"/>
          <w:szCs w:val="20"/>
        </w:rPr>
        <w:t xml:space="preserve"> </w:t>
      </w:r>
      <w:r w:rsidR="003237A3">
        <w:rPr>
          <w:sz w:val="20"/>
          <w:szCs w:val="20"/>
        </w:rPr>
        <w:t xml:space="preserve">en </w:t>
      </w:r>
      <w:r w:rsidRPr="00412370">
        <w:rPr>
          <w:sz w:val="20"/>
          <w:szCs w:val="20"/>
        </w:rPr>
        <w:t xml:space="preserve">Construcción de Infraestructura de Colegios, Pavimentación de avenidas y calles de la ciudad de Cajamarca, </w:t>
      </w:r>
      <w:r w:rsidR="00102A77">
        <w:rPr>
          <w:sz w:val="20"/>
          <w:szCs w:val="20"/>
        </w:rPr>
        <w:t xml:space="preserve">construcción de carreteras, trochas </w:t>
      </w:r>
      <w:proofErr w:type="spellStart"/>
      <w:r w:rsidR="00102A77">
        <w:rPr>
          <w:sz w:val="20"/>
          <w:szCs w:val="20"/>
        </w:rPr>
        <w:t>carrozables</w:t>
      </w:r>
      <w:proofErr w:type="spellEnd"/>
      <w:r w:rsidR="00102A77">
        <w:rPr>
          <w:sz w:val="20"/>
          <w:szCs w:val="20"/>
        </w:rPr>
        <w:t xml:space="preserve">, </w:t>
      </w:r>
      <w:r w:rsidRPr="00412370">
        <w:rPr>
          <w:sz w:val="20"/>
          <w:szCs w:val="20"/>
        </w:rPr>
        <w:t xml:space="preserve">obras de </w:t>
      </w:r>
      <w:r w:rsidR="00102A77">
        <w:rPr>
          <w:sz w:val="20"/>
          <w:szCs w:val="20"/>
        </w:rPr>
        <w:t xml:space="preserve">Agua Potable, </w:t>
      </w:r>
      <w:r w:rsidRPr="00412370">
        <w:rPr>
          <w:sz w:val="20"/>
          <w:szCs w:val="20"/>
        </w:rPr>
        <w:t xml:space="preserve">Saneamiento y </w:t>
      </w:r>
      <w:proofErr w:type="spellStart"/>
      <w:r w:rsidRPr="00412370">
        <w:rPr>
          <w:sz w:val="20"/>
          <w:szCs w:val="20"/>
        </w:rPr>
        <w:t>letrinizaciones</w:t>
      </w:r>
      <w:proofErr w:type="spellEnd"/>
      <w:r w:rsidRPr="00412370">
        <w:rPr>
          <w:sz w:val="20"/>
          <w:szCs w:val="20"/>
        </w:rPr>
        <w:t xml:space="preserve"> en Comunidades cercanas. </w:t>
      </w:r>
    </w:p>
    <w:p w:rsidR="00F56E52" w:rsidRPr="00F56E52" w:rsidRDefault="00F56E52" w:rsidP="00F56E52">
      <w:pPr>
        <w:pStyle w:val="Default"/>
        <w:ind w:firstLine="720"/>
      </w:pPr>
      <w:r>
        <w:rPr>
          <w:b/>
          <w:i/>
          <w:color w:val="auto"/>
          <w:sz w:val="20"/>
          <w:szCs w:val="20"/>
        </w:rPr>
        <w:t>Marzo 1996 a Diciembre 2006</w:t>
      </w:r>
    </w:p>
    <w:p w:rsidR="00B0643F" w:rsidRDefault="00B0643F" w:rsidP="00F7479A">
      <w:pPr>
        <w:pStyle w:val="CM14"/>
        <w:spacing w:after="0"/>
        <w:rPr>
          <w:rFonts w:ascii="Arial Rounded MT Bold" w:hAnsi="Arial Rounded MT Bold"/>
          <w:b/>
          <w:bCs/>
          <w:color w:val="003399"/>
          <w:sz w:val="32"/>
          <w:szCs w:val="32"/>
        </w:rPr>
      </w:pPr>
    </w:p>
    <w:p w:rsidR="00B0643F" w:rsidRDefault="00B0643F" w:rsidP="00F7479A">
      <w:pPr>
        <w:pStyle w:val="CM14"/>
        <w:spacing w:after="0"/>
        <w:rPr>
          <w:rFonts w:ascii="Arial Rounded MT Bold" w:hAnsi="Arial Rounded MT Bold"/>
          <w:b/>
          <w:bCs/>
          <w:color w:val="003399"/>
          <w:sz w:val="32"/>
          <w:szCs w:val="32"/>
        </w:rPr>
      </w:pPr>
    </w:p>
    <w:p w:rsidR="00B0643F" w:rsidRDefault="00B0643F" w:rsidP="00F7479A">
      <w:pPr>
        <w:pStyle w:val="CM14"/>
        <w:spacing w:after="0"/>
        <w:rPr>
          <w:rFonts w:ascii="Arial Rounded MT Bold" w:hAnsi="Arial Rounded MT Bold"/>
          <w:b/>
          <w:bCs/>
          <w:color w:val="003399"/>
          <w:sz w:val="32"/>
          <w:szCs w:val="32"/>
        </w:rPr>
      </w:pPr>
    </w:p>
    <w:p w:rsidR="00B0643F" w:rsidRDefault="00B0643F" w:rsidP="00F7479A">
      <w:pPr>
        <w:pStyle w:val="CM14"/>
        <w:spacing w:after="0"/>
        <w:rPr>
          <w:rFonts w:ascii="Arial Rounded MT Bold" w:hAnsi="Arial Rounded MT Bold"/>
          <w:b/>
          <w:bCs/>
          <w:color w:val="003399"/>
          <w:sz w:val="32"/>
          <w:szCs w:val="32"/>
        </w:rPr>
      </w:pPr>
    </w:p>
    <w:p w:rsidR="00860BFD" w:rsidRDefault="00860BFD" w:rsidP="00F7479A">
      <w:pPr>
        <w:pStyle w:val="CM14"/>
        <w:spacing w:after="0"/>
        <w:rPr>
          <w:rFonts w:ascii="Arial Rounded MT Bold" w:hAnsi="Arial Rounded MT Bold"/>
          <w:b/>
          <w:bCs/>
          <w:color w:val="003399"/>
          <w:sz w:val="32"/>
          <w:szCs w:val="32"/>
        </w:rPr>
      </w:pPr>
      <w:r>
        <w:rPr>
          <w:rFonts w:ascii="Arial Rounded MT Bold" w:hAnsi="Arial Rounded MT Bold"/>
          <w:b/>
          <w:bCs/>
          <w:color w:val="003399"/>
          <w:sz w:val="32"/>
          <w:szCs w:val="32"/>
        </w:rPr>
        <w:lastRenderedPageBreak/>
        <w:t>Cursos</w:t>
      </w:r>
      <w:r w:rsidR="006B3D29">
        <w:rPr>
          <w:rFonts w:ascii="Arial Rounded MT Bold" w:hAnsi="Arial Rounded MT Bold"/>
          <w:b/>
          <w:bCs/>
          <w:color w:val="003399"/>
          <w:sz w:val="32"/>
          <w:szCs w:val="32"/>
        </w:rPr>
        <w:t xml:space="preserve"> de Capacitación</w:t>
      </w:r>
    </w:p>
    <w:p w:rsidR="00FF7F0A" w:rsidRDefault="00FF7F0A" w:rsidP="00FF7F0A">
      <w:pPr>
        <w:pStyle w:val="Default"/>
      </w:pPr>
    </w:p>
    <w:p w:rsidR="00860BFD" w:rsidRPr="00860BFD" w:rsidRDefault="00860BFD" w:rsidP="006B3D29">
      <w:pPr>
        <w:pStyle w:val="Default"/>
        <w:numPr>
          <w:ilvl w:val="0"/>
          <w:numId w:val="11"/>
        </w:numPr>
        <w:jc w:val="both"/>
        <w:rPr>
          <w:color w:val="auto"/>
          <w:sz w:val="20"/>
          <w:szCs w:val="20"/>
        </w:rPr>
      </w:pPr>
      <w:r w:rsidRPr="00860BFD">
        <w:rPr>
          <w:color w:val="auto"/>
          <w:sz w:val="20"/>
          <w:szCs w:val="20"/>
        </w:rPr>
        <w:t xml:space="preserve">Seguridad Radiológica en el uso de Medidores Nucleares (Densímetros), organizado por el Centro Superior de Estudios Nucleares CSEN del Instituto Peruano de Energía Nuclear IPEN. Resolviendo el otorgamiento de Licencia Individual para operación de Medidores Portátiles Nucleares. </w:t>
      </w:r>
    </w:p>
    <w:p w:rsidR="00F2755D" w:rsidRPr="00412370" w:rsidRDefault="00F2755D" w:rsidP="00860BFD">
      <w:pPr>
        <w:pStyle w:val="Default"/>
        <w:numPr>
          <w:ilvl w:val="0"/>
          <w:numId w:val="11"/>
        </w:numPr>
        <w:rPr>
          <w:color w:val="auto"/>
          <w:sz w:val="20"/>
          <w:szCs w:val="20"/>
        </w:rPr>
      </w:pPr>
      <w:r w:rsidRPr="00412370">
        <w:rPr>
          <w:color w:val="auto"/>
          <w:sz w:val="20"/>
          <w:szCs w:val="20"/>
        </w:rPr>
        <w:t>Módulo de Gere</w:t>
      </w:r>
      <w:r w:rsidR="006B3D29">
        <w:rPr>
          <w:color w:val="auto"/>
          <w:sz w:val="20"/>
          <w:szCs w:val="20"/>
        </w:rPr>
        <w:t>ncia de Proyectos</w:t>
      </w:r>
      <w:r w:rsidR="00BB750F">
        <w:rPr>
          <w:color w:val="auto"/>
          <w:sz w:val="20"/>
          <w:szCs w:val="20"/>
        </w:rPr>
        <w:t>, bajo el enfoque del PMI</w:t>
      </w:r>
    </w:p>
    <w:p w:rsidR="00F2755D" w:rsidRPr="00BB750F" w:rsidRDefault="00F2755D" w:rsidP="00BB750F">
      <w:pPr>
        <w:pStyle w:val="Default"/>
        <w:numPr>
          <w:ilvl w:val="0"/>
          <w:numId w:val="11"/>
        </w:numPr>
        <w:rPr>
          <w:color w:val="auto"/>
          <w:sz w:val="20"/>
          <w:szCs w:val="20"/>
        </w:rPr>
      </w:pPr>
      <w:r w:rsidRPr="006B3D29">
        <w:rPr>
          <w:color w:val="auto"/>
          <w:sz w:val="20"/>
          <w:szCs w:val="20"/>
        </w:rPr>
        <w:t xml:space="preserve">Curso Teórico Práctico de </w:t>
      </w:r>
      <w:proofErr w:type="spellStart"/>
      <w:r w:rsidRPr="006B3D29">
        <w:rPr>
          <w:color w:val="auto"/>
          <w:sz w:val="20"/>
          <w:szCs w:val="20"/>
        </w:rPr>
        <w:t>Termofusión</w:t>
      </w:r>
      <w:proofErr w:type="spellEnd"/>
      <w:r w:rsidRPr="006B3D29">
        <w:rPr>
          <w:color w:val="auto"/>
          <w:sz w:val="20"/>
          <w:szCs w:val="20"/>
        </w:rPr>
        <w:t xml:space="preserve"> en Equipos Mc </w:t>
      </w:r>
      <w:proofErr w:type="spellStart"/>
      <w:r w:rsidRPr="006B3D29">
        <w:rPr>
          <w:color w:val="auto"/>
          <w:sz w:val="20"/>
          <w:szCs w:val="20"/>
        </w:rPr>
        <w:t>Elroy</w:t>
      </w:r>
      <w:proofErr w:type="spellEnd"/>
      <w:r w:rsidRPr="00BB750F">
        <w:rPr>
          <w:color w:val="auto"/>
          <w:sz w:val="20"/>
          <w:szCs w:val="20"/>
        </w:rPr>
        <w:t xml:space="preserve">. </w:t>
      </w:r>
    </w:p>
    <w:p w:rsidR="00F2755D" w:rsidRPr="00412370" w:rsidRDefault="00F2755D" w:rsidP="006B3D29">
      <w:pPr>
        <w:pStyle w:val="Default"/>
        <w:numPr>
          <w:ilvl w:val="0"/>
          <w:numId w:val="11"/>
        </w:numPr>
        <w:jc w:val="both"/>
        <w:rPr>
          <w:color w:val="auto"/>
          <w:sz w:val="20"/>
          <w:szCs w:val="20"/>
        </w:rPr>
      </w:pPr>
      <w:r w:rsidRPr="00412370">
        <w:rPr>
          <w:color w:val="auto"/>
          <w:sz w:val="20"/>
          <w:szCs w:val="20"/>
        </w:rPr>
        <w:t xml:space="preserve">Curso de Especialización </w:t>
      </w:r>
      <w:r w:rsidR="006B3D29">
        <w:rPr>
          <w:color w:val="auto"/>
          <w:sz w:val="20"/>
          <w:szCs w:val="20"/>
        </w:rPr>
        <w:t>d</w:t>
      </w:r>
      <w:r w:rsidRPr="00412370">
        <w:rPr>
          <w:color w:val="auto"/>
          <w:sz w:val="20"/>
          <w:szCs w:val="20"/>
        </w:rPr>
        <w:t>iseño</w:t>
      </w:r>
      <w:r w:rsidR="006B3D29">
        <w:rPr>
          <w:color w:val="auto"/>
          <w:sz w:val="20"/>
          <w:szCs w:val="20"/>
        </w:rPr>
        <w:t xml:space="preserve"> con Geomallas; organizado por el Instituto de Geosintéticos del Perú.</w:t>
      </w:r>
    </w:p>
    <w:p w:rsidR="006B3D29" w:rsidRDefault="00F2755D" w:rsidP="006B3D29">
      <w:pPr>
        <w:pStyle w:val="Default"/>
        <w:numPr>
          <w:ilvl w:val="0"/>
          <w:numId w:val="11"/>
        </w:numPr>
        <w:jc w:val="both"/>
        <w:rPr>
          <w:color w:val="auto"/>
          <w:sz w:val="20"/>
          <w:szCs w:val="20"/>
        </w:rPr>
      </w:pPr>
      <w:r w:rsidRPr="00412370">
        <w:rPr>
          <w:color w:val="auto"/>
          <w:sz w:val="20"/>
          <w:szCs w:val="20"/>
        </w:rPr>
        <w:t xml:space="preserve">Curso de Especialización de </w:t>
      </w:r>
      <w:r w:rsidR="006B3D29">
        <w:rPr>
          <w:color w:val="auto"/>
          <w:sz w:val="20"/>
          <w:szCs w:val="20"/>
        </w:rPr>
        <w:t xml:space="preserve"> d</w:t>
      </w:r>
      <w:r w:rsidRPr="00412370">
        <w:rPr>
          <w:color w:val="auto"/>
          <w:sz w:val="20"/>
          <w:szCs w:val="20"/>
        </w:rPr>
        <w:t>iseño con Geomembranas</w:t>
      </w:r>
      <w:r w:rsidR="006B3D29">
        <w:rPr>
          <w:color w:val="auto"/>
          <w:sz w:val="20"/>
          <w:szCs w:val="20"/>
        </w:rPr>
        <w:t>; organizado por el Instituto de Geosintéticos del Perú.</w:t>
      </w:r>
    </w:p>
    <w:p w:rsidR="00F2755D" w:rsidRPr="00412370" w:rsidRDefault="00F2755D" w:rsidP="00860BFD">
      <w:pPr>
        <w:pStyle w:val="Default"/>
        <w:numPr>
          <w:ilvl w:val="0"/>
          <w:numId w:val="11"/>
        </w:numPr>
        <w:rPr>
          <w:color w:val="auto"/>
          <w:sz w:val="20"/>
          <w:szCs w:val="20"/>
        </w:rPr>
      </w:pPr>
      <w:r w:rsidRPr="00412370">
        <w:rPr>
          <w:color w:val="auto"/>
          <w:sz w:val="20"/>
          <w:szCs w:val="20"/>
        </w:rPr>
        <w:t xml:space="preserve">Curso de Estructuras de Concreto Armado </w:t>
      </w:r>
    </w:p>
    <w:p w:rsidR="00F2755D" w:rsidRPr="00412370" w:rsidRDefault="00F2755D" w:rsidP="00860BFD">
      <w:pPr>
        <w:pStyle w:val="Default"/>
        <w:numPr>
          <w:ilvl w:val="0"/>
          <w:numId w:val="11"/>
        </w:numPr>
        <w:rPr>
          <w:color w:val="auto"/>
          <w:sz w:val="20"/>
          <w:szCs w:val="20"/>
        </w:rPr>
      </w:pPr>
      <w:r w:rsidRPr="00412370">
        <w:rPr>
          <w:color w:val="auto"/>
          <w:sz w:val="20"/>
          <w:szCs w:val="20"/>
        </w:rPr>
        <w:t xml:space="preserve">Taller de Ingeniería Micro Hidráulica </w:t>
      </w:r>
    </w:p>
    <w:p w:rsidR="006B3D29" w:rsidRDefault="006B3D29" w:rsidP="006B3D29">
      <w:pPr>
        <w:pStyle w:val="Default"/>
        <w:ind w:left="720"/>
        <w:rPr>
          <w:color w:val="auto"/>
          <w:sz w:val="20"/>
          <w:szCs w:val="20"/>
        </w:rPr>
      </w:pPr>
    </w:p>
    <w:p w:rsidR="006B3D29" w:rsidRPr="006B3D29" w:rsidRDefault="006B3D29" w:rsidP="006B3D29">
      <w:pPr>
        <w:pStyle w:val="Default"/>
        <w:numPr>
          <w:ilvl w:val="0"/>
          <w:numId w:val="11"/>
        </w:numPr>
        <w:rPr>
          <w:b/>
          <w:i/>
          <w:color w:val="auto"/>
          <w:sz w:val="20"/>
          <w:szCs w:val="20"/>
        </w:rPr>
      </w:pPr>
      <w:r w:rsidRPr="006B3D29">
        <w:rPr>
          <w:b/>
          <w:i/>
          <w:color w:val="auto"/>
          <w:sz w:val="20"/>
          <w:szCs w:val="20"/>
        </w:rPr>
        <w:t>Cursos de capacitación específica en Seguridad</w:t>
      </w:r>
    </w:p>
    <w:p w:rsidR="006B3D29" w:rsidRDefault="006B3D29" w:rsidP="006B3D29">
      <w:pPr>
        <w:pStyle w:val="Default"/>
        <w:ind w:left="720"/>
        <w:rPr>
          <w:color w:val="auto"/>
          <w:sz w:val="20"/>
          <w:szCs w:val="20"/>
        </w:rPr>
      </w:pPr>
    </w:p>
    <w:p w:rsidR="006B3D29" w:rsidRDefault="006B3D29" w:rsidP="006B3D29">
      <w:pPr>
        <w:pStyle w:val="Default"/>
        <w:numPr>
          <w:ilvl w:val="1"/>
          <w:numId w:val="11"/>
        </w:numPr>
        <w:rPr>
          <w:color w:val="auto"/>
          <w:sz w:val="20"/>
          <w:szCs w:val="20"/>
        </w:rPr>
      </w:pPr>
      <w:r w:rsidRPr="00412370">
        <w:rPr>
          <w:color w:val="auto"/>
          <w:sz w:val="20"/>
          <w:szCs w:val="20"/>
        </w:rPr>
        <w:t>Trabajos en Altura</w:t>
      </w:r>
    </w:p>
    <w:p w:rsidR="006B3D29" w:rsidRDefault="006B3D29" w:rsidP="006B3D29">
      <w:pPr>
        <w:pStyle w:val="Default"/>
        <w:numPr>
          <w:ilvl w:val="1"/>
          <w:numId w:val="11"/>
        </w:numPr>
        <w:rPr>
          <w:color w:val="auto"/>
          <w:sz w:val="20"/>
          <w:szCs w:val="20"/>
        </w:rPr>
      </w:pPr>
      <w:r w:rsidRPr="00412370">
        <w:rPr>
          <w:color w:val="auto"/>
          <w:sz w:val="20"/>
          <w:szCs w:val="20"/>
        </w:rPr>
        <w:t>Higiene Industrial</w:t>
      </w:r>
    </w:p>
    <w:p w:rsidR="006B3D29" w:rsidRDefault="006B3D29" w:rsidP="006B3D29">
      <w:pPr>
        <w:pStyle w:val="Default"/>
        <w:numPr>
          <w:ilvl w:val="1"/>
          <w:numId w:val="11"/>
        </w:numPr>
        <w:rPr>
          <w:color w:val="auto"/>
          <w:sz w:val="20"/>
          <w:szCs w:val="20"/>
        </w:rPr>
      </w:pPr>
      <w:r>
        <w:rPr>
          <w:color w:val="auto"/>
          <w:sz w:val="20"/>
          <w:szCs w:val="20"/>
        </w:rPr>
        <w:t>E</w:t>
      </w:r>
      <w:r w:rsidRPr="00412370">
        <w:rPr>
          <w:color w:val="auto"/>
          <w:sz w:val="20"/>
          <w:szCs w:val="20"/>
        </w:rPr>
        <w:t>nfermedades ocupacionales</w:t>
      </w:r>
    </w:p>
    <w:p w:rsidR="006B3D29" w:rsidRDefault="006B3D29" w:rsidP="006B3D29">
      <w:pPr>
        <w:pStyle w:val="Default"/>
        <w:numPr>
          <w:ilvl w:val="1"/>
          <w:numId w:val="11"/>
        </w:numPr>
        <w:rPr>
          <w:color w:val="auto"/>
          <w:sz w:val="20"/>
          <w:szCs w:val="20"/>
        </w:rPr>
      </w:pPr>
      <w:r w:rsidRPr="00412370">
        <w:rPr>
          <w:color w:val="auto"/>
          <w:sz w:val="20"/>
          <w:szCs w:val="20"/>
        </w:rPr>
        <w:t>Seguridad en Materiales Peligrosos</w:t>
      </w:r>
    </w:p>
    <w:p w:rsidR="006B3D29" w:rsidRDefault="006B3D29" w:rsidP="006B3D29">
      <w:pPr>
        <w:pStyle w:val="Default"/>
        <w:numPr>
          <w:ilvl w:val="1"/>
          <w:numId w:val="11"/>
        </w:numPr>
        <w:rPr>
          <w:color w:val="auto"/>
          <w:sz w:val="20"/>
          <w:szCs w:val="20"/>
        </w:rPr>
      </w:pPr>
      <w:r>
        <w:rPr>
          <w:color w:val="auto"/>
          <w:sz w:val="20"/>
          <w:szCs w:val="20"/>
        </w:rPr>
        <w:t>R</w:t>
      </w:r>
      <w:r w:rsidRPr="00412370">
        <w:rPr>
          <w:color w:val="auto"/>
          <w:sz w:val="20"/>
          <w:szCs w:val="20"/>
        </w:rPr>
        <w:t>uido industrial básico</w:t>
      </w:r>
    </w:p>
    <w:p w:rsidR="006B3D29" w:rsidRDefault="006B3D29" w:rsidP="006B3D29">
      <w:pPr>
        <w:pStyle w:val="Default"/>
        <w:numPr>
          <w:ilvl w:val="1"/>
          <w:numId w:val="11"/>
        </w:numPr>
        <w:rPr>
          <w:color w:val="auto"/>
          <w:sz w:val="20"/>
          <w:szCs w:val="20"/>
        </w:rPr>
      </w:pPr>
      <w:r w:rsidRPr="00412370">
        <w:rPr>
          <w:color w:val="auto"/>
          <w:sz w:val="20"/>
          <w:szCs w:val="20"/>
        </w:rPr>
        <w:t>Espacios Confinados</w:t>
      </w:r>
    </w:p>
    <w:p w:rsidR="006B3D29" w:rsidRDefault="006B3D29" w:rsidP="006B3D29">
      <w:pPr>
        <w:pStyle w:val="Default"/>
        <w:numPr>
          <w:ilvl w:val="1"/>
          <w:numId w:val="11"/>
        </w:numPr>
        <w:rPr>
          <w:color w:val="auto"/>
          <w:sz w:val="20"/>
          <w:szCs w:val="20"/>
        </w:rPr>
      </w:pPr>
      <w:r w:rsidRPr="00412370">
        <w:rPr>
          <w:color w:val="auto"/>
          <w:sz w:val="20"/>
          <w:szCs w:val="20"/>
        </w:rPr>
        <w:t>Primeros Auxilios Básico</w:t>
      </w:r>
    </w:p>
    <w:p w:rsidR="006B3D29" w:rsidRDefault="006B3D29" w:rsidP="006B3D29">
      <w:pPr>
        <w:pStyle w:val="Default"/>
        <w:numPr>
          <w:ilvl w:val="1"/>
          <w:numId w:val="11"/>
        </w:numPr>
        <w:rPr>
          <w:color w:val="auto"/>
          <w:sz w:val="20"/>
          <w:szCs w:val="20"/>
        </w:rPr>
      </w:pPr>
      <w:r w:rsidRPr="00412370">
        <w:rPr>
          <w:color w:val="auto"/>
          <w:sz w:val="20"/>
          <w:szCs w:val="20"/>
        </w:rPr>
        <w:t>Lucha contra incendios</w:t>
      </w:r>
    </w:p>
    <w:p w:rsidR="006B3D29" w:rsidRDefault="006B3D29" w:rsidP="006B3D29">
      <w:pPr>
        <w:pStyle w:val="Default"/>
        <w:numPr>
          <w:ilvl w:val="1"/>
          <w:numId w:val="11"/>
        </w:numPr>
        <w:rPr>
          <w:color w:val="auto"/>
          <w:sz w:val="20"/>
          <w:szCs w:val="20"/>
        </w:rPr>
      </w:pPr>
      <w:r w:rsidRPr="00412370">
        <w:rPr>
          <w:color w:val="auto"/>
          <w:sz w:val="20"/>
          <w:szCs w:val="20"/>
        </w:rPr>
        <w:t>Comunicaciones Personales</w:t>
      </w:r>
    </w:p>
    <w:p w:rsidR="006B3D29" w:rsidRDefault="006B3D29" w:rsidP="006B3D29">
      <w:pPr>
        <w:pStyle w:val="Default"/>
        <w:numPr>
          <w:ilvl w:val="1"/>
          <w:numId w:val="11"/>
        </w:numPr>
        <w:rPr>
          <w:color w:val="auto"/>
          <w:sz w:val="20"/>
          <w:szCs w:val="20"/>
        </w:rPr>
      </w:pPr>
      <w:r w:rsidRPr="00412370">
        <w:rPr>
          <w:color w:val="auto"/>
          <w:sz w:val="20"/>
          <w:szCs w:val="20"/>
        </w:rPr>
        <w:t>Observación y Análisis de Tareas</w:t>
      </w:r>
    </w:p>
    <w:p w:rsidR="006B3D29" w:rsidRDefault="006B3D29" w:rsidP="006B3D29">
      <w:pPr>
        <w:pStyle w:val="Default"/>
        <w:numPr>
          <w:ilvl w:val="1"/>
          <w:numId w:val="11"/>
        </w:numPr>
        <w:rPr>
          <w:color w:val="auto"/>
          <w:sz w:val="20"/>
          <w:szCs w:val="20"/>
        </w:rPr>
      </w:pPr>
      <w:r w:rsidRPr="00412370">
        <w:rPr>
          <w:color w:val="auto"/>
          <w:sz w:val="20"/>
          <w:szCs w:val="20"/>
        </w:rPr>
        <w:t>Manejo defensivo</w:t>
      </w:r>
    </w:p>
    <w:p w:rsidR="006B3D29" w:rsidRDefault="006B3D29" w:rsidP="006B3D29">
      <w:pPr>
        <w:pStyle w:val="Default"/>
        <w:numPr>
          <w:ilvl w:val="1"/>
          <w:numId w:val="11"/>
        </w:numPr>
        <w:rPr>
          <w:color w:val="auto"/>
          <w:sz w:val="20"/>
          <w:szCs w:val="20"/>
        </w:rPr>
      </w:pPr>
      <w:r w:rsidRPr="00412370">
        <w:rPr>
          <w:color w:val="auto"/>
          <w:sz w:val="20"/>
          <w:szCs w:val="20"/>
        </w:rPr>
        <w:t>Investigación de Accidentes/Incidentes y análisis de costos</w:t>
      </w:r>
    </w:p>
    <w:p w:rsidR="006B3D29" w:rsidRDefault="006B3D29" w:rsidP="006B3D29">
      <w:pPr>
        <w:pStyle w:val="Default"/>
        <w:numPr>
          <w:ilvl w:val="1"/>
          <w:numId w:val="11"/>
        </w:numPr>
        <w:rPr>
          <w:color w:val="auto"/>
          <w:sz w:val="20"/>
          <w:szCs w:val="20"/>
        </w:rPr>
      </w:pPr>
      <w:r w:rsidRPr="00412370">
        <w:rPr>
          <w:color w:val="auto"/>
          <w:sz w:val="20"/>
          <w:szCs w:val="20"/>
        </w:rPr>
        <w:t>Inspecciones planificadas</w:t>
      </w:r>
    </w:p>
    <w:p w:rsidR="006B3D29" w:rsidRDefault="006B3D29" w:rsidP="006B3D29">
      <w:pPr>
        <w:pStyle w:val="Default"/>
        <w:numPr>
          <w:ilvl w:val="1"/>
          <w:numId w:val="11"/>
        </w:numPr>
        <w:rPr>
          <w:color w:val="auto"/>
          <w:sz w:val="20"/>
          <w:szCs w:val="20"/>
        </w:rPr>
      </w:pPr>
      <w:r w:rsidRPr="00412370">
        <w:rPr>
          <w:color w:val="auto"/>
          <w:sz w:val="20"/>
          <w:szCs w:val="20"/>
        </w:rPr>
        <w:t>Reuniones Grupales</w:t>
      </w:r>
    </w:p>
    <w:p w:rsidR="006B3D29" w:rsidRDefault="006B3D29" w:rsidP="006B3D29">
      <w:pPr>
        <w:pStyle w:val="Default"/>
        <w:numPr>
          <w:ilvl w:val="1"/>
          <w:numId w:val="11"/>
        </w:numPr>
        <w:rPr>
          <w:color w:val="auto"/>
          <w:sz w:val="20"/>
          <w:szCs w:val="20"/>
        </w:rPr>
      </w:pPr>
      <w:r w:rsidRPr="00412370">
        <w:rPr>
          <w:color w:val="auto"/>
          <w:sz w:val="20"/>
          <w:szCs w:val="20"/>
        </w:rPr>
        <w:t>Inducción específica para Supervisores</w:t>
      </w:r>
    </w:p>
    <w:p w:rsidR="006B3D29" w:rsidRDefault="006B3D29" w:rsidP="006B3D29">
      <w:pPr>
        <w:pStyle w:val="Default"/>
        <w:numPr>
          <w:ilvl w:val="1"/>
          <w:numId w:val="11"/>
        </w:numPr>
        <w:rPr>
          <w:color w:val="auto"/>
          <w:sz w:val="20"/>
          <w:szCs w:val="20"/>
        </w:rPr>
      </w:pPr>
      <w:r>
        <w:rPr>
          <w:color w:val="auto"/>
          <w:sz w:val="20"/>
          <w:szCs w:val="20"/>
        </w:rPr>
        <w:t>P</w:t>
      </w:r>
      <w:r w:rsidRPr="00412370">
        <w:rPr>
          <w:color w:val="auto"/>
          <w:sz w:val="20"/>
          <w:szCs w:val="20"/>
        </w:rPr>
        <w:t>erforación y voladura</w:t>
      </w:r>
    </w:p>
    <w:p w:rsidR="006B3D29" w:rsidRPr="006B3D29" w:rsidRDefault="006B3D29" w:rsidP="006B3D29">
      <w:pPr>
        <w:pStyle w:val="Default"/>
        <w:numPr>
          <w:ilvl w:val="1"/>
          <w:numId w:val="11"/>
        </w:numPr>
        <w:rPr>
          <w:color w:val="auto"/>
          <w:sz w:val="20"/>
          <w:szCs w:val="20"/>
        </w:rPr>
      </w:pPr>
      <w:r w:rsidRPr="006B3D29">
        <w:rPr>
          <w:color w:val="auto"/>
          <w:sz w:val="20"/>
          <w:szCs w:val="20"/>
        </w:rPr>
        <w:t>Liderazgo y Efectividad</w:t>
      </w:r>
    </w:p>
    <w:p w:rsidR="00F2755D" w:rsidRDefault="00F2755D">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Default="00AC520E">
      <w:pPr>
        <w:pStyle w:val="Default"/>
        <w:rPr>
          <w:color w:val="auto"/>
          <w:sz w:val="20"/>
          <w:szCs w:val="20"/>
        </w:rPr>
      </w:pPr>
    </w:p>
    <w:p w:rsidR="00AC520E" w:rsidRPr="00412370" w:rsidRDefault="00AC520E">
      <w:pPr>
        <w:pStyle w:val="Default"/>
        <w:rPr>
          <w:color w:val="auto"/>
          <w:sz w:val="20"/>
          <w:szCs w:val="20"/>
        </w:rPr>
      </w:pPr>
      <w:bookmarkStart w:id="0" w:name="_GoBack"/>
      <w:bookmarkEnd w:id="0"/>
    </w:p>
    <w:sectPr w:rsidR="00AC520E" w:rsidRPr="00412370" w:rsidSect="00544E87">
      <w:headerReference w:type="default" r:id="rId9"/>
      <w:footerReference w:type="default" r:id="rId10"/>
      <w:type w:val="continuous"/>
      <w:pgSz w:w="12240" w:h="15840" w:code="1"/>
      <w:pgMar w:top="2653" w:right="1467" w:bottom="1418" w:left="2268" w:header="720" w:footer="575"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6E3" w:rsidRDefault="002656E3" w:rsidP="005777AD">
      <w:pPr>
        <w:spacing w:after="0" w:line="240" w:lineRule="auto"/>
      </w:pPr>
      <w:r>
        <w:separator/>
      </w:r>
    </w:p>
  </w:endnote>
  <w:endnote w:type="continuationSeparator" w:id="0">
    <w:p w:rsidR="002656E3" w:rsidRDefault="002656E3" w:rsidP="00577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E87" w:rsidRDefault="003237A3">
    <w:pPr>
      <w:pStyle w:val="Piedepgina"/>
    </w:pPr>
    <w:r>
      <w:object w:dxaOrig="8640" w:dyaOrig="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8pt" o:ole="">
          <v:imagedata r:id="rId1" o:title=""/>
        </v:shape>
        <o:OLEObject Type="Embed" ProgID="Word.Document.12" ShapeID="_x0000_i1025" DrawAspect="Content" ObjectID="_1470728896" r:id="rId2"/>
      </w:obje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6E3" w:rsidRDefault="002656E3" w:rsidP="005777AD">
      <w:pPr>
        <w:spacing w:after="0" w:line="240" w:lineRule="auto"/>
      </w:pPr>
      <w:r>
        <w:separator/>
      </w:r>
    </w:p>
  </w:footnote>
  <w:footnote w:type="continuationSeparator" w:id="0">
    <w:p w:rsidR="002656E3" w:rsidRDefault="002656E3" w:rsidP="005777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41A" w:rsidRDefault="00C232FE" w:rsidP="0090630F">
    <w:pPr>
      <w:pStyle w:val="Encabezado"/>
      <w:spacing w:after="100" w:afterAutospacing="1" w:line="240" w:lineRule="auto"/>
    </w:pPr>
    <w:r>
      <w:rPr>
        <w:noProof/>
        <w:lang w:val="es-PE" w:eastAsia="es-PE"/>
      </w:rPr>
      <w:drawing>
        <wp:anchor distT="0" distB="0" distL="114300" distR="114300" simplePos="0" relativeHeight="251657216" behindDoc="1" locked="0" layoutInCell="1" allowOverlap="1" wp14:anchorId="3CE89FC7" wp14:editId="43467427">
          <wp:simplePos x="0" y="0"/>
          <wp:positionH relativeFrom="column">
            <wp:posOffset>-94615</wp:posOffset>
          </wp:positionH>
          <wp:positionV relativeFrom="paragraph">
            <wp:posOffset>323215</wp:posOffset>
          </wp:positionV>
          <wp:extent cx="2587625" cy="836295"/>
          <wp:effectExtent l="19050" t="0" r="317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1"/>
                  <a:srcRect/>
                  <a:stretch>
                    <a:fillRect/>
                  </a:stretch>
                </pic:blipFill>
                <pic:spPr bwMode="auto">
                  <a:xfrm>
                    <a:off x="0" y="0"/>
                    <a:ext cx="2587625" cy="836295"/>
                  </a:xfrm>
                  <a:prstGeom prst="rect">
                    <a:avLst/>
                  </a:prstGeom>
                  <a:noFill/>
                </pic:spPr>
              </pic:pic>
            </a:graphicData>
          </a:graphic>
        </wp:anchor>
      </w:drawing>
    </w:r>
    <w:r w:rsidR="001223CF">
      <w:rPr>
        <w:noProof/>
      </w:rPr>
      <w:pict>
        <v:rect id="_x0000_s2051" style="position:absolute;margin-left:-7.3pt;margin-top:19pt;width:438pt;height:6pt;z-index:-251658240;mso-position-horizontal-relative:text;mso-position-vertical-relative:text" fillcolor="#339" stroked="f"/>
      </w:pict>
    </w:r>
  </w:p>
  <w:p w:rsidR="00F57CB1" w:rsidRPr="00793590" w:rsidRDefault="00C232FE" w:rsidP="0090630F">
    <w:pPr>
      <w:pStyle w:val="Encabezado"/>
      <w:spacing w:after="100" w:afterAutospacing="1" w:line="240" w:lineRule="auto"/>
      <w:contextualSpacing/>
      <w:rPr>
        <w:rFonts w:ascii="Arial" w:hAnsi="Arial" w:cs="Arial"/>
        <w:b/>
        <w:sz w:val="28"/>
        <w:szCs w:val="28"/>
      </w:rPr>
    </w:pPr>
    <w:r>
      <w:rPr>
        <w:rFonts w:ascii="Arial" w:hAnsi="Arial" w:cs="Arial"/>
        <w:b/>
        <w:sz w:val="28"/>
        <w:szCs w:val="28"/>
      </w:rPr>
      <w:t xml:space="preserve">Néstor Wenceslao </w:t>
    </w:r>
  </w:p>
  <w:p w:rsidR="00C232FE" w:rsidRDefault="00C232FE" w:rsidP="00C232FE">
    <w:pPr>
      <w:pStyle w:val="Encabezado"/>
      <w:tabs>
        <w:tab w:val="clear" w:pos="4252"/>
        <w:tab w:val="clear" w:pos="8504"/>
        <w:tab w:val="left" w:pos="2687"/>
      </w:tabs>
      <w:spacing w:after="100" w:afterAutospacing="1" w:line="240" w:lineRule="auto"/>
      <w:contextualSpacing/>
      <w:rPr>
        <w:rFonts w:ascii="Arial" w:hAnsi="Arial" w:cs="Arial"/>
        <w:b/>
        <w:sz w:val="28"/>
        <w:szCs w:val="28"/>
      </w:rPr>
    </w:pPr>
    <w:r w:rsidRPr="00C232FE">
      <w:rPr>
        <w:rFonts w:ascii="Arial" w:hAnsi="Arial" w:cs="Arial"/>
        <w:b/>
        <w:sz w:val="28"/>
        <w:szCs w:val="28"/>
      </w:rPr>
      <w:t>Pando Briones</w:t>
    </w:r>
  </w:p>
  <w:p w:rsidR="00C232FE" w:rsidRPr="00C232FE" w:rsidRDefault="00C232FE" w:rsidP="00C232FE">
    <w:pPr>
      <w:pStyle w:val="Encabezado"/>
      <w:tabs>
        <w:tab w:val="clear" w:pos="4252"/>
        <w:tab w:val="clear" w:pos="8504"/>
        <w:tab w:val="left" w:pos="2687"/>
      </w:tabs>
      <w:spacing w:after="100" w:afterAutospacing="1" w:line="240" w:lineRule="auto"/>
      <w:contextualSpacing/>
      <w:rPr>
        <w:rFonts w:ascii="Arial" w:hAnsi="Arial" w:cs="Arial"/>
        <w:b/>
        <w:sz w:val="18"/>
        <w:szCs w:val="18"/>
      </w:rPr>
    </w:pPr>
    <w:r w:rsidRPr="00C232FE">
      <w:rPr>
        <w:rFonts w:ascii="Arial" w:hAnsi="Arial" w:cs="Arial"/>
        <w:b/>
        <w:sz w:val="18"/>
        <w:szCs w:val="18"/>
      </w:rPr>
      <w:t>Ingeniero Civil</w:t>
    </w:r>
  </w:p>
  <w:p w:rsidR="0080440A" w:rsidRPr="00C232FE" w:rsidRDefault="00C232FE" w:rsidP="00C232FE">
    <w:pPr>
      <w:pStyle w:val="Encabezado"/>
      <w:tabs>
        <w:tab w:val="clear" w:pos="4252"/>
        <w:tab w:val="clear" w:pos="8504"/>
        <w:tab w:val="left" w:pos="2687"/>
      </w:tabs>
      <w:spacing w:after="100" w:afterAutospacing="1" w:line="240" w:lineRule="auto"/>
      <w:contextualSpacing/>
      <w:rPr>
        <w:rFonts w:ascii="Arial" w:hAnsi="Arial" w:cs="Arial"/>
        <w:b/>
        <w:sz w:val="28"/>
        <w:szCs w:val="28"/>
      </w:rPr>
    </w:pPr>
    <w:r w:rsidRPr="00C232FE">
      <w:rPr>
        <w:rFonts w:ascii="Arial" w:hAnsi="Arial" w:cs="Arial"/>
        <w:b/>
        <w:sz w:val="18"/>
        <w:szCs w:val="18"/>
      </w:rPr>
      <w:t>CIP: 50325</w:t>
    </w:r>
    <w:r>
      <w:rPr>
        <w:rFonts w:ascii="Arial" w:hAnsi="Arial" w:cs="Arial"/>
        <w:b/>
        <w:sz w:val="28"/>
        <w:szCs w:val="28"/>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AC0D8A"/>
    <w:multiLevelType w:val="hybridMultilevel"/>
    <w:tmpl w:val="CFE1D1B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C43051CD"/>
    <w:multiLevelType w:val="hybridMultilevel"/>
    <w:tmpl w:val="BE63473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1DABB2DC"/>
    <w:multiLevelType w:val="hybridMultilevel"/>
    <w:tmpl w:val="817B2D33"/>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1F792D2C"/>
    <w:multiLevelType w:val="hybridMultilevel"/>
    <w:tmpl w:val="E3CA4456"/>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3B7AC6"/>
    <w:multiLevelType w:val="hybridMultilevel"/>
    <w:tmpl w:val="991E9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281FE17"/>
    <w:multiLevelType w:val="hybridMultilevel"/>
    <w:tmpl w:val="F88DE8A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4BCFDFEC"/>
    <w:multiLevelType w:val="hybridMultilevel"/>
    <w:tmpl w:val="B57A7C26"/>
    <w:lvl w:ilvl="0" w:tplc="0C0A0001">
      <w:start w:val="1"/>
      <w:numFmt w:val="bullet"/>
      <w:lvlText w:val=""/>
      <w:lvlJc w:val="left"/>
      <w:rPr>
        <w:rFonts w:ascii="Symbol" w:hAnsi="Symbol" w:hint="default"/>
      </w:rPr>
    </w:lvl>
    <w:lvl w:ilvl="1" w:tplc="FFFFFFFF">
      <w:numFmt w:val="decimal"/>
      <w:lvlText w:val=""/>
      <w:lvlJc w:val="left"/>
      <w:rPr>
        <w:rFonts w:cs="Times New Roman"/>
      </w:rPr>
    </w:lvl>
    <w:lvl w:ilvl="2" w:tplc="0C0A0001">
      <w:start w:val="1"/>
      <w:numFmt w:val="bullet"/>
      <w:lvlText w:val=""/>
      <w:lvlJc w:val="left"/>
      <w:rPr>
        <w:rFonts w:ascii="Symbol" w:hAnsi="Symbol" w:hint="default"/>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52DF2DCA"/>
    <w:multiLevelType w:val="hybridMultilevel"/>
    <w:tmpl w:val="156A9E1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5A1073C0"/>
    <w:multiLevelType w:val="hybridMultilevel"/>
    <w:tmpl w:val="D532733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62CE57D6"/>
    <w:multiLevelType w:val="hybridMultilevel"/>
    <w:tmpl w:val="FC4217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7621AD99"/>
    <w:multiLevelType w:val="hybridMultilevel"/>
    <w:tmpl w:val="354E1B0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2"/>
  </w:num>
  <w:num w:numId="3">
    <w:abstractNumId w:val="7"/>
  </w:num>
  <w:num w:numId="4">
    <w:abstractNumId w:val="5"/>
  </w:num>
  <w:num w:numId="5">
    <w:abstractNumId w:val="1"/>
  </w:num>
  <w:num w:numId="6">
    <w:abstractNumId w:val="10"/>
  </w:num>
  <w:num w:numId="7">
    <w:abstractNumId w:val="6"/>
  </w:num>
  <w:num w:numId="8">
    <w:abstractNumId w:val="9"/>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F2755D"/>
    <w:rsid w:val="000070F8"/>
    <w:rsid w:val="00010B27"/>
    <w:rsid w:val="00010EA0"/>
    <w:rsid w:val="00012BAE"/>
    <w:rsid w:val="000266A1"/>
    <w:rsid w:val="000304E5"/>
    <w:rsid w:val="00031BA3"/>
    <w:rsid w:val="00037F1F"/>
    <w:rsid w:val="00080999"/>
    <w:rsid w:val="00085CE3"/>
    <w:rsid w:val="00093324"/>
    <w:rsid w:val="000D5170"/>
    <w:rsid w:val="000E0ABF"/>
    <w:rsid w:val="000E43C1"/>
    <w:rsid w:val="000E5F94"/>
    <w:rsid w:val="000F30FE"/>
    <w:rsid w:val="00102A77"/>
    <w:rsid w:val="001223CF"/>
    <w:rsid w:val="00134441"/>
    <w:rsid w:val="0016249E"/>
    <w:rsid w:val="001868F2"/>
    <w:rsid w:val="001C5E0A"/>
    <w:rsid w:val="0022530D"/>
    <w:rsid w:val="002656E3"/>
    <w:rsid w:val="00282EE8"/>
    <w:rsid w:val="00284F47"/>
    <w:rsid w:val="002A5C92"/>
    <w:rsid w:val="002B7A33"/>
    <w:rsid w:val="002D36C1"/>
    <w:rsid w:val="002E6AA3"/>
    <w:rsid w:val="002F729B"/>
    <w:rsid w:val="003237A3"/>
    <w:rsid w:val="00325AB4"/>
    <w:rsid w:val="00367109"/>
    <w:rsid w:val="0038143F"/>
    <w:rsid w:val="0038747F"/>
    <w:rsid w:val="00392040"/>
    <w:rsid w:val="00412370"/>
    <w:rsid w:val="004247C6"/>
    <w:rsid w:val="004E030B"/>
    <w:rsid w:val="00520F24"/>
    <w:rsid w:val="00524416"/>
    <w:rsid w:val="00544E87"/>
    <w:rsid w:val="00552E52"/>
    <w:rsid w:val="00574957"/>
    <w:rsid w:val="005777AD"/>
    <w:rsid w:val="005933C5"/>
    <w:rsid w:val="005E0D1D"/>
    <w:rsid w:val="005E4CFE"/>
    <w:rsid w:val="005E5D16"/>
    <w:rsid w:val="00647ED3"/>
    <w:rsid w:val="0066687D"/>
    <w:rsid w:val="0066769E"/>
    <w:rsid w:val="006B3D29"/>
    <w:rsid w:val="006B5151"/>
    <w:rsid w:val="006F5E37"/>
    <w:rsid w:val="006F7A01"/>
    <w:rsid w:val="007917FC"/>
    <w:rsid w:val="00793590"/>
    <w:rsid w:val="007A31EC"/>
    <w:rsid w:val="007B449E"/>
    <w:rsid w:val="007E600A"/>
    <w:rsid w:val="0080440A"/>
    <w:rsid w:val="00840B34"/>
    <w:rsid w:val="00860BFD"/>
    <w:rsid w:val="00861805"/>
    <w:rsid w:val="00882032"/>
    <w:rsid w:val="00891346"/>
    <w:rsid w:val="008C5953"/>
    <w:rsid w:val="008F08ED"/>
    <w:rsid w:val="0090630F"/>
    <w:rsid w:val="00907606"/>
    <w:rsid w:val="00927BC9"/>
    <w:rsid w:val="00952E69"/>
    <w:rsid w:val="0098458B"/>
    <w:rsid w:val="00993614"/>
    <w:rsid w:val="009A1532"/>
    <w:rsid w:val="009B08C8"/>
    <w:rsid w:val="00A0141A"/>
    <w:rsid w:val="00A121D0"/>
    <w:rsid w:val="00A13B21"/>
    <w:rsid w:val="00A20824"/>
    <w:rsid w:val="00A663AC"/>
    <w:rsid w:val="00A75E0B"/>
    <w:rsid w:val="00A946B1"/>
    <w:rsid w:val="00AC0D52"/>
    <w:rsid w:val="00AC520E"/>
    <w:rsid w:val="00AE7EBD"/>
    <w:rsid w:val="00B05376"/>
    <w:rsid w:val="00B0643F"/>
    <w:rsid w:val="00B17990"/>
    <w:rsid w:val="00B27D29"/>
    <w:rsid w:val="00B4180E"/>
    <w:rsid w:val="00B7379A"/>
    <w:rsid w:val="00B95575"/>
    <w:rsid w:val="00BA62E6"/>
    <w:rsid w:val="00BB750F"/>
    <w:rsid w:val="00BB7623"/>
    <w:rsid w:val="00BC7816"/>
    <w:rsid w:val="00BC7CAF"/>
    <w:rsid w:val="00BD6E73"/>
    <w:rsid w:val="00BF2A49"/>
    <w:rsid w:val="00C232FE"/>
    <w:rsid w:val="00C70EAE"/>
    <w:rsid w:val="00C7671D"/>
    <w:rsid w:val="00CE59F1"/>
    <w:rsid w:val="00CE7223"/>
    <w:rsid w:val="00D01F31"/>
    <w:rsid w:val="00D27EF3"/>
    <w:rsid w:val="00D41483"/>
    <w:rsid w:val="00D83881"/>
    <w:rsid w:val="00D92015"/>
    <w:rsid w:val="00DA603F"/>
    <w:rsid w:val="00DB357A"/>
    <w:rsid w:val="00DC3644"/>
    <w:rsid w:val="00DF3899"/>
    <w:rsid w:val="00E15E14"/>
    <w:rsid w:val="00E16D03"/>
    <w:rsid w:val="00E2476A"/>
    <w:rsid w:val="00E317E0"/>
    <w:rsid w:val="00E352F8"/>
    <w:rsid w:val="00E47F4D"/>
    <w:rsid w:val="00E57E9C"/>
    <w:rsid w:val="00E60022"/>
    <w:rsid w:val="00E61DFA"/>
    <w:rsid w:val="00E70927"/>
    <w:rsid w:val="00EA6D6D"/>
    <w:rsid w:val="00EC3457"/>
    <w:rsid w:val="00ED4ACD"/>
    <w:rsid w:val="00F1471F"/>
    <w:rsid w:val="00F1580A"/>
    <w:rsid w:val="00F27394"/>
    <w:rsid w:val="00F2755D"/>
    <w:rsid w:val="00F341EA"/>
    <w:rsid w:val="00F50095"/>
    <w:rsid w:val="00F56E52"/>
    <w:rsid w:val="00F57CB1"/>
    <w:rsid w:val="00F7479A"/>
    <w:rsid w:val="00F879B4"/>
    <w:rsid w:val="00F94522"/>
    <w:rsid w:val="00F95A6E"/>
    <w:rsid w:val="00FC59BC"/>
    <w:rsid w:val="00FC6DF6"/>
    <w:rsid w:val="00FD0E90"/>
    <w:rsid w:val="00FF7F0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EF3"/>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27EF3"/>
    <w:pPr>
      <w:widowControl w:val="0"/>
      <w:autoSpaceDE w:val="0"/>
      <w:autoSpaceDN w:val="0"/>
      <w:adjustRightInd w:val="0"/>
    </w:pPr>
    <w:rPr>
      <w:rFonts w:ascii="Arial" w:hAnsi="Arial" w:cs="Arial"/>
      <w:color w:val="000000"/>
      <w:sz w:val="24"/>
      <w:szCs w:val="24"/>
    </w:rPr>
  </w:style>
  <w:style w:type="paragraph" w:customStyle="1" w:styleId="CM1">
    <w:name w:val="CM1"/>
    <w:basedOn w:val="Default"/>
    <w:next w:val="Default"/>
    <w:uiPriority w:val="99"/>
    <w:rsid w:val="00D27EF3"/>
    <w:rPr>
      <w:color w:val="auto"/>
    </w:rPr>
  </w:style>
  <w:style w:type="paragraph" w:customStyle="1" w:styleId="CM14">
    <w:name w:val="CM14"/>
    <w:basedOn w:val="Default"/>
    <w:next w:val="Default"/>
    <w:uiPriority w:val="99"/>
    <w:rsid w:val="00D27EF3"/>
    <w:pPr>
      <w:spacing w:after="328"/>
    </w:pPr>
    <w:rPr>
      <w:color w:val="auto"/>
    </w:rPr>
  </w:style>
  <w:style w:type="paragraph" w:customStyle="1" w:styleId="CM2">
    <w:name w:val="CM2"/>
    <w:basedOn w:val="Default"/>
    <w:next w:val="Default"/>
    <w:uiPriority w:val="99"/>
    <w:rsid w:val="00D27EF3"/>
    <w:rPr>
      <w:color w:val="auto"/>
    </w:rPr>
  </w:style>
  <w:style w:type="paragraph" w:customStyle="1" w:styleId="CM15">
    <w:name w:val="CM15"/>
    <w:basedOn w:val="Default"/>
    <w:next w:val="Default"/>
    <w:uiPriority w:val="99"/>
    <w:rsid w:val="00D27EF3"/>
    <w:pPr>
      <w:spacing w:after="240"/>
    </w:pPr>
    <w:rPr>
      <w:color w:val="auto"/>
    </w:rPr>
  </w:style>
  <w:style w:type="paragraph" w:customStyle="1" w:styleId="CM4">
    <w:name w:val="CM4"/>
    <w:basedOn w:val="Default"/>
    <w:next w:val="Default"/>
    <w:uiPriority w:val="99"/>
    <w:rsid w:val="00D27EF3"/>
    <w:rPr>
      <w:color w:val="auto"/>
    </w:rPr>
  </w:style>
  <w:style w:type="paragraph" w:customStyle="1" w:styleId="CM5">
    <w:name w:val="CM5"/>
    <w:basedOn w:val="Default"/>
    <w:next w:val="Default"/>
    <w:uiPriority w:val="99"/>
    <w:rsid w:val="00D27EF3"/>
    <w:pPr>
      <w:spacing w:line="260" w:lineRule="atLeast"/>
    </w:pPr>
    <w:rPr>
      <w:color w:val="auto"/>
    </w:rPr>
  </w:style>
  <w:style w:type="paragraph" w:customStyle="1" w:styleId="CM10">
    <w:name w:val="CM10"/>
    <w:basedOn w:val="Default"/>
    <w:next w:val="Default"/>
    <w:uiPriority w:val="99"/>
    <w:rsid w:val="00D27EF3"/>
    <w:pPr>
      <w:spacing w:line="216" w:lineRule="atLeast"/>
    </w:pPr>
    <w:rPr>
      <w:color w:val="auto"/>
    </w:rPr>
  </w:style>
  <w:style w:type="paragraph" w:customStyle="1" w:styleId="CM11">
    <w:name w:val="CM11"/>
    <w:basedOn w:val="Default"/>
    <w:next w:val="Default"/>
    <w:uiPriority w:val="99"/>
    <w:rsid w:val="00D27EF3"/>
    <w:pPr>
      <w:spacing w:line="216" w:lineRule="atLeast"/>
    </w:pPr>
    <w:rPr>
      <w:color w:val="auto"/>
    </w:rPr>
  </w:style>
  <w:style w:type="paragraph" w:customStyle="1" w:styleId="CM16">
    <w:name w:val="CM16"/>
    <w:basedOn w:val="Default"/>
    <w:next w:val="Default"/>
    <w:uiPriority w:val="99"/>
    <w:rsid w:val="00D27EF3"/>
    <w:pPr>
      <w:spacing w:after="445"/>
    </w:pPr>
    <w:rPr>
      <w:color w:val="auto"/>
    </w:rPr>
  </w:style>
  <w:style w:type="paragraph" w:customStyle="1" w:styleId="CM12">
    <w:name w:val="CM12"/>
    <w:basedOn w:val="Default"/>
    <w:next w:val="Default"/>
    <w:uiPriority w:val="99"/>
    <w:rsid w:val="00D27EF3"/>
    <w:pPr>
      <w:spacing w:line="251" w:lineRule="atLeast"/>
    </w:pPr>
    <w:rPr>
      <w:color w:val="auto"/>
    </w:rPr>
  </w:style>
  <w:style w:type="paragraph" w:customStyle="1" w:styleId="CM13">
    <w:name w:val="CM13"/>
    <w:basedOn w:val="Default"/>
    <w:next w:val="Default"/>
    <w:uiPriority w:val="99"/>
    <w:rsid w:val="00D27EF3"/>
    <w:pPr>
      <w:spacing w:line="251" w:lineRule="atLeast"/>
    </w:pPr>
    <w:rPr>
      <w:color w:val="auto"/>
    </w:rPr>
  </w:style>
  <w:style w:type="paragraph" w:styleId="Encabezado">
    <w:name w:val="header"/>
    <w:basedOn w:val="Normal"/>
    <w:link w:val="EncabezadoCar"/>
    <w:uiPriority w:val="99"/>
    <w:unhideWhenUsed/>
    <w:rsid w:val="005777AD"/>
    <w:pPr>
      <w:tabs>
        <w:tab w:val="center" w:pos="4252"/>
        <w:tab w:val="right" w:pos="8504"/>
      </w:tabs>
    </w:pPr>
  </w:style>
  <w:style w:type="character" w:customStyle="1" w:styleId="EncabezadoCar">
    <w:name w:val="Encabezado Car"/>
    <w:basedOn w:val="Fuentedeprrafopredeter"/>
    <w:link w:val="Encabezado"/>
    <w:uiPriority w:val="99"/>
    <w:locked/>
    <w:rsid w:val="005777AD"/>
    <w:rPr>
      <w:rFonts w:cs="Times New Roman"/>
    </w:rPr>
  </w:style>
  <w:style w:type="paragraph" w:styleId="Piedepgina">
    <w:name w:val="footer"/>
    <w:basedOn w:val="Normal"/>
    <w:link w:val="PiedepginaCar"/>
    <w:uiPriority w:val="99"/>
    <w:unhideWhenUsed/>
    <w:rsid w:val="005777AD"/>
    <w:pPr>
      <w:tabs>
        <w:tab w:val="center" w:pos="4252"/>
        <w:tab w:val="right" w:pos="8504"/>
      </w:tabs>
    </w:pPr>
  </w:style>
  <w:style w:type="character" w:customStyle="1" w:styleId="PiedepginaCar">
    <w:name w:val="Pie de página Car"/>
    <w:basedOn w:val="Fuentedeprrafopredeter"/>
    <w:link w:val="Piedepgina"/>
    <w:uiPriority w:val="99"/>
    <w:locked/>
    <w:rsid w:val="005777AD"/>
    <w:rPr>
      <w:rFonts w:cs="Times New Roman"/>
    </w:rPr>
  </w:style>
  <w:style w:type="paragraph" w:styleId="Mapadeldocumento">
    <w:name w:val="Document Map"/>
    <w:basedOn w:val="Normal"/>
    <w:link w:val="MapadeldocumentoCar"/>
    <w:uiPriority w:val="99"/>
    <w:semiHidden/>
    <w:unhideWhenUsed/>
    <w:rsid w:val="005777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5777AD"/>
    <w:rPr>
      <w:rFonts w:ascii="Tahoma" w:hAnsi="Tahoma" w:cs="Tahoma"/>
      <w:sz w:val="16"/>
      <w:szCs w:val="16"/>
    </w:rPr>
  </w:style>
  <w:style w:type="paragraph" w:styleId="Prrafodelista">
    <w:name w:val="List Paragraph"/>
    <w:basedOn w:val="Normal"/>
    <w:uiPriority w:val="34"/>
    <w:qFormat/>
    <w:rsid w:val="006B3D29"/>
    <w:pPr>
      <w:ind w:left="708"/>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9453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package" Target="embeddings/Documento_de_Microsoft_Word1.docx"/><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DF826-08DA-4FCD-979C-CEF02512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6</Pages>
  <Words>1352</Words>
  <Characters>7835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Microsoft Word - SpanishCVGuidoDeLaQuintana</vt:lpstr>
    </vt:vector>
  </TitlesOfParts>
  <Company>Hewlett-Packard</Company>
  <LinksUpToDate>false</LinksUpToDate>
  <CharactersWithSpaces>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SpanishCVGuidoDeLaQuintana</dc:title>
  <dc:creator>Gdelaqui</dc:creator>
  <cp:lastModifiedBy>user</cp:lastModifiedBy>
  <cp:revision>39</cp:revision>
  <cp:lastPrinted>2014-06-30T01:05:00Z</cp:lastPrinted>
  <dcterms:created xsi:type="dcterms:W3CDTF">2012-07-21T04:22:00Z</dcterms:created>
  <dcterms:modified xsi:type="dcterms:W3CDTF">2014-08-28T16:02:00Z</dcterms:modified>
</cp:coreProperties>
</file>