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C2C" w:rsidRDefault="00166C2C" w:rsidP="00A95160">
      <w:pPr>
        <w:pStyle w:val="Sinespaciado"/>
      </w:pPr>
      <w:r>
        <w:rPr>
          <w:rStyle w:val="normaltextrun"/>
          <w:rFonts w:ascii="Arial" w:hAnsi="Arial" w:cs="Arial"/>
          <w:b/>
          <w:bCs/>
        </w:rPr>
        <w:t>NORMA PACULIA BLACIDO</w:t>
      </w:r>
      <w:r>
        <w:rPr>
          <w:rStyle w:val="normaltextrun"/>
          <w:b/>
          <w:bCs/>
        </w:rPr>
        <w:t> </w:t>
      </w:r>
      <w:r>
        <w:rPr>
          <w:rStyle w:val="eop"/>
          <w:b/>
          <w:bCs/>
        </w:rPr>
        <w:t> </w:t>
      </w:r>
      <w:r w:rsidR="00A95160">
        <w:rPr>
          <w:rStyle w:val="eop"/>
          <w:b/>
          <w:bCs/>
        </w:rPr>
        <w:t xml:space="preserve">                          </w:t>
      </w:r>
      <w:r w:rsidR="00636642">
        <w:rPr>
          <w:rStyle w:val="eop"/>
          <w:b/>
          <w:bCs/>
        </w:rPr>
        <w:t xml:space="preserve">       </w:t>
      </w:r>
      <w:r w:rsidR="000418C7">
        <w:rPr>
          <w:rStyle w:val="eop"/>
          <w:b/>
          <w:bCs/>
        </w:rPr>
        <w:t xml:space="preserve">                   </w:t>
      </w:r>
      <w:bookmarkStart w:id="0" w:name="_GoBack"/>
      <w:bookmarkEnd w:id="0"/>
      <w:r w:rsidR="000418C7">
        <w:rPr>
          <w:rStyle w:val="eop"/>
          <w:b/>
          <w:bCs/>
        </w:rPr>
        <w:t xml:space="preserve">                      </w:t>
      </w:r>
      <w:r w:rsidR="00792B9A">
        <w:rPr>
          <w:rFonts w:ascii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3pt;margin-top:.35pt;width:80pt;height:99pt;z-index:-251658752;mso-wrap-edited:f;mso-position-horizontal-relative:text;mso-position-vertical-relative:text" wrapcoords="-202 0 -202 21436 21600 21436 21600 0 -202 0">
            <v:imagedata r:id="rId5" o:title=""/>
            <w10:wrap type="tight"/>
          </v:shape>
          <o:OLEObject Type="Embed" ProgID="MSPhotoEd.3" ShapeID="_x0000_s1027" DrawAspect="Content" ObjectID="_1455774002" r:id="rId6"/>
        </w:object>
      </w:r>
    </w:p>
    <w:p w:rsidR="00166C2C" w:rsidRDefault="00166C2C" w:rsidP="00A95160">
      <w:pPr>
        <w:pStyle w:val="Sinespaciado"/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Av. Tingo </w:t>
      </w:r>
      <w:proofErr w:type="spellStart"/>
      <w:r>
        <w:rPr>
          <w:rStyle w:val="normaltextrun"/>
          <w:rFonts w:ascii="Arial" w:hAnsi="Arial" w:cs="Arial"/>
          <w:b/>
          <w:bCs/>
          <w:sz w:val="20"/>
          <w:szCs w:val="20"/>
        </w:rPr>
        <w:t>Maria</w:t>
      </w:r>
      <w:proofErr w:type="spellEnd"/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 1161 </w:t>
      </w:r>
      <w:proofErr w:type="spellStart"/>
      <w:r>
        <w:rPr>
          <w:rStyle w:val="normaltextrun"/>
          <w:rFonts w:ascii="Arial" w:hAnsi="Arial" w:cs="Arial"/>
          <w:b/>
          <w:bCs/>
          <w:sz w:val="20"/>
          <w:szCs w:val="20"/>
        </w:rPr>
        <w:t>Int</w:t>
      </w:r>
      <w:proofErr w:type="spellEnd"/>
      <w:r>
        <w:rPr>
          <w:rStyle w:val="normaltextrun"/>
          <w:rFonts w:ascii="Arial" w:hAnsi="Arial" w:cs="Arial"/>
          <w:b/>
          <w:bCs/>
          <w:sz w:val="20"/>
          <w:szCs w:val="20"/>
        </w:rPr>
        <w:t>. 112 Breña </w:t>
      </w:r>
      <w:r>
        <w:rPr>
          <w:rStyle w:val="eop"/>
          <w:rFonts w:ascii="Arial" w:hAnsi="Arial" w:cs="Arial"/>
          <w:b/>
          <w:bCs/>
          <w:sz w:val="20"/>
          <w:szCs w:val="20"/>
        </w:rPr>
        <w:t> </w:t>
      </w:r>
    </w:p>
    <w:p w:rsidR="00166C2C" w:rsidRDefault="00166C2C" w:rsidP="00A95160">
      <w:pPr>
        <w:pStyle w:val="Sinespaciado"/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Teléfono casa 332-0324</w:t>
      </w:r>
      <w:r>
        <w:rPr>
          <w:rStyle w:val="eop"/>
          <w:rFonts w:ascii="Arial" w:hAnsi="Arial" w:cs="Arial"/>
          <w:b/>
          <w:bCs/>
          <w:sz w:val="20"/>
          <w:szCs w:val="20"/>
        </w:rPr>
        <w:t> </w:t>
      </w:r>
    </w:p>
    <w:p w:rsidR="00166C2C" w:rsidRDefault="00166C2C" w:rsidP="00A95160">
      <w:pPr>
        <w:pStyle w:val="Sinespaciado"/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Teléfono Celular </w:t>
      </w:r>
      <w:r>
        <w:rPr>
          <w:rStyle w:val="normaltextrun"/>
          <w:rFonts w:ascii="Arial" w:hAnsi="Arial" w:cs="Arial"/>
          <w:b/>
          <w:bCs/>
        </w:rPr>
        <w:t>987482956</w:t>
      </w:r>
    </w:p>
    <w:p w:rsidR="00166C2C" w:rsidRDefault="00166C2C" w:rsidP="00A95160">
      <w:pPr>
        <w:pStyle w:val="Sinespaciado"/>
      </w:pPr>
      <w:r>
        <w:rPr>
          <w:rStyle w:val="normaltextrun"/>
          <w:rFonts w:ascii="Arial" w:hAnsi="Arial" w:cs="Arial"/>
          <w:sz w:val="32"/>
          <w:szCs w:val="32"/>
        </w:rPr>
        <w:t>_________________________________________________</w:t>
      </w:r>
      <w:r>
        <w:rPr>
          <w:rStyle w:val="eop"/>
          <w:rFonts w:ascii="Arial" w:hAnsi="Arial" w:cs="Arial"/>
          <w:b/>
          <w:bCs/>
          <w:sz w:val="32"/>
          <w:szCs w:val="32"/>
        </w:rPr>
        <w:t> </w:t>
      </w:r>
    </w:p>
    <w:p w:rsidR="00166C2C" w:rsidRDefault="00166C2C" w:rsidP="00A95160">
      <w:pPr>
        <w:pStyle w:val="Sinespaciado"/>
      </w:pPr>
      <w:r>
        <w:rPr>
          <w:rStyle w:val="eop"/>
        </w:rPr>
        <w:t> </w:t>
      </w:r>
    </w:p>
    <w:p w:rsidR="00166C2C" w:rsidRDefault="00166C2C" w:rsidP="00A95160">
      <w:pPr>
        <w:pStyle w:val="Sinespaciado"/>
        <w:jc w:val="both"/>
      </w:pPr>
      <w:r>
        <w:rPr>
          <w:rStyle w:val="normaltextrun"/>
          <w:rFonts w:ascii="Arial" w:hAnsi="Arial" w:cs="Arial"/>
        </w:rPr>
        <w:t>Profesional Contable, con a</w:t>
      </w:r>
      <w:r w:rsidR="00EE0EDF">
        <w:rPr>
          <w:rStyle w:val="normaltextrun"/>
          <w:rFonts w:ascii="Arial" w:hAnsi="Arial" w:cs="Arial"/>
        </w:rPr>
        <w:t xml:space="preserve">mplia experiencia en el área </w:t>
      </w:r>
      <w:r w:rsidR="00FF3060">
        <w:rPr>
          <w:rStyle w:val="normaltextrun"/>
          <w:rFonts w:ascii="Arial" w:hAnsi="Arial" w:cs="Arial"/>
        </w:rPr>
        <w:t xml:space="preserve"> </w:t>
      </w:r>
      <w:r w:rsidR="00633676">
        <w:rPr>
          <w:rStyle w:val="normaltextrun"/>
          <w:rFonts w:ascii="Arial" w:hAnsi="Arial" w:cs="Arial"/>
        </w:rPr>
        <w:t>Administrativa</w:t>
      </w:r>
      <w:r w:rsidR="00FF3060">
        <w:rPr>
          <w:rStyle w:val="normaltextrun"/>
          <w:rFonts w:ascii="Arial" w:hAnsi="Arial" w:cs="Arial"/>
        </w:rPr>
        <w:t xml:space="preserve"> Contable</w:t>
      </w:r>
      <w:r w:rsidR="00D03925">
        <w:rPr>
          <w:rStyle w:val="normaltextrun"/>
          <w:rFonts w:ascii="Arial" w:hAnsi="Arial" w:cs="Arial"/>
        </w:rPr>
        <w:t xml:space="preserve"> y </w:t>
      </w:r>
      <w:r>
        <w:rPr>
          <w:rStyle w:val="normaltextrun"/>
          <w:rFonts w:ascii="Arial" w:hAnsi="Arial" w:cs="Arial"/>
        </w:rPr>
        <w:t>Comercio Internacional en empresa de envergadura y con importante flu</w:t>
      </w:r>
      <w:r w:rsidR="00245C36">
        <w:rPr>
          <w:rStyle w:val="normaltextrun"/>
          <w:rFonts w:ascii="Arial" w:hAnsi="Arial" w:cs="Arial"/>
        </w:rPr>
        <w:t>jo de operaciones y dominio</w:t>
      </w:r>
      <w:r>
        <w:rPr>
          <w:rStyle w:val="normaltextrun"/>
          <w:rFonts w:ascii="Arial" w:hAnsi="Arial" w:cs="Arial"/>
        </w:rPr>
        <w:t xml:space="preserve"> del </w:t>
      </w:r>
      <w:r w:rsidR="00DF6D30">
        <w:rPr>
          <w:rStyle w:val="normaltextrun"/>
          <w:rFonts w:ascii="Arial" w:hAnsi="Arial" w:cs="Arial"/>
          <w:bCs/>
        </w:rPr>
        <w:t>Idioma Ingles a nivel</w:t>
      </w:r>
      <w:r w:rsidRPr="00245C36">
        <w:rPr>
          <w:rStyle w:val="normaltextrun"/>
          <w:rFonts w:ascii="Arial" w:hAnsi="Arial" w:cs="Arial"/>
          <w:bCs/>
        </w:rPr>
        <w:t xml:space="preserve"> Avanzado.</w:t>
      </w:r>
    </w:p>
    <w:p w:rsidR="00166C2C" w:rsidRDefault="0078390D" w:rsidP="00A95160">
      <w:pPr>
        <w:pStyle w:val="Sinespaciado"/>
        <w:jc w:val="both"/>
      </w:pPr>
      <w:r>
        <w:rPr>
          <w:rStyle w:val="normaltextrun"/>
          <w:rFonts w:ascii="Arial" w:hAnsi="Arial" w:cs="Arial"/>
        </w:rPr>
        <w:t>Proa</w:t>
      </w:r>
      <w:r w:rsidR="00166C2C">
        <w:rPr>
          <w:rStyle w:val="normaltextrun"/>
          <w:rFonts w:ascii="Arial" w:hAnsi="Arial" w:cs="Arial"/>
        </w:rPr>
        <w:t xml:space="preserve">ctiva y dinámica, capacidad de análisis e interrelación a todo nivel, </w:t>
      </w:r>
      <w:r w:rsidR="00166C2C" w:rsidRPr="005152C5">
        <w:rPr>
          <w:rStyle w:val="normaltextrun"/>
          <w:rFonts w:ascii="Arial" w:hAnsi="Arial" w:cs="Arial"/>
          <w:b/>
        </w:rPr>
        <w:t>orientada al logro de objetivos</w:t>
      </w:r>
      <w:r w:rsidR="00A825DA">
        <w:rPr>
          <w:rStyle w:val="normaltextrun"/>
          <w:rFonts w:ascii="Arial" w:hAnsi="Arial" w:cs="Arial"/>
        </w:rPr>
        <w:t xml:space="preserve">, alta </w:t>
      </w:r>
      <w:r w:rsidR="00166C2C">
        <w:rPr>
          <w:rStyle w:val="normaltextrun"/>
          <w:rFonts w:ascii="Arial" w:hAnsi="Arial" w:cs="Arial"/>
        </w:rPr>
        <w:t>capacidad para conducir equipos de trabajo con enfoque en rentabilidad y valor agregado.</w:t>
      </w:r>
      <w:r w:rsidR="00166C2C"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  <w:jc w:val="both"/>
      </w:pPr>
      <w:r>
        <w:rPr>
          <w:rStyle w:val="normaltextrun"/>
          <w:rFonts w:ascii="Arial" w:hAnsi="Arial" w:cs="Arial"/>
          <w:b/>
          <w:bCs/>
        </w:rPr>
        <w:t xml:space="preserve">Manejo de Hoja de </w:t>
      </w:r>
      <w:r w:rsidR="002D0A87">
        <w:rPr>
          <w:rStyle w:val="normaltextrun"/>
          <w:rFonts w:ascii="Arial" w:hAnsi="Arial" w:cs="Arial"/>
          <w:b/>
          <w:bCs/>
        </w:rPr>
        <w:t>Cá</w:t>
      </w:r>
      <w:r>
        <w:rPr>
          <w:rStyle w:val="normaltextrun"/>
          <w:rFonts w:ascii="Arial" w:hAnsi="Arial" w:cs="Arial"/>
          <w:b/>
          <w:bCs/>
        </w:rPr>
        <w:t>lculo Excel a nivel avanzado (Gráficos, tablas dinámicas</w:t>
      </w:r>
      <w:r w:rsidR="00245C36">
        <w:rPr>
          <w:rStyle w:val="normaltextrun"/>
          <w:rFonts w:ascii="Arial" w:hAnsi="Arial" w:cs="Arial"/>
          <w:b/>
          <w:bCs/>
        </w:rPr>
        <w:t>, macros</w:t>
      </w:r>
      <w:r>
        <w:rPr>
          <w:rStyle w:val="normaltextrun"/>
          <w:rFonts w:ascii="Arial" w:hAnsi="Arial" w:cs="Arial"/>
          <w:b/>
          <w:bCs/>
        </w:rPr>
        <w:t xml:space="preserve">), además del Word, </w:t>
      </w:r>
      <w:proofErr w:type="spellStart"/>
      <w:r>
        <w:rPr>
          <w:rStyle w:val="spellingerror"/>
          <w:rFonts w:ascii="Arial" w:hAnsi="Arial" w:cs="Arial"/>
          <w:b/>
          <w:bCs/>
        </w:rPr>
        <w:t>Power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Point, y diferentes </w:t>
      </w:r>
      <w:proofErr w:type="spellStart"/>
      <w:r>
        <w:rPr>
          <w:rStyle w:val="spellingerror"/>
          <w:rFonts w:ascii="Arial" w:hAnsi="Arial" w:cs="Arial"/>
          <w:b/>
          <w:bCs/>
        </w:rPr>
        <w:t>softwares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Integrados  ERP</w:t>
      </w:r>
      <w:r w:rsidR="00B35F18"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  <w:b/>
          <w:bCs/>
        </w:rPr>
        <w:t>(CONCAR, STARSOFT, OSIS, FLEXLINE, ETC)</w:t>
      </w:r>
      <w:r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</w:pPr>
      <w:r>
        <w:rPr>
          <w:rStyle w:val="eop"/>
        </w:rPr>
        <w:t> </w:t>
      </w:r>
    </w:p>
    <w:p w:rsidR="00166C2C" w:rsidRDefault="00166C2C" w:rsidP="00A95160">
      <w:pPr>
        <w:pStyle w:val="Sinespaciado"/>
      </w:pPr>
      <w:r>
        <w:rPr>
          <w:rStyle w:val="eop"/>
        </w:rPr>
        <w:t> </w:t>
      </w:r>
    </w:p>
    <w:p w:rsidR="00166C2C" w:rsidRDefault="00166C2C" w:rsidP="008416A8">
      <w:pPr>
        <w:pStyle w:val="Sinespaciado"/>
        <w:jc w:val="both"/>
      </w:pPr>
      <w:r>
        <w:rPr>
          <w:rStyle w:val="normaltextrun"/>
          <w:rFonts w:ascii="Arial" w:hAnsi="Arial" w:cs="Arial"/>
          <w:b/>
          <w:bCs/>
        </w:rPr>
        <w:t>EXPERIENCIA PROFESIONAL </w:t>
      </w:r>
      <w:r>
        <w:rPr>
          <w:rStyle w:val="eop"/>
          <w:rFonts w:ascii="Arial" w:hAnsi="Arial" w:cs="Arial"/>
        </w:rPr>
        <w:t> </w:t>
      </w:r>
    </w:p>
    <w:p w:rsidR="00166C2C" w:rsidRDefault="00166C2C" w:rsidP="008416A8">
      <w:pPr>
        <w:pStyle w:val="Sinespaciado"/>
        <w:jc w:val="both"/>
      </w:pPr>
      <w:r>
        <w:rPr>
          <w:rStyle w:val="normaltextrun"/>
          <w:rFonts w:ascii="Arial" w:hAnsi="Arial" w:cs="Arial"/>
          <w:b/>
          <w:bCs/>
        </w:rPr>
        <w:t>CANCHI PERFORAC</w:t>
      </w:r>
      <w:r w:rsidR="009D18F3">
        <w:rPr>
          <w:rStyle w:val="normaltextrun"/>
          <w:rFonts w:ascii="Arial" w:hAnsi="Arial" w:cs="Arial"/>
          <w:b/>
          <w:bCs/>
        </w:rPr>
        <w:t>IONES INTERNACIONAL</w:t>
      </w:r>
      <w:r>
        <w:rPr>
          <w:rStyle w:val="normaltextrun"/>
          <w:rFonts w:ascii="Arial" w:hAnsi="Arial" w:cs="Arial"/>
          <w:b/>
          <w:bCs/>
        </w:rPr>
        <w:t xml:space="preserve"> </w:t>
      </w:r>
      <w:r w:rsidR="00B35F18">
        <w:rPr>
          <w:rStyle w:val="normaltextrun"/>
          <w:rFonts w:ascii="Arial" w:hAnsi="Arial" w:cs="Arial"/>
          <w:b/>
          <w:bCs/>
        </w:rPr>
        <w:t xml:space="preserve">– </w:t>
      </w:r>
      <w:r w:rsidR="00B35F18" w:rsidRPr="00B35F18">
        <w:rPr>
          <w:rStyle w:val="normaltextrun"/>
          <w:rFonts w:ascii="Arial" w:hAnsi="Arial" w:cs="Arial"/>
          <w:bCs/>
        </w:rPr>
        <w:t xml:space="preserve">Fabricación </w:t>
      </w:r>
      <w:r w:rsidR="0078390D">
        <w:rPr>
          <w:rStyle w:val="normaltextrun"/>
          <w:rFonts w:ascii="Arial" w:hAnsi="Arial" w:cs="Arial"/>
          <w:bCs/>
        </w:rPr>
        <w:t>de Má</w:t>
      </w:r>
      <w:r w:rsidR="00B35F18" w:rsidRPr="00B35F18">
        <w:rPr>
          <w:rStyle w:val="normaltextrun"/>
          <w:rFonts w:ascii="Arial" w:hAnsi="Arial" w:cs="Arial"/>
          <w:bCs/>
        </w:rPr>
        <w:t>quinas Perforadoras y</w:t>
      </w:r>
      <w:r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</w:rPr>
        <w:t>Ser</w:t>
      </w:r>
      <w:r w:rsidR="00F802EB">
        <w:rPr>
          <w:rStyle w:val="normaltextrun"/>
          <w:rFonts w:ascii="Arial" w:hAnsi="Arial" w:cs="Arial"/>
        </w:rPr>
        <w:t>vicios de Perforación Diamantina y Perforación para estudios de Suelo.</w:t>
      </w:r>
    </w:p>
    <w:p w:rsidR="00166C2C" w:rsidRPr="0012573F" w:rsidRDefault="00F802EB" w:rsidP="0012573F">
      <w:pPr>
        <w:pStyle w:val="Sinespaciado"/>
        <w:jc w:val="both"/>
        <w:rPr>
          <w:rStyle w:val="eop"/>
        </w:rPr>
      </w:pPr>
      <w:proofErr w:type="gramStart"/>
      <w:r>
        <w:rPr>
          <w:rStyle w:val="normaltextrun"/>
          <w:rFonts w:ascii="Arial" w:hAnsi="Arial" w:cs="Arial"/>
        </w:rPr>
        <w:t>Tiem</w:t>
      </w:r>
      <w:r w:rsidR="00606268">
        <w:rPr>
          <w:rStyle w:val="normaltextrun"/>
          <w:rFonts w:ascii="Arial" w:hAnsi="Arial" w:cs="Arial"/>
        </w:rPr>
        <w:t>po :</w:t>
      </w:r>
      <w:proofErr w:type="gramEnd"/>
      <w:r w:rsidR="00606268">
        <w:rPr>
          <w:rStyle w:val="normaltextrun"/>
          <w:rFonts w:ascii="Arial" w:hAnsi="Arial" w:cs="Arial"/>
        </w:rPr>
        <w:t xml:space="preserve"> </w:t>
      </w:r>
      <w:r w:rsidR="00606268" w:rsidRPr="00AB1524">
        <w:rPr>
          <w:rStyle w:val="normaltextrun"/>
          <w:rFonts w:ascii="Arial" w:hAnsi="Arial" w:cs="Arial"/>
          <w:b/>
          <w:sz w:val="24"/>
          <w:szCs w:val="24"/>
        </w:rPr>
        <w:t>Julio 2008</w:t>
      </w:r>
      <w:r w:rsidR="00606268">
        <w:rPr>
          <w:rStyle w:val="normaltextrun"/>
          <w:rFonts w:ascii="Arial" w:hAnsi="Arial" w:cs="Arial"/>
        </w:rPr>
        <w:t xml:space="preserve"> al 12 de Noviembre 2013</w:t>
      </w:r>
    </w:p>
    <w:p w:rsidR="00260D34" w:rsidRDefault="00260D34" w:rsidP="00A95160">
      <w:pPr>
        <w:pStyle w:val="Sinespaciado"/>
        <w:rPr>
          <w:rStyle w:val="eop"/>
          <w:rFonts w:ascii="Arial" w:hAnsi="Arial" w:cs="Arial"/>
        </w:rPr>
      </w:pPr>
    </w:p>
    <w:p w:rsidR="00260D34" w:rsidRDefault="00260D34" w:rsidP="00A95160">
      <w:pPr>
        <w:pStyle w:val="Sinespaciado"/>
        <w:rPr>
          <w:rStyle w:val="eop"/>
          <w:rFonts w:ascii="Arial" w:hAnsi="Arial" w:cs="Arial"/>
        </w:rPr>
      </w:pPr>
    </w:p>
    <w:p w:rsidR="00260D34" w:rsidRDefault="00260D34" w:rsidP="00A95160">
      <w:pPr>
        <w:pStyle w:val="Sinespaciado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 xml:space="preserve">CANCHI </w:t>
      </w:r>
      <w:r w:rsidR="009B7B24">
        <w:rPr>
          <w:rStyle w:val="normaltextrun"/>
          <w:rFonts w:ascii="Arial" w:hAnsi="Arial" w:cs="Arial"/>
          <w:b/>
          <w:bCs/>
        </w:rPr>
        <w:t xml:space="preserve">PERFORACIONES DE PANAMA </w:t>
      </w:r>
      <w:proofErr w:type="spellStart"/>
      <w:r w:rsidR="009B7B24">
        <w:rPr>
          <w:rStyle w:val="normaltextrun"/>
          <w:rFonts w:ascii="Arial" w:hAnsi="Arial" w:cs="Arial"/>
          <w:b/>
          <w:bCs/>
        </w:rPr>
        <w:t>Suc</w:t>
      </w:r>
      <w:proofErr w:type="spellEnd"/>
      <w:r w:rsidR="009B7B24">
        <w:rPr>
          <w:rStyle w:val="normaltextrun"/>
          <w:rFonts w:ascii="Arial" w:hAnsi="Arial" w:cs="Arial"/>
          <w:b/>
          <w:bCs/>
        </w:rPr>
        <w:t>.</w:t>
      </w:r>
      <w:r>
        <w:rPr>
          <w:rStyle w:val="normaltextrun"/>
          <w:rFonts w:ascii="Arial" w:hAnsi="Arial" w:cs="Arial"/>
          <w:b/>
          <w:bCs/>
        </w:rPr>
        <w:t xml:space="preserve"> Colombia.-</w:t>
      </w:r>
      <w:r w:rsidR="004C55EF">
        <w:rPr>
          <w:rStyle w:val="normaltextrun"/>
          <w:rFonts w:ascii="Arial" w:hAnsi="Arial" w:cs="Arial"/>
          <w:b/>
          <w:bCs/>
        </w:rPr>
        <w:t xml:space="preserve"> Marzo 2012 a J</w:t>
      </w:r>
      <w:r w:rsidR="009B7B24">
        <w:rPr>
          <w:rStyle w:val="normaltextrun"/>
          <w:rFonts w:ascii="Arial" w:hAnsi="Arial" w:cs="Arial"/>
          <w:b/>
          <w:bCs/>
        </w:rPr>
        <w:t>ulio 2013</w:t>
      </w:r>
    </w:p>
    <w:p w:rsidR="002C12E1" w:rsidRDefault="002C12E1" w:rsidP="00A95160">
      <w:pPr>
        <w:pStyle w:val="Sinespaciado"/>
        <w:rPr>
          <w:rStyle w:val="normaltextrun"/>
          <w:rFonts w:ascii="Arial" w:hAnsi="Arial" w:cs="Arial"/>
          <w:b/>
          <w:bCs/>
        </w:rPr>
      </w:pPr>
    </w:p>
    <w:p w:rsidR="00260D34" w:rsidRDefault="00260D34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 w:rsidRPr="00260D34">
        <w:rPr>
          <w:rStyle w:val="normaltextrun"/>
          <w:rFonts w:ascii="Arial" w:hAnsi="Arial" w:cs="Arial"/>
          <w:bCs/>
        </w:rPr>
        <w:t>Me des</w:t>
      </w:r>
      <w:r>
        <w:rPr>
          <w:rStyle w:val="normaltextrun"/>
          <w:rFonts w:ascii="Arial" w:hAnsi="Arial" w:cs="Arial"/>
          <w:bCs/>
        </w:rPr>
        <w:t>taca</w:t>
      </w:r>
      <w:r w:rsidR="00EE0EDF">
        <w:rPr>
          <w:rStyle w:val="normaltextrun"/>
          <w:rFonts w:ascii="Arial" w:hAnsi="Arial" w:cs="Arial"/>
          <w:bCs/>
        </w:rPr>
        <w:t>ron como administradora en Marzo</w:t>
      </w:r>
      <w:r>
        <w:rPr>
          <w:rStyle w:val="normaltextrun"/>
          <w:rFonts w:ascii="Arial" w:hAnsi="Arial" w:cs="Arial"/>
          <w:bCs/>
        </w:rPr>
        <w:t xml:space="preserve"> 2012 para revisar la </w:t>
      </w:r>
      <w:r w:rsidRPr="00AA0D5E">
        <w:rPr>
          <w:rStyle w:val="normaltextrun"/>
          <w:rFonts w:ascii="Arial" w:hAnsi="Arial" w:cs="Arial"/>
          <w:b/>
          <w:bCs/>
        </w:rPr>
        <w:t>Contabilidad</w:t>
      </w:r>
      <w:r w:rsidR="00EE0EDF">
        <w:rPr>
          <w:rStyle w:val="normaltextrun"/>
          <w:rFonts w:ascii="Arial" w:hAnsi="Arial" w:cs="Arial"/>
          <w:bCs/>
        </w:rPr>
        <w:t xml:space="preserve"> desde que se apertura</w:t>
      </w:r>
      <w:r>
        <w:rPr>
          <w:rStyle w:val="normaltextrun"/>
          <w:rFonts w:ascii="Arial" w:hAnsi="Arial" w:cs="Arial"/>
          <w:bCs/>
        </w:rPr>
        <w:t xml:space="preserve"> </w:t>
      </w:r>
      <w:r w:rsidR="00EF707A">
        <w:rPr>
          <w:rStyle w:val="normaltextrun"/>
          <w:rFonts w:ascii="Arial" w:hAnsi="Arial" w:cs="Arial"/>
          <w:bCs/>
        </w:rPr>
        <w:t>la empresa en</w:t>
      </w:r>
      <w:r>
        <w:rPr>
          <w:rStyle w:val="normaltextrun"/>
          <w:rFonts w:ascii="Arial" w:hAnsi="Arial" w:cs="Arial"/>
          <w:bCs/>
        </w:rPr>
        <w:t xml:space="preserve"> setiembre del 2011</w:t>
      </w:r>
      <w:r w:rsidR="00753A76">
        <w:rPr>
          <w:rStyle w:val="normaltextrun"/>
          <w:rFonts w:ascii="Arial" w:hAnsi="Arial" w:cs="Arial"/>
          <w:bCs/>
        </w:rPr>
        <w:t>.</w:t>
      </w:r>
    </w:p>
    <w:p w:rsidR="00EF707A" w:rsidRDefault="00EF707A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Como se sabe en Colombia cuando es una sucursal aparte de tener Contador se tiene que tener un Revisor Fiscal.</w:t>
      </w:r>
    </w:p>
    <w:p w:rsidR="00EF707A" w:rsidRDefault="00EF707A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Mi logro en Colombia fue obtener la Devolución de pagos en exceso de impuestos a la DIAN por el motivo del mal registro en la contabilidad</w:t>
      </w:r>
      <w:r w:rsidR="00245C36">
        <w:rPr>
          <w:rStyle w:val="normaltextrun"/>
          <w:rFonts w:ascii="Arial" w:hAnsi="Arial" w:cs="Arial"/>
          <w:bCs/>
        </w:rPr>
        <w:t xml:space="preserve">, </w:t>
      </w:r>
      <w:r w:rsidR="00EE0EDF">
        <w:rPr>
          <w:rStyle w:val="normaltextrun"/>
          <w:rFonts w:ascii="Arial" w:hAnsi="Arial" w:cs="Arial"/>
          <w:bCs/>
        </w:rPr>
        <w:t>está cantidad fue</w:t>
      </w:r>
      <w:r>
        <w:rPr>
          <w:rStyle w:val="normaltextrun"/>
          <w:rFonts w:ascii="Arial" w:hAnsi="Arial" w:cs="Arial"/>
          <w:bCs/>
        </w:rPr>
        <w:t xml:space="preserve"> de 80 millones de Peso</w:t>
      </w:r>
      <w:r w:rsidR="00245C36">
        <w:rPr>
          <w:rStyle w:val="normaltextrun"/>
          <w:rFonts w:ascii="Arial" w:hAnsi="Arial" w:cs="Arial"/>
          <w:bCs/>
        </w:rPr>
        <w:t>s equivalente a  44,000 Dólares</w:t>
      </w:r>
      <w:r w:rsidR="00E04538">
        <w:rPr>
          <w:rStyle w:val="normaltextrun"/>
          <w:rFonts w:ascii="Arial" w:hAnsi="Arial" w:cs="Arial"/>
          <w:bCs/>
        </w:rPr>
        <w:t>.</w:t>
      </w:r>
    </w:p>
    <w:p w:rsidR="00EE0EDF" w:rsidRDefault="00EE0EDF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Una de las causas principales del mal registro fue el no registrar la  DUA de las importaciones de una manera correcta. Las Leyes Colombianas (DIAN) </w:t>
      </w:r>
      <w:proofErr w:type="gramStart"/>
      <w:r>
        <w:rPr>
          <w:rStyle w:val="normaltextrun"/>
          <w:rFonts w:ascii="Arial" w:hAnsi="Arial" w:cs="Arial"/>
          <w:bCs/>
        </w:rPr>
        <w:t>indica</w:t>
      </w:r>
      <w:proofErr w:type="gramEnd"/>
      <w:r>
        <w:rPr>
          <w:rStyle w:val="normaltextrun"/>
          <w:rFonts w:ascii="Arial" w:hAnsi="Arial" w:cs="Arial"/>
          <w:bCs/>
        </w:rPr>
        <w:t xml:space="preserve"> que toda compra de Activo </w:t>
      </w:r>
      <w:r w:rsidR="007E3511">
        <w:rPr>
          <w:rStyle w:val="normaltextrun"/>
          <w:rFonts w:ascii="Arial" w:hAnsi="Arial" w:cs="Arial"/>
          <w:bCs/>
        </w:rPr>
        <w:t>Fijo, el IVA forma parte del mayor valor agregado del Bien.</w:t>
      </w:r>
    </w:p>
    <w:p w:rsidR="007E3511" w:rsidRDefault="007E3511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En una importación</w:t>
      </w:r>
      <w:r w:rsidR="00E04538">
        <w:rPr>
          <w:rStyle w:val="normaltextrun"/>
          <w:rFonts w:ascii="Arial" w:hAnsi="Arial" w:cs="Arial"/>
          <w:bCs/>
        </w:rPr>
        <w:t xml:space="preserve"> se compraban Activos Fijos y</w:t>
      </w:r>
      <w:r>
        <w:rPr>
          <w:rStyle w:val="normaltextrun"/>
          <w:rFonts w:ascii="Arial" w:hAnsi="Arial" w:cs="Arial"/>
          <w:bCs/>
        </w:rPr>
        <w:t xml:space="preserve"> suministros, el problema radicaba desde el momento que el AGENTE ADUANERO declaraba (DUA) y colocaba una sola partida Arancelaria como si toda la compra corresponde a ACTIVO FIJO y lo que debía haber realizado era colocar tantas partidas arancelarias como </w:t>
      </w:r>
      <w:proofErr w:type="spellStart"/>
      <w:r>
        <w:rPr>
          <w:rStyle w:val="normaltextrun"/>
          <w:rFonts w:ascii="Arial" w:hAnsi="Arial" w:cs="Arial"/>
          <w:bCs/>
        </w:rPr>
        <w:t>Items</w:t>
      </w:r>
      <w:proofErr w:type="spellEnd"/>
      <w:r>
        <w:rPr>
          <w:rStyle w:val="normaltextrun"/>
          <w:rFonts w:ascii="Arial" w:hAnsi="Arial" w:cs="Arial"/>
          <w:bCs/>
        </w:rPr>
        <w:t xml:space="preserve"> comprados.</w:t>
      </w:r>
    </w:p>
    <w:p w:rsidR="009A0406" w:rsidRDefault="009A0406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Por </w:t>
      </w:r>
      <w:r w:rsidR="00C62A42">
        <w:rPr>
          <w:rStyle w:val="normaltextrun"/>
          <w:rFonts w:ascii="Arial" w:hAnsi="Arial" w:cs="Arial"/>
          <w:bCs/>
        </w:rPr>
        <w:t>l</w:t>
      </w:r>
      <w:r>
        <w:rPr>
          <w:rStyle w:val="normaltextrun"/>
          <w:rFonts w:ascii="Arial" w:hAnsi="Arial" w:cs="Arial"/>
          <w:bCs/>
        </w:rPr>
        <w:t>o tanto tuve que analizar todas las DUAS del año 2011 y 2012 y enseñar a los asistentes a saber hacer un costeo de una Importación.</w:t>
      </w:r>
    </w:p>
    <w:p w:rsidR="007E3511" w:rsidRDefault="00E04538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En resumen se tuvo que rehacer toda la contabilidad del 2011, presentar nuevamente la</w:t>
      </w:r>
      <w:r w:rsidR="00C62A42">
        <w:rPr>
          <w:rStyle w:val="normaltextrun"/>
          <w:rFonts w:ascii="Arial" w:hAnsi="Arial" w:cs="Arial"/>
          <w:bCs/>
        </w:rPr>
        <w:t xml:space="preserve"> Declaración Jurada ante la DIAN</w:t>
      </w:r>
      <w:r w:rsidR="00AA0D5E">
        <w:rPr>
          <w:rStyle w:val="normaltextrun"/>
          <w:rFonts w:ascii="Arial" w:hAnsi="Arial" w:cs="Arial"/>
          <w:bCs/>
        </w:rPr>
        <w:t xml:space="preserve"> y de la misma forma presentar los nuevos Estados Financieros de la Empresa ante la Junta Directiva.</w:t>
      </w:r>
    </w:p>
    <w:p w:rsidR="00E04538" w:rsidRDefault="00E04538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La Contabilidad del 2012 de los 1eros meses también corregirla.</w:t>
      </w:r>
    </w:p>
    <w:p w:rsidR="00AB1524" w:rsidRDefault="00AB1524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</w:p>
    <w:p w:rsidR="00E04538" w:rsidRPr="00333FE9" w:rsidRDefault="0044189C" w:rsidP="008416A8">
      <w:pPr>
        <w:pStyle w:val="Sinespaciado"/>
        <w:jc w:val="both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0333FE9">
        <w:rPr>
          <w:rStyle w:val="normaltextrun"/>
          <w:rFonts w:ascii="Arial" w:hAnsi="Arial" w:cs="Arial"/>
          <w:b/>
          <w:bCs/>
          <w:sz w:val="28"/>
          <w:szCs w:val="28"/>
        </w:rPr>
        <w:lastRenderedPageBreak/>
        <w:t>Labores Cotidianas</w:t>
      </w:r>
      <w:r w:rsidR="00AB1524" w:rsidRPr="00333FE9"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</w:p>
    <w:p w:rsidR="00AB1524" w:rsidRDefault="00AB1524" w:rsidP="008416A8">
      <w:pPr>
        <w:pStyle w:val="Sinespaciado"/>
        <w:jc w:val="both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Control de los proyectos de Perforación:</w:t>
      </w:r>
    </w:p>
    <w:p w:rsidR="00333FE9" w:rsidRDefault="00333FE9" w:rsidP="008416A8">
      <w:pPr>
        <w:pStyle w:val="Sinespaciado"/>
        <w:jc w:val="both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En un primer momento se debe de tener el estudio del</w:t>
      </w:r>
      <w:r w:rsidR="008226E8">
        <w:rPr>
          <w:rStyle w:val="normaltextrun"/>
          <w:rFonts w:ascii="Arial" w:hAnsi="Arial" w:cs="Arial"/>
          <w:b/>
          <w:bCs/>
        </w:rPr>
        <w:t xml:space="preserve"> Lugar donde se va a perforar para la Logística, distancia entre el pueblo más cercano, estación de combustible, etc. etc.</w:t>
      </w:r>
    </w:p>
    <w:p w:rsidR="00333FE9" w:rsidRDefault="00AB1524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 w:rsidRPr="00AB1524">
        <w:rPr>
          <w:rStyle w:val="normaltextrun"/>
          <w:rFonts w:ascii="Arial" w:hAnsi="Arial" w:cs="Arial"/>
          <w:bCs/>
        </w:rPr>
        <w:t>E</w:t>
      </w:r>
      <w:r>
        <w:rPr>
          <w:rStyle w:val="normaltextrun"/>
          <w:rFonts w:ascii="Arial" w:hAnsi="Arial" w:cs="Arial"/>
          <w:bCs/>
        </w:rPr>
        <w:t xml:space="preserve">star en comunicación con el supervisor </w:t>
      </w:r>
      <w:r w:rsidR="00333FE9">
        <w:rPr>
          <w:rStyle w:val="normaltextrun"/>
          <w:rFonts w:ascii="Arial" w:hAnsi="Arial" w:cs="Arial"/>
          <w:bCs/>
        </w:rPr>
        <w:t xml:space="preserve">y administrador </w:t>
      </w:r>
      <w:r>
        <w:rPr>
          <w:rStyle w:val="normaltextrun"/>
          <w:rFonts w:ascii="Arial" w:hAnsi="Arial" w:cs="Arial"/>
          <w:bCs/>
        </w:rPr>
        <w:t>del Proyecto</w:t>
      </w:r>
      <w:r w:rsidR="00333FE9">
        <w:rPr>
          <w:rStyle w:val="normaltextrun"/>
          <w:rFonts w:ascii="Arial" w:hAnsi="Arial" w:cs="Arial"/>
          <w:bCs/>
        </w:rPr>
        <w:t>.</w:t>
      </w:r>
    </w:p>
    <w:p w:rsidR="00AB1524" w:rsidRDefault="00AB1524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La</w:t>
      </w:r>
      <w:r w:rsidR="009A30FC">
        <w:rPr>
          <w:rStyle w:val="normaltextrun"/>
          <w:rFonts w:ascii="Arial" w:hAnsi="Arial" w:cs="Arial"/>
          <w:bCs/>
        </w:rPr>
        <w:t>s hojas de reporte diario</w:t>
      </w:r>
      <w:r>
        <w:rPr>
          <w:rStyle w:val="normaltextrun"/>
          <w:rFonts w:ascii="Arial" w:hAnsi="Arial" w:cs="Arial"/>
          <w:bCs/>
        </w:rPr>
        <w:t xml:space="preserve"> de los 2 turnos que se laboran deben estar firmados por el supervisor y por el Cliente (la Minera).</w:t>
      </w:r>
    </w:p>
    <w:p w:rsidR="00AB1524" w:rsidRDefault="00AB1524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Los reportes diarios de Perforación indican los metros perforados, los inconvenientes suscitados, el material utilizado, las horas hombres y el personal que laboró, </w:t>
      </w:r>
      <w:proofErr w:type="spellStart"/>
      <w:r>
        <w:rPr>
          <w:rStyle w:val="normaltextrun"/>
          <w:rFonts w:ascii="Arial" w:hAnsi="Arial" w:cs="Arial"/>
          <w:bCs/>
        </w:rPr>
        <w:t>etc</w:t>
      </w:r>
      <w:proofErr w:type="spellEnd"/>
      <w:r>
        <w:rPr>
          <w:rStyle w:val="normaltextrun"/>
          <w:rFonts w:ascii="Arial" w:hAnsi="Arial" w:cs="Arial"/>
          <w:bCs/>
        </w:rPr>
        <w:t xml:space="preserve"> etc.</w:t>
      </w:r>
    </w:p>
    <w:p w:rsidR="00AB1524" w:rsidRDefault="00AB1524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Es por ello que se exige que este reporte debe de ser claro y conciso y el responsable quien firma (supervisor de obra</w:t>
      </w:r>
      <w:r w:rsidR="009A30FC">
        <w:rPr>
          <w:rStyle w:val="normaltextrun"/>
          <w:rFonts w:ascii="Arial" w:hAnsi="Arial" w:cs="Arial"/>
          <w:bCs/>
        </w:rPr>
        <w:t>).</w:t>
      </w:r>
    </w:p>
    <w:p w:rsidR="00AB1524" w:rsidRDefault="00AB1524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De este reporte la información que brindan para realizar el </w:t>
      </w:r>
      <w:proofErr w:type="spellStart"/>
      <w:r>
        <w:rPr>
          <w:rStyle w:val="normaltextrun"/>
          <w:rFonts w:ascii="Arial" w:hAnsi="Arial" w:cs="Arial"/>
          <w:bCs/>
        </w:rPr>
        <w:t>costeo</w:t>
      </w:r>
      <w:proofErr w:type="spellEnd"/>
      <w:r>
        <w:rPr>
          <w:rStyle w:val="normaltextrun"/>
          <w:rFonts w:ascii="Arial" w:hAnsi="Arial" w:cs="Arial"/>
          <w:bCs/>
        </w:rPr>
        <w:t xml:space="preserve"> real vs el costeo proyectado.</w:t>
      </w:r>
    </w:p>
    <w:p w:rsidR="00804878" w:rsidRDefault="00804878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Control del combustible tanto para la Maquina de Perforación como de las camionetas que se utilizan, como premisa se tiene que saber la distancia entre el proyecto y el campamento etc</w:t>
      </w:r>
      <w:r w:rsidR="008226E8">
        <w:rPr>
          <w:rStyle w:val="normaltextrun"/>
          <w:rFonts w:ascii="Arial" w:hAnsi="Arial" w:cs="Arial"/>
          <w:bCs/>
        </w:rPr>
        <w:t>.</w:t>
      </w:r>
      <w:r>
        <w:rPr>
          <w:rStyle w:val="normaltextrun"/>
          <w:rFonts w:ascii="Arial" w:hAnsi="Arial" w:cs="Arial"/>
          <w:bCs/>
        </w:rPr>
        <w:t>, para ello se tiene una hoja de control de ruta en donde se indica los kilometrajes diarios, las cargas de combustible y los lugares a donde han ido.</w:t>
      </w:r>
    </w:p>
    <w:p w:rsidR="009A30FC" w:rsidRDefault="009A30FC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Control del hospedaje y de la alimentación.</w:t>
      </w:r>
    </w:p>
    <w:p w:rsidR="009A30FC" w:rsidRDefault="009A30FC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Control de los equipos de protección personal (EPP).</w:t>
      </w:r>
    </w:p>
    <w:p w:rsidR="009A30FC" w:rsidRDefault="009A30FC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Revisión y VB de las cajas de proyectos que entreguen en forma oportuna para el registro contable y que los documentos (facturas, boletas, </w:t>
      </w:r>
      <w:proofErr w:type="spellStart"/>
      <w:r>
        <w:rPr>
          <w:rStyle w:val="normaltextrun"/>
          <w:rFonts w:ascii="Arial" w:hAnsi="Arial" w:cs="Arial"/>
          <w:bCs/>
        </w:rPr>
        <w:t>etc</w:t>
      </w:r>
      <w:proofErr w:type="spellEnd"/>
      <w:r>
        <w:rPr>
          <w:rStyle w:val="normaltextrun"/>
          <w:rFonts w:ascii="Arial" w:hAnsi="Arial" w:cs="Arial"/>
          <w:bCs/>
        </w:rPr>
        <w:t>) estén con el VB del supervisor.</w:t>
      </w:r>
    </w:p>
    <w:p w:rsidR="009A30FC" w:rsidRDefault="009A30FC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Control del almacén del proyecto, en especial de las brocas</w:t>
      </w:r>
      <w:r w:rsidR="00771398">
        <w:rPr>
          <w:rStyle w:val="normaltextrun"/>
          <w:rFonts w:ascii="Arial" w:hAnsi="Arial" w:cs="Arial"/>
          <w:bCs/>
        </w:rPr>
        <w:t xml:space="preserve">. En la cual deben de mantener sus máximos y mínimos. Las brocas aunque estén </w:t>
      </w:r>
      <w:r w:rsidR="00C27137">
        <w:rPr>
          <w:rStyle w:val="normaltextrun"/>
          <w:rFonts w:ascii="Arial" w:hAnsi="Arial" w:cs="Arial"/>
          <w:bCs/>
        </w:rPr>
        <w:t xml:space="preserve">gastadas se le </w:t>
      </w:r>
      <w:proofErr w:type="gramStart"/>
      <w:r w:rsidR="00C27137">
        <w:rPr>
          <w:rStyle w:val="normaltextrun"/>
          <w:rFonts w:ascii="Arial" w:hAnsi="Arial" w:cs="Arial"/>
          <w:bCs/>
        </w:rPr>
        <w:t>pega</w:t>
      </w:r>
      <w:proofErr w:type="gramEnd"/>
      <w:r w:rsidR="00771398">
        <w:rPr>
          <w:rStyle w:val="normaltextrun"/>
          <w:rFonts w:ascii="Arial" w:hAnsi="Arial" w:cs="Arial"/>
          <w:bCs/>
        </w:rPr>
        <w:t xml:space="preserve"> un </w:t>
      </w:r>
      <w:proofErr w:type="spellStart"/>
      <w:r w:rsidR="00771398">
        <w:rPr>
          <w:rStyle w:val="normaltextrun"/>
          <w:rFonts w:ascii="Arial" w:hAnsi="Arial" w:cs="Arial"/>
          <w:bCs/>
        </w:rPr>
        <w:t>sticker</w:t>
      </w:r>
      <w:proofErr w:type="spellEnd"/>
      <w:r w:rsidR="00771398">
        <w:rPr>
          <w:rStyle w:val="normaltextrun"/>
          <w:rFonts w:ascii="Arial" w:hAnsi="Arial" w:cs="Arial"/>
          <w:bCs/>
        </w:rPr>
        <w:t xml:space="preserve"> de la cantidad de metraje que perforó y se envía al almacén principal.</w:t>
      </w:r>
    </w:p>
    <w:p w:rsidR="00C27137" w:rsidRDefault="00C27137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Todo material o accesorio de perforación aunque estén gastados y no sirvan para perforar se realiza un inventario y se envía al almacén principal.</w:t>
      </w:r>
    </w:p>
    <w:p w:rsidR="00C27137" w:rsidRDefault="00C27137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Informe de cada proyecto de los materiales utilizados, de su desgaste informando de que Proveedor es el suministro.</w:t>
      </w:r>
    </w:p>
    <w:p w:rsidR="00A625D4" w:rsidRDefault="00A625D4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Análisis de los costos ocultos.</w:t>
      </w:r>
    </w:p>
    <w:p w:rsidR="00A625D4" w:rsidRDefault="00A625D4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Análisis de Rentabilidad por proyectos.</w:t>
      </w:r>
    </w:p>
    <w:p w:rsidR="00792B9A" w:rsidRDefault="00792B9A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Asimismo ir al proyecto al inicio y término del mismo o cuando </w:t>
      </w:r>
      <w:proofErr w:type="gramStart"/>
      <w:r>
        <w:rPr>
          <w:rStyle w:val="normaltextrun"/>
          <w:rFonts w:ascii="Arial" w:hAnsi="Arial" w:cs="Arial"/>
          <w:bCs/>
        </w:rPr>
        <w:t>habían</w:t>
      </w:r>
      <w:proofErr w:type="gramEnd"/>
      <w:r>
        <w:rPr>
          <w:rStyle w:val="normaltextrun"/>
          <w:rFonts w:ascii="Arial" w:hAnsi="Arial" w:cs="Arial"/>
          <w:bCs/>
        </w:rPr>
        <w:t xml:space="preserve"> situaciones que debería realizarse una inspección.</w:t>
      </w:r>
    </w:p>
    <w:p w:rsidR="00792B9A" w:rsidRDefault="00792B9A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Hacer inspección física del Almacén general y confrontarla con el sistema de almacén (software). Informar a Gerencia de las desviaciones suscitadas y valorarlas.</w:t>
      </w:r>
    </w:p>
    <w:p w:rsidR="00792B9A" w:rsidRDefault="00792B9A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</w:p>
    <w:p w:rsidR="00A625D4" w:rsidRDefault="00A625D4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</w:p>
    <w:p w:rsidR="00A625D4" w:rsidRDefault="00A625D4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</w:p>
    <w:p w:rsidR="00C27137" w:rsidRDefault="00C27137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</w:p>
    <w:p w:rsidR="00AB1524" w:rsidRPr="0044189C" w:rsidRDefault="008226E8" w:rsidP="008416A8">
      <w:pPr>
        <w:pStyle w:val="Sinespaciado"/>
        <w:jc w:val="both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LABOR GENERAL:</w:t>
      </w:r>
    </w:p>
    <w:p w:rsidR="008416A8" w:rsidRDefault="008416A8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Estar inscritos ante las entidades del Estado Colombiano cumpliendo sus Leyes establecidas.</w:t>
      </w:r>
      <w:r w:rsidR="0044189C">
        <w:rPr>
          <w:rStyle w:val="normaltextrun"/>
          <w:rFonts w:ascii="Arial" w:hAnsi="Arial" w:cs="Arial"/>
          <w:bCs/>
        </w:rPr>
        <w:t xml:space="preserve"> </w:t>
      </w:r>
    </w:p>
    <w:p w:rsidR="0030753D" w:rsidRDefault="0030753D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Manejo del personal a mi cargo (</w:t>
      </w:r>
      <w:r w:rsidR="0044189C">
        <w:rPr>
          <w:rStyle w:val="normaltextrun"/>
          <w:rFonts w:ascii="Arial" w:hAnsi="Arial" w:cs="Arial"/>
          <w:bCs/>
        </w:rPr>
        <w:t xml:space="preserve">2 </w:t>
      </w:r>
      <w:r>
        <w:rPr>
          <w:rStyle w:val="normaltextrun"/>
          <w:rFonts w:ascii="Arial" w:hAnsi="Arial" w:cs="Arial"/>
          <w:bCs/>
        </w:rPr>
        <w:t>Asistentes, Contador)</w:t>
      </w:r>
    </w:p>
    <w:p w:rsidR="00761A18" w:rsidRDefault="00761A18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Responsable del control de la liquid</w:t>
      </w:r>
      <w:r w:rsidR="00B35F18">
        <w:rPr>
          <w:rStyle w:val="normaltextrun"/>
          <w:rFonts w:ascii="Arial" w:hAnsi="Arial" w:cs="Arial"/>
          <w:bCs/>
        </w:rPr>
        <w:t>ez de la empresa (Tarjeta de Cré</w:t>
      </w:r>
      <w:r>
        <w:rPr>
          <w:rStyle w:val="normaltextrun"/>
          <w:rFonts w:ascii="Arial" w:hAnsi="Arial" w:cs="Arial"/>
          <w:bCs/>
        </w:rPr>
        <w:t>dito, Chequeras, Tarjeta de Banco)</w:t>
      </w:r>
      <w:r w:rsidR="00B35F18">
        <w:rPr>
          <w:rStyle w:val="normaltextrun"/>
          <w:rFonts w:ascii="Arial" w:hAnsi="Arial" w:cs="Arial"/>
          <w:bCs/>
        </w:rPr>
        <w:t>.</w:t>
      </w:r>
      <w:r w:rsidR="00C27137">
        <w:rPr>
          <w:rStyle w:val="normaltextrun"/>
          <w:rFonts w:ascii="Arial" w:hAnsi="Arial" w:cs="Arial"/>
          <w:bCs/>
        </w:rPr>
        <w:t xml:space="preserve"> </w:t>
      </w:r>
    </w:p>
    <w:p w:rsidR="00B35F18" w:rsidRDefault="00B35F18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Control de las </w:t>
      </w:r>
      <w:r w:rsidR="00633676">
        <w:rPr>
          <w:rStyle w:val="normaltextrun"/>
          <w:rFonts w:ascii="Arial" w:hAnsi="Arial" w:cs="Arial"/>
          <w:bCs/>
        </w:rPr>
        <w:t xml:space="preserve">cuentas por pagar y cobrar (verificando con el registro en la </w:t>
      </w:r>
      <w:r w:rsidR="00633676" w:rsidRPr="00AA0D5E">
        <w:rPr>
          <w:rStyle w:val="normaltextrun"/>
          <w:rFonts w:ascii="Arial" w:hAnsi="Arial" w:cs="Arial"/>
          <w:b/>
          <w:bCs/>
        </w:rPr>
        <w:t>Contabilidad</w:t>
      </w:r>
      <w:r w:rsidR="00633676">
        <w:rPr>
          <w:rStyle w:val="normaltextrun"/>
          <w:rFonts w:ascii="Arial" w:hAnsi="Arial" w:cs="Arial"/>
          <w:bCs/>
        </w:rPr>
        <w:t>)</w:t>
      </w:r>
    </w:p>
    <w:p w:rsidR="009F2842" w:rsidRDefault="009F2842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Control de los Inventarios </w:t>
      </w:r>
      <w:r w:rsidR="0072205F">
        <w:rPr>
          <w:rStyle w:val="normaltextrun"/>
          <w:rFonts w:ascii="Arial" w:hAnsi="Arial" w:cs="Arial"/>
          <w:bCs/>
        </w:rPr>
        <w:t xml:space="preserve">y Activos </w:t>
      </w:r>
      <w:r>
        <w:rPr>
          <w:rStyle w:val="normaltextrun"/>
          <w:rFonts w:ascii="Arial" w:hAnsi="Arial" w:cs="Arial"/>
          <w:bCs/>
        </w:rPr>
        <w:t>de la Empresa.</w:t>
      </w:r>
      <w:r w:rsidR="0072205F">
        <w:rPr>
          <w:rStyle w:val="normaltextrun"/>
          <w:rFonts w:ascii="Arial" w:hAnsi="Arial" w:cs="Arial"/>
          <w:bCs/>
        </w:rPr>
        <w:t xml:space="preserve"> </w:t>
      </w:r>
    </w:p>
    <w:p w:rsidR="0072205F" w:rsidRDefault="0072205F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Control de la Caja Chica, viáticos a trabajadores de Proyectos asignados.</w:t>
      </w:r>
    </w:p>
    <w:p w:rsidR="0072205F" w:rsidRDefault="0072205F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Control de las cuentas a Rendir al área de Proyectos.</w:t>
      </w:r>
    </w:p>
    <w:p w:rsidR="00702D53" w:rsidRDefault="00F90266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Adquisición de los seguros para </w:t>
      </w:r>
      <w:r w:rsidR="0044189C">
        <w:rPr>
          <w:rStyle w:val="normaltextrun"/>
          <w:rFonts w:ascii="Arial" w:hAnsi="Arial" w:cs="Arial"/>
          <w:bCs/>
        </w:rPr>
        <w:t>los activos fijos/Almacenes/Vehí</w:t>
      </w:r>
      <w:r w:rsidR="007D0EA0">
        <w:rPr>
          <w:rStyle w:val="normaltextrun"/>
          <w:rFonts w:ascii="Arial" w:hAnsi="Arial" w:cs="Arial"/>
          <w:bCs/>
        </w:rPr>
        <w:t>culos, asimismo del SCTR a los trabajadores de Obra.</w:t>
      </w:r>
    </w:p>
    <w:p w:rsidR="00702D53" w:rsidRDefault="00702D53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lastRenderedPageBreak/>
        <w:t>Tramitar las Licencias Municipales de acuerdo a la ubicación del proyecto.</w:t>
      </w:r>
    </w:p>
    <w:p w:rsidR="00702D53" w:rsidRDefault="00702D53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Control de Salubridad de la Oficina principal y de las oficinas de proyecto.</w:t>
      </w:r>
    </w:p>
    <w:p w:rsidR="00702D53" w:rsidRDefault="00DF6D30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Vigilar que las Normas de SEGURIDAD E HIGIENE OCUPACIONAL Y MEDIO AMBIENTE se cumplan en los Proyectos,</w:t>
      </w:r>
    </w:p>
    <w:p w:rsidR="004F0D3F" w:rsidRDefault="004F0D3F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Aprobación y pago de los impuestos según cronograma de pago.</w:t>
      </w:r>
    </w:p>
    <w:p w:rsidR="00DF6D30" w:rsidRDefault="00DF6D30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Control y aprobación de la Planillas de los Proyectos (</w:t>
      </w:r>
      <w:proofErr w:type="spellStart"/>
      <w:r>
        <w:rPr>
          <w:rStyle w:val="normaltextrun"/>
          <w:rFonts w:ascii="Arial" w:hAnsi="Arial" w:cs="Arial"/>
          <w:bCs/>
        </w:rPr>
        <w:t>tareaje</w:t>
      </w:r>
      <w:proofErr w:type="spellEnd"/>
      <w:r>
        <w:rPr>
          <w:rStyle w:val="normaltextrun"/>
          <w:rFonts w:ascii="Arial" w:hAnsi="Arial" w:cs="Arial"/>
          <w:bCs/>
        </w:rPr>
        <w:t xml:space="preserve">, días de descanso, bonos por metros perforados, </w:t>
      </w:r>
      <w:proofErr w:type="spellStart"/>
      <w:r>
        <w:rPr>
          <w:rStyle w:val="normaltextrun"/>
          <w:rFonts w:ascii="Arial" w:hAnsi="Arial" w:cs="Arial"/>
          <w:bCs/>
        </w:rPr>
        <w:t>etc</w:t>
      </w:r>
      <w:proofErr w:type="spellEnd"/>
      <w:r>
        <w:rPr>
          <w:rStyle w:val="normaltextrun"/>
          <w:rFonts w:ascii="Arial" w:hAnsi="Arial" w:cs="Arial"/>
          <w:bCs/>
        </w:rPr>
        <w:t xml:space="preserve"> cada quincena), revisión de los </w:t>
      </w:r>
      <w:r w:rsidR="00A30182">
        <w:rPr>
          <w:rStyle w:val="normaltextrun"/>
          <w:rFonts w:ascii="Arial" w:hAnsi="Arial" w:cs="Arial"/>
          <w:bCs/>
        </w:rPr>
        <w:t>Hojas de Perforación diarias la cual brinda información del trabajo realizado, de los materiales uti</w:t>
      </w:r>
      <w:r w:rsidR="0044189C">
        <w:rPr>
          <w:rStyle w:val="normaltextrun"/>
          <w:rFonts w:ascii="Arial" w:hAnsi="Arial" w:cs="Arial"/>
          <w:bCs/>
        </w:rPr>
        <w:t>lizados, del personal que laboró</w:t>
      </w:r>
      <w:r w:rsidR="00A30182">
        <w:rPr>
          <w:rStyle w:val="normaltextrun"/>
          <w:rFonts w:ascii="Arial" w:hAnsi="Arial" w:cs="Arial"/>
          <w:bCs/>
        </w:rPr>
        <w:t xml:space="preserve"> y del me</w:t>
      </w:r>
      <w:r w:rsidR="0044189C">
        <w:rPr>
          <w:rStyle w:val="normaltextrun"/>
          <w:rFonts w:ascii="Arial" w:hAnsi="Arial" w:cs="Arial"/>
          <w:bCs/>
        </w:rPr>
        <w:t>traje de la perforación para así</w:t>
      </w:r>
      <w:r w:rsidR="00A30182">
        <w:rPr>
          <w:rStyle w:val="normaltextrun"/>
          <w:rFonts w:ascii="Arial" w:hAnsi="Arial" w:cs="Arial"/>
          <w:bCs/>
        </w:rPr>
        <w:t xml:space="preserve"> luego emitir la factura al cierre de mes.</w:t>
      </w:r>
    </w:p>
    <w:p w:rsidR="0030753D" w:rsidRDefault="00761A18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Elaborar el Presupuesto y el Flujo de Caja y dar cumplimiento </w:t>
      </w:r>
      <w:r w:rsidR="00070A5A">
        <w:rPr>
          <w:rStyle w:val="normaltextrun"/>
          <w:rFonts w:ascii="Arial" w:hAnsi="Arial" w:cs="Arial"/>
          <w:bCs/>
        </w:rPr>
        <w:t>a lo aprobado.</w:t>
      </w:r>
    </w:p>
    <w:p w:rsidR="00B35F18" w:rsidRDefault="00B35F18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Análisis de los costos de Fabricación de las Maquinas asimismo de los servicios prestados de Perforación, análisis de Ratios. Aprobación y presentación de los Estados Financieros ante la Junta Directiva</w:t>
      </w:r>
    </w:p>
    <w:p w:rsidR="00CA12E0" w:rsidRDefault="0030753D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Realizar las importaciones solicitadas desde el envío de la Orden de compra hasta la llegada del producto a nuestros almacenes.</w:t>
      </w:r>
    </w:p>
    <w:p w:rsidR="00556F72" w:rsidRPr="00260D34" w:rsidRDefault="00556F72" w:rsidP="00556F72">
      <w:pPr>
        <w:pStyle w:val="Sinespaciado"/>
      </w:pPr>
      <w:r>
        <w:rPr>
          <w:rStyle w:val="normaltextrun"/>
          <w:rFonts w:ascii="Arial" w:hAnsi="Arial" w:cs="Arial"/>
          <w:bCs/>
        </w:rPr>
        <w:t xml:space="preserve">También realizo compras vía internet a Estados Unidos y para ahorrar costos realizo que toda la mercadería comprada de diferentes proveedores en Estados Unidos  se lleve a un deposito  en Miami y de ahí  vía  marítima  o  aérea  dependiendo  de  la  urgencia  y  del Volumen. </w:t>
      </w:r>
    </w:p>
    <w:p w:rsidR="00556F72" w:rsidRPr="00260D34" w:rsidRDefault="00556F72" w:rsidP="00556F72">
      <w:pPr>
        <w:pStyle w:val="Sinespaciado"/>
      </w:pPr>
      <w:r w:rsidRPr="00260D34">
        <w:rPr>
          <w:rStyle w:val="normaltextrun"/>
          <w:rFonts w:ascii="Arial" w:hAnsi="Arial" w:cs="Arial"/>
          <w:bCs/>
        </w:rPr>
        <w:t>Llevo el control de la cuenta por pagar de  las importaciones y</w:t>
      </w:r>
      <w:r>
        <w:rPr>
          <w:rStyle w:val="normaltextrun"/>
          <w:rFonts w:ascii="Arial" w:hAnsi="Arial" w:cs="Arial"/>
          <w:bCs/>
        </w:rPr>
        <w:t xml:space="preserve"> </w:t>
      </w:r>
      <w:r w:rsidRPr="00260D34">
        <w:rPr>
          <w:rStyle w:val="normaltextrun"/>
          <w:rFonts w:ascii="Arial" w:hAnsi="Arial" w:cs="Arial"/>
          <w:bCs/>
        </w:rPr>
        <w:t xml:space="preserve"> realizo</w:t>
      </w:r>
      <w:r>
        <w:rPr>
          <w:rStyle w:val="normaltextrun"/>
          <w:rFonts w:ascii="Arial" w:hAnsi="Arial" w:cs="Arial"/>
          <w:bCs/>
        </w:rPr>
        <w:t xml:space="preserve"> </w:t>
      </w:r>
      <w:r w:rsidRPr="00260D34">
        <w:rPr>
          <w:rStyle w:val="normaltextrun"/>
          <w:rFonts w:ascii="Arial" w:hAnsi="Arial" w:cs="Arial"/>
          <w:bCs/>
        </w:rPr>
        <w:t xml:space="preserve"> las</w:t>
      </w:r>
      <w:r>
        <w:rPr>
          <w:rStyle w:val="normaltextrun"/>
          <w:rFonts w:ascii="Arial" w:hAnsi="Arial" w:cs="Arial"/>
          <w:bCs/>
        </w:rPr>
        <w:t xml:space="preserve">  transferencias</w:t>
      </w:r>
    </w:p>
    <w:p w:rsidR="00556F72" w:rsidRDefault="00556F72" w:rsidP="00556F72">
      <w:pPr>
        <w:pStyle w:val="Sinespaciado"/>
        <w:rPr>
          <w:rStyle w:val="normaltextrun"/>
          <w:rFonts w:ascii="Arial" w:hAnsi="Arial" w:cs="Arial"/>
          <w:b/>
          <w:bCs/>
        </w:rPr>
      </w:pPr>
      <w:proofErr w:type="gramStart"/>
      <w:r w:rsidRPr="00260D34">
        <w:rPr>
          <w:rStyle w:val="normaltextrun"/>
          <w:rFonts w:ascii="Arial" w:hAnsi="Arial" w:cs="Arial"/>
          <w:bCs/>
        </w:rPr>
        <w:t>al</w:t>
      </w:r>
      <w:proofErr w:type="gramEnd"/>
      <w:r w:rsidRPr="00260D34">
        <w:rPr>
          <w:rStyle w:val="normaltextrun"/>
          <w:rFonts w:ascii="Arial" w:hAnsi="Arial" w:cs="Arial"/>
          <w:bCs/>
        </w:rPr>
        <w:t xml:space="preserve"> exterior</w:t>
      </w:r>
      <w:r>
        <w:rPr>
          <w:rStyle w:val="normaltextrun"/>
          <w:rFonts w:ascii="Arial" w:hAnsi="Arial" w:cs="Arial"/>
          <w:b/>
          <w:bCs/>
        </w:rPr>
        <w:t>.</w:t>
      </w:r>
    </w:p>
    <w:p w:rsidR="00556F72" w:rsidRDefault="00556F72" w:rsidP="00556F72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>Solicito Cartas de Crédito a los Bancos o Préstamos cuando se requiera para las compras al Exterior o Nacionales</w:t>
      </w:r>
    </w:p>
    <w:p w:rsidR="002D0A87" w:rsidRDefault="00EF707A" w:rsidP="008416A8">
      <w:pPr>
        <w:pStyle w:val="Sinespaciado"/>
        <w:jc w:val="both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Asimismo en ordenar la parte administ</w:t>
      </w:r>
      <w:r w:rsidR="00753A76">
        <w:rPr>
          <w:rStyle w:val="eop"/>
          <w:rFonts w:ascii="Arial" w:hAnsi="Arial" w:cs="Arial"/>
        </w:rPr>
        <w:t>rativa, Recursos Humanos y Logí</w:t>
      </w:r>
      <w:r w:rsidR="002272D5">
        <w:rPr>
          <w:rStyle w:val="eop"/>
          <w:rFonts w:ascii="Arial" w:hAnsi="Arial" w:cs="Arial"/>
        </w:rPr>
        <w:t>stica, labor que llegue</w:t>
      </w:r>
      <w:r w:rsidR="008416A8">
        <w:rPr>
          <w:rStyle w:val="eop"/>
          <w:rFonts w:ascii="Arial" w:hAnsi="Arial" w:cs="Arial"/>
        </w:rPr>
        <w:t xml:space="preserve"> </w:t>
      </w:r>
      <w:r w:rsidR="002272D5">
        <w:rPr>
          <w:rStyle w:val="eop"/>
          <w:rFonts w:ascii="Arial" w:hAnsi="Arial" w:cs="Arial"/>
        </w:rPr>
        <w:t xml:space="preserve"> a cumplir </w:t>
      </w:r>
      <w:r w:rsidR="008416A8">
        <w:rPr>
          <w:rStyle w:val="eop"/>
          <w:rFonts w:ascii="Arial" w:hAnsi="Arial" w:cs="Arial"/>
        </w:rPr>
        <w:t xml:space="preserve"> </w:t>
      </w:r>
      <w:r w:rsidR="00245C36">
        <w:rPr>
          <w:rStyle w:val="eop"/>
          <w:rFonts w:ascii="Arial" w:hAnsi="Arial" w:cs="Arial"/>
        </w:rPr>
        <w:t xml:space="preserve">a satisfacción </w:t>
      </w:r>
      <w:r w:rsidR="002272D5">
        <w:rPr>
          <w:rStyle w:val="eop"/>
          <w:rFonts w:ascii="Arial" w:hAnsi="Arial" w:cs="Arial"/>
        </w:rPr>
        <w:t>y enviándome a Panamá ahora en Agosto del 2013.</w:t>
      </w:r>
    </w:p>
    <w:p w:rsidR="00166C2C" w:rsidRDefault="00166C2C" w:rsidP="008416A8">
      <w:pPr>
        <w:pStyle w:val="Sinespaciado"/>
        <w:jc w:val="both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CA12E0" w:rsidRDefault="00CA12E0" w:rsidP="008416A8">
      <w:pPr>
        <w:pStyle w:val="Sinespaciado"/>
        <w:jc w:val="both"/>
        <w:rPr>
          <w:rStyle w:val="eop"/>
          <w:rFonts w:ascii="Arial" w:hAnsi="Arial" w:cs="Arial"/>
        </w:rPr>
      </w:pPr>
    </w:p>
    <w:p w:rsidR="00CA12E0" w:rsidRDefault="00CA12E0" w:rsidP="008416A8">
      <w:pPr>
        <w:pStyle w:val="Sinespaciado"/>
        <w:jc w:val="both"/>
        <w:rPr>
          <w:rStyle w:val="eop"/>
          <w:rFonts w:ascii="Arial" w:hAnsi="Arial" w:cs="Arial"/>
        </w:rPr>
      </w:pPr>
    </w:p>
    <w:p w:rsidR="00CA12E0" w:rsidRDefault="00CA12E0" w:rsidP="008416A8">
      <w:pPr>
        <w:pStyle w:val="Sinespaciado"/>
        <w:jc w:val="both"/>
      </w:pPr>
    </w:p>
    <w:p w:rsidR="00166C2C" w:rsidRDefault="00166C2C" w:rsidP="00A95160">
      <w:pPr>
        <w:pStyle w:val="Sinespaciado"/>
      </w:pPr>
      <w:r>
        <w:rPr>
          <w:rStyle w:val="normaltextrun"/>
          <w:rFonts w:ascii="Arial" w:hAnsi="Arial" w:cs="Arial"/>
          <w:b/>
          <w:bCs/>
        </w:rPr>
        <w:t xml:space="preserve">CANCHI PERFORACIONES PERU SAC.  – </w:t>
      </w:r>
      <w:r>
        <w:rPr>
          <w:rStyle w:val="normaltextrun"/>
          <w:rFonts w:ascii="Arial" w:hAnsi="Arial" w:cs="Arial"/>
        </w:rPr>
        <w:t xml:space="preserve">Servicios de Perforación a las </w:t>
      </w:r>
      <w:proofErr w:type="spellStart"/>
      <w:r>
        <w:rPr>
          <w:rStyle w:val="spellingerror"/>
          <w:rFonts w:ascii="Arial" w:hAnsi="Arial" w:cs="Arial"/>
        </w:rPr>
        <w:t>Emp</w:t>
      </w:r>
      <w:proofErr w:type="spellEnd"/>
      <w:r>
        <w:rPr>
          <w:rStyle w:val="normaltextrun"/>
          <w:rFonts w:ascii="Arial" w:hAnsi="Arial" w:cs="Arial"/>
        </w:rPr>
        <w:t>. Mineras</w:t>
      </w:r>
      <w:r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</w:pPr>
      <w:r>
        <w:rPr>
          <w:rStyle w:val="normaltextrun"/>
          <w:rFonts w:ascii="Arial" w:hAnsi="Arial" w:cs="Arial"/>
        </w:rPr>
        <w:t>Calle Las Perdices 206 – San Isidro.</w:t>
      </w:r>
      <w:r>
        <w:rPr>
          <w:rStyle w:val="eop"/>
          <w:rFonts w:ascii="Arial" w:hAnsi="Arial" w:cs="Arial"/>
        </w:rPr>
        <w:t> </w:t>
      </w:r>
    </w:p>
    <w:p w:rsidR="00166C2C" w:rsidRDefault="00AA0D5E" w:rsidP="00A95160">
      <w:pPr>
        <w:pStyle w:val="Sinespaciado"/>
      </w:pPr>
      <w:r>
        <w:rPr>
          <w:rStyle w:val="normaltextrun"/>
          <w:rFonts w:ascii="Arial" w:hAnsi="Arial" w:cs="Arial"/>
        </w:rPr>
        <w:t>Tiempo: Mayo 2008  a Marzo</w:t>
      </w:r>
      <w:r w:rsidR="004C55EF">
        <w:rPr>
          <w:rStyle w:val="normaltextrun"/>
          <w:rFonts w:ascii="Arial" w:hAnsi="Arial" w:cs="Arial"/>
        </w:rPr>
        <w:t xml:space="preserve">  2012</w:t>
      </w:r>
    </w:p>
    <w:p w:rsidR="00166C2C" w:rsidRDefault="008226E8" w:rsidP="00A95160">
      <w:pPr>
        <w:pStyle w:val="Sinespaciado"/>
      </w:pPr>
      <w:r>
        <w:rPr>
          <w:rStyle w:val="normaltextrun"/>
          <w:rFonts w:ascii="Arial" w:hAnsi="Arial" w:cs="Arial"/>
        </w:rPr>
        <w:t>Cargo: ADMINISTR</w:t>
      </w:r>
      <w:r w:rsidR="00792B9A">
        <w:rPr>
          <w:rStyle w:val="normaltextrun"/>
          <w:rFonts w:ascii="Arial" w:hAnsi="Arial" w:cs="Arial"/>
        </w:rPr>
        <w:t>A</w:t>
      </w:r>
      <w:r>
        <w:rPr>
          <w:rStyle w:val="normaltextrun"/>
          <w:rFonts w:ascii="Arial" w:hAnsi="Arial" w:cs="Arial"/>
        </w:rPr>
        <w:t>DORA</w:t>
      </w:r>
      <w:r w:rsidR="00166C2C">
        <w:rPr>
          <w:rStyle w:val="normaltextrun"/>
          <w:rFonts w:ascii="Arial" w:hAnsi="Arial" w:cs="Arial"/>
        </w:rPr>
        <w:t xml:space="preserve"> y COMERCIO INTERNACIONAL </w:t>
      </w:r>
      <w:r w:rsidR="00166C2C">
        <w:rPr>
          <w:rStyle w:val="eop"/>
          <w:rFonts w:ascii="Arial" w:hAnsi="Arial" w:cs="Arial"/>
        </w:rPr>
        <w:t> </w:t>
      </w:r>
      <w:r w:rsidR="008416A8">
        <w:rPr>
          <w:rStyle w:val="eop"/>
          <w:rFonts w:ascii="Arial" w:hAnsi="Arial" w:cs="Arial"/>
        </w:rPr>
        <w:t>(5 personas a mi cargo)</w:t>
      </w:r>
    </w:p>
    <w:p w:rsidR="00166C2C" w:rsidRDefault="00166C2C" w:rsidP="00A95160">
      <w:pPr>
        <w:pStyle w:val="Sinespaciado"/>
      </w:pPr>
      <w:r>
        <w:rPr>
          <w:rStyle w:val="normaltextrun"/>
          <w:rFonts w:ascii="Arial" w:hAnsi="Arial" w:cs="Arial"/>
        </w:rPr>
        <w:t>      </w:t>
      </w:r>
      <w:r w:rsidR="008416A8">
        <w:rPr>
          <w:rStyle w:val="normaltextrun"/>
          <w:rFonts w:ascii="Arial" w:hAnsi="Arial" w:cs="Arial"/>
        </w:rPr>
        <w:t>     </w:t>
      </w:r>
    </w:p>
    <w:p w:rsidR="00166C2C" w:rsidRDefault="00166C2C" w:rsidP="00A95160">
      <w:pPr>
        <w:pStyle w:val="Sinespaciado"/>
      </w:pPr>
      <w:r>
        <w:rPr>
          <w:rStyle w:val="eop"/>
        </w:rPr>
        <w:t> </w:t>
      </w:r>
    </w:p>
    <w:p w:rsidR="00166C2C" w:rsidRDefault="008B71BC" w:rsidP="00A95160">
      <w:pPr>
        <w:pStyle w:val="Sinespaciado"/>
      </w:pPr>
      <w:r>
        <w:rPr>
          <w:rStyle w:val="normaltextrun"/>
          <w:rFonts w:ascii="Arial" w:hAnsi="Arial" w:cs="Arial"/>
          <w:b/>
          <w:bCs/>
        </w:rPr>
        <w:t>LABOR QUE DESEMPEÑE:</w:t>
      </w:r>
    </w:p>
    <w:p w:rsidR="00166C2C" w:rsidRDefault="00166C2C" w:rsidP="008416A8">
      <w:pPr>
        <w:pStyle w:val="Sinespaciado"/>
      </w:pPr>
      <w:r>
        <w:rPr>
          <w:rStyle w:val="normaltextrun"/>
          <w:rFonts w:ascii="Arial" w:hAnsi="Arial" w:cs="Arial"/>
          <w:b/>
          <w:bCs/>
        </w:rPr>
        <w:t xml:space="preserve"> - </w:t>
      </w:r>
      <w:r>
        <w:rPr>
          <w:rStyle w:val="normaltextrun"/>
          <w:rFonts w:ascii="Arial" w:hAnsi="Arial" w:cs="Arial"/>
          <w:b/>
          <w:bCs/>
          <w:color w:val="0000FF"/>
        </w:rPr>
        <w:t xml:space="preserve">CONTABILIDAD: </w:t>
      </w:r>
      <w:r>
        <w:rPr>
          <w:rStyle w:val="normaltextrun"/>
          <w:rFonts w:ascii="Arial" w:hAnsi="Arial" w:cs="Arial"/>
        </w:rPr>
        <w:t>Revisión de los Estados Financieros Mensuales y aprobación </w:t>
      </w:r>
      <w:r>
        <w:rPr>
          <w:rStyle w:val="eop"/>
          <w:rFonts w:ascii="Arial" w:hAnsi="Arial" w:cs="Arial"/>
        </w:rPr>
        <w:t> </w:t>
      </w:r>
    </w:p>
    <w:p w:rsidR="00090BEE" w:rsidRDefault="00166C2C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     </w:t>
      </w:r>
      <w:r w:rsidR="008416A8">
        <w:rPr>
          <w:rStyle w:val="normaltextrun"/>
          <w:rFonts w:ascii="Arial" w:hAnsi="Arial" w:cs="Arial"/>
        </w:rPr>
        <w:t xml:space="preserve">  </w:t>
      </w:r>
      <w:r>
        <w:rPr>
          <w:rStyle w:val="normaltextrun"/>
          <w:rFonts w:ascii="Arial" w:hAnsi="Arial" w:cs="Arial"/>
        </w:rPr>
        <w:t xml:space="preserve">  </w:t>
      </w:r>
      <w:proofErr w:type="gramStart"/>
      <w:r>
        <w:rPr>
          <w:rStyle w:val="normaltextrun"/>
          <w:rFonts w:ascii="Arial" w:hAnsi="Arial" w:cs="Arial"/>
        </w:rPr>
        <w:t>para</w:t>
      </w:r>
      <w:proofErr w:type="gramEnd"/>
      <w:r>
        <w:rPr>
          <w:rStyle w:val="normaltextrun"/>
          <w:rFonts w:ascii="Arial" w:hAnsi="Arial" w:cs="Arial"/>
        </w:rPr>
        <w:t xml:space="preserve"> la entrega a Gerencia.</w:t>
      </w:r>
    </w:p>
    <w:p w:rsidR="009F2842" w:rsidRDefault="00090BEE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     Reporte de los Indicadores de Gestión solicitados por Gerencia.</w:t>
      </w:r>
      <w:r w:rsidR="00166C2C">
        <w:rPr>
          <w:rStyle w:val="normaltextrun"/>
          <w:rFonts w:ascii="Arial" w:hAnsi="Arial" w:cs="Arial"/>
        </w:rPr>
        <w:t>  </w:t>
      </w:r>
    </w:p>
    <w:p w:rsidR="00166C2C" w:rsidRDefault="009F2842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     Actual</w:t>
      </w:r>
      <w:r w:rsidR="00556F72">
        <w:rPr>
          <w:rStyle w:val="normaltextrun"/>
          <w:rFonts w:ascii="Arial" w:hAnsi="Arial" w:cs="Arial"/>
        </w:rPr>
        <w:t xml:space="preserve">izada en Legislación Tributaría, </w:t>
      </w:r>
      <w:proofErr w:type="spellStart"/>
      <w:r w:rsidR="00556F72">
        <w:rPr>
          <w:rStyle w:val="normaltextrun"/>
          <w:rFonts w:ascii="Arial" w:hAnsi="Arial" w:cs="Arial"/>
        </w:rPr>
        <w:t>NICs</w:t>
      </w:r>
      <w:proofErr w:type="spellEnd"/>
      <w:r w:rsidR="00556F72">
        <w:rPr>
          <w:rStyle w:val="normaltextrun"/>
          <w:rFonts w:ascii="Arial" w:hAnsi="Arial" w:cs="Arial"/>
        </w:rPr>
        <w:t xml:space="preserve"> y NIIF vigentes en el Perú.</w:t>
      </w:r>
    </w:p>
    <w:p w:rsidR="00633676" w:rsidRDefault="00633676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     Revisión de los registros contables: Compras, Ventas, Planillas, Depreciaciones, </w:t>
      </w:r>
    </w:p>
    <w:p w:rsidR="00633676" w:rsidRDefault="00633676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     Provisiones.</w:t>
      </w:r>
    </w:p>
    <w:p w:rsidR="00633676" w:rsidRDefault="00633676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     Presentación de los PDT a la </w:t>
      </w:r>
      <w:proofErr w:type="spellStart"/>
      <w:r>
        <w:rPr>
          <w:rStyle w:val="normaltextrun"/>
          <w:rFonts w:ascii="Arial" w:hAnsi="Arial" w:cs="Arial"/>
        </w:rPr>
        <w:t>Sunat</w:t>
      </w:r>
      <w:proofErr w:type="spellEnd"/>
      <w:r>
        <w:rPr>
          <w:rStyle w:val="normaltextrun"/>
          <w:rFonts w:ascii="Arial" w:hAnsi="Arial" w:cs="Arial"/>
        </w:rPr>
        <w:t xml:space="preserve"> según cronograma, verificando con Contabilidad </w:t>
      </w:r>
    </w:p>
    <w:p w:rsidR="00633676" w:rsidRDefault="00633676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     </w:t>
      </w:r>
      <w:proofErr w:type="gramStart"/>
      <w:r>
        <w:rPr>
          <w:rStyle w:val="normaltextrun"/>
          <w:rFonts w:ascii="Arial" w:hAnsi="Arial" w:cs="Arial"/>
        </w:rPr>
        <w:t>los</w:t>
      </w:r>
      <w:proofErr w:type="gramEnd"/>
      <w:r>
        <w:rPr>
          <w:rStyle w:val="normaltextrun"/>
          <w:rFonts w:ascii="Arial" w:hAnsi="Arial" w:cs="Arial"/>
        </w:rPr>
        <w:t xml:space="preserve"> datos a presentar.</w:t>
      </w:r>
      <w:r w:rsidR="006467D5">
        <w:rPr>
          <w:rStyle w:val="normaltextrun"/>
          <w:rFonts w:ascii="Arial" w:hAnsi="Arial" w:cs="Arial"/>
        </w:rPr>
        <w:t xml:space="preserve"> (PDT 621</w:t>
      </w:r>
      <w:r w:rsidR="000E38C4">
        <w:rPr>
          <w:rStyle w:val="normaltextrun"/>
          <w:rFonts w:ascii="Arial" w:hAnsi="Arial" w:cs="Arial"/>
        </w:rPr>
        <w:t>, PDT PLAME, PDT 610, PDT 617, PDT 648</w:t>
      </w:r>
    </w:p>
    <w:p w:rsidR="00633676" w:rsidRDefault="00633676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     Utilizar la cuenta de Detracciones para el pago de Impuestos.</w:t>
      </w:r>
    </w:p>
    <w:p w:rsidR="00090BEE" w:rsidRDefault="00633676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     Revisar la co</w:t>
      </w:r>
      <w:r w:rsidR="0068174E">
        <w:rPr>
          <w:rStyle w:val="normaltextrun"/>
          <w:rFonts w:ascii="Arial" w:hAnsi="Arial" w:cs="Arial"/>
        </w:rPr>
        <w:t>ntabil</w:t>
      </w:r>
      <w:r w:rsidR="00090BEE">
        <w:rPr>
          <w:rStyle w:val="normaltextrun"/>
          <w:rFonts w:ascii="Arial" w:hAnsi="Arial" w:cs="Arial"/>
        </w:rPr>
        <w:t xml:space="preserve">ización de las percepciones, retenciones, detracciones con lo </w:t>
      </w:r>
    </w:p>
    <w:p w:rsidR="00633676" w:rsidRDefault="00090BEE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     </w:t>
      </w:r>
      <w:proofErr w:type="gramStart"/>
      <w:r>
        <w:rPr>
          <w:rStyle w:val="normaltextrun"/>
          <w:rFonts w:ascii="Arial" w:hAnsi="Arial" w:cs="Arial"/>
        </w:rPr>
        <w:t>declarado</w:t>
      </w:r>
      <w:proofErr w:type="gramEnd"/>
      <w:r>
        <w:rPr>
          <w:rStyle w:val="normaltextrun"/>
          <w:rFonts w:ascii="Arial" w:hAnsi="Arial" w:cs="Arial"/>
        </w:rPr>
        <w:t xml:space="preserve"> antes de su presentación a  SUNAT.</w:t>
      </w:r>
    </w:p>
    <w:p w:rsidR="00090BEE" w:rsidRDefault="00090BEE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   </w:t>
      </w:r>
      <w:r w:rsidR="0012573F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 xml:space="preserve"> Revisión de la </w:t>
      </w:r>
      <w:proofErr w:type="spellStart"/>
      <w:r>
        <w:rPr>
          <w:rStyle w:val="normaltextrun"/>
          <w:rFonts w:ascii="Arial" w:hAnsi="Arial" w:cs="Arial"/>
        </w:rPr>
        <w:t>Concilliación</w:t>
      </w:r>
      <w:proofErr w:type="spellEnd"/>
      <w:r>
        <w:rPr>
          <w:rStyle w:val="normaltextrun"/>
          <w:rFonts w:ascii="Arial" w:hAnsi="Arial" w:cs="Arial"/>
        </w:rPr>
        <w:t xml:space="preserve"> bancaría mensual, aparte del día a día de aprobación de </w:t>
      </w:r>
    </w:p>
    <w:p w:rsidR="00090BEE" w:rsidRDefault="00090BEE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   </w:t>
      </w:r>
      <w:r w:rsidR="0012573F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 xml:space="preserve"> Cheques emitidos.</w:t>
      </w:r>
    </w:p>
    <w:p w:rsidR="00090BEE" w:rsidRDefault="00090BEE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  </w:t>
      </w:r>
      <w:r w:rsidR="0012573F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 xml:space="preserve">  Revisión y aprobación del registro contable de la Caja Chica.</w:t>
      </w:r>
    </w:p>
    <w:p w:rsidR="006467D5" w:rsidRDefault="006467D5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  </w:t>
      </w:r>
      <w:r w:rsidR="0012573F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 xml:space="preserve">  Presentación del DAOT (información de Terceros</w:t>
      </w:r>
      <w:r w:rsidR="000E38C4">
        <w:rPr>
          <w:rStyle w:val="normaltextrun"/>
          <w:rFonts w:ascii="Arial" w:hAnsi="Arial" w:cs="Arial"/>
        </w:rPr>
        <w:t xml:space="preserve"> PDT 3500</w:t>
      </w:r>
      <w:r>
        <w:rPr>
          <w:rStyle w:val="normaltextrun"/>
          <w:rFonts w:ascii="Arial" w:hAnsi="Arial" w:cs="Arial"/>
        </w:rPr>
        <w:t>)</w:t>
      </w:r>
    </w:p>
    <w:p w:rsidR="000E38C4" w:rsidRDefault="000E38C4" w:rsidP="008416A8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 xml:space="preserve">       </w:t>
      </w:r>
      <w:r w:rsidR="0012573F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 xml:space="preserve"> Presentación de PRECIOS DE TRANSFERENCIA PDT 3560. </w:t>
      </w:r>
    </w:p>
    <w:p w:rsidR="00090BEE" w:rsidRDefault="00090BEE" w:rsidP="008416A8">
      <w:pPr>
        <w:pStyle w:val="Sinespaciado"/>
      </w:pPr>
      <w:r>
        <w:rPr>
          <w:rStyle w:val="normaltextrun"/>
          <w:rFonts w:ascii="Arial" w:hAnsi="Arial" w:cs="Arial"/>
        </w:rPr>
        <w:t xml:space="preserve">       </w:t>
      </w:r>
      <w:r w:rsidR="0012573F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 xml:space="preserve"> Todo lo relacionado a Temas contables.</w:t>
      </w:r>
    </w:p>
    <w:p w:rsidR="00166C2C" w:rsidRPr="00F802EB" w:rsidRDefault="00166C2C" w:rsidP="008416A8">
      <w:pPr>
        <w:pStyle w:val="Sinespaciado"/>
      </w:pPr>
      <w:r>
        <w:rPr>
          <w:rStyle w:val="normaltextrun"/>
          <w:rFonts w:ascii="Arial" w:hAnsi="Arial" w:cs="Arial"/>
          <w:b/>
          <w:bCs/>
        </w:rPr>
        <w:t xml:space="preserve"> - </w:t>
      </w:r>
      <w:r w:rsidRPr="00F802EB">
        <w:rPr>
          <w:rStyle w:val="normaltextrun"/>
          <w:rFonts w:ascii="Arial" w:hAnsi="Arial" w:cs="Arial"/>
          <w:b/>
          <w:bCs/>
          <w:color w:val="0000FF"/>
        </w:rPr>
        <w:t>COSTOS:</w:t>
      </w:r>
      <w:r w:rsidRPr="00F802EB">
        <w:rPr>
          <w:rStyle w:val="eop"/>
          <w:rFonts w:ascii="Arial" w:hAnsi="Arial" w:cs="Arial"/>
        </w:rPr>
        <w:t> </w:t>
      </w:r>
    </w:p>
    <w:p w:rsidR="00166C2C" w:rsidRPr="00F802EB" w:rsidRDefault="00166C2C" w:rsidP="008416A8">
      <w:pPr>
        <w:pStyle w:val="Sinespaciado"/>
        <w:jc w:val="both"/>
      </w:pPr>
      <w:r w:rsidRPr="00F802EB">
        <w:rPr>
          <w:rStyle w:val="normaltextrun"/>
          <w:rFonts w:ascii="Arial" w:hAnsi="Arial" w:cs="Arial"/>
          <w:bCs/>
        </w:rPr>
        <w:t>        Revisión y aprobación de los Costos por Proyectos (Almacén de accesorios </w:t>
      </w:r>
      <w:r w:rsidRPr="00F802EB">
        <w:rPr>
          <w:rStyle w:val="eop"/>
          <w:rFonts w:ascii="Arial" w:hAnsi="Arial" w:cs="Arial"/>
        </w:rPr>
        <w:t> </w:t>
      </w:r>
    </w:p>
    <w:p w:rsidR="00166C2C" w:rsidRPr="00F802EB" w:rsidRDefault="00166C2C" w:rsidP="008416A8">
      <w:pPr>
        <w:pStyle w:val="Sinespaciado"/>
        <w:jc w:val="both"/>
      </w:pPr>
      <w:r w:rsidRPr="00F802EB">
        <w:rPr>
          <w:rStyle w:val="normaltextrun"/>
          <w:rFonts w:ascii="Arial" w:hAnsi="Arial" w:cs="Arial"/>
          <w:bCs/>
        </w:rPr>
        <w:t xml:space="preserve">        </w:t>
      </w:r>
      <w:proofErr w:type="gramStart"/>
      <w:r w:rsidRPr="00F802EB">
        <w:rPr>
          <w:rStyle w:val="normaltextrun"/>
          <w:rFonts w:ascii="Arial" w:hAnsi="Arial" w:cs="Arial"/>
          <w:bCs/>
        </w:rPr>
        <w:t>de</w:t>
      </w:r>
      <w:proofErr w:type="gramEnd"/>
      <w:r w:rsidRPr="00F802EB">
        <w:rPr>
          <w:rStyle w:val="normaltextrun"/>
          <w:rFonts w:ascii="Arial" w:hAnsi="Arial" w:cs="Arial"/>
          <w:bCs/>
        </w:rPr>
        <w:t xml:space="preserve"> perforación, aditivos, </w:t>
      </w:r>
      <w:proofErr w:type="spellStart"/>
      <w:r w:rsidRPr="00F802EB">
        <w:rPr>
          <w:rStyle w:val="spellingerror"/>
          <w:rFonts w:ascii="Arial" w:hAnsi="Arial" w:cs="Arial"/>
          <w:bCs/>
        </w:rPr>
        <w:t>etc</w:t>
      </w:r>
      <w:proofErr w:type="spellEnd"/>
      <w:r w:rsidRPr="00F802EB">
        <w:rPr>
          <w:rStyle w:val="normaltextrun"/>
          <w:rFonts w:ascii="Arial" w:hAnsi="Arial" w:cs="Arial"/>
          <w:bCs/>
        </w:rPr>
        <w:t>)</w:t>
      </w:r>
      <w:r w:rsidRPr="00F802EB">
        <w:rPr>
          <w:rStyle w:val="eop"/>
          <w:rFonts w:ascii="Arial" w:hAnsi="Arial" w:cs="Arial"/>
        </w:rPr>
        <w:t> </w:t>
      </w:r>
    </w:p>
    <w:p w:rsidR="00166C2C" w:rsidRPr="00F802EB" w:rsidRDefault="00166C2C" w:rsidP="008416A8">
      <w:pPr>
        <w:pStyle w:val="Sinespaciado"/>
        <w:jc w:val="both"/>
      </w:pPr>
      <w:r w:rsidRPr="00F802EB">
        <w:rPr>
          <w:rStyle w:val="normaltextrun"/>
          <w:rFonts w:ascii="Arial" w:hAnsi="Arial" w:cs="Arial"/>
          <w:bCs/>
        </w:rPr>
        <w:t> </w:t>
      </w:r>
      <w:r w:rsidR="00753A76">
        <w:rPr>
          <w:rStyle w:val="normaltextrun"/>
          <w:rFonts w:ascii="Arial" w:hAnsi="Arial" w:cs="Arial"/>
          <w:bCs/>
        </w:rPr>
        <w:t xml:space="preserve">      </w:t>
      </w:r>
      <w:r w:rsidRPr="00F802EB">
        <w:rPr>
          <w:rStyle w:val="normaltextrun"/>
          <w:rFonts w:ascii="Arial" w:hAnsi="Arial" w:cs="Arial"/>
          <w:bCs/>
        </w:rPr>
        <w:t xml:space="preserve"> Inspección y Control de los almacenes e inventario cada fin de mes.</w:t>
      </w:r>
      <w:r w:rsidRPr="00F802EB">
        <w:rPr>
          <w:rStyle w:val="eop"/>
          <w:rFonts w:ascii="Arial" w:hAnsi="Arial" w:cs="Arial"/>
        </w:rPr>
        <w:t> </w:t>
      </w:r>
    </w:p>
    <w:p w:rsidR="00166C2C" w:rsidRPr="00F802EB" w:rsidRDefault="00166C2C" w:rsidP="008416A8">
      <w:pPr>
        <w:pStyle w:val="Sinespaciado"/>
        <w:jc w:val="both"/>
      </w:pPr>
      <w:r w:rsidRPr="00F802EB">
        <w:rPr>
          <w:rStyle w:val="normaltextrun"/>
          <w:rFonts w:ascii="Arial" w:hAnsi="Arial" w:cs="Arial"/>
          <w:bCs/>
        </w:rPr>
        <w:t> </w:t>
      </w:r>
      <w:r w:rsidR="00753A76">
        <w:rPr>
          <w:rStyle w:val="normaltextrun"/>
          <w:rFonts w:ascii="Arial" w:hAnsi="Arial" w:cs="Arial"/>
          <w:bCs/>
        </w:rPr>
        <w:t xml:space="preserve">      </w:t>
      </w:r>
      <w:r w:rsidRPr="00F802EB">
        <w:rPr>
          <w:rStyle w:val="normaltextrun"/>
          <w:rFonts w:ascii="Arial" w:hAnsi="Arial" w:cs="Arial"/>
          <w:bCs/>
        </w:rPr>
        <w:t xml:space="preserve"> Manejo documentario de las IMPORTACIONES  y elaborar los costos de  </w:t>
      </w:r>
      <w:r w:rsidRPr="00F802EB">
        <w:rPr>
          <w:rStyle w:val="eop"/>
          <w:rFonts w:ascii="Arial" w:hAnsi="Arial" w:cs="Arial"/>
        </w:rPr>
        <w:t> </w:t>
      </w:r>
    </w:p>
    <w:p w:rsidR="00166C2C" w:rsidRPr="00F802EB" w:rsidRDefault="00166C2C" w:rsidP="008416A8">
      <w:pPr>
        <w:pStyle w:val="Sinespaciado"/>
        <w:jc w:val="both"/>
      </w:pPr>
      <w:r w:rsidRPr="00F802EB">
        <w:rPr>
          <w:rStyle w:val="normaltextrun"/>
          <w:rFonts w:ascii="Arial" w:hAnsi="Arial" w:cs="Arial"/>
          <w:bCs/>
        </w:rPr>
        <w:t xml:space="preserve">  </w:t>
      </w:r>
      <w:r w:rsidR="00753A76">
        <w:rPr>
          <w:rStyle w:val="normaltextrun"/>
          <w:rFonts w:ascii="Arial" w:hAnsi="Arial" w:cs="Arial"/>
          <w:bCs/>
        </w:rPr>
        <w:t xml:space="preserve">      </w:t>
      </w:r>
      <w:proofErr w:type="gramStart"/>
      <w:r w:rsidRPr="00F802EB">
        <w:rPr>
          <w:rStyle w:val="normaltextrun"/>
          <w:rFonts w:ascii="Arial" w:hAnsi="Arial" w:cs="Arial"/>
          <w:bCs/>
        </w:rPr>
        <w:t>importación</w:t>
      </w:r>
      <w:proofErr w:type="gramEnd"/>
      <w:r w:rsidRPr="00F802EB">
        <w:rPr>
          <w:rStyle w:val="normaltextrun"/>
          <w:rFonts w:ascii="Arial" w:hAnsi="Arial" w:cs="Arial"/>
          <w:bCs/>
        </w:rPr>
        <w:t xml:space="preserve"> del producto.</w:t>
      </w:r>
      <w:r w:rsidRPr="00F802EB">
        <w:rPr>
          <w:rStyle w:val="eop"/>
          <w:rFonts w:ascii="Arial" w:hAnsi="Arial" w:cs="Arial"/>
        </w:rPr>
        <w:t> </w:t>
      </w:r>
    </w:p>
    <w:p w:rsidR="00753A76" w:rsidRPr="00753A76" w:rsidRDefault="00166C2C" w:rsidP="008416A8">
      <w:pPr>
        <w:pStyle w:val="Sinespaciado"/>
        <w:jc w:val="both"/>
        <w:rPr>
          <w:rStyle w:val="normaltextrun"/>
          <w:rFonts w:ascii="Arial" w:hAnsi="Arial" w:cs="Arial"/>
          <w:b/>
          <w:bCs/>
          <w:color w:val="002060"/>
        </w:rPr>
      </w:pPr>
      <w:r>
        <w:rPr>
          <w:rStyle w:val="eop"/>
        </w:rPr>
        <w:t> </w:t>
      </w:r>
      <w:r w:rsidR="00753A76">
        <w:rPr>
          <w:rStyle w:val="normaltextrun"/>
          <w:rFonts w:ascii="Arial" w:hAnsi="Arial" w:cs="Arial"/>
          <w:b/>
          <w:bCs/>
        </w:rPr>
        <w:t xml:space="preserve">- </w:t>
      </w:r>
      <w:r w:rsidR="008416A8">
        <w:rPr>
          <w:rStyle w:val="normaltextrun"/>
          <w:rFonts w:ascii="Arial" w:hAnsi="Arial" w:cs="Arial"/>
          <w:b/>
          <w:bCs/>
          <w:color w:val="0000FF"/>
        </w:rPr>
        <w:t>RECURSOS HUMANOS</w:t>
      </w:r>
      <w:r w:rsidR="008416A8" w:rsidRPr="00F802EB">
        <w:rPr>
          <w:rStyle w:val="normaltextrun"/>
          <w:rFonts w:ascii="Arial" w:hAnsi="Arial" w:cs="Arial"/>
          <w:b/>
          <w:bCs/>
          <w:color w:val="0000FF"/>
        </w:rPr>
        <w:t>:</w:t>
      </w:r>
      <w:r w:rsidR="008416A8" w:rsidRPr="00F802EB">
        <w:rPr>
          <w:rStyle w:val="eop"/>
          <w:rFonts w:ascii="Arial" w:hAnsi="Arial" w:cs="Arial"/>
        </w:rPr>
        <w:t> </w:t>
      </w:r>
    </w:p>
    <w:p w:rsidR="00753A76" w:rsidRDefault="00753A76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/>
          <w:bCs/>
          <w:color w:val="0000FF"/>
        </w:rPr>
        <w:t xml:space="preserve">      </w:t>
      </w:r>
      <w:r w:rsidR="00D03254">
        <w:rPr>
          <w:rStyle w:val="normaltextrun"/>
          <w:rFonts w:ascii="Arial" w:hAnsi="Arial" w:cs="Arial"/>
          <w:bCs/>
        </w:rPr>
        <w:t xml:space="preserve">  Supervisió</w:t>
      </w:r>
      <w:r w:rsidRPr="00753A76">
        <w:rPr>
          <w:rStyle w:val="normaltextrun"/>
          <w:rFonts w:ascii="Arial" w:hAnsi="Arial" w:cs="Arial"/>
          <w:bCs/>
        </w:rPr>
        <w:t xml:space="preserve">n y aprobación de las planillas. </w:t>
      </w:r>
    </w:p>
    <w:p w:rsidR="00753A76" w:rsidRDefault="00753A76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        </w:t>
      </w:r>
      <w:r w:rsidRPr="00753A76">
        <w:rPr>
          <w:rStyle w:val="normaltextrun"/>
          <w:rFonts w:ascii="Arial" w:hAnsi="Arial" w:cs="Arial"/>
          <w:bCs/>
        </w:rPr>
        <w:t>Velar que la</w:t>
      </w:r>
      <w:r>
        <w:rPr>
          <w:rStyle w:val="normaltextrun"/>
          <w:rFonts w:ascii="Arial" w:hAnsi="Arial" w:cs="Arial"/>
          <w:bCs/>
        </w:rPr>
        <w:t>s Normas</w:t>
      </w:r>
      <w:r w:rsidRPr="00753A76">
        <w:rPr>
          <w:rStyle w:val="normaltextrun"/>
          <w:rFonts w:ascii="Arial" w:hAnsi="Arial" w:cs="Arial"/>
          <w:bCs/>
        </w:rPr>
        <w:t xml:space="preserve"> Seguridad Industrial e Higiene se cumplan en los Proyectos. </w:t>
      </w:r>
    </w:p>
    <w:p w:rsidR="00753A76" w:rsidRDefault="00753A76" w:rsidP="008416A8">
      <w:pPr>
        <w:pStyle w:val="Sinespaciado"/>
        <w:jc w:val="both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        El Seguro Complementario de Trabajo de Riesgo este al día. </w:t>
      </w:r>
    </w:p>
    <w:p w:rsidR="00166C2C" w:rsidRPr="00753A76" w:rsidRDefault="00753A76" w:rsidP="008416A8">
      <w:pPr>
        <w:pStyle w:val="Sinespaciado"/>
        <w:jc w:val="both"/>
        <w:rPr>
          <w:rStyle w:val="eop"/>
        </w:rPr>
      </w:pPr>
      <w:r>
        <w:rPr>
          <w:rStyle w:val="normaltextrun"/>
          <w:rFonts w:ascii="Arial" w:hAnsi="Arial" w:cs="Arial"/>
          <w:bCs/>
        </w:rPr>
        <w:t xml:space="preserve">        Revisión de las Liquidaciones de los trabajadores. </w:t>
      </w:r>
      <w:r w:rsidRPr="00753A76">
        <w:rPr>
          <w:rStyle w:val="eop"/>
          <w:rFonts w:ascii="Arial" w:hAnsi="Arial" w:cs="Arial"/>
        </w:rPr>
        <w:t> </w:t>
      </w:r>
    </w:p>
    <w:p w:rsidR="00F802EB" w:rsidRPr="00F802EB" w:rsidRDefault="00F802EB" w:rsidP="008416A8">
      <w:pPr>
        <w:pStyle w:val="Sinespaciado"/>
        <w:jc w:val="both"/>
        <w:rPr>
          <w:i/>
        </w:rPr>
      </w:pPr>
    </w:p>
    <w:p w:rsidR="00166C2C" w:rsidRPr="00F802EB" w:rsidRDefault="00753A76" w:rsidP="009F2842">
      <w:pPr>
        <w:pStyle w:val="Sinespaciado"/>
        <w:rPr>
          <w:b/>
          <w:i/>
        </w:rPr>
      </w:pPr>
      <w:r>
        <w:rPr>
          <w:rStyle w:val="normaltextrun"/>
          <w:rFonts w:ascii="Arial" w:hAnsi="Arial" w:cs="Arial"/>
          <w:b/>
          <w:bCs/>
        </w:rPr>
        <w:t xml:space="preserve">- </w:t>
      </w:r>
      <w:r w:rsidR="00166C2C" w:rsidRPr="00753A76">
        <w:rPr>
          <w:rStyle w:val="normaltextrun"/>
          <w:rFonts w:ascii="Arial" w:hAnsi="Arial" w:cs="Arial"/>
          <w:b/>
          <w:bCs/>
          <w:color w:val="0000FF"/>
        </w:rPr>
        <w:t>IMPORTACIONES</w:t>
      </w:r>
      <w:r w:rsidR="00166C2C" w:rsidRPr="00F802EB">
        <w:rPr>
          <w:rStyle w:val="normaltextrun"/>
          <w:rFonts w:ascii="Arial" w:hAnsi="Arial" w:cs="Arial"/>
          <w:b/>
          <w:bCs/>
          <w:i/>
          <w:color w:val="0000FF"/>
        </w:rPr>
        <w:t>:</w:t>
      </w:r>
    </w:p>
    <w:p w:rsidR="00166C2C" w:rsidRPr="00260D34" w:rsidRDefault="009F2842" w:rsidP="009F2842">
      <w:pPr>
        <w:pStyle w:val="Sinespaciado"/>
      </w:pPr>
      <w:r>
        <w:rPr>
          <w:rStyle w:val="normaltextrun"/>
          <w:rFonts w:ascii="Arial" w:hAnsi="Arial" w:cs="Arial"/>
          <w:bCs/>
        </w:rPr>
        <w:t xml:space="preserve">        </w:t>
      </w:r>
      <w:r w:rsidR="00166C2C" w:rsidRPr="00260D34">
        <w:rPr>
          <w:rStyle w:val="normaltextrun"/>
          <w:rFonts w:ascii="Arial" w:hAnsi="Arial" w:cs="Arial"/>
          <w:bCs/>
        </w:rPr>
        <w:t xml:space="preserve">Adquisición de partes y piezas (accesorios de </w:t>
      </w:r>
      <w:r w:rsidR="00F802EB" w:rsidRPr="00260D34">
        <w:rPr>
          <w:rStyle w:val="normaltextrun"/>
          <w:rFonts w:ascii="Arial" w:hAnsi="Arial" w:cs="Arial"/>
          <w:bCs/>
        </w:rPr>
        <w:t>Perforación) al País China</w:t>
      </w:r>
      <w:r w:rsidR="00166C2C" w:rsidRPr="00260D34">
        <w:rPr>
          <w:rStyle w:val="normaltextrun"/>
          <w:rFonts w:ascii="Arial" w:hAnsi="Arial" w:cs="Arial"/>
          <w:bCs/>
        </w:rPr>
        <w:t>,</w:t>
      </w:r>
      <w:r>
        <w:rPr>
          <w:rStyle w:val="normaltextrun"/>
          <w:rFonts w:ascii="Arial" w:hAnsi="Arial" w:cs="Arial"/>
          <w:bCs/>
        </w:rPr>
        <w:t xml:space="preserve"> Italia,</w:t>
      </w:r>
    </w:p>
    <w:p w:rsidR="00166C2C" w:rsidRPr="00260D34" w:rsidRDefault="009F2842" w:rsidP="009F2842">
      <w:pPr>
        <w:pStyle w:val="Sinespaciado"/>
      </w:pPr>
      <w:r>
        <w:rPr>
          <w:rStyle w:val="normaltextrun"/>
          <w:rFonts w:ascii="Arial" w:hAnsi="Arial" w:cs="Arial"/>
          <w:bCs/>
        </w:rPr>
        <w:t xml:space="preserve">       </w:t>
      </w:r>
      <w:r w:rsidR="00F802EB" w:rsidRPr="00260D34">
        <w:rPr>
          <w:rStyle w:val="normaltextrun"/>
          <w:rFonts w:ascii="Arial" w:hAnsi="Arial" w:cs="Arial"/>
          <w:bCs/>
        </w:rPr>
        <w:t xml:space="preserve"> Estados Unidos y Canadá</w:t>
      </w:r>
    </w:p>
    <w:p w:rsidR="00166C2C" w:rsidRPr="00260D34" w:rsidRDefault="009F2842" w:rsidP="009F2842">
      <w:pPr>
        <w:pStyle w:val="Sinespaciado"/>
      </w:pPr>
      <w:r>
        <w:rPr>
          <w:rStyle w:val="normaltextrun"/>
          <w:rFonts w:ascii="Arial" w:hAnsi="Arial" w:cs="Arial"/>
          <w:bCs/>
        </w:rPr>
        <w:t xml:space="preserve">        </w:t>
      </w:r>
      <w:r w:rsidR="00166C2C" w:rsidRPr="00260D34">
        <w:rPr>
          <w:rStyle w:val="normaltextrun"/>
          <w:rFonts w:ascii="Arial" w:hAnsi="Arial" w:cs="Arial"/>
          <w:bCs/>
        </w:rPr>
        <w:t>Reviso la factura del Proveedor, en la cual debe de figurar los INCOTERM</w:t>
      </w:r>
    </w:p>
    <w:p w:rsidR="00166C2C" w:rsidRPr="00260D34" w:rsidRDefault="009F2842" w:rsidP="009F2842">
      <w:pPr>
        <w:pStyle w:val="Sinespaciado"/>
      </w:pPr>
      <w:r>
        <w:rPr>
          <w:rStyle w:val="normaltextrun"/>
          <w:rFonts w:ascii="Arial" w:hAnsi="Arial" w:cs="Arial"/>
          <w:bCs/>
        </w:rPr>
        <w:t xml:space="preserve">        </w:t>
      </w:r>
      <w:proofErr w:type="gramStart"/>
      <w:r w:rsidR="00166C2C" w:rsidRPr="00260D34">
        <w:rPr>
          <w:rStyle w:val="normaltextrun"/>
          <w:rFonts w:ascii="Arial" w:hAnsi="Arial" w:cs="Arial"/>
          <w:bCs/>
        </w:rPr>
        <w:t>establecidos</w:t>
      </w:r>
      <w:proofErr w:type="gramEnd"/>
      <w:r w:rsidR="00166C2C" w:rsidRPr="00260D34">
        <w:rPr>
          <w:rStyle w:val="normaltextrun"/>
          <w:rFonts w:ascii="Arial" w:hAnsi="Arial" w:cs="Arial"/>
          <w:bCs/>
        </w:rPr>
        <w:t>.</w:t>
      </w:r>
    </w:p>
    <w:p w:rsidR="008416A8" w:rsidRDefault="009F2842" w:rsidP="009F2842">
      <w:pPr>
        <w:pStyle w:val="Sinespaciado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        </w:t>
      </w:r>
      <w:r w:rsidR="00166C2C" w:rsidRPr="00260D34">
        <w:rPr>
          <w:rStyle w:val="normaltextrun"/>
          <w:rFonts w:ascii="Arial" w:hAnsi="Arial" w:cs="Arial"/>
          <w:bCs/>
        </w:rPr>
        <w:t>Contacto con la Agencia</w:t>
      </w:r>
      <w:r w:rsidR="008416A8">
        <w:rPr>
          <w:rStyle w:val="normaltextrun"/>
          <w:rFonts w:ascii="Arial" w:hAnsi="Arial" w:cs="Arial"/>
          <w:bCs/>
        </w:rPr>
        <w:t xml:space="preserve"> de Carga y agente Aduanero</w:t>
      </w:r>
      <w:r w:rsidR="00166C2C" w:rsidRPr="00260D34">
        <w:rPr>
          <w:rStyle w:val="normaltextrun"/>
          <w:rFonts w:ascii="Arial" w:hAnsi="Arial" w:cs="Arial"/>
          <w:bCs/>
        </w:rPr>
        <w:t>, le hago seguimiento para</w:t>
      </w:r>
    </w:p>
    <w:p w:rsidR="00166C2C" w:rsidRPr="00260D34" w:rsidRDefault="009F2842" w:rsidP="009F2842">
      <w:pPr>
        <w:pStyle w:val="Sinespaciado"/>
      </w:pPr>
      <w:r>
        <w:rPr>
          <w:rStyle w:val="normaltextrun"/>
          <w:rFonts w:ascii="Arial" w:hAnsi="Arial" w:cs="Arial"/>
          <w:bCs/>
        </w:rPr>
        <w:t xml:space="preserve">        </w:t>
      </w:r>
      <w:proofErr w:type="gramStart"/>
      <w:r w:rsidR="00166C2C" w:rsidRPr="00260D34">
        <w:rPr>
          <w:rStyle w:val="normaltextrun"/>
          <w:rFonts w:ascii="Arial" w:hAnsi="Arial" w:cs="Arial"/>
          <w:bCs/>
        </w:rPr>
        <w:t>que</w:t>
      </w:r>
      <w:proofErr w:type="gramEnd"/>
      <w:r w:rsidR="00166C2C" w:rsidRPr="00260D34">
        <w:rPr>
          <w:rStyle w:val="normaltextrun"/>
          <w:rFonts w:ascii="Arial" w:hAnsi="Arial" w:cs="Arial"/>
          <w:bCs/>
        </w:rPr>
        <w:t xml:space="preserve"> la </w:t>
      </w:r>
      <w:r w:rsidR="00166C2C" w:rsidRPr="00260D34">
        <w:rPr>
          <w:rStyle w:val="eop"/>
          <w:rFonts w:ascii="Arial" w:hAnsi="Arial" w:cs="Arial"/>
        </w:rPr>
        <w:t> </w:t>
      </w:r>
      <w:r w:rsidR="00166C2C" w:rsidRPr="00260D34">
        <w:rPr>
          <w:rStyle w:val="normaltextrun"/>
          <w:rFonts w:ascii="Arial" w:hAnsi="Arial" w:cs="Arial"/>
          <w:bCs/>
        </w:rPr>
        <w:t>mercadería   se libere a la brevedad.</w:t>
      </w:r>
    </w:p>
    <w:p w:rsidR="00166C2C" w:rsidRPr="00260D34" w:rsidRDefault="009F2842" w:rsidP="009F2842">
      <w:pPr>
        <w:pStyle w:val="Sinespaciado"/>
      </w:pPr>
      <w:r>
        <w:rPr>
          <w:rStyle w:val="normaltextrun"/>
          <w:rFonts w:ascii="Arial" w:hAnsi="Arial" w:cs="Arial"/>
          <w:bCs/>
        </w:rPr>
        <w:t xml:space="preserve">        </w:t>
      </w:r>
      <w:r w:rsidR="00166C2C" w:rsidRPr="00260D34">
        <w:rPr>
          <w:rStyle w:val="normaltextrun"/>
          <w:rFonts w:ascii="Arial" w:hAnsi="Arial" w:cs="Arial"/>
          <w:bCs/>
        </w:rPr>
        <w:t xml:space="preserve">Costeo toda la importación, </w:t>
      </w:r>
      <w:r>
        <w:rPr>
          <w:rStyle w:val="spellingerror"/>
          <w:rFonts w:ascii="Arial" w:hAnsi="Arial" w:cs="Arial"/>
          <w:bCs/>
        </w:rPr>
        <w:t>apertura de</w:t>
      </w:r>
      <w:r w:rsidR="00166C2C" w:rsidRPr="00260D34">
        <w:rPr>
          <w:rStyle w:val="normaltextrun"/>
          <w:rFonts w:ascii="Arial" w:hAnsi="Arial" w:cs="Arial"/>
          <w:bCs/>
        </w:rPr>
        <w:t xml:space="preserve"> file y una copia entrego al encargado</w:t>
      </w:r>
    </w:p>
    <w:p w:rsidR="00166C2C" w:rsidRPr="00260D34" w:rsidRDefault="009F2842" w:rsidP="009F2842">
      <w:pPr>
        <w:pStyle w:val="Sinespaciado"/>
      </w:pPr>
      <w:r>
        <w:rPr>
          <w:rStyle w:val="normaltextrun"/>
          <w:rFonts w:ascii="Arial" w:hAnsi="Arial" w:cs="Arial"/>
          <w:bCs/>
        </w:rPr>
        <w:t xml:space="preserve">        </w:t>
      </w:r>
      <w:proofErr w:type="gramStart"/>
      <w:r w:rsidR="00166C2C" w:rsidRPr="00260D34">
        <w:rPr>
          <w:rStyle w:val="normaltextrun"/>
          <w:rFonts w:ascii="Arial" w:hAnsi="Arial" w:cs="Arial"/>
          <w:bCs/>
        </w:rPr>
        <w:t>de</w:t>
      </w:r>
      <w:proofErr w:type="gramEnd"/>
      <w:r w:rsidR="00166C2C" w:rsidRPr="00260D34">
        <w:rPr>
          <w:rStyle w:val="normaltextrun"/>
          <w:rFonts w:ascii="Arial" w:hAnsi="Arial" w:cs="Arial"/>
          <w:bCs/>
        </w:rPr>
        <w:t xml:space="preserve"> Almacén para su registro en el </w:t>
      </w:r>
      <w:proofErr w:type="spellStart"/>
      <w:r w:rsidR="00166C2C" w:rsidRPr="00260D34">
        <w:rPr>
          <w:rStyle w:val="spellingerror"/>
          <w:rFonts w:ascii="Arial" w:hAnsi="Arial" w:cs="Arial"/>
          <w:bCs/>
        </w:rPr>
        <w:t>Kardex</w:t>
      </w:r>
      <w:proofErr w:type="spellEnd"/>
      <w:r w:rsidR="00166C2C" w:rsidRPr="00260D34">
        <w:rPr>
          <w:rStyle w:val="normaltextrun"/>
          <w:rFonts w:ascii="Arial" w:hAnsi="Arial" w:cs="Arial"/>
          <w:bCs/>
        </w:rPr>
        <w:t>.</w:t>
      </w:r>
    </w:p>
    <w:p w:rsidR="00166C2C" w:rsidRPr="00260D34" w:rsidRDefault="00166C2C" w:rsidP="009F2842">
      <w:pPr>
        <w:pStyle w:val="Sinespaciado"/>
      </w:pPr>
    </w:p>
    <w:p w:rsidR="00166C2C" w:rsidRPr="00260D34" w:rsidRDefault="009F2842" w:rsidP="009F2842">
      <w:pPr>
        <w:pStyle w:val="Sinespaciado"/>
      </w:pPr>
      <w:r>
        <w:rPr>
          <w:rStyle w:val="normaltextrun"/>
          <w:rFonts w:ascii="Arial" w:hAnsi="Arial" w:cs="Arial"/>
          <w:bCs/>
        </w:rPr>
        <w:t xml:space="preserve">        </w:t>
      </w:r>
      <w:r w:rsidR="00166C2C" w:rsidRPr="00260D34">
        <w:rPr>
          <w:rStyle w:val="normaltextrun"/>
          <w:rFonts w:ascii="Arial" w:hAnsi="Arial" w:cs="Arial"/>
          <w:bCs/>
        </w:rPr>
        <w:t xml:space="preserve">También la forma de pago de los impuestos (IGV, </w:t>
      </w:r>
      <w:proofErr w:type="spellStart"/>
      <w:r w:rsidR="00166C2C" w:rsidRPr="00260D34">
        <w:rPr>
          <w:rStyle w:val="spellingerror"/>
          <w:rFonts w:ascii="Arial" w:hAnsi="Arial" w:cs="Arial"/>
          <w:bCs/>
        </w:rPr>
        <w:t>AdValorem</w:t>
      </w:r>
      <w:proofErr w:type="spellEnd"/>
      <w:r w:rsidR="00166C2C" w:rsidRPr="00260D34">
        <w:rPr>
          <w:rStyle w:val="normaltextrun"/>
          <w:rFonts w:ascii="Arial" w:hAnsi="Arial" w:cs="Arial"/>
          <w:bCs/>
        </w:rPr>
        <w:t>) lo realizo con la</w:t>
      </w:r>
    </w:p>
    <w:p w:rsidR="00166C2C" w:rsidRPr="00260D34" w:rsidRDefault="009F2842" w:rsidP="009F2842">
      <w:pPr>
        <w:pStyle w:val="Sinespaciado"/>
      </w:pPr>
      <w:r>
        <w:rPr>
          <w:rStyle w:val="normaltextrun"/>
          <w:rFonts w:ascii="Arial" w:hAnsi="Arial" w:cs="Arial"/>
          <w:bCs/>
        </w:rPr>
        <w:t xml:space="preserve">        </w:t>
      </w:r>
      <w:proofErr w:type="gramStart"/>
      <w:r w:rsidR="00166C2C" w:rsidRPr="00260D34">
        <w:rPr>
          <w:rStyle w:val="normaltextrun"/>
          <w:rFonts w:ascii="Arial" w:hAnsi="Arial" w:cs="Arial"/>
          <w:bCs/>
        </w:rPr>
        <w:t>cuenta</w:t>
      </w:r>
      <w:proofErr w:type="gramEnd"/>
      <w:r w:rsidR="00166C2C" w:rsidRPr="00260D34">
        <w:rPr>
          <w:rStyle w:val="normaltextrun"/>
          <w:rFonts w:ascii="Arial" w:hAnsi="Arial" w:cs="Arial"/>
          <w:bCs/>
        </w:rPr>
        <w:t xml:space="preserve"> de Detracciones de la Empresa, solo la parte que es Tesoro Público</w:t>
      </w:r>
    </w:p>
    <w:p w:rsidR="00166C2C" w:rsidRPr="00260D34" w:rsidRDefault="009F2842" w:rsidP="009F2842">
      <w:pPr>
        <w:pStyle w:val="Sinespaciado"/>
      </w:pPr>
      <w:r>
        <w:rPr>
          <w:rStyle w:val="normaltextrun"/>
          <w:rFonts w:ascii="Arial" w:hAnsi="Arial" w:cs="Arial"/>
          <w:bCs/>
        </w:rPr>
        <w:t xml:space="preserve">        </w:t>
      </w:r>
      <w:proofErr w:type="gramStart"/>
      <w:r w:rsidR="00166C2C" w:rsidRPr="00260D34">
        <w:rPr>
          <w:rStyle w:val="normaltextrun"/>
          <w:rFonts w:ascii="Arial" w:hAnsi="Arial" w:cs="Arial"/>
          <w:bCs/>
        </w:rPr>
        <w:t>y</w:t>
      </w:r>
      <w:proofErr w:type="gramEnd"/>
      <w:r w:rsidR="00166C2C" w:rsidRPr="00260D34">
        <w:rPr>
          <w:rStyle w:val="normaltextrun"/>
          <w:rFonts w:ascii="Arial" w:hAnsi="Arial" w:cs="Arial"/>
          <w:bCs/>
        </w:rPr>
        <w:t xml:space="preserve"> el resto se realiza con cheque de Otro Banco.</w:t>
      </w:r>
    </w:p>
    <w:p w:rsidR="00166C2C" w:rsidRPr="00260D34" w:rsidRDefault="009F2842" w:rsidP="009F2842">
      <w:pPr>
        <w:pStyle w:val="Sinespaciado"/>
      </w:pPr>
      <w:r>
        <w:rPr>
          <w:rStyle w:val="normaltextrun"/>
          <w:rFonts w:ascii="Arial" w:hAnsi="Arial" w:cs="Arial"/>
          <w:bCs/>
        </w:rPr>
        <w:t xml:space="preserve">        </w:t>
      </w:r>
      <w:r w:rsidR="00166C2C" w:rsidRPr="00260D34">
        <w:rPr>
          <w:rStyle w:val="normaltextrun"/>
          <w:rFonts w:ascii="Arial" w:hAnsi="Arial" w:cs="Arial"/>
          <w:bCs/>
        </w:rPr>
        <w:t>Llevo el control de la cuenta por pa</w:t>
      </w:r>
      <w:r w:rsidR="00260D34" w:rsidRPr="00260D34">
        <w:rPr>
          <w:rStyle w:val="normaltextrun"/>
          <w:rFonts w:ascii="Arial" w:hAnsi="Arial" w:cs="Arial"/>
          <w:bCs/>
        </w:rPr>
        <w:t>gar de  las importaciones y realizo</w:t>
      </w:r>
      <w:r w:rsidR="00166C2C" w:rsidRPr="00260D34">
        <w:rPr>
          <w:rStyle w:val="normaltextrun"/>
          <w:rFonts w:ascii="Arial" w:hAnsi="Arial" w:cs="Arial"/>
          <w:bCs/>
        </w:rPr>
        <w:t xml:space="preserve"> las</w:t>
      </w:r>
    </w:p>
    <w:p w:rsidR="00166C2C" w:rsidRDefault="009F2842" w:rsidP="009F2842">
      <w:pPr>
        <w:pStyle w:val="Sinespaciado"/>
      </w:pPr>
      <w:r>
        <w:rPr>
          <w:rStyle w:val="normaltextrun"/>
          <w:rFonts w:ascii="Arial" w:hAnsi="Arial" w:cs="Arial"/>
          <w:bCs/>
        </w:rPr>
        <w:t xml:space="preserve">        </w:t>
      </w:r>
      <w:proofErr w:type="gramStart"/>
      <w:r w:rsidR="00166C2C" w:rsidRPr="00260D34">
        <w:rPr>
          <w:rStyle w:val="normaltextrun"/>
          <w:rFonts w:ascii="Arial" w:hAnsi="Arial" w:cs="Arial"/>
          <w:bCs/>
        </w:rPr>
        <w:t>transferencias</w:t>
      </w:r>
      <w:proofErr w:type="gramEnd"/>
      <w:r w:rsidR="00166C2C" w:rsidRPr="00260D34">
        <w:rPr>
          <w:rStyle w:val="normaltextrun"/>
          <w:rFonts w:ascii="Arial" w:hAnsi="Arial" w:cs="Arial"/>
          <w:bCs/>
        </w:rPr>
        <w:t xml:space="preserve"> al exterior</w:t>
      </w:r>
      <w:r w:rsidR="00166C2C">
        <w:rPr>
          <w:rStyle w:val="normaltextrun"/>
          <w:rFonts w:ascii="Arial" w:hAnsi="Arial" w:cs="Arial"/>
          <w:b/>
          <w:bCs/>
        </w:rPr>
        <w:t>.</w:t>
      </w:r>
    </w:p>
    <w:p w:rsidR="00166C2C" w:rsidRDefault="00166C2C" w:rsidP="009F2842">
      <w:pPr>
        <w:pStyle w:val="Sinespaciado"/>
      </w:pPr>
    </w:p>
    <w:p w:rsidR="00166C2C" w:rsidRDefault="00166C2C" w:rsidP="00A95160">
      <w:pPr>
        <w:pStyle w:val="Sinespaciado"/>
      </w:pPr>
      <w:r>
        <w:rPr>
          <w:rStyle w:val="eop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  <w:b/>
          <w:bCs/>
        </w:rPr>
        <w:t xml:space="preserve">   </w:t>
      </w:r>
      <w:r w:rsidR="00166C2C">
        <w:rPr>
          <w:rStyle w:val="normaltextrun"/>
          <w:rFonts w:ascii="Arial" w:hAnsi="Arial" w:cs="Arial"/>
          <w:b/>
          <w:bCs/>
        </w:rPr>
        <w:t xml:space="preserve">AMF SEGURIDAD PERU S.A.  – </w:t>
      </w:r>
      <w:r w:rsidR="00166C2C">
        <w:rPr>
          <w:rStyle w:val="normaltextrun"/>
          <w:rFonts w:ascii="Arial" w:hAnsi="Arial" w:cs="Arial"/>
        </w:rPr>
        <w:t>Impresión de Documentos Valorados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 xml:space="preserve">Av. Separadora Industrial 192 – Ate – </w:t>
      </w:r>
      <w:proofErr w:type="spellStart"/>
      <w:r w:rsidR="00166C2C">
        <w:rPr>
          <w:rStyle w:val="spellingerror"/>
          <w:rFonts w:ascii="Arial" w:hAnsi="Arial" w:cs="Arial"/>
        </w:rPr>
        <w:t>Telef</w:t>
      </w:r>
      <w:proofErr w:type="spellEnd"/>
      <w:r w:rsidR="00166C2C">
        <w:rPr>
          <w:rStyle w:val="normaltextrun"/>
          <w:rFonts w:ascii="Arial" w:hAnsi="Arial" w:cs="Arial"/>
        </w:rPr>
        <w:t xml:space="preserve"> – 341-0484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Impresión de Documentos Valorados.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Cargo: Sub Contadora,  Marzo 2006  hasta Febrero 2008</w:t>
      </w:r>
      <w:r w:rsidR="00166C2C"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  <w:rPr>
          <w:rStyle w:val="eop"/>
        </w:rPr>
      </w:pPr>
      <w:r>
        <w:rPr>
          <w:rStyle w:val="normaltextrun"/>
        </w:rPr>
        <w:t>                    </w:t>
      </w:r>
      <w:r>
        <w:rPr>
          <w:rStyle w:val="eop"/>
        </w:rPr>
        <w:t> </w:t>
      </w:r>
    </w:p>
    <w:p w:rsidR="000418C7" w:rsidRDefault="000418C7" w:rsidP="00A95160">
      <w:pPr>
        <w:pStyle w:val="Sinespaciado"/>
      </w:pP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  <w:b/>
          <w:bCs/>
        </w:rPr>
        <w:t xml:space="preserve">   </w:t>
      </w:r>
      <w:r w:rsidR="00166C2C">
        <w:rPr>
          <w:rStyle w:val="normaltextrun"/>
          <w:rFonts w:ascii="Arial" w:hAnsi="Arial" w:cs="Arial"/>
          <w:b/>
          <w:bCs/>
        </w:rPr>
        <w:t>VENDOMATICA DEL PERU S.A.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Calle Los Asteroides 115 – La Campiña -  Chorrillos,  Telf. 251-3003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Operador de máquinas expendedoras, líder en Latinoamérica.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 xml:space="preserve">Cargo: </w:t>
      </w:r>
      <w:r w:rsidR="00166C2C">
        <w:rPr>
          <w:rStyle w:val="normaltextrun"/>
          <w:rFonts w:ascii="Arial" w:hAnsi="Arial" w:cs="Arial"/>
          <w:b/>
          <w:bCs/>
        </w:rPr>
        <w:t>Jefe de Tesorería</w:t>
      </w:r>
      <w:r w:rsidR="00166C2C">
        <w:rPr>
          <w:rStyle w:val="normaltextrun"/>
          <w:rFonts w:ascii="Arial" w:hAnsi="Arial" w:cs="Arial"/>
        </w:rPr>
        <w:t xml:space="preserve"> e </w:t>
      </w:r>
      <w:r w:rsidR="00166C2C">
        <w:rPr>
          <w:rStyle w:val="normaltextrun"/>
          <w:rFonts w:ascii="Arial" w:hAnsi="Arial" w:cs="Arial"/>
          <w:b/>
          <w:bCs/>
        </w:rPr>
        <w:t>Importaciones</w:t>
      </w:r>
      <w:r w:rsidR="00166C2C">
        <w:rPr>
          <w:rStyle w:val="normaltextrun"/>
          <w:rFonts w:ascii="Arial" w:hAnsi="Arial" w:cs="Arial"/>
        </w:rPr>
        <w:t>, Octubre 2003 Al 31/01/2006 </w:t>
      </w:r>
      <w:r w:rsidR="00166C2C"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</w:pPr>
      <w:r>
        <w:rPr>
          <w:rStyle w:val="normaltextrun"/>
          <w:rFonts w:ascii="Arial" w:hAnsi="Arial" w:cs="Arial"/>
        </w:rPr>
        <w:t>                                                                            Enero 1996 Al 31/08/1998</w:t>
      </w:r>
      <w:r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Personal a su cargo: 01 Asistente y 01 Procurador</w:t>
      </w:r>
      <w:r w:rsidR="00166C2C"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                                   En </w:t>
      </w:r>
      <w:proofErr w:type="gramStart"/>
      <w:r>
        <w:rPr>
          <w:rStyle w:val="normaltextrun"/>
          <w:rFonts w:ascii="Arial" w:hAnsi="Arial" w:cs="Arial"/>
        </w:rPr>
        <w:t>Bóveda :</w:t>
      </w:r>
      <w:proofErr w:type="gramEnd"/>
      <w:r>
        <w:rPr>
          <w:rStyle w:val="normaltextrun"/>
          <w:rFonts w:ascii="Arial" w:hAnsi="Arial" w:cs="Arial"/>
        </w:rPr>
        <w:t xml:space="preserve"> 03 Personas a su cargo </w:t>
      </w:r>
      <w:r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</w:pPr>
      <w:r>
        <w:rPr>
          <w:rStyle w:val="normaltextrun"/>
          <w:rFonts w:ascii="Arial" w:hAnsi="Arial" w:cs="Arial"/>
        </w:rPr>
        <w:t>                                   Total: 05 Personas  </w:t>
      </w:r>
      <w:r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-Apertura de Cuentas Corrientes y otros.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-Control del Presupuesto Mensual del Grupo de Empresas aprobado por las Gerencias.</w:t>
      </w:r>
      <w:r w:rsidR="00166C2C"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</w:pPr>
      <w:r>
        <w:rPr>
          <w:rStyle w:val="eop"/>
          <w:rFonts w:ascii="Arial" w:hAnsi="Arial" w:cs="Arial"/>
        </w:rPr>
        <w:t> </w:t>
      </w:r>
    </w:p>
    <w:p w:rsidR="00166C2C" w:rsidRPr="0078390D" w:rsidRDefault="0078390D" w:rsidP="00A95160">
      <w:pPr>
        <w:pStyle w:val="Sinespaciado"/>
      </w:pPr>
      <w:r w:rsidRPr="0078390D">
        <w:rPr>
          <w:rStyle w:val="normaltextrun"/>
          <w:rFonts w:ascii="Arial" w:hAnsi="Arial" w:cs="Arial"/>
          <w:b/>
          <w:bCs/>
        </w:rPr>
        <w:t xml:space="preserve">   </w:t>
      </w:r>
      <w:r w:rsidR="00166C2C" w:rsidRPr="0078390D">
        <w:rPr>
          <w:rStyle w:val="normaltextrun"/>
          <w:rFonts w:ascii="Arial" w:hAnsi="Arial" w:cs="Arial"/>
          <w:b/>
          <w:bCs/>
        </w:rPr>
        <w:t>Importaciones </w:t>
      </w:r>
      <w:r w:rsidR="00166C2C" w:rsidRPr="0078390D">
        <w:rPr>
          <w:rStyle w:val="eop"/>
          <w:rFonts w:ascii="Arial" w:hAnsi="Arial" w:cs="Arial"/>
        </w:rPr>
        <w:t> </w:t>
      </w:r>
    </w:p>
    <w:p w:rsidR="0078390D" w:rsidRDefault="0078390D" w:rsidP="00A95160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 xml:space="preserve">Control del flujo operativo de las Importaciones y elaboración del Cuadro General de </w:t>
      </w:r>
      <w:r>
        <w:rPr>
          <w:rStyle w:val="normaltextrun"/>
          <w:rFonts w:ascii="Arial" w:hAnsi="Arial" w:cs="Arial"/>
        </w:rPr>
        <w:t xml:space="preserve">    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lastRenderedPageBreak/>
        <w:t xml:space="preserve">   </w:t>
      </w:r>
      <w:r w:rsidR="00166C2C">
        <w:rPr>
          <w:rStyle w:val="normaltextrun"/>
          <w:rFonts w:ascii="Arial" w:hAnsi="Arial" w:cs="Arial"/>
        </w:rPr>
        <w:t>Costos por línea de importación.</w:t>
      </w:r>
      <w:r w:rsidR="00166C2C">
        <w:rPr>
          <w:rStyle w:val="eop"/>
          <w:rFonts w:ascii="Arial" w:hAnsi="Arial" w:cs="Arial"/>
        </w:rPr>
        <w:t> </w:t>
      </w:r>
    </w:p>
    <w:p w:rsidR="0078390D" w:rsidRDefault="0078390D" w:rsidP="00A95160">
      <w:pPr>
        <w:pStyle w:val="Sinespaciad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Desde el inicio – Pedido de Técnica, O/C al Proveedor del Exterior., Aprobación del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proofErr w:type="gramStart"/>
      <w:r w:rsidR="00166C2C">
        <w:rPr>
          <w:rStyle w:val="normaltextrun"/>
          <w:rFonts w:ascii="Arial" w:hAnsi="Arial" w:cs="Arial"/>
        </w:rPr>
        <w:t>pedido</w:t>
      </w:r>
      <w:proofErr w:type="gramEnd"/>
      <w:r w:rsidR="00166C2C">
        <w:rPr>
          <w:rStyle w:val="normaltextrun"/>
          <w:rFonts w:ascii="Arial" w:hAnsi="Arial" w:cs="Arial"/>
        </w:rPr>
        <w:t xml:space="preserve"> por el Proveedor, envía a Lima (seguimiento). 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 xml:space="preserve">Agente de Aduana – La documentación requerida para el </w:t>
      </w:r>
      <w:proofErr w:type="spellStart"/>
      <w:r w:rsidR="00166C2C">
        <w:rPr>
          <w:rStyle w:val="spellingerror"/>
          <w:rFonts w:ascii="Arial" w:hAnsi="Arial" w:cs="Arial"/>
        </w:rPr>
        <w:t>desaduanaje</w:t>
      </w:r>
      <w:proofErr w:type="spellEnd"/>
      <w:r w:rsidR="00166C2C">
        <w:rPr>
          <w:rStyle w:val="normaltextrun"/>
          <w:rFonts w:ascii="Arial" w:hAnsi="Arial" w:cs="Arial"/>
        </w:rPr>
        <w:t>.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Hasta el final  - Entrega al almacén de los repuestos al área Técnica 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Comunicación por  teléfono (ingles) con los Proveedores del Exterior.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spellingerror"/>
          <w:rFonts w:ascii="Arial" w:hAnsi="Arial" w:cs="Arial"/>
        </w:rPr>
        <w:t xml:space="preserve">   Ví</w:t>
      </w:r>
      <w:r w:rsidR="00166C2C">
        <w:rPr>
          <w:rStyle w:val="spellingerror"/>
          <w:rFonts w:ascii="Arial" w:hAnsi="Arial" w:cs="Arial"/>
        </w:rPr>
        <w:t>a</w:t>
      </w:r>
      <w:r w:rsidR="00166C2C">
        <w:rPr>
          <w:rStyle w:val="normaltextrun"/>
          <w:rFonts w:ascii="Arial" w:hAnsi="Arial" w:cs="Arial"/>
        </w:rPr>
        <w:t xml:space="preserve"> </w:t>
      </w:r>
      <w:r>
        <w:rPr>
          <w:rStyle w:val="spellingerror"/>
          <w:rFonts w:ascii="Arial" w:hAnsi="Arial" w:cs="Arial"/>
        </w:rPr>
        <w:t>Marí</w:t>
      </w:r>
      <w:r w:rsidR="00166C2C">
        <w:rPr>
          <w:rStyle w:val="spellingerror"/>
          <w:rFonts w:ascii="Arial" w:hAnsi="Arial" w:cs="Arial"/>
        </w:rPr>
        <w:t>tima</w:t>
      </w:r>
      <w:r>
        <w:rPr>
          <w:rStyle w:val="normaltextrun"/>
          <w:rFonts w:ascii="Arial" w:hAnsi="Arial" w:cs="Arial"/>
        </w:rPr>
        <w:t>: Adquisición de las Má</w:t>
      </w:r>
      <w:r w:rsidR="00166C2C">
        <w:rPr>
          <w:rStyle w:val="normaltextrun"/>
          <w:rFonts w:ascii="Arial" w:hAnsi="Arial" w:cs="Arial"/>
        </w:rPr>
        <w:t>quinas Expendedoras 250 unidades.  </w:t>
      </w:r>
      <w:r w:rsidR="00166C2C"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</w:pPr>
      <w:r>
        <w:rPr>
          <w:rStyle w:val="eop"/>
        </w:rPr>
        <w:t> </w:t>
      </w:r>
    </w:p>
    <w:p w:rsidR="00166C2C" w:rsidRPr="0078390D" w:rsidRDefault="0078390D" w:rsidP="00A95160">
      <w:pPr>
        <w:pStyle w:val="Sinespaciado"/>
      </w:pPr>
      <w:r w:rsidRPr="0078390D">
        <w:rPr>
          <w:rStyle w:val="normaltextrun"/>
          <w:rFonts w:ascii="Arial" w:hAnsi="Arial" w:cs="Arial"/>
          <w:b/>
          <w:bCs/>
        </w:rPr>
        <w:t xml:space="preserve">   </w:t>
      </w:r>
      <w:r w:rsidR="00166C2C" w:rsidRPr="0078390D">
        <w:rPr>
          <w:rStyle w:val="normaltextrun"/>
          <w:rFonts w:ascii="Arial" w:hAnsi="Arial" w:cs="Arial"/>
          <w:b/>
          <w:bCs/>
        </w:rPr>
        <w:t>Exportaciones</w:t>
      </w:r>
      <w:r w:rsidR="00166C2C" w:rsidRPr="0078390D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Envío de los repuestos para su reparación a España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 xml:space="preserve">Con una Factura con el valor </w:t>
      </w:r>
      <w:proofErr w:type="spellStart"/>
      <w:r w:rsidR="00166C2C">
        <w:rPr>
          <w:rStyle w:val="spellingerror"/>
          <w:rFonts w:ascii="Arial" w:hAnsi="Arial" w:cs="Arial"/>
        </w:rPr>
        <w:t>Fob</w:t>
      </w:r>
      <w:proofErr w:type="spellEnd"/>
      <w:r w:rsidR="00166C2C">
        <w:rPr>
          <w:rStyle w:val="normaltextrun"/>
          <w:rFonts w:ascii="Arial" w:hAnsi="Arial" w:cs="Arial"/>
        </w:rPr>
        <w:t xml:space="preserve"> </w:t>
      </w:r>
      <w:proofErr w:type="spellStart"/>
      <w:r w:rsidR="00166C2C">
        <w:rPr>
          <w:rStyle w:val="spellingerror"/>
          <w:rFonts w:ascii="Arial" w:hAnsi="Arial" w:cs="Arial"/>
        </w:rPr>
        <w:t>via</w:t>
      </w:r>
      <w:proofErr w:type="spellEnd"/>
      <w:r w:rsidR="00166C2C">
        <w:rPr>
          <w:rStyle w:val="normaltextrun"/>
          <w:rFonts w:ascii="Arial" w:hAnsi="Arial" w:cs="Arial"/>
        </w:rPr>
        <w:t xml:space="preserve"> DHL</w:t>
      </w:r>
      <w:r w:rsidR="00166C2C"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</w:pPr>
      <w:r>
        <w:rPr>
          <w:rStyle w:val="eop"/>
        </w:rPr>
        <w:t> </w:t>
      </w:r>
    </w:p>
    <w:p w:rsidR="00166C2C" w:rsidRDefault="00166C2C" w:rsidP="00A95160">
      <w:pPr>
        <w:pStyle w:val="Sinespaciado"/>
      </w:pPr>
      <w:r>
        <w:rPr>
          <w:rStyle w:val="eop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  <w:b/>
          <w:bCs/>
        </w:rPr>
        <w:t xml:space="preserve">   </w:t>
      </w:r>
      <w:r w:rsidR="00166C2C">
        <w:rPr>
          <w:rStyle w:val="normaltextrun"/>
          <w:rFonts w:ascii="Arial" w:hAnsi="Arial" w:cs="Arial"/>
          <w:b/>
          <w:bCs/>
        </w:rPr>
        <w:t>ESTUDIOS ACADÉMICOS </w:t>
      </w:r>
      <w:r w:rsidR="00166C2C"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</w:pPr>
      <w:r>
        <w:rPr>
          <w:rStyle w:val="eop"/>
        </w:rPr>
        <w:t> </w:t>
      </w:r>
      <w:r w:rsidR="0078390D">
        <w:rPr>
          <w:rStyle w:val="eop"/>
        </w:rPr>
        <w:t xml:space="preserve">   </w:t>
      </w:r>
      <w:r>
        <w:rPr>
          <w:rStyle w:val="normaltextrun"/>
          <w:rFonts w:ascii="Arial" w:hAnsi="Arial" w:cs="Arial"/>
          <w:b/>
          <w:bCs/>
        </w:rPr>
        <w:t>Universidad Nacional Mayor de San Marcos</w:t>
      </w:r>
      <w:r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Bachiller de la Facultad de Ciencias Contables y Financieras</w:t>
      </w:r>
      <w:r w:rsidR="00D06419">
        <w:rPr>
          <w:rStyle w:val="normaltextrun"/>
          <w:rFonts w:ascii="Arial" w:hAnsi="Arial" w:cs="Arial"/>
        </w:rPr>
        <w:t xml:space="preserve"> – Dic 1999</w:t>
      </w:r>
      <w:r w:rsidR="00166C2C">
        <w:rPr>
          <w:rStyle w:val="normaltextrun"/>
          <w:rFonts w:ascii="Arial" w:hAnsi="Arial" w:cs="Arial"/>
        </w:rPr>
        <w:t> </w:t>
      </w:r>
      <w:r w:rsidR="00166C2C"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</w:pPr>
      <w:r>
        <w:rPr>
          <w:rStyle w:val="eop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  <w:b/>
          <w:bCs/>
        </w:rPr>
        <w:t xml:space="preserve">   </w:t>
      </w:r>
      <w:r w:rsidR="00166C2C">
        <w:rPr>
          <w:rStyle w:val="normaltextrun"/>
          <w:rFonts w:ascii="Arial" w:hAnsi="Arial" w:cs="Arial"/>
          <w:b/>
          <w:bCs/>
        </w:rPr>
        <w:t>OTROS ESTUDIOS </w:t>
      </w:r>
      <w:r w:rsidR="00166C2C">
        <w:rPr>
          <w:rStyle w:val="eop"/>
          <w:rFonts w:ascii="Arial" w:hAnsi="Arial" w:cs="Arial"/>
        </w:rPr>
        <w:t> </w:t>
      </w:r>
    </w:p>
    <w:p w:rsidR="00260D34" w:rsidRDefault="0078390D" w:rsidP="00A95160">
      <w:pPr>
        <w:pStyle w:val="Sinespaciado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   </w:t>
      </w:r>
      <w:r w:rsidR="00166C2C">
        <w:rPr>
          <w:rStyle w:val="normaltextrun"/>
          <w:b/>
          <w:bCs/>
        </w:rPr>
        <w:t xml:space="preserve">Aprendizaje autónomo de </w:t>
      </w:r>
      <w:proofErr w:type="spellStart"/>
      <w:r w:rsidR="00166C2C">
        <w:rPr>
          <w:rStyle w:val="spellingerror"/>
          <w:b/>
          <w:bCs/>
        </w:rPr>
        <w:t>Supply</w:t>
      </w:r>
      <w:proofErr w:type="spellEnd"/>
      <w:r w:rsidR="00166C2C">
        <w:rPr>
          <w:rStyle w:val="normaltextrun"/>
          <w:b/>
          <w:bCs/>
        </w:rPr>
        <w:t xml:space="preserve"> </w:t>
      </w:r>
      <w:proofErr w:type="spellStart"/>
      <w:r w:rsidR="00166C2C">
        <w:rPr>
          <w:rStyle w:val="spellingerror"/>
          <w:b/>
          <w:bCs/>
        </w:rPr>
        <w:t>Chain</w:t>
      </w:r>
      <w:proofErr w:type="spellEnd"/>
      <w:r w:rsidR="00166C2C">
        <w:rPr>
          <w:rStyle w:val="normaltextrun"/>
          <w:b/>
          <w:bCs/>
        </w:rPr>
        <w:t xml:space="preserve"> Management (La gestión de l</w:t>
      </w:r>
      <w:r w:rsidR="00260D34">
        <w:rPr>
          <w:rStyle w:val="normaltextrun"/>
          <w:b/>
          <w:bCs/>
        </w:rPr>
        <w:t xml:space="preserve">a Cadena de Suministro)    </w:t>
      </w:r>
    </w:p>
    <w:p w:rsidR="00166C2C" w:rsidRDefault="0078390D" w:rsidP="00A95160">
      <w:pPr>
        <w:pStyle w:val="Sinespaciado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   </w:t>
      </w:r>
      <w:r w:rsidR="00260D34">
        <w:rPr>
          <w:rStyle w:val="normaltextrun"/>
          <w:b/>
          <w:bCs/>
        </w:rPr>
        <w:t xml:space="preserve">2013 </w:t>
      </w:r>
    </w:p>
    <w:p w:rsidR="00D06419" w:rsidRDefault="0078390D" w:rsidP="00A95160">
      <w:pPr>
        <w:pStyle w:val="Sinespaciado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   </w:t>
      </w:r>
      <w:r w:rsidR="00D06419">
        <w:rPr>
          <w:rStyle w:val="normaltextrun"/>
          <w:b/>
          <w:bCs/>
        </w:rPr>
        <w:t>Aprendizaje autónomo de Seguridad Industrial por Internet.</w:t>
      </w:r>
    </w:p>
    <w:p w:rsidR="007D0EA0" w:rsidRDefault="007D0EA0" w:rsidP="007D0EA0">
      <w:pPr>
        <w:pStyle w:val="Sinespaciado"/>
        <w:rPr>
          <w:rStyle w:val="normaltextrun"/>
          <w:b/>
          <w:bCs/>
        </w:rPr>
      </w:pPr>
      <w:r>
        <w:t xml:space="preserve">   </w:t>
      </w:r>
      <w:r w:rsidR="00205EE7">
        <w:rPr>
          <w:rStyle w:val="normaltextrun"/>
          <w:b/>
          <w:bCs/>
        </w:rPr>
        <w:t xml:space="preserve">Aprendizaje autónomo de  </w:t>
      </w:r>
      <w:proofErr w:type="spellStart"/>
      <w:r w:rsidR="00205EE7">
        <w:rPr>
          <w:rStyle w:val="normaltextrun"/>
          <w:b/>
          <w:bCs/>
        </w:rPr>
        <w:t>NICs</w:t>
      </w:r>
      <w:proofErr w:type="spellEnd"/>
      <w:r w:rsidR="00205EE7">
        <w:rPr>
          <w:rStyle w:val="normaltextrun"/>
          <w:b/>
          <w:bCs/>
        </w:rPr>
        <w:t xml:space="preserve">  y </w:t>
      </w:r>
      <w:r>
        <w:rPr>
          <w:rStyle w:val="normaltextrun"/>
          <w:b/>
          <w:bCs/>
        </w:rPr>
        <w:t xml:space="preserve"> NIIF </w:t>
      </w:r>
      <w:r w:rsidR="00205EE7">
        <w:rPr>
          <w:rStyle w:val="normaltextrun"/>
          <w:b/>
          <w:bCs/>
        </w:rPr>
        <w:t xml:space="preserve">vigentes en el Perú </w:t>
      </w:r>
      <w:r>
        <w:rPr>
          <w:rStyle w:val="normaltextrun"/>
          <w:b/>
          <w:bCs/>
        </w:rPr>
        <w:t>por Internet.</w:t>
      </w:r>
    </w:p>
    <w:p w:rsidR="007D0EA0" w:rsidRDefault="007D0EA0" w:rsidP="00A95160">
      <w:pPr>
        <w:pStyle w:val="Sinespaciado"/>
      </w:pP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  <w:b/>
          <w:bCs/>
        </w:rPr>
        <w:t xml:space="preserve">   </w:t>
      </w:r>
      <w:r w:rsidR="00166C2C">
        <w:rPr>
          <w:rStyle w:val="normaltextrun"/>
          <w:rFonts w:ascii="Arial" w:hAnsi="Arial" w:cs="Arial"/>
          <w:b/>
          <w:bCs/>
        </w:rPr>
        <w:t>Universidad Nacional Mayor de San Marcos</w:t>
      </w:r>
      <w:r w:rsidR="00166C2C">
        <w:rPr>
          <w:rStyle w:val="normaltextrun"/>
          <w:rFonts w:ascii="Arial" w:hAnsi="Arial" w:cs="Arial"/>
        </w:rPr>
        <w:t xml:space="preserve"> – 2001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Facultad de Ingeniería Industrial   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proofErr w:type="gramStart"/>
      <w:r w:rsidR="00166C2C">
        <w:rPr>
          <w:rStyle w:val="normaltextrun"/>
          <w:rFonts w:ascii="Arial" w:hAnsi="Arial" w:cs="Arial"/>
        </w:rPr>
        <w:t>Curso :</w:t>
      </w:r>
      <w:proofErr w:type="gramEnd"/>
      <w:r w:rsidR="00166C2C">
        <w:rPr>
          <w:rStyle w:val="normaltextrun"/>
          <w:rFonts w:ascii="Arial" w:hAnsi="Arial" w:cs="Arial"/>
        </w:rPr>
        <w:t xml:space="preserve"> Ensamblaje y Reparación de Microcomputadoras </w:t>
      </w:r>
      <w:r w:rsidR="00166C2C"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</w:pPr>
      <w:r>
        <w:rPr>
          <w:rStyle w:val="eop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  <w:b/>
          <w:bCs/>
        </w:rPr>
        <w:t xml:space="preserve">   </w:t>
      </w:r>
      <w:r w:rsidR="00166C2C">
        <w:rPr>
          <w:rStyle w:val="normaltextrun"/>
          <w:rFonts w:ascii="Arial" w:hAnsi="Arial" w:cs="Arial"/>
          <w:b/>
          <w:bCs/>
        </w:rPr>
        <w:t>Instituto Cultural Peruano Británico</w:t>
      </w:r>
      <w:r w:rsidR="00166C2C">
        <w:rPr>
          <w:rStyle w:val="normaltextrun"/>
          <w:rFonts w:ascii="Arial" w:hAnsi="Arial" w:cs="Arial"/>
        </w:rPr>
        <w:t xml:space="preserve"> – 1977-1979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Ingles Nivel Avanzado FCI</w:t>
      </w:r>
      <w:r w:rsidR="00166C2C">
        <w:rPr>
          <w:rStyle w:val="eop"/>
          <w:rFonts w:ascii="Arial" w:hAnsi="Arial" w:cs="Arial"/>
        </w:rPr>
        <w:t> </w:t>
      </w:r>
    </w:p>
    <w:p w:rsidR="0078390D" w:rsidRDefault="00166C2C" w:rsidP="00A95160">
      <w:pPr>
        <w:pStyle w:val="Sinespaciado"/>
        <w:rPr>
          <w:rStyle w:val="normaltextrun"/>
          <w:rFonts w:ascii="Arial" w:hAnsi="Arial" w:cs="Arial"/>
          <w:b/>
          <w:bCs/>
        </w:rPr>
      </w:pPr>
      <w:r>
        <w:rPr>
          <w:rStyle w:val="eop"/>
        </w:rPr>
        <w:t> </w:t>
      </w:r>
      <w:r w:rsidR="0078390D">
        <w:rPr>
          <w:rStyle w:val="normaltextrun"/>
          <w:rFonts w:ascii="Arial" w:hAnsi="Arial" w:cs="Arial"/>
          <w:b/>
          <w:bCs/>
        </w:rPr>
        <w:t xml:space="preserve">  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  <w:b/>
          <w:bCs/>
        </w:rPr>
        <w:t xml:space="preserve">   </w:t>
      </w:r>
      <w:r w:rsidR="00166C2C">
        <w:rPr>
          <w:rStyle w:val="normaltextrun"/>
          <w:rFonts w:ascii="Arial" w:hAnsi="Arial" w:cs="Arial"/>
          <w:b/>
          <w:bCs/>
        </w:rPr>
        <w:t>BANCO SUDAMERICANO</w:t>
      </w:r>
      <w:r w:rsidR="00166C2C">
        <w:rPr>
          <w:rStyle w:val="normaltextrun"/>
          <w:rFonts w:ascii="Arial" w:hAnsi="Arial" w:cs="Arial"/>
        </w:rPr>
        <w:t xml:space="preserve"> – ENERO 2004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LEY DE BANCARIZACION –01 día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  <w:b/>
          <w:bCs/>
        </w:rPr>
        <w:t xml:space="preserve">   </w:t>
      </w:r>
      <w:r w:rsidR="00166C2C">
        <w:rPr>
          <w:rStyle w:val="normaltextrun"/>
          <w:rFonts w:ascii="Arial" w:hAnsi="Arial" w:cs="Arial"/>
          <w:b/>
          <w:bCs/>
        </w:rPr>
        <w:t>ASESORES DE DESARROLLO EMPRESARIAL</w:t>
      </w:r>
      <w:r w:rsidR="00166C2C">
        <w:rPr>
          <w:rStyle w:val="normaltextrun"/>
          <w:rFonts w:ascii="Arial" w:hAnsi="Arial" w:cs="Arial"/>
        </w:rPr>
        <w:t xml:space="preserve"> – Marzo 2005</w:t>
      </w:r>
      <w:r w:rsidR="00166C2C">
        <w:rPr>
          <w:rStyle w:val="eop"/>
          <w:rFonts w:ascii="Arial" w:hAnsi="Arial" w:cs="Arial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COSTOS DE IMPORTACIÓN 8</w:t>
      </w:r>
      <w:proofErr w:type="gramStart"/>
      <w:r w:rsidR="00166C2C">
        <w:rPr>
          <w:rStyle w:val="normaltextrun"/>
          <w:rFonts w:ascii="Arial" w:hAnsi="Arial" w:cs="Arial"/>
        </w:rPr>
        <w:t>,9,10</w:t>
      </w:r>
      <w:proofErr w:type="gramEnd"/>
      <w:r w:rsidR="00166C2C">
        <w:rPr>
          <w:rStyle w:val="normaltextrun"/>
          <w:rFonts w:ascii="Arial" w:hAnsi="Arial" w:cs="Arial"/>
        </w:rPr>
        <w:t xml:space="preserve"> DE MARZO 2005</w:t>
      </w:r>
      <w:r w:rsidR="00166C2C">
        <w:rPr>
          <w:rStyle w:val="eop"/>
          <w:rFonts w:ascii="Arial" w:hAnsi="Arial" w:cs="Arial"/>
        </w:rPr>
        <w:t> </w:t>
      </w:r>
    </w:p>
    <w:p w:rsidR="00166C2C" w:rsidRDefault="00166C2C" w:rsidP="00A95160">
      <w:pPr>
        <w:pStyle w:val="Sinespaciado"/>
      </w:pPr>
      <w:r>
        <w:rPr>
          <w:rStyle w:val="eop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  <w:b/>
          <w:bCs/>
        </w:rPr>
        <w:t xml:space="preserve">   </w:t>
      </w:r>
      <w:r w:rsidR="00166C2C">
        <w:rPr>
          <w:rStyle w:val="normaltextrun"/>
          <w:rFonts w:ascii="Arial" w:hAnsi="Arial" w:cs="Arial"/>
          <w:b/>
          <w:bCs/>
        </w:rPr>
        <w:t>P</w:t>
      </w:r>
      <w:r w:rsidR="00D06419">
        <w:rPr>
          <w:rStyle w:val="normaltextrun"/>
          <w:rFonts w:ascii="Arial" w:hAnsi="Arial" w:cs="Arial"/>
          <w:b/>
          <w:bCs/>
        </w:rPr>
        <w:t>RETENSIONES ECONOMICAS</w:t>
      </w:r>
      <w:r w:rsidR="009F5084">
        <w:rPr>
          <w:rStyle w:val="normaltextrun"/>
          <w:rFonts w:ascii="Arial" w:hAnsi="Arial" w:cs="Arial"/>
          <w:b/>
          <w:bCs/>
        </w:rPr>
        <w:t xml:space="preserve">: </w:t>
      </w:r>
      <w:r w:rsidR="003325FA">
        <w:rPr>
          <w:rStyle w:val="normaltextrun"/>
          <w:rFonts w:ascii="Arial" w:hAnsi="Arial" w:cs="Arial"/>
          <w:b/>
          <w:bCs/>
        </w:rPr>
        <w:t xml:space="preserve"> </w:t>
      </w:r>
      <w:r w:rsidR="009F5084">
        <w:rPr>
          <w:rStyle w:val="normaltextrun"/>
          <w:rFonts w:ascii="Arial" w:hAnsi="Arial" w:cs="Arial"/>
          <w:b/>
          <w:bCs/>
        </w:rPr>
        <w:t>a Tratar</w:t>
      </w:r>
    </w:p>
    <w:p w:rsidR="00166C2C" w:rsidRDefault="00166C2C" w:rsidP="00A95160">
      <w:pPr>
        <w:pStyle w:val="Sinespaciado"/>
      </w:pPr>
      <w:r>
        <w:rPr>
          <w:rStyle w:val="eop"/>
        </w:rPr>
        <w:t> </w:t>
      </w:r>
    </w:p>
    <w:p w:rsidR="00166C2C" w:rsidRDefault="0078390D" w:rsidP="00A95160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NORMA PACULIA BLACIDO</w:t>
      </w:r>
      <w:r w:rsidR="00166C2C">
        <w:rPr>
          <w:rStyle w:val="eop"/>
          <w:rFonts w:ascii="Arial" w:hAnsi="Arial" w:cs="Arial"/>
        </w:rPr>
        <w:t> </w:t>
      </w:r>
    </w:p>
    <w:p w:rsidR="00DF2555" w:rsidRDefault="0078390D" w:rsidP="002078A4">
      <w:pPr>
        <w:pStyle w:val="Sinespaciado"/>
      </w:pPr>
      <w:r>
        <w:rPr>
          <w:rStyle w:val="normaltextrun"/>
          <w:rFonts w:ascii="Arial" w:hAnsi="Arial" w:cs="Arial"/>
        </w:rPr>
        <w:t xml:space="preserve">   </w:t>
      </w:r>
      <w:r w:rsidR="00166C2C">
        <w:rPr>
          <w:rStyle w:val="normaltextrun"/>
          <w:rFonts w:ascii="Arial" w:hAnsi="Arial" w:cs="Arial"/>
        </w:rPr>
        <w:t>DNI 06105055</w:t>
      </w:r>
    </w:p>
    <w:sectPr w:rsidR="00DF2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62E42"/>
    <w:multiLevelType w:val="hybridMultilevel"/>
    <w:tmpl w:val="71B49AEC"/>
    <w:lvl w:ilvl="0" w:tplc="42C2A32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i w:val="0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2C"/>
    <w:rsid w:val="000418C7"/>
    <w:rsid w:val="00070A5A"/>
    <w:rsid w:val="00090BEE"/>
    <w:rsid w:val="000B3E95"/>
    <w:rsid w:val="000D2261"/>
    <w:rsid w:val="000E38C4"/>
    <w:rsid w:val="0011058F"/>
    <w:rsid w:val="0012573F"/>
    <w:rsid w:val="00166C2C"/>
    <w:rsid w:val="00205EE7"/>
    <w:rsid w:val="002078A4"/>
    <w:rsid w:val="002272D5"/>
    <w:rsid w:val="002339EF"/>
    <w:rsid w:val="00245C36"/>
    <w:rsid w:val="00260D34"/>
    <w:rsid w:val="0028411C"/>
    <w:rsid w:val="002B6828"/>
    <w:rsid w:val="002C12E1"/>
    <w:rsid w:val="002D0A87"/>
    <w:rsid w:val="0030753D"/>
    <w:rsid w:val="003315A9"/>
    <w:rsid w:val="003325FA"/>
    <w:rsid w:val="00333FE9"/>
    <w:rsid w:val="003C2572"/>
    <w:rsid w:val="003F3A9D"/>
    <w:rsid w:val="0044189C"/>
    <w:rsid w:val="004C55EF"/>
    <w:rsid w:val="004F0D3F"/>
    <w:rsid w:val="005152C5"/>
    <w:rsid w:val="00556F72"/>
    <w:rsid w:val="00575206"/>
    <w:rsid w:val="005944BF"/>
    <w:rsid w:val="00606268"/>
    <w:rsid w:val="00633676"/>
    <w:rsid w:val="00636642"/>
    <w:rsid w:val="006467D5"/>
    <w:rsid w:val="0068174E"/>
    <w:rsid w:val="006825FA"/>
    <w:rsid w:val="006E6652"/>
    <w:rsid w:val="00702D53"/>
    <w:rsid w:val="0072205F"/>
    <w:rsid w:val="00753A76"/>
    <w:rsid w:val="00761A18"/>
    <w:rsid w:val="00771398"/>
    <w:rsid w:val="0077540C"/>
    <w:rsid w:val="0078390D"/>
    <w:rsid w:val="00792B9A"/>
    <w:rsid w:val="007951F3"/>
    <w:rsid w:val="007D0EA0"/>
    <w:rsid w:val="007E3511"/>
    <w:rsid w:val="00804878"/>
    <w:rsid w:val="008226E8"/>
    <w:rsid w:val="008416A8"/>
    <w:rsid w:val="008B71BC"/>
    <w:rsid w:val="009269E2"/>
    <w:rsid w:val="009A0406"/>
    <w:rsid w:val="009A30FC"/>
    <w:rsid w:val="009B7B24"/>
    <w:rsid w:val="009D18F3"/>
    <w:rsid w:val="009F2842"/>
    <w:rsid w:val="009F5084"/>
    <w:rsid w:val="00A30182"/>
    <w:rsid w:val="00A625D4"/>
    <w:rsid w:val="00A825DA"/>
    <w:rsid w:val="00A95160"/>
    <w:rsid w:val="00AA0D5E"/>
    <w:rsid w:val="00AB1524"/>
    <w:rsid w:val="00B35F18"/>
    <w:rsid w:val="00BE11D8"/>
    <w:rsid w:val="00C27137"/>
    <w:rsid w:val="00C62A42"/>
    <w:rsid w:val="00CA12E0"/>
    <w:rsid w:val="00D03254"/>
    <w:rsid w:val="00D03925"/>
    <w:rsid w:val="00D06419"/>
    <w:rsid w:val="00D46933"/>
    <w:rsid w:val="00D8366F"/>
    <w:rsid w:val="00DC00D0"/>
    <w:rsid w:val="00DF2555"/>
    <w:rsid w:val="00DF6D30"/>
    <w:rsid w:val="00E04538"/>
    <w:rsid w:val="00EE0EDF"/>
    <w:rsid w:val="00EF707A"/>
    <w:rsid w:val="00F802EB"/>
    <w:rsid w:val="00F90266"/>
    <w:rsid w:val="00F90F06"/>
    <w:rsid w:val="00FD26EC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BB5E4B45-7BD5-407D-AFF6-08E2A67D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8C7"/>
    <w:rPr>
      <w:rFonts w:eastAsiaTheme="minorEastAsia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66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166C2C"/>
  </w:style>
  <w:style w:type="character" w:customStyle="1" w:styleId="eop">
    <w:name w:val="eop"/>
    <w:basedOn w:val="Fuentedeprrafopredeter"/>
    <w:rsid w:val="00166C2C"/>
  </w:style>
  <w:style w:type="character" w:customStyle="1" w:styleId="spellingerror">
    <w:name w:val="spellingerror"/>
    <w:basedOn w:val="Fuentedeprrafopredeter"/>
    <w:rsid w:val="00166C2C"/>
  </w:style>
  <w:style w:type="paragraph" w:styleId="Sinespaciado">
    <w:name w:val="No Spacing"/>
    <w:uiPriority w:val="1"/>
    <w:qFormat/>
    <w:rsid w:val="00A9516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18C7"/>
    <w:pPr>
      <w:spacing w:after="0" w:line="240" w:lineRule="auto"/>
    </w:pPr>
    <w:rPr>
      <w:rFonts w:ascii="Tahoma" w:eastAsiaTheme="minorHAnsi" w:hAnsi="Tahoma" w:cs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3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48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38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41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934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39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07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626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07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1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3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6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9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3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83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0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34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1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910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591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130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690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5</Pages>
  <Words>1954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</dc:creator>
  <cp:lastModifiedBy>Pedro</cp:lastModifiedBy>
  <cp:revision>3</cp:revision>
  <dcterms:created xsi:type="dcterms:W3CDTF">2014-03-07T21:25:00Z</dcterms:created>
  <dcterms:modified xsi:type="dcterms:W3CDTF">2014-03-08T13:53:00Z</dcterms:modified>
</cp:coreProperties>
</file>