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4E1" w:rsidRPr="00660A95" w:rsidRDefault="00660A95" w:rsidP="009254E1">
      <w:pPr>
        <w:jc w:val="center"/>
        <w:rPr>
          <w:rFonts w:ascii="Calibri" w:hAnsi="Calibri"/>
          <w:b/>
          <w:lang w:val="es-MX"/>
        </w:rPr>
      </w:pPr>
      <w:r w:rsidRPr="00660A95">
        <w:rPr>
          <w:rFonts w:ascii="Calibri" w:hAnsi="Calibri"/>
          <w:b/>
          <w:lang w:val="es-MX"/>
        </w:rPr>
        <w:t>JOSÉ ALEXANDER RINCÓN GUERRERO</w:t>
      </w:r>
    </w:p>
    <w:p w:rsidR="009254E1" w:rsidRPr="00423BEB" w:rsidRDefault="009254E1" w:rsidP="009254E1">
      <w:pPr>
        <w:jc w:val="center"/>
        <w:rPr>
          <w:rFonts w:ascii="Calibri" w:hAnsi="Calibri"/>
          <w:sz w:val="22"/>
          <w:szCs w:val="22"/>
          <w:lang w:val="es-MX"/>
        </w:rPr>
      </w:pPr>
      <w:r w:rsidRPr="00423BEB">
        <w:rPr>
          <w:rFonts w:ascii="Calibri" w:hAnsi="Calibri"/>
          <w:sz w:val="22"/>
          <w:szCs w:val="22"/>
          <w:lang w:val="es-MX"/>
        </w:rPr>
        <w:t>Condominio Riviera Torre 2 Apto 604 – Ibagué</w:t>
      </w:r>
    </w:p>
    <w:p w:rsidR="009254E1" w:rsidRPr="00423BEB" w:rsidRDefault="009254E1" w:rsidP="00BA2530">
      <w:pPr>
        <w:jc w:val="center"/>
        <w:rPr>
          <w:rFonts w:ascii="Calibri" w:hAnsi="Calibri"/>
          <w:sz w:val="22"/>
          <w:szCs w:val="22"/>
          <w:lang w:val="es-MX"/>
        </w:rPr>
      </w:pPr>
      <w:r w:rsidRPr="00423BEB">
        <w:rPr>
          <w:rFonts w:ascii="Calibri" w:hAnsi="Calibri"/>
          <w:sz w:val="22"/>
          <w:szCs w:val="22"/>
          <w:lang w:val="es-MX"/>
        </w:rPr>
        <w:t>Celular: 3204905448</w:t>
      </w:r>
      <w:r w:rsidR="00BA2530" w:rsidRPr="00423BEB">
        <w:rPr>
          <w:rFonts w:ascii="Calibri" w:hAnsi="Calibri"/>
          <w:sz w:val="22"/>
          <w:szCs w:val="22"/>
          <w:lang w:val="es-MX"/>
        </w:rPr>
        <w:t xml:space="preserve"> – Email: </w:t>
      </w:r>
      <w:hyperlink r:id="rId7" w:history="1">
        <w:r w:rsidRPr="00423BEB">
          <w:rPr>
            <w:rStyle w:val="Hipervnculo"/>
            <w:rFonts w:ascii="Calibri" w:hAnsi="Calibri"/>
            <w:sz w:val="22"/>
            <w:szCs w:val="22"/>
            <w:lang w:val="es-MX"/>
          </w:rPr>
          <w:t>alexanderrincon@hotmail.com</w:t>
        </w:r>
      </w:hyperlink>
      <w:r w:rsidRPr="00423BEB">
        <w:rPr>
          <w:rFonts w:ascii="Calibri" w:hAnsi="Calibri"/>
          <w:sz w:val="22"/>
          <w:szCs w:val="22"/>
          <w:lang w:val="es-MX"/>
        </w:rPr>
        <w:t xml:space="preserve"> </w:t>
      </w:r>
    </w:p>
    <w:p w:rsidR="009254E1" w:rsidRPr="00423BEB" w:rsidRDefault="009254E1" w:rsidP="00C7715A">
      <w:pPr>
        <w:rPr>
          <w:rFonts w:ascii="Calibri" w:hAnsi="Calibri"/>
          <w:sz w:val="22"/>
          <w:szCs w:val="22"/>
          <w:lang w:val="es-MX"/>
        </w:rPr>
      </w:pPr>
    </w:p>
    <w:p w:rsidR="00412468" w:rsidRPr="005D3078" w:rsidRDefault="00412468" w:rsidP="005D3078">
      <w:pPr>
        <w:pBdr>
          <w:bottom w:val="single" w:sz="4" w:space="1" w:color="auto"/>
        </w:pBdr>
        <w:jc w:val="both"/>
        <w:rPr>
          <w:rFonts w:ascii="Calibri" w:hAnsi="Calibri"/>
          <w:b/>
          <w:sz w:val="22"/>
          <w:szCs w:val="22"/>
          <w:lang w:val="es-MX"/>
        </w:rPr>
      </w:pPr>
      <w:r w:rsidRPr="005D3078">
        <w:rPr>
          <w:rFonts w:ascii="Calibri" w:hAnsi="Calibri"/>
          <w:b/>
          <w:sz w:val="22"/>
          <w:szCs w:val="22"/>
          <w:lang w:val="es-MX"/>
        </w:rPr>
        <w:t>PERFIL PROFESIONAL</w:t>
      </w:r>
    </w:p>
    <w:p w:rsidR="00423BEB" w:rsidRDefault="00423BEB" w:rsidP="009254E1">
      <w:pPr>
        <w:jc w:val="both"/>
        <w:rPr>
          <w:rFonts w:ascii="Calibri" w:hAnsi="Calibri"/>
          <w:sz w:val="22"/>
          <w:szCs w:val="22"/>
          <w:lang w:val="es-MX"/>
        </w:rPr>
      </w:pPr>
    </w:p>
    <w:p w:rsidR="009254E1" w:rsidRDefault="00E15A8E" w:rsidP="009254E1">
      <w:p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 xml:space="preserve">Ingeniero electricista </w:t>
      </w:r>
      <w:r w:rsidR="009254E1">
        <w:rPr>
          <w:rFonts w:ascii="Calibri" w:hAnsi="Calibri"/>
          <w:sz w:val="22"/>
          <w:szCs w:val="22"/>
          <w:lang w:val="es-MX"/>
        </w:rPr>
        <w:t xml:space="preserve">con experiencia en las áreas de operación y mantenimiento de sistemas de distribución de energía eléctrica, planeación de sistemas de distribución de energía y sistemas eléctricos de potencia, desarrollo de estudios de regulación del sector eléctrico, gestión y </w:t>
      </w:r>
      <w:r w:rsidR="006B1AE3">
        <w:rPr>
          <w:rFonts w:ascii="Calibri" w:hAnsi="Calibri"/>
          <w:sz w:val="22"/>
          <w:szCs w:val="22"/>
          <w:lang w:val="es-MX"/>
        </w:rPr>
        <w:t>gerencia</w:t>
      </w:r>
      <w:r w:rsidR="009254E1">
        <w:rPr>
          <w:rFonts w:ascii="Calibri" w:hAnsi="Calibri"/>
          <w:sz w:val="22"/>
          <w:szCs w:val="22"/>
          <w:lang w:val="es-MX"/>
        </w:rPr>
        <w:t xml:space="preserve"> de proyectos. </w:t>
      </w:r>
      <w:r>
        <w:rPr>
          <w:rFonts w:ascii="Calibri" w:hAnsi="Calibri"/>
          <w:sz w:val="22"/>
          <w:szCs w:val="22"/>
          <w:lang w:val="es-MX"/>
        </w:rPr>
        <w:t>He</w:t>
      </w:r>
      <w:r w:rsidR="009254E1">
        <w:rPr>
          <w:rFonts w:ascii="Calibri" w:hAnsi="Calibri"/>
          <w:sz w:val="22"/>
          <w:szCs w:val="22"/>
          <w:lang w:val="es-MX"/>
        </w:rPr>
        <w:t xml:space="preserve"> actuado como director de operación y mantenimiento y del centro de control,</w:t>
      </w:r>
      <w:r>
        <w:rPr>
          <w:rFonts w:ascii="Calibri" w:hAnsi="Calibri"/>
          <w:sz w:val="22"/>
          <w:szCs w:val="22"/>
          <w:lang w:val="es-MX"/>
        </w:rPr>
        <w:t xml:space="preserve"> director del plan de expansión de Enertolima</w:t>
      </w:r>
      <w:r w:rsidR="00070FFE">
        <w:rPr>
          <w:rFonts w:ascii="Calibri" w:hAnsi="Calibri"/>
          <w:sz w:val="22"/>
          <w:szCs w:val="22"/>
          <w:lang w:val="es-MX"/>
        </w:rPr>
        <w:t xml:space="preserve"> 2011-2025</w:t>
      </w:r>
      <w:r>
        <w:rPr>
          <w:rFonts w:ascii="Calibri" w:hAnsi="Calibri"/>
          <w:sz w:val="22"/>
          <w:szCs w:val="22"/>
          <w:lang w:val="es-MX"/>
        </w:rPr>
        <w:t xml:space="preserve">, </w:t>
      </w:r>
      <w:r w:rsidR="009254E1">
        <w:rPr>
          <w:rFonts w:ascii="Calibri" w:hAnsi="Calibri"/>
          <w:sz w:val="22"/>
          <w:szCs w:val="22"/>
          <w:lang w:val="es-MX"/>
        </w:rPr>
        <w:t xml:space="preserve">director del plan de expansión de Enertolima 2009-2022, director del estudio de aprobación de cargos por uso para Enertolima (Resolución CREG 097 de 2008), director del proyecto de certificación en el esquema de incentivos y compensaciones para Enertolima (Resolución CREG 097 de 2008), </w:t>
      </w:r>
      <w:r w:rsidR="00070FFE">
        <w:rPr>
          <w:rFonts w:ascii="Calibri" w:hAnsi="Calibri"/>
          <w:sz w:val="22"/>
          <w:szCs w:val="22"/>
          <w:lang w:val="es-MX"/>
        </w:rPr>
        <w:t xml:space="preserve">gerente </w:t>
      </w:r>
      <w:r w:rsidR="009254E1">
        <w:rPr>
          <w:rFonts w:ascii="Calibri" w:hAnsi="Calibri"/>
          <w:sz w:val="22"/>
          <w:szCs w:val="22"/>
          <w:lang w:val="es-MX"/>
        </w:rPr>
        <w:t xml:space="preserve">del proyecto de ampliación de la subestación Mirolindo 3x50 MVA-230/115kV, </w:t>
      </w:r>
      <w:r w:rsidR="00070FFE">
        <w:rPr>
          <w:rFonts w:ascii="Calibri" w:hAnsi="Calibri"/>
          <w:sz w:val="22"/>
          <w:szCs w:val="22"/>
          <w:lang w:val="es-MX"/>
        </w:rPr>
        <w:t>gerente</w:t>
      </w:r>
      <w:r w:rsidR="009254E1">
        <w:rPr>
          <w:rFonts w:ascii="Calibri" w:hAnsi="Calibri"/>
          <w:sz w:val="22"/>
          <w:szCs w:val="22"/>
          <w:lang w:val="es-MX"/>
        </w:rPr>
        <w:t xml:space="preserve"> del proyecto DMS (Sistema de gestión de la distribución): SCADA/GIS/OMS para Enertolima, </w:t>
      </w:r>
      <w:r w:rsidR="00070FFE">
        <w:rPr>
          <w:rFonts w:ascii="Calibri" w:hAnsi="Calibri"/>
          <w:sz w:val="22"/>
          <w:szCs w:val="22"/>
          <w:lang w:val="es-MX"/>
        </w:rPr>
        <w:t>gerente</w:t>
      </w:r>
      <w:r w:rsidR="009254E1">
        <w:rPr>
          <w:rFonts w:ascii="Calibri" w:hAnsi="Calibri"/>
          <w:sz w:val="22"/>
          <w:szCs w:val="22"/>
          <w:lang w:val="es-MX"/>
        </w:rPr>
        <w:t xml:space="preserve"> del proyecto de sistema de medida de calidad de la potencia (Resolución CREG 016 de 2007), </w:t>
      </w:r>
      <w:r w:rsidR="00070FFE">
        <w:rPr>
          <w:rFonts w:ascii="Calibri" w:hAnsi="Calibri"/>
          <w:sz w:val="22"/>
          <w:szCs w:val="22"/>
          <w:lang w:val="es-MX"/>
        </w:rPr>
        <w:t>gerente</w:t>
      </w:r>
      <w:r w:rsidR="009254E1">
        <w:rPr>
          <w:rFonts w:ascii="Calibri" w:hAnsi="Calibri"/>
          <w:sz w:val="22"/>
          <w:szCs w:val="22"/>
          <w:lang w:val="es-MX"/>
        </w:rPr>
        <w:t xml:space="preserve"> del proyecto de levantamiento de información técnica y censo</w:t>
      </w:r>
      <w:r w:rsidR="00070FFE">
        <w:rPr>
          <w:rFonts w:ascii="Calibri" w:hAnsi="Calibri"/>
          <w:sz w:val="22"/>
          <w:szCs w:val="22"/>
          <w:lang w:val="es-MX"/>
        </w:rPr>
        <w:t xml:space="preserve"> de usuarios (350.000 usuarios). I</w:t>
      </w:r>
      <w:r w:rsidR="009254E1">
        <w:rPr>
          <w:rFonts w:ascii="Calibri" w:hAnsi="Calibri"/>
          <w:sz w:val="22"/>
          <w:szCs w:val="22"/>
          <w:lang w:val="es-MX"/>
        </w:rPr>
        <w:t>gualmente</w:t>
      </w:r>
      <w:r w:rsidR="00070FFE">
        <w:rPr>
          <w:rFonts w:ascii="Calibri" w:hAnsi="Calibri"/>
          <w:sz w:val="22"/>
          <w:szCs w:val="22"/>
          <w:lang w:val="es-MX"/>
        </w:rPr>
        <w:t xml:space="preserve"> he</w:t>
      </w:r>
      <w:r w:rsidR="009254E1">
        <w:rPr>
          <w:rFonts w:ascii="Calibri" w:hAnsi="Calibri"/>
          <w:sz w:val="22"/>
          <w:szCs w:val="22"/>
          <w:lang w:val="es-MX"/>
        </w:rPr>
        <w:t xml:space="preserve"> dirigido proyectos comercia</w:t>
      </w:r>
      <w:r w:rsidR="00DA7214">
        <w:rPr>
          <w:rFonts w:ascii="Calibri" w:hAnsi="Calibri"/>
          <w:sz w:val="22"/>
          <w:szCs w:val="22"/>
          <w:lang w:val="es-MX"/>
        </w:rPr>
        <w:t xml:space="preserve">les como director del proyecto </w:t>
      </w:r>
      <w:r w:rsidR="009254E1">
        <w:rPr>
          <w:rFonts w:ascii="Calibri" w:hAnsi="Calibri"/>
          <w:sz w:val="22"/>
          <w:szCs w:val="22"/>
          <w:lang w:val="es-MX"/>
        </w:rPr>
        <w:t>Enertolima</w:t>
      </w:r>
      <w:r w:rsidR="0083481B">
        <w:rPr>
          <w:rFonts w:ascii="Calibri" w:hAnsi="Calibri"/>
          <w:sz w:val="22"/>
          <w:szCs w:val="22"/>
          <w:lang w:val="es-MX"/>
        </w:rPr>
        <w:t xml:space="preserve"> multiservicios</w:t>
      </w:r>
      <w:r w:rsidR="009254E1">
        <w:rPr>
          <w:rFonts w:ascii="Calibri" w:hAnsi="Calibri"/>
          <w:sz w:val="22"/>
          <w:szCs w:val="22"/>
          <w:lang w:val="es-MX"/>
        </w:rPr>
        <w:t xml:space="preserve"> y director del proyecto Enertolima mueve tu hogar.</w:t>
      </w:r>
      <w:r w:rsidR="00070FFE">
        <w:rPr>
          <w:rFonts w:ascii="Calibri" w:hAnsi="Calibri"/>
          <w:sz w:val="22"/>
          <w:szCs w:val="22"/>
          <w:lang w:val="es-MX"/>
        </w:rPr>
        <w:t xml:space="preserve"> A</w:t>
      </w:r>
      <w:r w:rsidR="009254E1">
        <w:rPr>
          <w:rFonts w:ascii="Calibri" w:hAnsi="Calibri"/>
          <w:sz w:val="22"/>
          <w:szCs w:val="22"/>
          <w:lang w:val="es-MX"/>
        </w:rPr>
        <w:t>ctualmente</w:t>
      </w:r>
      <w:r w:rsidR="00070FFE">
        <w:rPr>
          <w:rFonts w:ascii="Calibri" w:hAnsi="Calibri"/>
          <w:sz w:val="22"/>
          <w:szCs w:val="22"/>
          <w:lang w:val="es-MX"/>
        </w:rPr>
        <w:t xml:space="preserve"> soy</w:t>
      </w:r>
      <w:r w:rsidR="009254E1">
        <w:rPr>
          <w:rFonts w:ascii="Calibri" w:hAnsi="Calibri"/>
          <w:sz w:val="22"/>
          <w:szCs w:val="22"/>
          <w:lang w:val="es-MX"/>
        </w:rPr>
        <w:t xml:space="preserve"> el representante de Enertolima en el comité de distribución del Consejo Nacional de Operación – CNO.  </w:t>
      </w:r>
    </w:p>
    <w:p w:rsidR="00FC676C" w:rsidRDefault="00FC676C" w:rsidP="00FC676C">
      <w:pPr>
        <w:jc w:val="both"/>
        <w:rPr>
          <w:rFonts w:ascii="Calibri" w:hAnsi="Calibri"/>
          <w:sz w:val="22"/>
          <w:szCs w:val="22"/>
          <w:lang w:val="es-MX"/>
        </w:rPr>
      </w:pPr>
    </w:p>
    <w:p w:rsidR="00FC676C" w:rsidRPr="005D3078" w:rsidRDefault="00FC676C" w:rsidP="00FC676C">
      <w:pPr>
        <w:pBdr>
          <w:bottom w:val="single" w:sz="4" w:space="1" w:color="auto"/>
        </w:pBdr>
        <w:rPr>
          <w:rFonts w:ascii="Calibri" w:hAnsi="Calibri"/>
          <w:b/>
          <w:sz w:val="22"/>
          <w:szCs w:val="22"/>
          <w:lang w:val="es-MX"/>
        </w:rPr>
      </w:pPr>
      <w:r w:rsidRPr="005D3078">
        <w:rPr>
          <w:rFonts w:ascii="Calibri" w:hAnsi="Calibri"/>
          <w:b/>
          <w:sz w:val="22"/>
          <w:szCs w:val="22"/>
          <w:lang w:val="es-MX"/>
        </w:rPr>
        <w:t>EDUCACIÓN</w:t>
      </w:r>
      <w:r>
        <w:rPr>
          <w:rFonts w:ascii="Calibri" w:hAnsi="Calibri"/>
          <w:b/>
          <w:sz w:val="22"/>
          <w:szCs w:val="22"/>
          <w:lang w:val="es-MX"/>
        </w:rPr>
        <w:t xml:space="preserve"> Y CAPACITACIÓN</w:t>
      </w:r>
    </w:p>
    <w:p w:rsidR="00FC676C" w:rsidRDefault="00FC676C" w:rsidP="00FC676C">
      <w:pPr>
        <w:rPr>
          <w:rFonts w:ascii="Calibri" w:hAnsi="Calibri"/>
          <w:sz w:val="22"/>
          <w:szCs w:val="22"/>
          <w:lang w:val="es-MX"/>
        </w:rPr>
      </w:pPr>
    </w:p>
    <w:p w:rsidR="00FC676C" w:rsidRPr="00423BEB" w:rsidRDefault="00FC676C" w:rsidP="00FC676C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Especialista en f</w:t>
      </w:r>
      <w:r w:rsidRPr="003A3A74">
        <w:rPr>
          <w:rFonts w:ascii="Calibri" w:hAnsi="Calibri"/>
          <w:sz w:val="22"/>
          <w:szCs w:val="22"/>
          <w:lang w:val="es-MX"/>
        </w:rPr>
        <w:t>inanzas - Universidad del Rosario</w:t>
      </w:r>
      <w:r>
        <w:rPr>
          <w:rFonts w:ascii="Calibri" w:hAnsi="Calibri"/>
          <w:sz w:val="22"/>
          <w:szCs w:val="22"/>
          <w:lang w:val="es-MX"/>
        </w:rPr>
        <w:t xml:space="preserve"> (2009)</w:t>
      </w:r>
    </w:p>
    <w:p w:rsidR="00FC676C" w:rsidRPr="00C7715A" w:rsidRDefault="00FC676C" w:rsidP="00FC676C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proofErr w:type="spellStart"/>
      <w:r w:rsidRPr="003A3A74">
        <w:rPr>
          <w:rFonts w:ascii="Calibri" w:hAnsi="Calibri"/>
          <w:sz w:val="22"/>
          <w:szCs w:val="22"/>
          <w:lang w:val="es-MX"/>
        </w:rPr>
        <w:t>Master</w:t>
      </w:r>
      <w:proofErr w:type="spellEnd"/>
      <w:r w:rsidRPr="003A3A74">
        <w:rPr>
          <w:rFonts w:ascii="Calibri" w:hAnsi="Calibri"/>
          <w:sz w:val="22"/>
          <w:szCs w:val="22"/>
          <w:lang w:val="es-MX"/>
        </w:rPr>
        <w:t xml:space="preserve"> en </w:t>
      </w:r>
      <w:r>
        <w:rPr>
          <w:rFonts w:ascii="Calibri" w:hAnsi="Calibri"/>
          <w:sz w:val="22"/>
          <w:szCs w:val="22"/>
          <w:lang w:val="es-MX"/>
        </w:rPr>
        <w:t>ingeniería e</w:t>
      </w:r>
      <w:r w:rsidRPr="003A3A74">
        <w:rPr>
          <w:rFonts w:ascii="Calibri" w:hAnsi="Calibri"/>
          <w:sz w:val="22"/>
          <w:szCs w:val="22"/>
          <w:lang w:val="es-MX"/>
        </w:rPr>
        <w:t>léctrica - Universidad de los Andes</w:t>
      </w:r>
      <w:r>
        <w:rPr>
          <w:rFonts w:ascii="Calibri" w:hAnsi="Calibri"/>
          <w:sz w:val="22"/>
          <w:szCs w:val="22"/>
          <w:lang w:val="es-MX"/>
        </w:rPr>
        <w:t xml:space="preserve"> (2001)</w:t>
      </w:r>
    </w:p>
    <w:p w:rsidR="00FC676C" w:rsidRDefault="00FC676C" w:rsidP="00FC676C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Ingeniero e</w:t>
      </w:r>
      <w:r w:rsidRPr="003A3A74">
        <w:rPr>
          <w:rFonts w:ascii="Calibri" w:hAnsi="Calibri"/>
          <w:sz w:val="22"/>
          <w:szCs w:val="22"/>
          <w:lang w:val="es-MX"/>
        </w:rPr>
        <w:t>lectricista - Universidad Nacional</w:t>
      </w:r>
      <w:r>
        <w:rPr>
          <w:rFonts w:ascii="Calibri" w:hAnsi="Calibri"/>
          <w:sz w:val="22"/>
          <w:szCs w:val="22"/>
          <w:lang w:val="es-MX"/>
        </w:rPr>
        <w:t xml:space="preserve"> (1998)</w:t>
      </w:r>
    </w:p>
    <w:p w:rsidR="00FC676C" w:rsidRDefault="00FC676C" w:rsidP="00FC676C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Otros estudios: curso de transacciones en Bolsa – XM (2011), diplomado en regulación del sector eléctrico – Enertolima (2010), seminario en SMARTGRID – Consejo Nacional de Operación (2010)</w:t>
      </w:r>
    </w:p>
    <w:p w:rsidR="00FC676C" w:rsidRDefault="00FC676C" w:rsidP="00FC676C">
      <w:pPr>
        <w:jc w:val="both"/>
        <w:rPr>
          <w:rFonts w:ascii="Calibri" w:hAnsi="Calibri"/>
          <w:sz w:val="22"/>
          <w:szCs w:val="22"/>
          <w:lang w:val="es-MX"/>
        </w:rPr>
      </w:pPr>
    </w:p>
    <w:p w:rsidR="00213ED3" w:rsidRPr="005D3078" w:rsidRDefault="00412468" w:rsidP="005D3078">
      <w:pPr>
        <w:pBdr>
          <w:bottom w:val="single" w:sz="4" w:space="1" w:color="auto"/>
        </w:pBdr>
        <w:rPr>
          <w:rFonts w:ascii="Calibri" w:hAnsi="Calibri"/>
          <w:b/>
          <w:sz w:val="22"/>
          <w:szCs w:val="22"/>
          <w:lang w:val="es-MX"/>
        </w:rPr>
      </w:pPr>
      <w:r w:rsidRPr="005D3078">
        <w:rPr>
          <w:rFonts w:ascii="Calibri" w:hAnsi="Calibri"/>
          <w:b/>
          <w:sz w:val="22"/>
          <w:szCs w:val="22"/>
          <w:lang w:val="es-MX"/>
        </w:rPr>
        <w:t>EX</w:t>
      </w:r>
      <w:r w:rsidR="005D3078">
        <w:rPr>
          <w:rFonts w:ascii="Calibri" w:hAnsi="Calibri"/>
          <w:b/>
          <w:sz w:val="22"/>
          <w:szCs w:val="22"/>
          <w:lang w:val="es-MX"/>
        </w:rPr>
        <w:t xml:space="preserve">PERIENCIA </w:t>
      </w:r>
    </w:p>
    <w:p w:rsidR="00F00378" w:rsidRPr="00987212" w:rsidRDefault="00412468" w:rsidP="00F00378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987212">
        <w:rPr>
          <w:rFonts w:ascii="Calibri" w:hAnsi="Calibri"/>
          <w:b/>
          <w:i/>
          <w:sz w:val="22"/>
          <w:szCs w:val="22"/>
          <w:lang w:val="es-MX"/>
        </w:rPr>
        <w:t>Compañía Energética del Tolima S.A.ESP</w:t>
      </w:r>
    </w:p>
    <w:p w:rsidR="00B747B7" w:rsidRPr="00987212" w:rsidRDefault="00412468" w:rsidP="00412468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987212">
        <w:rPr>
          <w:rFonts w:ascii="Calibri" w:hAnsi="Calibri"/>
          <w:b/>
          <w:i/>
          <w:sz w:val="22"/>
          <w:szCs w:val="22"/>
          <w:lang w:val="es-MX"/>
        </w:rPr>
        <w:t xml:space="preserve">Director de ingeniería </w:t>
      </w:r>
      <w:r w:rsidR="00B747B7" w:rsidRPr="00987212">
        <w:rPr>
          <w:rFonts w:ascii="Calibri" w:hAnsi="Calibri"/>
          <w:b/>
          <w:i/>
          <w:sz w:val="22"/>
          <w:szCs w:val="22"/>
          <w:lang w:val="es-MX"/>
        </w:rPr>
        <w:t>2010 – a la fecha</w:t>
      </w:r>
    </w:p>
    <w:p w:rsidR="00F70B50" w:rsidRDefault="00F70B50" w:rsidP="00412468">
      <w:pPr>
        <w:pStyle w:val="Prrafodelista"/>
        <w:ind w:left="0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 xml:space="preserve">Encargado de dirigir el plan de expansión </w:t>
      </w:r>
      <w:r w:rsidR="00D80BCF">
        <w:rPr>
          <w:rFonts w:ascii="Calibri" w:hAnsi="Calibri"/>
          <w:sz w:val="22"/>
          <w:szCs w:val="22"/>
          <w:lang w:val="es-MX"/>
        </w:rPr>
        <w:t>y los proyectos de inversión de la Compañía</w:t>
      </w:r>
      <w:r>
        <w:rPr>
          <w:rFonts w:ascii="Calibri" w:hAnsi="Calibri"/>
          <w:sz w:val="22"/>
          <w:szCs w:val="22"/>
          <w:lang w:val="es-MX"/>
        </w:rPr>
        <w:t>,</w:t>
      </w:r>
      <w:r w:rsidR="005E55B5">
        <w:rPr>
          <w:rFonts w:ascii="Calibri" w:hAnsi="Calibri"/>
          <w:sz w:val="22"/>
          <w:szCs w:val="22"/>
          <w:lang w:val="es-MX"/>
        </w:rPr>
        <w:t xml:space="preserve"> reportando</w:t>
      </w:r>
      <w:r>
        <w:rPr>
          <w:rFonts w:ascii="Calibri" w:hAnsi="Calibri"/>
          <w:sz w:val="22"/>
          <w:szCs w:val="22"/>
          <w:lang w:val="es-MX"/>
        </w:rPr>
        <w:t xml:space="preserve"> a la Gerencia de distribución con un equipo </w:t>
      </w:r>
      <w:r w:rsidR="00584E45">
        <w:rPr>
          <w:rFonts w:ascii="Calibri" w:hAnsi="Calibri"/>
          <w:sz w:val="22"/>
          <w:szCs w:val="22"/>
          <w:lang w:val="es-MX"/>
        </w:rPr>
        <w:t xml:space="preserve">directo </w:t>
      </w:r>
      <w:r>
        <w:rPr>
          <w:rFonts w:ascii="Calibri" w:hAnsi="Calibri"/>
          <w:sz w:val="22"/>
          <w:szCs w:val="22"/>
          <w:lang w:val="es-MX"/>
        </w:rPr>
        <w:t>de siete ingenieros electricistas, electrónicos y de sistemas.</w:t>
      </w:r>
    </w:p>
    <w:p w:rsidR="00F70B50" w:rsidRDefault="00F70B50" w:rsidP="00412468">
      <w:pPr>
        <w:pStyle w:val="Prrafodelista"/>
        <w:ind w:left="0"/>
        <w:rPr>
          <w:rFonts w:ascii="Calibri" w:hAnsi="Calibri"/>
          <w:sz w:val="22"/>
          <w:szCs w:val="22"/>
          <w:lang w:val="es-MX"/>
        </w:rPr>
      </w:pPr>
    </w:p>
    <w:p w:rsidR="00DB370A" w:rsidRPr="00412468" w:rsidRDefault="007058B6" w:rsidP="00D80BCF">
      <w:pPr>
        <w:pStyle w:val="Prrafodelista"/>
        <w:tabs>
          <w:tab w:val="left" w:pos="2283"/>
        </w:tabs>
        <w:ind w:left="0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L</w:t>
      </w:r>
      <w:r w:rsidR="00DB370A" w:rsidRPr="00412468">
        <w:rPr>
          <w:rFonts w:ascii="Calibri" w:hAnsi="Calibri"/>
          <w:sz w:val="22"/>
          <w:szCs w:val="22"/>
          <w:lang w:val="es-MX"/>
        </w:rPr>
        <w:t>ogros:</w:t>
      </w:r>
      <w:r w:rsidR="00D80BCF">
        <w:rPr>
          <w:rFonts w:ascii="Calibri" w:hAnsi="Calibri"/>
          <w:sz w:val="22"/>
          <w:szCs w:val="22"/>
          <w:lang w:val="es-MX"/>
        </w:rPr>
        <w:tab/>
      </w:r>
    </w:p>
    <w:p w:rsidR="00DB370A" w:rsidRDefault="003F601B" w:rsidP="00DB370A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Energizació</w:t>
      </w:r>
      <w:r w:rsidR="00DB370A">
        <w:rPr>
          <w:rFonts w:ascii="Calibri" w:hAnsi="Calibri"/>
          <w:sz w:val="22"/>
          <w:szCs w:val="22"/>
          <w:lang w:val="es-MX"/>
        </w:rPr>
        <w:t>n exitosa de la conexión de la ampliación de la subestación Mirolindo 150 MVA</w:t>
      </w:r>
      <w:r w:rsidR="00CA00FC">
        <w:rPr>
          <w:rFonts w:ascii="Calibri" w:hAnsi="Calibri"/>
          <w:sz w:val="22"/>
          <w:szCs w:val="22"/>
          <w:lang w:val="es-MX"/>
        </w:rPr>
        <w:t xml:space="preserve"> – </w:t>
      </w:r>
      <w:r w:rsidR="00CA00FC" w:rsidRPr="00F70B50">
        <w:rPr>
          <w:rFonts w:ascii="Calibri" w:hAnsi="Calibri"/>
          <w:sz w:val="22"/>
          <w:szCs w:val="22"/>
          <w:lang w:val="es-MX"/>
        </w:rPr>
        <w:t>230/115kV</w:t>
      </w:r>
      <w:r w:rsidR="00DB370A">
        <w:rPr>
          <w:rFonts w:ascii="Calibri" w:hAnsi="Calibri"/>
          <w:sz w:val="22"/>
          <w:szCs w:val="22"/>
          <w:lang w:val="es-MX"/>
        </w:rPr>
        <w:t xml:space="preserve"> al Sistema de Transmisión Nacional en marzo de 2011.</w:t>
      </w:r>
    </w:p>
    <w:p w:rsidR="00DB370A" w:rsidRDefault="00DB370A" w:rsidP="00DB370A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 xml:space="preserve">Obtención </w:t>
      </w:r>
      <w:r w:rsidR="003A7E82">
        <w:rPr>
          <w:rFonts w:ascii="Calibri" w:hAnsi="Calibri"/>
          <w:sz w:val="22"/>
          <w:szCs w:val="22"/>
          <w:lang w:val="es-MX"/>
        </w:rPr>
        <w:t xml:space="preserve">por parte de la firma Deloitte Asesores y Consultores de la certificación de </w:t>
      </w:r>
      <w:r>
        <w:rPr>
          <w:rFonts w:ascii="Calibri" w:hAnsi="Calibri"/>
          <w:sz w:val="22"/>
          <w:szCs w:val="22"/>
          <w:lang w:val="es-MX"/>
        </w:rPr>
        <w:t>Enertolima en el nuevo esquema de calidad del servicio de conformidad con la Resolución CREG 097 de 2008 en febrero</w:t>
      </w:r>
      <w:r w:rsidR="00E0407F">
        <w:rPr>
          <w:rFonts w:ascii="Calibri" w:hAnsi="Calibri"/>
          <w:sz w:val="22"/>
          <w:szCs w:val="22"/>
          <w:lang w:val="es-MX"/>
        </w:rPr>
        <w:t xml:space="preserve"> de 2011.</w:t>
      </w:r>
    </w:p>
    <w:p w:rsidR="00DB370A" w:rsidRDefault="00DB370A" w:rsidP="00DB370A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Gestión exitosa ante la Unidad de Planeación Minero Energética</w:t>
      </w:r>
      <w:r w:rsidR="006F7D3A">
        <w:rPr>
          <w:rFonts w:ascii="Calibri" w:hAnsi="Calibri"/>
          <w:sz w:val="22"/>
          <w:szCs w:val="22"/>
          <w:lang w:val="es-MX"/>
        </w:rPr>
        <w:t xml:space="preserve"> - UPME</w:t>
      </w:r>
      <w:r>
        <w:rPr>
          <w:rFonts w:ascii="Calibri" w:hAnsi="Calibri"/>
          <w:sz w:val="22"/>
          <w:szCs w:val="22"/>
          <w:lang w:val="es-MX"/>
        </w:rPr>
        <w:t xml:space="preserve"> para el proyecto de la nueva subestación Brisas y el anillo a 115 </w:t>
      </w:r>
      <w:proofErr w:type="spellStart"/>
      <w:r>
        <w:rPr>
          <w:rFonts w:ascii="Calibri" w:hAnsi="Calibri"/>
          <w:sz w:val="22"/>
          <w:szCs w:val="22"/>
          <w:lang w:val="es-MX"/>
        </w:rPr>
        <w:t>kV</w:t>
      </w:r>
      <w:proofErr w:type="spellEnd"/>
      <w:r>
        <w:rPr>
          <w:rFonts w:ascii="Calibri" w:hAnsi="Calibri"/>
          <w:sz w:val="22"/>
          <w:szCs w:val="22"/>
          <w:lang w:val="es-MX"/>
        </w:rPr>
        <w:t xml:space="preserve"> para la ciudad de Ibagué.  </w:t>
      </w:r>
    </w:p>
    <w:p w:rsidR="00070FFE" w:rsidRDefault="00070FFE" w:rsidP="00070FFE">
      <w:pPr>
        <w:jc w:val="both"/>
        <w:rPr>
          <w:rFonts w:ascii="Calibri" w:hAnsi="Calibri"/>
          <w:b/>
          <w:sz w:val="22"/>
          <w:szCs w:val="22"/>
          <w:lang w:val="es-MX"/>
        </w:rPr>
      </w:pPr>
    </w:p>
    <w:p w:rsidR="00F70B50" w:rsidRPr="00F70B50" w:rsidRDefault="00BA2530" w:rsidP="00070FFE">
      <w:p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Principales</w:t>
      </w:r>
      <w:r w:rsidR="00F70B50">
        <w:rPr>
          <w:rFonts w:ascii="Calibri" w:hAnsi="Calibri"/>
          <w:sz w:val="22"/>
          <w:szCs w:val="22"/>
          <w:lang w:val="es-MX"/>
        </w:rPr>
        <w:t xml:space="preserve"> proyectos</w:t>
      </w:r>
      <w:r>
        <w:rPr>
          <w:rFonts w:ascii="Calibri" w:hAnsi="Calibri"/>
          <w:sz w:val="22"/>
          <w:szCs w:val="22"/>
          <w:lang w:val="es-MX"/>
        </w:rPr>
        <w:t xml:space="preserve">  a cargo</w:t>
      </w:r>
      <w:r w:rsidR="00F70B50" w:rsidRPr="00F70B50">
        <w:rPr>
          <w:rFonts w:ascii="Calibri" w:hAnsi="Calibri"/>
          <w:sz w:val="22"/>
          <w:szCs w:val="22"/>
          <w:lang w:val="es-MX"/>
        </w:rPr>
        <w:t>:</w:t>
      </w:r>
    </w:p>
    <w:p w:rsidR="0032793B" w:rsidRPr="00F70B50" w:rsidRDefault="00F70B50" w:rsidP="008915AE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 w:rsidRPr="00F70B50">
        <w:rPr>
          <w:rFonts w:ascii="Calibri" w:hAnsi="Calibri"/>
          <w:sz w:val="22"/>
          <w:szCs w:val="22"/>
          <w:lang w:val="es-MX"/>
        </w:rPr>
        <w:t>Gerente del proyecto de ampliación de la subestación</w:t>
      </w:r>
      <w:r>
        <w:rPr>
          <w:rFonts w:ascii="Calibri" w:hAnsi="Calibri"/>
          <w:sz w:val="22"/>
          <w:szCs w:val="22"/>
          <w:lang w:val="es-MX"/>
        </w:rPr>
        <w:t xml:space="preserve"> M</w:t>
      </w:r>
      <w:r w:rsidRPr="00F70B50">
        <w:rPr>
          <w:rFonts w:ascii="Calibri" w:hAnsi="Calibri"/>
          <w:sz w:val="22"/>
          <w:szCs w:val="22"/>
          <w:lang w:val="es-MX"/>
        </w:rPr>
        <w:t>irolindo</w:t>
      </w:r>
      <w:r w:rsidR="0032793B" w:rsidRPr="00F70B50">
        <w:rPr>
          <w:rFonts w:ascii="Calibri" w:hAnsi="Calibri"/>
          <w:sz w:val="22"/>
          <w:szCs w:val="22"/>
          <w:lang w:val="es-MX"/>
        </w:rPr>
        <w:t xml:space="preserve"> 150 MVA 230/115kV</w:t>
      </w:r>
      <w:r>
        <w:rPr>
          <w:rFonts w:ascii="Calibri" w:hAnsi="Calibri"/>
          <w:sz w:val="22"/>
          <w:szCs w:val="22"/>
          <w:lang w:val="es-MX"/>
        </w:rPr>
        <w:t>.</w:t>
      </w:r>
    </w:p>
    <w:p w:rsidR="00F70B50" w:rsidRDefault="00F70B50" w:rsidP="008915AE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 w:rsidRPr="00F70B50">
        <w:rPr>
          <w:rFonts w:ascii="Calibri" w:hAnsi="Calibri"/>
          <w:sz w:val="22"/>
          <w:szCs w:val="22"/>
          <w:lang w:val="es-MX"/>
        </w:rPr>
        <w:t xml:space="preserve">Gerente del proyecto </w:t>
      </w:r>
      <w:r w:rsidR="008915AE" w:rsidRPr="00F70B50">
        <w:rPr>
          <w:rFonts w:ascii="Calibri" w:hAnsi="Calibri"/>
          <w:sz w:val="22"/>
          <w:szCs w:val="22"/>
          <w:lang w:val="es-MX"/>
        </w:rPr>
        <w:t>DMS (Sistema de gestión de la distribución) – SCADA/GIS/OMS</w:t>
      </w:r>
      <w:r>
        <w:rPr>
          <w:rFonts w:ascii="Calibri" w:hAnsi="Calibri"/>
          <w:sz w:val="22"/>
          <w:szCs w:val="22"/>
          <w:lang w:val="es-MX"/>
        </w:rPr>
        <w:t>.</w:t>
      </w:r>
    </w:p>
    <w:p w:rsidR="008915AE" w:rsidRPr="00F70B50" w:rsidRDefault="00F70B50" w:rsidP="00B747B7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 w:rsidRPr="00F70B50">
        <w:rPr>
          <w:rFonts w:ascii="Calibri" w:hAnsi="Calibri"/>
          <w:sz w:val="22"/>
          <w:szCs w:val="22"/>
          <w:lang w:val="es-MX"/>
        </w:rPr>
        <w:lastRenderedPageBreak/>
        <w:t>Director de la certificación</w:t>
      </w:r>
      <w:r>
        <w:rPr>
          <w:rFonts w:ascii="Calibri" w:hAnsi="Calibri"/>
          <w:sz w:val="22"/>
          <w:szCs w:val="22"/>
          <w:lang w:val="es-MX"/>
        </w:rPr>
        <w:t xml:space="preserve"> de E</w:t>
      </w:r>
      <w:r w:rsidRPr="00F70B50">
        <w:rPr>
          <w:rFonts w:ascii="Calibri" w:hAnsi="Calibri"/>
          <w:sz w:val="22"/>
          <w:szCs w:val="22"/>
          <w:lang w:val="es-MX"/>
        </w:rPr>
        <w:t>nertolima en el esquema de incentivos y compensaciones</w:t>
      </w:r>
      <w:r w:rsidR="008915AE" w:rsidRPr="00F70B50">
        <w:rPr>
          <w:rFonts w:ascii="Calibri" w:hAnsi="Calibri"/>
          <w:sz w:val="22"/>
          <w:szCs w:val="22"/>
          <w:lang w:val="es-MX"/>
        </w:rPr>
        <w:t xml:space="preserve"> (</w:t>
      </w:r>
      <w:r>
        <w:rPr>
          <w:rFonts w:ascii="Calibri" w:hAnsi="Calibri"/>
          <w:sz w:val="22"/>
          <w:szCs w:val="22"/>
          <w:lang w:val="es-MX"/>
        </w:rPr>
        <w:t>R</w:t>
      </w:r>
      <w:r w:rsidRPr="00F70B50">
        <w:rPr>
          <w:rFonts w:ascii="Calibri" w:hAnsi="Calibri"/>
          <w:sz w:val="22"/>
          <w:szCs w:val="22"/>
          <w:lang w:val="es-MX"/>
        </w:rPr>
        <w:t>esolución</w:t>
      </w:r>
      <w:r w:rsidR="008915AE" w:rsidRPr="00F70B50">
        <w:rPr>
          <w:rFonts w:ascii="Calibri" w:hAnsi="Calibri"/>
          <w:sz w:val="22"/>
          <w:szCs w:val="22"/>
          <w:lang w:val="es-MX"/>
        </w:rPr>
        <w:t xml:space="preserve"> CREG 097 DE 2008). </w:t>
      </w:r>
      <w:r w:rsidR="008915AE" w:rsidRPr="00F70B50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B747B7" w:rsidRPr="00F70B50" w:rsidRDefault="00F70B50" w:rsidP="008915AE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Plan de expansión E</w:t>
      </w:r>
      <w:r w:rsidRPr="00F70B50">
        <w:rPr>
          <w:rFonts w:ascii="Calibri" w:hAnsi="Calibri"/>
          <w:sz w:val="22"/>
          <w:szCs w:val="22"/>
          <w:lang w:val="es-MX"/>
        </w:rPr>
        <w:t xml:space="preserve">nertolima </w:t>
      </w:r>
      <w:r w:rsidR="00B747B7" w:rsidRPr="00F70B50">
        <w:rPr>
          <w:rFonts w:ascii="Calibri" w:hAnsi="Calibri"/>
          <w:sz w:val="22"/>
          <w:szCs w:val="22"/>
          <w:lang w:val="es-MX"/>
        </w:rPr>
        <w:t>2011 – 202</w:t>
      </w:r>
      <w:r w:rsidR="00AD42DF" w:rsidRPr="00F70B50">
        <w:rPr>
          <w:rFonts w:ascii="Calibri" w:hAnsi="Calibri"/>
          <w:sz w:val="22"/>
          <w:szCs w:val="22"/>
          <w:lang w:val="es-MX"/>
        </w:rPr>
        <w:t>5</w:t>
      </w:r>
      <w:r>
        <w:rPr>
          <w:rFonts w:ascii="Calibri" w:hAnsi="Calibri"/>
          <w:sz w:val="22"/>
          <w:szCs w:val="22"/>
          <w:lang w:val="es-MX"/>
        </w:rPr>
        <w:t>.</w:t>
      </w:r>
    </w:p>
    <w:p w:rsidR="004E6BE1" w:rsidRDefault="004E6BE1" w:rsidP="003F601B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</w:p>
    <w:p w:rsidR="003F601B" w:rsidRPr="00987212" w:rsidRDefault="003F601B" w:rsidP="003F601B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987212">
        <w:rPr>
          <w:rFonts w:ascii="Calibri" w:hAnsi="Calibri"/>
          <w:b/>
          <w:i/>
          <w:sz w:val="22"/>
          <w:szCs w:val="22"/>
          <w:lang w:val="es-MX"/>
        </w:rPr>
        <w:t>Compañía Energética del Tolima S.A.ESP</w:t>
      </w:r>
    </w:p>
    <w:p w:rsidR="00FD204A" w:rsidRPr="00987212" w:rsidRDefault="003F601B" w:rsidP="003F601B">
      <w:pPr>
        <w:rPr>
          <w:rFonts w:ascii="Calibri" w:hAnsi="Calibri"/>
          <w:b/>
          <w:i/>
          <w:sz w:val="22"/>
          <w:szCs w:val="22"/>
          <w:lang w:val="es-MX"/>
        </w:rPr>
      </w:pPr>
      <w:r w:rsidRPr="00987212">
        <w:rPr>
          <w:rFonts w:ascii="Calibri" w:hAnsi="Calibri"/>
          <w:b/>
          <w:i/>
          <w:sz w:val="22"/>
          <w:szCs w:val="22"/>
          <w:lang w:val="es-MX"/>
        </w:rPr>
        <w:t xml:space="preserve">Director de operación y mantenimiento </w:t>
      </w:r>
      <w:r w:rsidR="00FD204A" w:rsidRPr="00987212">
        <w:rPr>
          <w:rFonts w:ascii="Calibri" w:hAnsi="Calibri"/>
          <w:b/>
          <w:i/>
          <w:sz w:val="22"/>
          <w:szCs w:val="22"/>
          <w:lang w:val="es-MX"/>
        </w:rPr>
        <w:t>2009 – 2010</w:t>
      </w:r>
    </w:p>
    <w:p w:rsidR="00987212" w:rsidRDefault="00584E45" w:rsidP="00584E45">
      <w:p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Encargado de la operación y mantenimiento del sistema de distribución del departamento del Tolima, reportando a la Gerencia de distribución con un equipo directo de siete ingenieros electricistas y 350 personas indirectas entre ingenieros y técnicos encargados de la operación y mantenimiento del sistema.</w:t>
      </w:r>
    </w:p>
    <w:p w:rsidR="00DB370A" w:rsidRPr="003F601B" w:rsidRDefault="00BA2530" w:rsidP="003F601B">
      <w:pPr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L</w:t>
      </w:r>
      <w:r w:rsidR="00DB370A" w:rsidRPr="003F601B">
        <w:rPr>
          <w:rFonts w:ascii="Calibri" w:hAnsi="Calibri"/>
          <w:sz w:val="22"/>
          <w:szCs w:val="22"/>
          <w:lang w:val="es-MX"/>
        </w:rPr>
        <w:t>ogros:</w:t>
      </w:r>
    </w:p>
    <w:p w:rsidR="00E0407F" w:rsidRDefault="00E0407F" w:rsidP="00E0407F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 xml:space="preserve">Reducción en un 11% del indicador estratégico (BSC) de calidad del servicio denominado </w:t>
      </w:r>
      <w:r w:rsidR="00F5349D">
        <w:rPr>
          <w:rFonts w:ascii="Calibri" w:hAnsi="Calibri"/>
          <w:sz w:val="22"/>
          <w:szCs w:val="22"/>
          <w:lang w:val="es-MX"/>
        </w:rPr>
        <w:t>energía</w:t>
      </w:r>
      <w:r w:rsidR="006B1AE3">
        <w:rPr>
          <w:rFonts w:ascii="Calibri" w:hAnsi="Calibri"/>
          <w:sz w:val="22"/>
          <w:szCs w:val="22"/>
          <w:lang w:val="es-MX"/>
        </w:rPr>
        <w:t xml:space="preserve"> no suministrada</w:t>
      </w:r>
      <w:r>
        <w:rPr>
          <w:rFonts w:ascii="Calibri" w:hAnsi="Calibri"/>
          <w:sz w:val="22"/>
          <w:szCs w:val="22"/>
          <w:lang w:val="es-MX"/>
        </w:rPr>
        <w:t xml:space="preserve"> – ENS durante la gestión como director de la operación del sistema.</w:t>
      </w:r>
    </w:p>
    <w:p w:rsidR="00E0407F" w:rsidRDefault="00E0407F" w:rsidP="00E0407F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 xml:space="preserve">Reducción en un 67% del costo de las horas adicionales generadas por las cuadrillas de mantenimiento de redes, gracias a la optimización de la operación durante la gestión como director del mantenimiento del sistema. </w:t>
      </w:r>
    </w:p>
    <w:p w:rsidR="00DB370A" w:rsidRDefault="00DB370A" w:rsidP="00DB370A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 xml:space="preserve">Gestión </w:t>
      </w:r>
      <w:r w:rsidR="00E0407F">
        <w:rPr>
          <w:rFonts w:ascii="Calibri" w:hAnsi="Calibri"/>
          <w:sz w:val="22"/>
          <w:szCs w:val="22"/>
          <w:lang w:val="es-MX"/>
        </w:rPr>
        <w:t xml:space="preserve">exitosa </w:t>
      </w:r>
      <w:r>
        <w:rPr>
          <w:rFonts w:ascii="Calibri" w:hAnsi="Calibri"/>
          <w:sz w:val="22"/>
          <w:szCs w:val="22"/>
          <w:lang w:val="es-MX"/>
        </w:rPr>
        <w:t xml:space="preserve">de los nuevos contratos </w:t>
      </w:r>
      <w:r w:rsidR="00E0407F">
        <w:rPr>
          <w:rFonts w:ascii="Calibri" w:hAnsi="Calibri"/>
          <w:sz w:val="22"/>
          <w:szCs w:val="22"/>
          <w:lang w:val="es-MX"/>
        </w:rPr>
        <w:t>marco (tres años)</w:t>
      </w:r>
      <w:r>
        <w:rPr>
          <w:rFonts w:ascii="Calibri" w:hAnsi="Calibri"/>
          <w:sz w:val="22"/>
          <w:szCs w:val="22"/>
          <w:lang w:val="es-MX"/>
        </w:rPr>
        <w:t xml:space="preserve"> para el mantenimiento de redes y operación y mantenimiento de las subestaciones del sistema eléctrico del departamento del Tolima.</w:t>
      </w:r>
    </w:p>
    <w:p w:rsidR="00DB370A" w:rsidRDefault="00DB370A" w:rsidP="00FD204A">
      <w:pPr>
        <w:ind w:left="705"/>
        <w:jc w:val="both"/>
        <w:rPr>
          <w:rFonts w:ascii="Calibri" w:hAnsi="Calibri"/>
          <w:sz w:val="22"/>
          <w:szCs w:val="22"/>
          <w:lang w:val="es-MX"/>
        </w:rPr>
      </w:pPr>
    </w:p>
    <w:p w:rsidR="00FD204A" w:rsidRPr="006628D4" w:rsidRDefault="00BA2530" w:rsidP="003F601B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Principales proyectos a cargo</w:t>
      </w:r>
      <w:r w:rsidR="00FD204A">
        <w:rPr>
          <w:rFonts w:ascii="Calibri" w:hAnsi="Calibri"/>
          <w:sz w:val="22"/>
          <w:szCs w:val="22"/>
          <w:lang w:val="es-MX"/>
        </w:rPr>
        <w:t>:</w:t>
      </w:r>
    </w:p>
    <w:p w:rsidR="00127780" w:rsidRPr="00BA2530" w:rsidRDefault="00A702E9" w:rsidP="00BA2530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 w:rsidRPr="00BA2530">
        <w:rPr>
          <w:rFonts w:ascii="Calibri" w:hAnsi="Calibri"/>
          <w:sz w:val="22"/>
          <w:szCs w:val="22"/>
          <w:lang w:val="es-MX"/>
        </w:rPr>
        <w:t>Dirección de las actividades de mantenimiento preventivo, correctivo y predictivo d</w:t>
      </w:r>
      <w:r w:rsidR="00CD47C5" w:rsidRPr="00BA2530">
        <w:rPr>
          <w:rFonts w:ascii="Calibri" w:hAnsi="Calibri"/>
          <w:sz w:val="22"/>
          <w:szCs w:val="22"/>
          <w:lang w:val="es-MX"/>
        </w:rPr>
        <w:t xml:space="preserve">e las redes de 115, 34.5, 13.2 </w:t>
      </w:r>
      <w:proofErr w:type="spellStart"/>
      <w:r w:rsidR="00CD47C5" w:rsidRPr="00BA2530">
        <w:rPr>
          <w:rFonts w:ascii="Calibri" w:hAnsi="Calibri"/>
          <w:sz w:val="22"/>
          <w:szCs w:val="22"/>
          <w:lang w:val="es-MX"/>
        </w:rPr>
        <w:t>k</w:t>
      </w:r>
      <w:r w:rsidRPr="00BA2530">
        <w:rPr>
          <w:rFonts w:ascii="Calibri" w:hAnsi="Calibri"/>
          <w:sz w:val="22"/>
          <w:szCs w:val="22"/>
          <w:lang w:val="es-MX"/>
        </w:rPr>
        <w:t>V</w:t>
      </w:r>
      <w:proofErr w:type="spellEnd"/>
      <w:r w:rsidRPr="00BA2530">
        <w:rPr>
          <w:rFonts w:ascii="Calibri" w:hAnsi="Calibri"/>
          <w:sz w:val="22"/>
          <w:szCs w:val="22"/>
          <w:lang w:val="es-MX"/>
        </w:rPr>
        <w:t xml:space="preserve"> y baja tensión en los 47 municipios del departamento del Tolima,  </w:t>
      </w:r>
    </w:p>
    <w:p w:rsidR="004E6BE1" w:rsidRPr="00F5349D" w:rsidRDefault="00BA2530" w:rsidP="003F601B">
      <w:pPr>
        <w:numPr>
          <w:ilvl w:val="0"/>
          <w:numId w:val="3"/>
        </w:num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F5349D">
        <w:rPr>
          <w:rFonts w:ascii="Calibri" w:hAnsi="Calibri"/>
          <w:sz w:val="22"/>
          <w:szCs w:val="22"/>
          <w:lang w:val="es-MX"/>
        </w:rPr>
        <w:t>R</w:t>
      </w:r>
      <w:r w:rsidR="00883A50" w:rsidRPr="00F5349D">
        <w:rPr>
          <w:rFonts w:ascii="Calibri" w:hAnsi="Calibri"/>
          <w:sz w:val="22"/>
          <w:szCs w:val="22"/>
          <w:lang w:val="es-MX"/>
        </w:rPr>
        <w:t xml:space="preserve">esponsable por la </w:t>
      </w:r>
      <w:r w:rsidR="00A57DF9" w:rsidRPr="00F5349D">
        <w:rPr>
          <w:rFonts w:ascii="Calibri" w:hAnsi="Calibri"/>
          <w:sz w:val="22"/>
          <w:szCs w:val="22"/>
          <w:lang w:val="es-MX"/>
        </w:rPr>
        <w:t>coordinación del centro de control de Enertolima,</w:t>
      </w:r>
      <w:r w:rsidR="00883A50" w:rsidRPr="00F5349D">
        <w:rPr>
          <w:rFonts w:ascii="Calibri" w:hAnsi="Calibri"/>
          <w:sz w:val="22"/>
          <w:szCs w:val="22"/>
          <w:lang w:val="es-MX"/>
        </w:rPr>
        <w:t xml:space="preserve"> </w:t>
      </w:r>
      <w:r w:rsidR="00CD47C5" w:rsidRPr="00F5349D">
        <w:rPr>
          <w:rFonts w:ascii="Calibri" w:hAnsi="Calibri"/>
          <w:sz w:val="22"/>
          <w:szCs w:val="22"/>
          <w:lang w:val="es-MX"/>
        </w:rPr>
        <w:t xml:space="preserve">dirección y </w:t>
      </w:r>
      <w:r w:rsidR="00883A50" w:rsidRPr="00F5349D">
        <w:rPr>
          <w:rFonts w:ascii="Calibri" w:hAnsi="Calibri"/>
          <w:sz w:val="22"/>
          <w:szCs w:val="22"/>
          <w:lang w:val="es-MX"/>
        </w:rPr>
        <w:t xml:space="preserve">supervisión de la atención de contingencias en el sistema,  </w:t>
      </w:r>
      <w:r w:rsidR="00A57DF9" w:rsidRPr="00F5349D">
        <w:rPr>
          <w:rFonts w:ascii="Calibri" w:hAnsi="Calibri"/>
          <w:sz w:val="22"/>
          <w:szCs w:val="22"/>
          <w:lang w:val="es-MX"/>
        </w:rPr>
        <w:t>supervisión de los indicadores de calidad del servicio</w:t>
      </w:r>
      <w:r w:rsidR="00F5349D">
        <w:rPr>
          <w:rFonts w:ascii="Calibri" w:hAnsi="Calibri"/>
          <w:sz w:val="22"/>
          <w:szCs w:val="22"/>
          <w:lang w:val="es-MX"/>
        </w:rPr>
        <w:t xml:space="preserve"> y ejecución de planes de contingencia.</w:t>
      </w:r>
    </w:p>
    <w:p w:rsidR="00F5349D" w:rsidRPr="00F5349D" w:rsidRDefault="00F5349D" w:rsidP="00F5349D">
      <w:pPr>
        <w:ind w:left="360"/>
        <w:jc w:val="both"/>
        <w:rPr>
          <w:rFonts w:ascii="Calibri" w:hAnsi="Calibri"/>
          <w:b/>
          <w:i/>
          <w:sz w:val="22"/>
          <w:szCs w:val="22"/>
          <w:lang w:val="es-MX"/>
        </w:rPr>
      </w:pPr>
    </w:p>
    <w:p w:rsidR="003F601B" w:rsidRPr="00987212" w:rsidRDefault="003F601B" w:rsidP="003F601B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987212">
        <w:rPr>
          <w:rFonts w:ascii="Calibri" w:hAnsi="Calibri"/>
          <w:b/>
          <w:i/>
          <w:sz w:val="22"/>
          <w:szCs w:val="22"/>
          <w:lang w:val="es-MX"/>
        </w:rPr>
        <w:t>Compañía Energética del Tolima S.A.ESP</w:t>
      </w:r>
    </w:p>
    <w:p w:rsidR="00DD7C28" w:rsidRPr="00987212" w:rsidRDefault="003F601B" w:rsidP="003F601B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987212">
        <w:rPr>
          <w:rFonts w:ascii="Calibri" w:hAnsi="Calibri"/>
          <w:b/>
          <w:i/>
          <w:sz w:val="22"/>
          <w:szCs w:val="22"/>
          <w:lang w:val="es-MX"/>
        </w:rPr>
        <w:t>Director de ingeniería 2007 – 2009</w:t>
      </w:r>
    </w:p>
    <w:p w:rsidR="00D80BCF" w:rsidRDefault="00D80BCF" w:rsidP="00D80BCF">
      <w:pPr>
        <w:pStyle w:val="Prrafodelista"/>
        <w:ind w:left="0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Encargado de dirigir el plan de expansión y los proyectos de inversión de la Compañía, reportando a la Gerencia de distribución con un equipo directo de siete ingenieros electricistas, electrónicos y de sistemas.</w:t>
      </w:r>
    </w:p>
    <w:p w:rsidR="00987212" w:rsidRDefault="00987212" w:rsidP="003F601B">
      <w:pPr>
        <w:rPr>
          <w:rFonts w:ascii="Calibri" w:hAnsi="Calibri"/>
          <w:sz w:val="22"/>
          <w:szCs w:val="22"/>
          <w:lang w:val="es-MX"/>
        </w:rPr>
      </w:pPr>
    </w:p>
    <w:p w:rsidR="00E0407F" w:rsidRPr="003F601B" w:rsidRDefault="00D80BCF" w:rsidP="003F601B">
      <w:pPr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Logros</w:t>
      </w:r>
      <w:r w:rsidR="00E0407F" w:rsidRPr="003F601B">
        <w:rPr>
          <w:rFonts w:ascii="Calibri" w:hAnsi="Calibri"/>
          <w:sz w:val="22"/>
          <w:szCs w:val="22"/>
          <w:lang w:val="es-MX"/>
        </w:rPr>
        <w:t>:</w:t>
      </w:r>
    </w:p>
    <w:p w:rsidR="00E0407F" w:rsidRDefault="00E0407F" w:rsidP="00E0407F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Gestión</w:t>
      </w:r>
      <w:r w:rsidR="006F7D3A">
        <w:rPr>
          <w:rFonts w:ascii="Calibri" w:hAnsi="Calibri"/>
          <w:sz w:val="22"/>
          <w:szCs w:val="22"/>
          <w:lang w:val="es-MX"/>
        </w:rPr>
        <w:t xml:space="preserve"> exitosa ante la Comisión de Regulación de Energía y Gas </w:t>
      </w:r>
      <w:r w:rsidR="003A7E82">
        <w:rPr>
          <w:rFonts w:ascii="Calibri" w:hAnsi="Calibri"/>
          <w:sz w:val="22"/>
          <w:szCs w:val="22"/>
          <w:lang w:val="es-MX"/>
        </w:rPr>
        <w:t xml:space="preserve">– CREG </w:t>
      </w:r>
      <w:r w:rsidR="006F7D3A">
        <w:rPr>
          <w:rFonts w:ascii="Calibri" w:hAnsi="Calibri"/>
          <w:sz w:val="22"/>
          <w:szCs w:val="22"/>
          <w:lang w:val="es-MX"/>
        </w:rPr>
        <w:t>de la solicitud de cargos por uso para Enertolima.</w:t>
      </w:r>
    </w:p>
    <w:p w:rsidR="006F7D3A" w:rsidRPr="006F7D3A" w:rsidRDefault="006F7D3A" w:rsidP="006F7D3A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Gestión exitosa ante la Unidad de Planeación Minero Energética - UPME</w:t>
      </w:r>
      <w:r w:rsidR="00AB3335">
        <w:rPr>
          <w:rFonts w:ascii="Calibri" w:hAnsi="Calibri"/>
          <w:sz w:val="22"/>
          <w:szCs w:val="22"/>
          <w:lang w:val="es-MX"/>
        </w:rPr>
        <w:t xml:space="preserve"> d</w:t>
      </w:r>
      <w:r>
        <w:rPr>
          <w:rFonts w:ascii="Calibri" w:hAnsi="Calibri"/>
          <w:sz w:val="22"/>
          <w:szCs w:val="22"/>
          <w:lang w:val="es-MX"/>
        </w:rPr>
        <w:t>el proyecto de ampliación de la subestación Mirolindo 150 MVA – 230/115</w:t>
      </w:r>
      <w:r w:rsidR="00997744">
        <w:rPr>
          <w:rFonts w:ascii="Calibri" w:hAnsi="Calibri"/>
          <w:sz w:val="22"/>
          <w:szCs w:val="22"/>
          <w:lang w:val="es-MX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s-MX"/>
        </w:rPr>
        <w:t>kV</w:t>
      </w:r>
      <w:proofErr w:type="spellEnd"/>
      <w:r>
        <w:rPr>
          <w:rFonts w:ascii="Calibri" w:hAnsi="Calibri"/>
          <w:sz w:val="22"/>
          <w:szCs w:val="22"/>
          <w:lang w:val="es-MX"/>
        </w:rPr>
        <w:t xml:space="preserve">.  </w:t>
      </w:r>
    </w:p>
    <w:p w:rsidR="00E0407F" w:rsidRDefault="00D80BCF" w:rsidP="00E0407F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Energización</w:t>
      </w:r>
      <w:r w:rsidR="00094C4B">
        <w:rPr>
          <w:rFonts w:ascii="Calibri" w:hAnsi="Calibri"/>
          <w:sz w:val="22"/>
          <w:szCs w:val="22"/>
          <w:lang w:val="es-MX"/>
        </w:rPr>
        <w:t xml:space="preserve"> exitosa de la nueva subestación Salado 10 MVA – 34.5/13.2 </w:t>
      </w:r>
      <w:proofErr w:type="spellStart"/>
      <w:r w:rsidR="00094C4B">
        <w:rPr>
          <w:rFonts w:ascii="Calibri" w:hAnsi="Calibri"/>
          <w:sz w:val="22"/>
          <w:szCs w:val="22"/>
          <w:lang w:val="es-MX"/>
        </w:rPr>
        <w:t>kV</w:t>
      </w:r>
      <w:proofErr w:type="spellEnd"/>
      <w:r w:rsidR="00094C4B">
        <w:rPr>
          <w:rFonts w:ascii="Calibri" w:hAnsi="Calibri"/>
          <w:sz w:val="22"/>
          <w:szCs w:val="22"/>
          <w:lang w:val="es-MX"/>
        </w:rPr>
        <w:t>.</w:t>
      </w:r>
    </w:p>
    <w:p w:rsidR="00E0407F" w:rsidRDefault="00E0407F" w:rsidP="006628D4">
      <w:pPr>
        <w:ind w:left="705"/>
        <w:jc w:val="both"/>
        <w:rPr>
          <w:rFonts w:ascii="Calibri" w:hAnsi="Calibri"/>
          <w:sz w:val="22"/>
          <w:szCs w:val="22"/>
          <w:lang w:val="es-MX"/>
        </w:rPr>
      </w:pPr>
    </w:p>
    <w:p w:rsidR="007A6D6D" w:rsidRPr="006628D4" w:rsidRDefault="00AE4023" w:rsidP="004E6BE1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Principales proyectos a cargo</w:t>
      </w:r>
      <w:r w:rsidR="007A6D6D">
        <w:rPr>
          <w:rFonts w:ascii="Calibri" w:hAnsi="Calibri"/>
          <w:sz w:val="22"/>
          <w:szCs w:val="22"/>
          <w:lang w:val="es-MX"/>
        </w:rPr>
        <w:t>:</w:t>
      </w:r>
    </w:p>
    <w:p w:rsidR="004F5BA2" w:rsidRDefault="001E7B30" w:rsidP="00094C4B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 w:rsidRPr="004F5BA2">
        <w:rPr>
          <w:rFonts w:ascii="Calibri" w:hAnsi="Calibri"/>
          <w:sz w:val="22"/>
          <w:szCs w:val="22"/>
          <w:lang w:val="es-MX"/>
        </w:rPr>
        <w:t>Gerente del proyect</w:t>
      </w:r>
      <w:r>
        <w:rPr>
          <w:rFonts w:ascii="Calibri" w:hAnsi="Calibri"/>
          <w:sz w:val="22"/>
          <w:szCs w:val="22"/>
          <w:lang w:val="es-MX"/>
        </w:rPr>
        <w:t>o ampliación de la subestación M</w:t>
      </w:r>
      <w:r w:rsidRPr="004F5BA2">
        <w:rPr>
          <w:rFonts w:ascii="Calibri" w:hAnsi="Calibri"/>
          <w:sz w:val="22"/>
          <w:szCs w:val="22"/>
          <w:lang w:val="es-MX"/>
        </w:rPr>
        <w:t>irolindo</w:t>
      </w:r>
      <w:r w:rsidR="00094C4B" w:rsidRPr="004F5BA2">
        <w:rPr>
          <w:rFonts w:ascii="Calibri" w:hAnsi="Calibri"/>
          <w:sz w:val="22"/>
          <w:szCs w:val="22"/>
          <w:lang w:val="es-MX"/>
        </w:rPr>
        <w:t xml:space="preserve"> 230 </w:t>
      </w:r>
      <w:proofErr w:type="spellStart"/>
      <w:r w:rsidR="00094C4B" w:rsidRPr="004F5BA2">
        <w:rPr>
          <w:rFonts w:ascii="Calibri" w:hAnsi="Calibri"/>
          <w:sz w:val="22"/>
          <w:szCs w:val="22"/>
          <w:lang w:val="es-MX"/>
        </w:rPr>
        <w:t>kV</w:t>
      </w:r>
      <w:proofErr w:type="spellEnd"/>
      <w:r w:rsidR="00094C4B" w:rsidRPr="004F5BA2">
        <w:rPr>
          <w:rFonts w:ascii="Calibri" w:hAnsi="Calibri"/>
          <w:sz w:val="22"/>
          <w:szCs w:val="22"/>
          <w:lang w:val="es-MX"/>
        </w:rPr>
        <w:t xml:space="preserve">. </w:t>
      </w:r>
    </w:p>
    <w:p w:rsidR="00094C4B" w:rsidRPr="004F5BA2" w:rsidRDefault="001E7B30" w:rsidP="00516DA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Director del estudio de cargos por uso</w:t>
      </w:r>
      <w:r w:rsidR="003474B6">
        <w:rPr>
          <w:rFonts w:ascii="Calibri" w:hAnsi="Calibri"/>
          <w:sz w:val="22"/>
          <w:szCs w:val="22"/>
          <w:lang w:val="es-MX"/>
        </w:rPr>
        <w:t xml:space="preserve"> (Resolución</w:t>
      </w:r>
      <w:r w:rsidR="00094C4B" w:rsidRPr="004F5BA2">
        <w:rPr>
          <w:rFonts w:ascii="Calibri" w:hAnsi="Calibri"/>
          <w:sz w:val="22"/>
          <w:szCs w:val="22"/>
          <w:lang w:val="es-MX"/>
        </w:rPr>
        <w:t xml:space="preserve"> CREG 097 DE 2008). </w:t>
      </w:r>
      <w:r w:rsidR="00094C4B" w:rsidRPr="004F5BA2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516DA9" w:rsidRPr="009F6A26" w:rsidRDefault="00D80BCF" w:rsidP="00516DA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Director del p</w:t>
      </w:r>
      <w:r w:rsidR="001E7B30">
        <w:rPr>
          <w:rFonts w:ascii="Calibri" w:hAnsi="Calibri"/>
          <w:sz w:val="22"/>
          <w:szCs w:val="22"/>
          <w:lang w:val="es-MX"/>
        </w:rPr>
        <w:t>lan de expansión E</w:t>
      </w:r>
      <w:r w:rsidR="001E7B30" w:rsidRPr="004F5BA2">
        <w:rPr>
          <w:rFonts w:ascii="Calibri" w:hAnsi="Calibri"/>
          <w:sz w:val="22"/>
          <w:szCs w:val="22"/>
          <w:lang w:val="es-MX"/>
        </w:rPr>
        <w:t xml:space="preserve">nertolima </w:t>
      </w:r>
      <w:r w:rsidR="00516DA9" w:rsidRPr="004F5BA2">
        <w:rPr>
          <w:rFonts w:ascii="Calibri" w:hAnsi="Calibri"/>
          <w:sz w:val="22"/>
          <w:szCs w:val="22"/>
          <w:lang w:val="es-MX"/>
        </w:rPr>
        <w:t xml:space="preserve">2009 – 2022. </w:t>
      </w:r>
    </w:p>
    <w:p w:rsidR="00DD7C28" w:rsidRPr="004F5BA2" w:rsidRDefault="00D80BCF" w:rsidP="00094C4B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Gerente del proyecto de l</w:t>
      </w:r>
      <w:r w:rsidR="001E7B30" w:rsidRPr="004F5BA2">
        <w:rPr>
          <w:rFonts w:ascii="Calibri" w:hAnsi="Calibri"/>
          <w:sz w:val="22"/>
          <w:szCs w:val="22"/>
          <w:lang w:val="es-MX"/>
        </w:rPr>
        <w:t xml:space="preserve">evantamiento </w:t>
      </w:r>
      <w:r>
        <w:rPr>
          <w:rFonts w:ascii="Calibri" w:hAnsi="Calibri"/>
          <w:sz w:val="22"/>
          <w:szCs w:val="22"/>
          <w:lang w:val="es-MX"/>
        </w:rPr>
        <w:t>de activos eléctricos</w:t>
      </w:r>
      <w:r w:rsidR="001E7B30" w:rsidRPr="004F5BA2">
        <w:rPr>
          <w:rFonts w:ascii="Calibri" w:hAnsi="Calibri"/>
          <w:sz w:val="22"/>
          <w:szCs w:val="22"/>
          <w:lang w:val="es-MX"/>
        </w:rPr>
        <w:t xml:space="preserve"> y censo de usuarios</w:t>
      </w:r>
      <w:r w:rsidR="007A6D6D" w:rsidRPr="004F5BA2">
        <w:rPr>
          <w:rFonts w:ascii="Calibri" w:hAnsi="Calibri"/>
          <w:sz w:val="22"/>
          <w:szCs w:val="22"/>
          <w:lang w:val="es-MX"/>
        </w:rPr>
        <w:t>.</w:t>
      </w:r>
      <w:r w:rsidR="00DD7C28" w:rsidRPr="004F5BA2">
        <w:rPr>
          <w:rFonts w:ascii="Calibri" w:hAnsi="Calibri"/>
          <w:sz w:val="22"/>
          <w:szCs w:val="22"/>
          <w:lang w:val="es-MX"/>
        </w:rPr>
        <w:t xml:space="preserve"> </w:t>
      </w:r>
      <w:r w:rsidR="008D15AF" w:rsidRPr="004F5BA2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4F5BA2" w:rsidRPr="004F5BA2" w:rsidRDefault="004F5BA2" w:rsidP="004F5BA2">
      <w:pPr>
        <w:ind w:left="360"/>
        <w:jc w:val="both"/>
        <w:rPr>
          <w:rFonts w:ascii="Calibri" w:hAnsi="Calibri"/>
          <w:sz w:val="22"/>
          <w:szCs w:val="22"/>
          <w:lang w:val="es-MX"/>
        </w:rPr>
      </w:pPr>
    </w:p>
    <w:p w:rsidR="004E6BE1" w:rsidRPr="00987212" w:rsidRDefault="004E6BE1" w:rsidP="004E6BE1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987212">
        <w:rPr>
          <w:rFonts w:ascii="Calibri" w:hAnsi="Calibri"/>
          <w:b/>
          <w:i/>
          <w:sz w:val="22"/>
          <w:szCs w:val="22"/>
          <w:lang w:val="es-MX"/>
        </w:rPr>
        <w:t>Compañía Energética del Tolima S.A.ESP</w:t>
      </w:r>
    </w:p>
    <w:p w:rsidR="00F74BBE" w:rsidRDefault="004E6BE1" w:rsidP="004E6BE1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987212">
        <w:rPr>
          <w:rFonts w:ascii="Calibri" w:hAnsi="Calibri"/>
          <w:b/>
          <w:i/>
          <w:sz w:val="22"/>
          <w:szCs w:val="22"/>
          <w:lang w:val="es-MX"/>
        </w:rPr>
        <w:t>Director de multiservicios 200</w:t>
      </w:r>
      <w:r w:rsidR="00065041" w:rsidRPr="00987212">
        <w:rPr>
          <w:rFonts w:ascii="Calibri" w:hAnsi="Calibri"/>
          <w:b/>
          <w:i/>
          <w:sz w:val="22"/>
          <w:szCs w:val="22"/>
          <w:lang w:val="es-MX"/>
        </w:rPr>
        <w:t>6</w:t>
      </w:r>
      <w:r w:rsidR="00F74BBE" w:rsidRPr="00987212">
        <w:rPr>
          <w:rFonts w:ascii="Calibri" w:hAnsi="Calibri"/>
          <w:b/>
          <w:i/>
          <w:sz w:val="22"/>
          <w:szCs w:val="22"/>
          <w:lang w:val="es-MX"/>
        </w:rPr>
        <w:t xml:space="preserve"> – 2007</w:t>
      </w:r>
    </w:p>
    <w:p w:rsidR="003474B6" w:rsidRDefault="003474B6" w:rsidP="00417F49">
      <w:pPr>
        <w:pStyle w:val="Prrafodelista"/>
        <w:ind w:left="0"/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 xml:space="preserve">Encargado de </w:t>
      </w:r>
      <w:r w:rsidR="00B302D8">
        <w:rPr>
          <w:rFonts w:ascii="Calibri" w:hAnsi="Calibri"/>
          <w:sz w:val="22"/>
          <w:szCs w:val="22"/>
          <w:lang w:val="es-MX"/>
        </w:rPr>
        <w:t>planear, gestionar y dirigir</w:t>
      </w:r>
      <w:r>
        <w:rPr>
          <w:rFonts w:ascii="Calibri" w:hAnsi="Calibri"/>
          <w:sz w:val="22"/>
          <w:szCs w:val="22"/>
          <w:lang w:val="es-MX"/>
        </w:rPr>
        <w:t xml:space="preserve"> el plan de negocios del portafolio de servicios de valor agregado para los clientes de Enertolima, reportando a la Gerencia de comercialización de Enertolima con un equipo</w:t>
      </w:r>
      <w:r w:rsidR="00997744">
        <w:rPr>
          <w:rFonts w:ascii="Calibri" w:hAnsi="Calibri"/>
          <w:sz w:val="22"/>
          <w:szCs w:val="22"/>
          <w:lang w:val="es-MX"/>
        </w:rPr>
        <w:t xml:space="preserve"> directo</w:t>
      </w:r>
      <w:r>
        <w:rPr>
          <w:rFonts w:ascii="Calibri" w:hAnsi="Calibri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lastRenderedPageBreak/>
        <w:t>de tres ingenieros eléctricos e industriales, tres firmas de ingeniería y tres aliados comerciales para Enertolima mueve tu hogar.</w:t>
      </w:r>
    </w:p>
    <w:p w:rsidR="003474B6" w:rsidRPr="003474B6" w:rsidRDefault="003474B6" w:rsidP="00417F49">
      <w:pPr>
        <w:jc w:val="both"/>
        <w:rPr>
          <w:rFonts w:ascii="Calibri" w:hAnsi="Calibri"/>
          <w:sz w:val="22"/>
          <w:szCs w:val="22"/>
          <w:lang w:val="es-MX"/>
        </w:rPr>
      </w:pPr>
    </w:p>
    <w:p w:rsidR="003A7E82" w:rsidRPr="004E6BE1" w:rsidRDefault="00AE4023" w:rsidP="004E6BE1">
      <w:pPr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Logros</w:t>
      </w:r>
      <w:r w:rsidR="003A7E82" w:rsidRPr="004E6BE1">
        <w:rPr>
          <w:rFonts w:ascii="Calibri" w:hAnsi="Calibri"/>
          <w:sz w:val="22"/>
          <w:szCs w:val="22"/>
          <w:lang w:val="es-MX"/>
        </w:rPr>
        <w:t>:</w:t>
      </w:r>
    </w:p>
    <w:p w:rsidR="00753312" w:rsidRPr="00F74BBE" w:rsidRDefault="003474B6" w:rsidP="00F904A1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D</w:t>
      </w:r>
      <w:r w:rsidR="00F74BBE" w:rsidRPr="00F74BBE">
        <w:rPr>
          <w:rFonts w:ascii="Calibri" w:hAnsi="Calibri"/>
          <w:sz w:val="22"/>
          <w:szCs w:val="22"/>
          <w:lang w:val="es-MX"/>
        </w:rPr>
        <w:t>esarrollo del modelo financiero, la gestión de los contratos con los socios estratégicos y el desarro</w:t>
      </w:r>
      <w:r>
        <w:rPr>
          <w:rFonts w:ascii="Calibri" w:hAnsi="Calibri"/>
          <w:sz w:val="22"/>
          <w:szCs w:val="22"/>
          <w:lang w:val="es-MX"/>
        </w:rPr>
        <w:t xml:space="preserve">llo de la campaña de mercadeo del proyecto  “ENERTOLIMA MUEVE TU HOGAR”, </w:t>
      </w:r>
      <w:r w:rsidR="00F74BBE" w:rsidRPr="00F74BBE">
        <w:rPr>
          <w:rFonts w:ascii="Calibri" w:hAnsi="Calibri"/>
          <w:sz w:val="22"/>
          <w:szCs w:val="22"/>
          <w:lang w:val="es-MX"/>
        </w:rPr>
        <w:t>con una penetració</w:t>
      </w:r>
      <w:r w:rsidR="006E0A6A">
        <w:rPr>
          <w:rFonts w:ascii="Calibri" w:hAnsi="Calibri"/>
          <w:sz w:val="22"/>
          <w:szCs w:val="22"/>
          <w:lang w:val="es-MX"/>
        </w:rPr>
        <w:t>n</w:t>
      </w:r>
      <w:r>
        <w:rPr>
          <w:rFonts w:ascii="Calibri" w:hAnsi="Calibri"/>
          <w:sz w:val="22"/>
          <w:szCs w:val="22"/>
          <w:lang w:val="es-MX"/>
        </w:rPr>
        <w:t xml:space="preserve"> actual</w:t>
      </w:r>
      <w:r w:rsidR="006E0A6A">
        <w:rPr>
          <w:rFonts w:ascii="Calibri" w:hAnsi="Calibri"/>
          <w:sz w:val="22"/>
          <w:szCs w:val="22"/>
          <w:lang w:val="es-MX"/>
        </w:rPr>
        <w:t xml:space="preserve"> cercana a los 20</w:t>
      </w:r>
      <w:r w:rsidR="00F74BBE" w:rsidRPr="00F74BBE">
        <w:rPr>
          <w:rFonts w:ascii="Calibri" w:hAnsi="Calibri"/>
          <w:sz w:val="22"/>
          <w:szCs w:val="22"/>
          <w:lang w:val="es-MX"/>
        </w:rPr>
        <w:t xml:space="preserve">.000 clientes y que cuenta con la participación de reconocidas empresas como Carrefour.   </w:t>
      </w:r>
    </w:p>
    <w:p w:rsidR="00F74BBE" w:rsidRDefault="00417F49" w:rsidP="00417F49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 w:rsidRPr="00417F49">
        <w:rPr>
          <w:rFonts w:ascii="Calibri" w:hAnsi="Calibri"/>
          <w:sz w:val="22"/>
          <w:szCs w:val="22"/>
          <w:lang w:val="es-MX"/>
        </w:rPr>
        <w:t xml:space="preserve">Desarrollo del modelo financiero, la gestión </w:t>
      </w:r>
      <w:r w:rsidRPr="00417F49">
        <w:rPr>
          <w:rFonts w:ascii="Calibri" w:hAnsi="Calibri" w:cs="Calibri"/>
          <w:sz w:val="22"/>
          <w:szCs w:val="22"/>
          <w:lang w:val="es-MX"/>
        </w:rPr>
        <w:t>d</w:t>
      </w:r>
      <w:r w:rsidR="00026C72" w:rsidRPr="00417F49">
        <w:rPr>
          <w:rFonts w:ascii="Calibri" w:hAnsi="Calibri" w:cs="Calibri"/>
          <w:sz w:val="22"/>
          <w:szCs w:val="22"/>
          <w:lang w:val="es-MX"/>
        </w:rPr>
        <w:t xml:space="preserve">el proyecto “ENERTOLIMA MULTISERVICIOS”, con el propósito de ofrecer soluciones de ingeniería y de consultoría como valor agregado </w:t>
      </w:r>
      <w:r w:rsidR="001B46FF" w:rsidRPr="00417F49">
        <w:rPr>
          <w:rFonts w:ascii="Calibri" w:hAnsi="Calibri" w:cs="Calibri"/>
          <w:sz w:val="22"/>
          <w:szCs w:val="22"/>
          <w:lang w:val="es-MX"/>
        </w:rPr>
        <w:t>a los</w:t>
      </w:r>
      <w:r w:rsidR="00026C72" w:rsidRPr="00417F49">
        <w:rPr>
          <w:rFonts w:ascii="Calibri" w:hAnsi="Calibri"/>
          <w:sz w:val="22"/>
          <w:szCs w:val="22"/>
          <w:lang w:val="es-MX"/>
        </w:rPr>
        <w:t xml:space="preserve"> clientes de la Compañía. </w:t>
      </w:r>
    </w:p>
    <w:p w:rsidR="00E40D85" w:rsidRDefault="00E40D85">
      <w:pPr>
        <w:rPr>
          <w:rFonts w:ascii="Calibri" w:hAnsi="Calibri"/>
          <w:b/>
          <w:i/>
          <w:sz w:val="22"/>
          <w:szCs w:val="22"/>
          <w:lang w:val="es-MX"/>
        </w:rPr>
      </w:pPr>
    </w:p>
    <w:p w:rsidR="00646D3C" w:rsidRPr="00C90F90" w:rsidRDefault="00646D3C" w:rsidP="00646D3C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C90F90">
        <w:rPr>
          <w:rFonts w:ascii="Calibri" w:hAnsi="Calibri"/>
          <w:b/>
          <w:i/>
          <w:sz w:val="22"/>
          <w:szCs w:val="22"/>
          <w:lang w:val="es-MX"/>
        </w:rPr>
        <w:t>Compañía Energética del Tolima S.A.ESP</w:t>
      </w:r>
    </w:p>
    <w:p w:rsidR="00F74BBE" w:rsidRPr="00C90F90" w:rsidRDefault="00646D3C" w:rsidP="00646D3C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C90F90">
        <w:rPr>
          <w:rFonts w:ascii="Calibri" w:hAnsi="Calibri"/>
          <w:b/>
          <w:i/>
          <w:sz w:val="22"/>
          <w:szCs w:val="22"/>
          <w:lang w:val="es-MX"/>
        </w:rPr>
        <w:t>Director de obras y suministros 200</w:t>
      </w:r>
      <w:r w:rsidR="00065041" w:rsidRPr="00C90F90">
        <w:rPr>
          <w:rFonts w:ascii="Calibri" w:hAnsi="Calibri"/>
          <w:b/>
          <w:i/>
          <w:sz w:val="22"/>
          <w:szCs w:val="22"/>
          <w:lang w:val="es-MX"/>
        </w:rPr>
        <w:t>5</w:t>
      </w:r>
      <w:r w:rsidR="00026C72" w:rsidRPr="00C90F90">
        <w:rPr>
          <w:rFonts w:ascii="Calibri" w:hAnsi="Calibri"/>
          <w:b/>
          <w:i/>
          <w:sz w:val="22"/>
          <w:szCs w:val="22"/>
          <w:lang w:val="es-MX"/>
        </w:rPr>
        <w:t xml:space="preserve"> – 200</w:t>
      </w:r>
      <w:r w:rsidR="00065041" w:rsidRPr="00C90F90">
        <w:rPr>
          <w:rFonts w:ascii="Calibri" w:hAnsi="Calibri"/>
          <w:b/>
          <w:i/>
          <w:sz w:val="22"/>
          <w:szCs w:val="22"/>
          <w:lang w:val="es-MX"/>
        </w:rPr>
        <w:t>6</w:t>
      </w:r>
    </w:p>
    <w:p w:rsidR="00F74BBE" w:rsidRPr="00AE4023" w:rsidRDefault="00AE4023" w:rsidP="00AE4023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Logros:</w:t>
      </w:r>
    </w:p>
    <w:p w:rsidR="00F74BBE" w:rsidRPr="00AE4023" w:rsidRDefault="00DF0C9F" w:rsidP="00AE4023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E</w:t>
      </w:r>
      <w:r w:rsidR="003B7E1F">
        <w:rPr>
          <w:rFonts w:ascii="Calibri" w:hAnsi="Calibri"/>
          <w:sz w:val="22"/>
          <w:szCs w:val="22"/>
          <w:lang w:val="es-MX"/>
        </w:rPr>
        <w:t>ncargado de diseñar y poner en funcionamiento los procedimientos para el sumini</w:t>
      </w:r>
      <w:r w:rsidR="004C3CFC">
        <w:rPr>
          <w:rFonts w:ascii="Calibri" w:hAnsi="Calibri"/>
          <w:sz w:val="22"/>
          <w:szCs w:val="22"/>
          <w:lang w:val="es-MX"/>
        </w:rPr>
        <w:t>stro de materiales de Enertolima</w:t>
      </w:r>
      <w:r w:rsidR="003B7E1F">
        <w:rPr>
          <w:rFonts w:ascii="Calibri" w:hAnsi="Calibri"/>
          <w:sz w:val="22"/>
          <w:szCs w:val="22"/>
          <w:lang w:val="es-MX"/>
        </w:rPr>
        <w:t xml:space="preserve">, </w:t>
      </w:r>
      <w:r w:rsidR="00F50C5B">
        <w:rPr>
          <w:rFonts w:ascii="Calibri" w:hAnsi="Calibri"/>
          <w:sz w:val="22"/>
          <w:szCs w:val="22"/>
          <w:lang w:val="es-MX"/>
        </w:rPr>
        <w:t>i</w:t>
      </w:r>
      <w:r w:rsidR="00F21A77">
        <w:rPr>
          <w:rFonts w:ascii="Calibri" w:hAnsi="Calibri"/>
          <w:sz w:val="22"/>
          <w:szCs w:val="22"/>
          <w:lang w:val="es-MX"/>
        </w:rPr>
        <w:t xml:space="preserve">gualmente </w:t>
      </w:r>
      <w:r w:rsidR="007D0AF1">
        <w:rPr>
          <w:rFonts w:ascii="Calibri" w:hAnsi="Calibri"/>
          <w:sz w:val="22"/>
          <w:szCs w:val="22"/>
          <w:lang w:val="es-MX"/>
        </w:rPr>
        <w:t>estuve</w:t>
      </w:r>
      <w:r w:rsidR="00F21A77">
        <w:rPr>
          <w:rFonts w:ascii="Calibri" w:hAnsi="Calibri"/>
          <w:sz w:val="22"/>
          <w:szCs w:val="22"/>
          <w:lang w:val="es-MX"/>
        </w:rPr>
        <w:t xml:space="preserve"> encargado de elaborar las especificaciones técnicas para los proyectos de construcción de líne</w:t>
      </w:r>
      <w:r w:rsidR="004C3CFC">
        <w:rPr>
          <w:rFonts w:ascii="Calibri" w:hAnsi="Calibri"/>
          <w:sz w:val="22"/>
          <w:szCs w:val="22"/>
          <w:lang w:val="es-MX"/>
        </w:rPr>
        <w:t>as y subestaciones de Enertolima</w:t>
      </w:r>
      <w:r w:rsidR="00F21A77">
        <w:rPr>
          <w:rFonts w:ascii="Calibri" w:hAnsi="Calibri"/>
          <w:sz w:val="22"/>
          <w:szCs w:val="22"/>
          <w:lang w:val="es-MX"/>
        </w:rPr>
        <w:t xml:space="preserve"> y ejecutar los procesos de contratación.</w:t>
      </w:r>
      <w:r w:rsidR="00065041">
        <w:rPr>
          <w:rFonts w:ascii="Calibri" w:hAnsi="Calibri"/>
          <w:sz w:val="22"/>
          <w:szCs w:val="22"/>
          <w:lang w:val="es-MX"/>
        </w:rPr>
        <w:t xml:space="preserve">  </w:t>
      </w:r>
      <w:r w:rsidR="00F74BBE" w:rsidRPr="00F74BBE">
        <w:rPr>
          <w:rFonts w:ascii="Calibri" w:hAnsi="Calibri"/>
          <w:sz w:val="22"/>
          <w:szCs w:val="22"/>
          <w:lang w:val="es-MX"/>
        </w:rPr>
        <w:t xml:space="preserve">   </w:t>
      </w:r>
    </w:p>
    <w:p w:rsidR="00826502" w:rsidRPr="007D0AF1" w:rsidRDefault="007D0AF1" w:rsidP="00826502">
      <w:pPr>
        <w:numPr>
          <w:ilvl w:val="0"/>
          <w:numId w:val="3"/>
        </w:numPr>
        <w:jc w:val="both"/>
        <w:rPr>
          <w:rFonts w:ascii="Calibri" w:hAnsi="Calibri"/>
          <w:b/>
          <w:sz w:val="22"/>
          <w:szCs w:val="22"/>
          <w:lang w:val="es-MX"/>
        </w:rPr>
      </w:pPr>
      <w:r w:rsidRPr="007D0AF1">
        <w:rPr>
          <w:rFonts w:ascii="Calibri" w:hAnsi="Calibri" w:cs="Calibri"/>
          <w:sz w:val="22"/>
          <w:szCs w:val="22"/>
          <w:lang w:val="es-MX"/>
        </w:rPr>
        <w:t>E</w:t>
      </w:r>
      <w:r w:rsidR="00026C72" w:rsidRPr="007D0AF1">
        <w:rPr>
          <w:rFonts w:ascii="Calibri" w:hAnsi="Calibri" w:cs="Calibri"/>
          <w:sz w:val="22"/>
          <w:szCs w:val="22"/>
          <w:lang w:val="es-MX"/>
        </w:rPr>
        <w:t xml:space="preserve">ncargado de </w:t>
      </w:r>
      <w:r w:rsidR="00586790" w:rsidRPr="007D0AF1">
        <w:rPr>
          <w:rFonts w:ascii="Calibri" w:hAnsi="Calibri" w:cs="Calibri"/>
          <w:sz w:val="22"/>
          <w:szCs w:val="22"/>
          <w:lang w:val="es-MX"/>
        </w:rPr>
        <w:t xml:space="preserve">gestionar </w:t>
      </w:r>
      <w:r w:rsidR="00026C72" w:rsidRPr="007D0AF1">
        <w:rPr>
          <w:rFonts w:ascii="Calibri" w:hAnsi="Calibri" w:cs="Calibri"/>
          <w:sz w:val="22"/>
          <w:szCs w:val="22"/>
          <w:lang w:val="es-MX"/>
        </w:rPr>
        <w:t xml:space="preserve">los recursos de los fondos FAER </w:t>
      </w:r>
      <w:r w:rsidRPr="007D0AF1">
        <w:rPr>
          <w:rFonts w:ascii="Calibri" w:hAnsi="Calibri" w:cs="Calibri"/>
          <w:sz w:val="22"/>
          <w:szCs w:val="22"/>
          <w:lang w:val="es-MX"/>
        </w:rPr>
        <w:t xml:space="preserve">y PRONE del gobierno nacional. </w:t>
      </w:r>
      <w:r w:rsidR="00026C72" w:rsidRPr="007D0AF1">
        <w:rPr>
          <w:rFonts w:ascii="Calibri" w:hAnsi="Calibri" w:cs="Calibri"/>
          <w:sz w:val="22"/>
          <w:szCs w:val="22"/>
          <w:lang w:val="es-MX"/>
        </w:rPr>
        <w:t xml:space="preserve">El alcance de la gestión comprendió el desarrollo </w:t>
      </w:r>
      <w:r w:rsidR="00026C72" w:rsidRPr="007D0AF1">
        <w:rPr>
          <w:rFonts w:ascii="Calibri" w:hAnsi="Calibri"/>
          <w:sz w:val="22"/>
          <w:szCs w:val="22"/>
          <w:lang w:val="es-MX"/>
        </w:rPr>
        <w:t>de los diseños eléctricos, la evaluación económica y financiera, el desarrollo de los procesos de contratación para construcción e interventoría, la administración y recepción de l</w:t>
      </w:r>
      <w:r w:rsidR="004C3CFC" w:rsidRPr="007D0AF1">
        <w:rPr>
          <w:rFonts w:ascii="Calibri" w:hAnsi="Calibri"/>
          <w:sz w:val="22"/>
          <w:szCs w:val="22"/>
          <w:lang w:val="es-MX"/>
        </w:rPr>
        <w:t xml:space="preserve">as obras. </w:t>
      </w:r>
    </w:p>
    <w:p w:rsidR="007D0AF1" w:rsidRPr="007D0AF1" w:rsidRDefault="007D0AF1" w:rsidP="007D0AF1">
      <w:pPr>
        <w:ind w:left="360"/>
        <w:jc w:val="both"/>
        <w:rPr>
          <w:rFonts w:ascii="Calibri" w:hAnsi="Calibri"/>
          <w:b/>
          <w:sz w:val="22"/>
          <w:szCs w:val="22"/>
          <w:lang w:val="es-MX"/>
        </w:rPr>
      </w:pPr>
    </w:p>
    <w:p w:rsidR="00826502" w:rsidRPr="00C90F90" w:rsidRDefault="00826502" w:rsidP="00826502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C90F90">
        <w:rPr>
          <w:rFonts w:ascii="Calibri" w:hAnsi="Calibri"/>
          <w:b/>
          <w:i/>
          <w:sz w:val="22"/>
          <w:szCs w:val="22"/>
          <w:lang w:val="es-MX"/>
        </w:rPr>
        <w:t>Compañía Energética del Tolima S.A.ESP</w:t>
      </w:r>
    </w:p>
    <w:p w:rsidR="00F74BBE" w:rsidRPr="00C90F90" w:rsidRDefault="00826502" w:rsidP="00826502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C90F90">
        <w:rPr>
          <w:rFonts w:ascii="Calibri" w:hAnsi="Calibri"/>
          <w:b/>
          <w:i/>
          <w:sz w:val="22"/>
          <w:szCs w:val="22"/>
          <w:lang w:val="es-MX"/>
        </w:rPr>
        <w:t xml:space="preserve">Gestor del sistema de información técnico 2004 </w:t>
      </w:r>
      <w:r w:rsidR="00C90F90" w:rsidRPr="00C90F90">
        <w:rPr>
          <w:rFonts w:ascii="Calibri" w:hAnsi="Calibri"/>
          <w:b/>
          <w:i/>
          <w:sz w:val="22"/>
          <w:szCs w:val="22"/>
          <w:lang w:val="es-MX"/>
        </w:rPr>
        <w:t>–</w:t>
      </w:r>
      <w:r w:rsidRPr="00C90F90">
        <w:rPr>
          <w:rFonts w:ascii="Calibri" w:hAnsi="Calibri"/>
          <w:b/>
          <w:i/>
          <w:sz w:val="22"/>
          <w:szCs w:val="22"/>
          <w:lang w:val="es-MX"/>
        </w:rPr>
        <w:t xml:space="preserve"> 2005</w:t>
      </w:r>
    </w:p>
    <w:p w:rsidR="00F74BBE" w:rsidRDefault="00DF0C9F" w:rsidP="00AE4023">
      <w:p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 xml:space="preserve">Encargado </w:t>
      </w:r>
      <w:r w:rsidR="000571A4">
        <w:rPr>
          <w:rFonts w:ascii="Calibri" w:hAnsi="Calibri"/>
          <w:sz w:val="22"/>
          <w:szCs w:val="22"/>
          <w:lang w:val="es-MX"/>
        </w:rPr>
        <w:t>de preparar y consolidar la i</w:t>
      </w:r>
      <w:r w:rsidR="004C3CFC">
        <w:rPr>
          <w:rFonts w:ascii="Calibri" w:hAnsi="Calibri"/>
          <w:sz w:val="22"/>
          <w:szCs w:val="22"/>
          <w:lang w:val="es-MX"/>
        </w:rPr>
        <w:t>nformación técnica de Enertolima</w:t>
      </w:r>
      <w:r w:rsidR="000571A4">
        <w:rPr>
          <w:rFonts w:ascii="Calibri" w:hAnsi="Calibri"/>
          <w:sz w:val="22"/>
          <w:szCs w:val="22"/>
          <w:lang w:val="es-MX"/>
        </w:rPr>
        <w:t xml:space="preserve"> para el cuarto de datos durante el proceso de capitalización de la Compañía.   </w:t>
      </w:r>
    </w:p>
    <w:p w:rsidR="00857C38" w:rsidRDefault="00857C38" w:rsidP="00026C72">
      <w:pPr>
        <w:jc w:val="both"/>
        <w:rPr>
          <w:rFonts w:ascii="Calibri" w:hAnsi="Calibri"/>
          <w:b/>
          <w:sz w:val="22"/>
          <w:szCs w:val="22"/>
          <w:lang w:val="es-MX"/>
        </w:rPr>
      </w:pPr>
    </w:p>
    <w:p w:rsidR="00857C38" w:rsidRPr="00C90F90" w:rsidRDefault="00826502" w:rsidP="00826502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C90F90">
        <w:rPr>
          <w:rFonts w:ascii="Calibri" w:hAnsi="Calibri"/>
          <w:b/>
          <w:i/>
          <w:sz w:val="22"/>
          <w:szCs w:val="22"/>
          <w:lang w:val="es-MX"/>
        </w:rPr>
        <w:t>Universidad de los Llanos</w:t>
      </w:r>
    </w:p>
    <w:p w:rsidR="00857C38" w:rsidRPr="00C90F90" w:rsidRDefault="00826502" w:rsidP="00826502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C90F90">
        <w:rPr>
          <w:rFonts w:ascii="Calibri" w:hAnsi="Calibri"/>
          <w:b/>
          <w:i/>
          <w:sz w:val="22"/>
          <w:szCs w:val="22"/>
          <w:lang w:val="es-MX"/>
        </w:rPr>
        <w:t>Director de ingeniería electrónica 2002 – 2004</w:t>
      </w:r>
    </w:p>
    <w:p w:rsidR="00857C38" w:rsidRPr="00985698" w:rsidRDefault="00DF0C9F" w:rsidP="00AE4023">
      <w:p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Encargado de liderar</w:t>
      </w:r>
      <w:r w:rsidR="00026C72" w:rsidRPr="00026C72">
        <w:rPr>
          <w:rFonts w:ascii="Calibri" w:hAnsi="Calibri" w:cs="Calibri"/>
          <w:sz w:val="22"/>
          <w:szCs w:val="22"/>
          <w:lang w:val="es-MX"/>
        </w:rPr>
        <w:t xml:space="preserve"> el proceso de acreditación del prog</w:t>
      </w:r>
      <w:r w:rsidR="007D0AF1">
        <w:rPr>
          <w:rFonts w:ascii="Calibri" w:hAnsi="Calibri" w:cs="Calibri"/>
          <w:sz w:val="22"/>
          <w:szCs w:val="22"/>
          <w:lang w:val="es-MX"/>
        </w:rPr>
        <w:t xml:space="preserve">rama de ingeniería electrónica y </w:t>
      </w:r>
      <w:r w:rsidR="009D4A36">
        <w:rPr>
          <w:rFonts w:ascii="Calibri" w:hAnsi="Calibri" w:cs="Calibri"/>
          <w:sz w:val="22"/>
          <w:szCs w:val="22"/>
          <w:lang w:val="es-MX"/>
        </w:rPr>
        <w:t>desarrolló</w:t>
      </w:r>
      <w:r w:rsidR="00985698">
        <w:rPr>
          <w:rFonts w:ascii="Calibri" w:hAnsi="Calibri" w:cs="Calibri"/>
          <w:sz w:val="22"/>
          <w:szCs w:val="22"/>
          <w:lang w:val="es-MX"/>
        </w:rPr>
        <w:t xml:space="preserve"> la estructura curricular d</w:t>
      </w:r>
      <w:r w:rsidR="00026C72" w:rsidRPr="00026C72">
        <w:rPr>
          <w:rFonts w:ascii="Calibri" w:hAnsi="Calibri" w:cs="Calibri"/>
          <w:sz w:val="22"/>
          <w:szCs w:val="22"/>
          <w:lang w:val="es-MX"/>
        </w:rPr>
        <w:t>el nuevo programa</w:t>
      </w:r>
      <w:r w:rsidR="00985698">
        <w:rPr>
          <w:rFonts w:ascii="Calibri" w:hAnsi="Calibri" w:cs="Calibri"/>
          <w:sz w:val="22"/>
          <w:szCs w:val="22"/>
          <w:lang w:val="es-MX"/>
        </w:rPr>
        <w:t>.</w:t>
      </w:r>
    </w:p>
    <w:p w:rsidR="00985698" w:rsidRDefault="00985698" w:rsidP="00985698">
      <w:pPr>
        <w:ind w:left="1065"/>
        <w:jc w:val="both"/>
        <w:rPr>
          <w:rFonts w:ascii="Calibri" w:hAnsi="Calibri"/>
          <w:sz w:val="22"/>
          <w:szCs w:val="22"/>
          <w:lang w:val="es-MX"/>
        </w:rPr>
      </w:pPr>
    </w:p>
    <w:p w:rsidR="00C90F90" w:rsidRPr="00C90F90" w:rsidRDefault="00C90F90" w:rsidP="00C90F90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C90F90">
        <w:rPr>
          <w:rFonts w:ascii="Calibri" w:hAnsi="Calibri"/>
          <w:b/>
          <w:i/>
          <w:sz w:val="22"/>
          <w:szCs w:val="22"/>
          <w:lang w:val="es-MX"/>
        </w:rPr>
        <w:t>Universidad de los Llanos</w:t>
      </w:r>
    </w:p>
    <w:p w:rsidR="00857C38" w:rsidRDefault="00C90F90" w:rsidP="00C90F90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C90F90">
        <w:rPr>
          <w:rFonts w:ascii="Calibri" w:hAnsi="Calibri"/>
          <w:b/>
          <w:i/>
          <w:sz w:val="22"/>
          <w:szCs w:val="22"/>
          <w:lang w:val="es-MX"/>
        </w:rPr>
        <w:t>Profesor de los programas de ingenierí</w:t>
      </w:r>
      <w:r w:rsidR="00A7033A">
        <w:rPr>
          <w:rFonts w:ascii="Calibri" w:hAnsi="Calibri"/>
          <w:b/>
          <w:i/>
          <w:sz w:val="22"/>
          <w:szCs w:val="22"/>
          <w:lang w:val="es-MX"/>
        </w:rPr>
        <w:t>a electrónica y de sistemas 2000</w:t>
      </w:r>
      <w:r w:rsidRPr="00C90F90">
        <w:rPr>
          <w:rFonts w:ascii="Calibri" w:hAnsi="Calibri"/>
          <w:b/>
          <w:i/>
          <w:sz w:val="22"/>
          <w:szCs w:val="22"/>
          <w:lang w:val="es-MX"/>
        </w:rPr>
        <w:t xml:space="preserve"> – 2002</w:t>
      </w:r>
    </w:p>
    <w:p w:rsidR="00857C38" w:rsidRDefault="007D0AF1" w:rsidP="00AE4023">
      <w:p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Profesor de las</w:t>
      </w:r>
      <w:r w:rsidR="00985698">
        <w:rPr>
          <w:rFonts w:ascii="Calibri" w:hAnsi="Calibri"/>
          <w:sz w:val="22"/>
          <w:szCs w:val="22"/>
          <w:lang w:val="es-MX"/>
        </w:rPr>
        <w:t xml:space="preserve"> asign</w:t>
      </w:r>
      <w:r w:rsidR="009D4A36">
        <w:rPr>
          <w:rFonts w:ascii="Calibri" w:hAnsi="Calibri"/>
          <w:sz w:val="22"/>
          <w:szCs w:val="22"/>
          <w:lang w:val="es-MX"/>
        </w:rPr>
        <w:t>aturas: circuitos eléctricos, má</w:t>
      </w:r>
      <w:r w:rsidR="00985698">
        <w:rPr>
          <w:rFonts w:ascii="Calibri" w:hAnsi="Calibri"/>
          <w:sz w:val="22"/>
          <w:szCs w:val="22"/>
          <w:lang w:val="es-MX"/>
        </w:rPr>
        <w:t xml:space="preserve">quinas eléctricas, optimización y procesos estocásticos. </w:t>
      </w:r>
    </w:p>
    <w:p w:rsidR="00985698" w:rsidRDefault="00985698" w:rsidP="00985698">
      <w:pPr>
        <w:jc w:val="both"/>
        <w:rPr>
          <w:rFonts w:ascii="Calibri" w:hAnsi="Calibri"/>
          <w:sz w:val="22"/>
          <w:szCs w:val="22"/>
          <w:lang w:val="es-MX"/>
        </w:rPr>
      </w:pPr>
    </w:p>
    <w:p w:rsidR="00857C38" w:rsidRPr="00826502" w:rsidRDefault="00987212" w:rsidP="00826502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>
        <w:rPr>
          <w:rFonts w:ascii="Calibri" w:hAnsi="Calibri"/>
          <w:b/>
          <w:i/>
          <w:sz w:val="22"/>
          <w:szCs w:val="22"/>
          <w:lang w:val="es-MX"/>
        </w:rPr>
        <w:t>Industrias Philips de C</w:t>
      </w:r>
      <w:r w:rsidRPr="00826502">
        <w:rPr>
          <w:rFonts w:ascii="Calibri" w:hAnsi="Calibri"/>
          <w:b/>
          <w:i/>
          <w:sz w:val="22"/>
          <w:szCs w:val="22"/>
          <w:lang w:val="es-MX"/>
        </w:rPr>
        <w:t>olombia</w:t>
      </w:r>
    </w:p>
    <w:p w:rsidR="00857C38" w:rsidRDefault="00826502" w:rsidP="00826502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826502">
        <w:rPr>
          <w:rFonts w:ascii="Calibri" w:hAnsi="Calibri"/>
          <w:b/>
          <w:i/>
          <w:sz w:val="22"/>
          <w:szCs w:val="22"/>
          <w:lang w:val="es-MX"/>
        </w:rPr>
        <w:t>Asistente de iluminación profesional 1998 – 2000</w:t>
      </w:r>
    </w:p>
    <w:p w:rsidR="00857C38" w:rsidRPr="00AE4023" w:rsidRDefault="007D0AF1" w:rsidP="00AE4023">
      <w:p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A</w:t>
      </w:r>
      <w:r w:rsidR="009D4A36" w:rsidRPr="00AE4023">
        <w:rPr>
          <w:rFonts w:ascii="Calibri" w:hAnsi="Calibri"/>
          <w:sz w:val="22"/>
          <w:szCs w:val="22"/>
          <w:lang w:val="es-MX"/>
        </w:rPr>
        <w:t>sistente de ingeniería, p</w:t>
      </w:r>
      <w:r>
        <w:rPr>
          <w:rFonts w:ascii="Calibri" w:hAnsi="Calibri"/>
          <w:sz w:val="22"/>
          <w:szCs w:val="22"/>
          <w:lang w:val="es-MX"/>
        </w:rPr>
        <w:t>articipe</w:t>
      </w:r>
      <w:r w:rsidR="00247130" w:rsidRPr="00AE4023">
        <w:rPr>
          <w:rFonts w:ascii="Calibri" w:hAnsi="Calibri"/>
          <w:sz w:val="22"/>
          <w:szCs w:val="22"/>
          <w:lang w:val="es-MX"/>
        </w:rPr>
        <w:t xml:space="preserve"> en proyectos como la iluminación de tiendas Carrefour en todo el país y los almacenes</w:t>
      </w:r>
      <w:r w:rsidR="009D4A36" w:rsidRPr="00AE4023">
        <w:rPr>
          <w:rFonts w:ascii="Calibri" w:hAnsi="Calibri"/>
          <w:sz w:val="22"/>
          <w:szCs w:val="22"/>
          <w:lang w:val="es-MX"/>
        </w:rPr>
        <w:t xml:space="preserve"> </w:t>
      </w:r>
      <w:r w:rsidR="00247130" w:rsidRPr="00AE4023">
        <w:rPr>
          <w:rFonts w:ascii="Calibri" w:hAnsi="Calibri"/>
          <w:sz w:val="22"/>
          <w:szCs w:val="22"/>
          <w:lang w:val="es-MX"/>
        </w:rPr>
        <w:t>Arturo Calle.</w:t>
      </w:r>
    </w:p>
    <w:p w:rsidR="00857C38" w:rsidRDefault="00857C38" w:rsidP="00857C38">
      <w:pPr>
        <w:jc w:val="both"/>
        <w:rPr>
          <w:rFonts w:ascii="Calibri" w:hAnsi="Calibri"/>
          <w:sz w:val="22"/>
          <w:szCs w:val="22"/>
          <w:lang w:val="es-MX"/>
        </w:rPr>
      </w:pPr>
    </w:p>
    <w:p w:rsidR="00857C38" w:rsidRPr="00C90F90" w:rsidRDefault="00987212" w:rsidP="00987212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C90F90">
        <w:rPr>
          <w:rFonts w:ascii="Calibri" w:hAnsi="Calibri"/>
          <w:b/>
          <w:i/>
          <w:sz w:val="22"/>
          <w:szCs w:val="22"/>
          <w:lang w:val="es-MX"/>
        </w:rPr>
        <w:t>Central Hidroeléctrica de Caldas S.A.ESP</w:t>
      </w:r>
    </w:p>
    <w:p w:rsidR="00857C38" w:rsidRPr="00C90F90" w:rsidRDefault="00987212" w:rsidP="00987212">
      <w:pPr>
        <w:jc w:val="both"/>
        <w:rPr>
          <w:rFonts w:ascii="Calibri" w:hAnsi="Calibri"/>
          <w:b/>
          <w:i/>
          <w:sz w:val="22"/>
          <w:szCs w:val="22"/>
          <w:lang w:val="es-MX"/>
        </w:rPr>
      </w:pPr>
      <w:r w:rsidRPr="00C90F90">
        <w:rPr>
          <w:rFonts w:ascii="Calibri" w:hAnsi="Calibri"/>
          <w:b/>
          <w:i/>
          <w:sz w:val="22"/>
          <w:szCs w:val="22"/>
          <w:lang w:val="es-MX"/>
        </w:rPr>
        <w:t>Pasantía 1</w:t>
      </w:r>
      <w:r w:rsidR="00F8316F" w:rsidRPr="00C90F90">
        <w:rPr>
          <w:rFonts w:ascii="Calibri" w:hAnsi="Calibri"/>
          <w:b/>
          <w:i/>
          <w:sz w:val="22"/>
          <w:szCs w:val="22"/>
          <w:lang w:val="es-MX"/>
        </w:rPr>
        <w:t>997 – 1998</w:t>
      </w:r>
    </w:p>
    <w:p w:rsidR="00857C38" w:rsidRPr="00AE4023" w:rsidRDefault="007D0AF1" w:rsidP="00AE4023">
      <w:p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P</w:t>
      </w:r>
      <w:r w:rsidR="00695ADE" w:rsidRPr="00AE4023">
        <w:rPr>
          <w:rFonts w:ascii="Calibri" w:hAnsi="Calibri"/>
          <w:sz w:val="22"/>
          <w:szCs w:val="22"/>
          <w:lang w:val="es-MX"/>
        </w:rPr>
        <w:t>asantía</w:t>
      </w:r>
      <w:r w:rsidR="00F8316F" w:rsidRPr="00AE4023">
        <w:rPr>
          <w:rFonts w:ascii="Calibri" w:hAnsi="Calibri"/>
          <w:sz w:val="22"/>
          <w:szCs w:val="22"/>
          <w:lang w:val="es-MX"/>
        </w:rPr>
        <w:t xml:space="preserve"> en el área</w:t>
      </w:r>
      <w:r w:rsidR="00247130" w:rsidRPr="00AE4023">
        <w:rPr>
          <w:rFonts w:ascii="Calibri" w:hAnsi="Calibri"/>
          <w:sz w:val="22"/>
          <w:szCs w:val="22"/>
          <w:lang w:val="es-MX"/>
        </w:rPr>
        <w:t xml:space="preserve"> de control de pé</w:t>
      </w:r>
      <w:r w:rsidR="00F8316F" w:rsidRPr="00AE4023">
        <w:rPr>
          <w:rFonts w:ascii="Calibri" w:hAnsi="Calibri"/>
          <w:sz w:val="22"/>
          <w:szCs w:val="22"/>
          <w:lang w:val="es-MX"/>
        </w:rPr>
        <w:t>rdidas de la CHEC</w:t>
      </w:r>
      <w:r w:rsidR="001B46FF" w:rsidRPr="00AE4023">
        <w:rPr>
          <w:rFonts w:ascii="Calibri" w:hAnsi="Calibri"/>
          <w:sz w:val="22"/>
          <w:szCs w:val="22"/>
          <w:lang w:val="es-MX"/>
        </w:rPr>
        <w:t>, c</w:t>
      </w:r>
      <w:r w:rsidR="0012147D">
        <w:rPr>
          <w:rFonts w:ascii="Calibri" w:hAnsi="Calibri"/>
          <w:sz w:val="22"/>
          <w:szCs w:val="22"/>
          <w:lang w:val="es-MX"/>
        </w:rPr>
        <w:t>omo trabajo de grado desarrolle</w:t>
      </w:r>
      <w:r w:rsidR="00247130" w:rsidRPr="00AE4023">
        <w:rPr>
          <w:rFonts w:ascii="Calibri" w:hAnsi="Calibri"/>
          <w:sz w:val="22"/>
          <w:szCs w:val="22"/>
          <w:lang w:val="es-MX"/>
        </w:rPr>
        <w:t xml:space="preserve"> una aplicación para la focalización de las revisiones usando técnicas estadísticas.</w:t>
      </w:r>
    </w:p>
    <w:p w:rsidR="00E96E50" w:rsidRDefault="00E96E50" w:rsidP="005D3078">
      <w:pPr>
        <w:pBdr>
          <w:bottom w:val="single" w:sz="4" w:space="1" w:color="auto"/>
        </w:pBdr>
        <w:jc w:val="both"/>
        <w:rPr>
          <w:rFonts w:ascii="Calibri" w:hAnsi="Calibri"/>
          <w:b/>
          <w:sz w:val="22"/>
          <w:szCs w:val="22"/>
          <w:lang w:val="es-MX"/>
        </w:rPr>
      </w:pPr>
    </w:p>
    <w:p w:rsidR="002472EB" w:rsidRPr="005D3078" w:rsidRDefault="00C90F90" w:rsidP="005D3078">
      <w:pPr>
        <w:pBdr>
          <w:bottom w:val="single" w:sz="4" w:space="1" w:color="auto"/>
        </w:pBdr>
        <w:jc w:val="both"/>
        <w:rPr>
          <w:rFonts w:ascii="Calibri" w:hAnsi="Calibri"/>
          <w:b/>
          <w:sz w:val="22"/>
          <w:szCs w:val="22"/>
          <w:lang w:val="es-MX"/>
        </w:rPr>
      </w:pPr>
      <w:r w:rsidRPr="005D3078">
        <w:rPr>
          <w:rFonts w:ascii="Calibri" w:hAnsi="Calibri"/>
          <w:b/>
          <w:sz w:val="22"/>
          <w:szCs w:val="22"/>
          <w:lang w:val="es-MX"/>
        </w:rPr>
        <w:t>REFERENCIAS</w:t>
      </w:r>
    </w:p>
    <w:p w:rsidR="00C83DE5" w:rsidRDefault="00C83DE5" w:rsidP="00412468">
      <w:pPr>
        <w:jc w:val="both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 xml:space="preserve">Judy Andrea Linares </w:t>
      </w:r>
      <w:r w:rsidR="00F50C5B">
        <w:rPr>
          <w:rFonts w:ascii="Calibri" w:hAnsi="Calibri"/>
          <w:sz w:val="22"/>
          <w:szCs w:val="22"/>
          <w:lang w:val="es-MX"/>
        </w:rPr>
        <w:t>Flórez, Gerente de d</w:t>
      </w:r>
      <w:r>
        <w:rPr>
          <w:rFonts w:ascii="Calibri" w:hAnsi="Calibri"/>
          <w:sz w:val="22"/>
          <w:szCs w:val="22"/>
          <w:lang w:val="es-MX"/>
        </w:rPr>
        <w:t>istribución – ENERTOLIMA. Celular: 3204499045</w:t>
      </w:r>
    </w:p>
    <w:p w:rsidR="00F904A1" w:rsidRPr="00CF3ACC" w:rsidRDefault="002472EB" w:rsidP="00E96E50">
      <w:pPr>
        <w:jc w:val="both"/>
        <w:rPr>
          <w:rFonts w:ascii="Calibri" w:hAnsi="Calibri"/>
          <w:sz w:val="22"/>
          <w:szCs w:val="22"/>
          <w:lang w:val="es-MX"/>
        </w:rPr>
      </w:pPr>
      <w:r w:rsidRPr="002472EB">
        <w:rPr>
          <w:rFonts w:ascii="Calibri" w:hAnsi="Calibri"/>
          <w:sz w:val="22"/>
          <w:szCs w:val="22"/>
          <w:lang w:val="es-MX"/>
        </w:rPr>
        <w:t>Marco Vera</w:t>
      </w:r>
      <w:r w:rsidR="00CD10C5">
        <w:rPr>
          <w:rFonts w:ascii="Calibri" w:hAnsi="Calibri"/>
          <w:sz w:val="22"/>
          <w:szCs w:val="22"/>
          <w:lang w:val="es-MX"/>
        </w:rPr>
        <w:t xml:space="preserve">, </w:t>
      </w:r>
      <w:r w:rsidR="00E96E50">
        <w:rPr>
          <w:rFonts w:ascii="Calibri" w:hAnsi="Calibri"/>
          <w:sz w:val="22"/>
          <w:szCs w:val="22"/>
          <w:lang w:val="es-MX"/>
        </w:rPr>
        <w:t>Director sector</w:t>
      </w:r>
      <w:r w:rsidR="00CD10C5">
        <w:rPr>
          <w:rFonts w:ascii="Calibri" w:hAnsi="Calibri"/>
          <w:sz w:val="22"/>
          <w:szCs w:val="22"/>
          <w:lang w:val="es-MX"/>
        </w:rPr>
        <w:t xml:space="preserve"> de Energía </w:t>
      </w:r>
      <w:r w:rsidRPr="002472EB">
        <w:rPr>
          <w:rFonts w:ascii="Calibri" w:hAnsi="Calibri"/>
          <w:sz w:val="22"/>
          <w:szCs w:val="22"/>
          <w:lang w:val="es-MX"/>
        </w:rPr>
        <w:t>- ANDESCO. Cel</w:t>
      </w:r>
      <w:r w:rsidR="00695ADE">
        <w:rPr>
          <w:rFonts w:ascii="Calibri" w:hAnsi="Calibri"/>
          <w:sz w:val="22"/>
          <w:szCs w:val="22"/>
          <w:lang w:val="es-MX"/>
        </w:rPr>
        <w:t xml:space="preserve">ular: </w:t>
      </w:r>
      <w:r w:rsidR="00B5357F">
        <w:rPr>
          <w:rFonts w:ascii="Calibri" w:hAnsi="Calibri"/>
          <w:sz w:val="22"/>
          <w:szCs w:val="22"/>
          <w:lang w:val="es-MX"/>
        </w:rPr>
        <w:t>3123797980</w:t>
      </w:r>
    </w:p>
    <w:sectPr w:rsidR="00F904A1" w:rsidRPr="00CF3ACC" w:rsidSect="00BA2530">
      <w:headerReference w:type="default" r:id="rId8"/>
      <w:footerReference w:type="even" r:id="rId9"/>
      <w:footerReference w:type="default" r:id="rId10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AB4" w:rsidRDefault="00F82AB4">
      <w:r>
        <w:separator/>
      </w:r>
    </w:p>
  </w:endnote>
  <w:endnote w:type="continuationSeparator" w:id="0">
    <w:p w:rsidR="00F82AB4" w:rsidRDefault="00F82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4BC" w:rsidRDefault="00A330CE" w:rsidP="00117DC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774B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774BC" w:rsidRDefault="00F774BC" w:rsidP="00753312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4BC" w:rsidRPr="00753312" w:rsidRDefault="00F774BC" w:rsidP="003311B6">
    <w:pPr>
      <w:pStyle w:val="Piedepgina"/>
      <w:ind w:right="360"/>
      <w:rPr>
        <w:rFonts w:ascii="Calibri" w:hAnsi="Calibri"/>
        <w:b/>
        <w:i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AB4" w:rsidRDefault="00F82AB4">
      <w:r>
        <w:separator/>
      </w:r>
    </w:p>
  </w:footnote>
  <w:footnote w:type="continuationSeparator" w:id="0">
    <w:p w:rsidR="00F82AB4" w:rsidRDefault="00F82A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4BC" w:rsidRDefault="00F774BC" w:rsidP="00640C88">
    <w:pPr>
      <w:rPr>
        <w:rFonts w:ascii="Calibri" w:hAnsi="Calibri"/>
        <w:b/>
        <w:sz w:val="36"/>
        <w:szCs w:val="36"/>
        <w:lang w:val="es-MX"/>
      </w:rPr>
    </w:pPr>
  </w:p>
  <w:p w:rsidR="00F774BC" w:rsidRPr="00F904A1" w:rsidRDefault="00F774BC" w:rsidP="00640C88">
    <w:pPr>
      <w:rPr>
        <w:rFonts w:ascii="Calibri" w:hAnsi="Calibri"/>
        <w:b/>
        <w:sz w:val="36"/>
        <w:szCs w:val="36"/>
        <w:lang w:val="es-MX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20548"/>
    <w:multiLevelType w:val="hybridMultilevel"/>
    <w:tmpl w:val="88966ED2"/>
    <w:lvl w:ilvl="0" w:tplc="8BF49F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9F1A1E"/>
    <w:multiLevelType w:val="multilevel"/>
    <w:tmpl w:val="2334C896"/>
    <w:lvl w:ilvl="0">
      <w:start w:val="1"/>
      <w:numFmt w:val="bullet"/>
      <w:lvlText w:val="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">
    <w:nsid w:val="4F60679F"/>
    <w:multiLevelType w:val="hybridMultilevel"/>
    <w:tmpl w:val="2334C896"/>
    <w:lvl w:ilvl="0" w:tplc="8B12BC86">
      <w:start w:val="1"/>
      <w:numFmt w:val="bullet"/>
      <w:lvlText w:val="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3D58F7"/>
    <w:rsid w:val="000134AD"/>
    <w:rsid w:val="00026C72"/>
    <w:rsid w:val="000571A4"/>
    <w:rsid w:val="0006178B"/>
    <w:rsid w:val="00065041"/>
    <w:rsid w:val="00070FFE"/>
    <w:rsid w:val="00094C4B"/>
    <w:rsid w:val="000A628B"/>
    <w:rsid w:val="000B68D6"/>
    <w:rsid w:val="000D3D4D"/>
    <w:rsid w:val="000E0F51"/>
    <w:rsid w:val="000F2580"/>
    <w:rsid w:val="00103D25"/>
    <w:rsid w:val="00106A2A"/>
    <w:rsid w:val="00117DC1"/>
    <w:rsid w:val="0012147D"/>
    <w:rsid w:val="00127780"/>
    <w:rsid w:val="00143902"/>
    <w:rsid w:val="001441BC"/>
    <w:rsid w:val="001931AC"/>
    <w:rsid w:val="001A1D75"/>
    <w:rsid w:val="001A7BE3"/>
    <w:rsid w:val="001B46FF"/>
    <w:rsid w:val="001C415A"/>
    <w:rsid w:val="001E7B30"/>
    <w:rsid w:val="00205B73"/>
    <w:rsid w:val="0021157E"/>
    <w:rsid w:val="00213ED3"/>
    <w:rsid w:val="002209C7"/>
    <w:rsid w:val="002224D2"/>
    <w:rsid w:val="00247130"/>
    <w:rsid w:val="002472EB"/>
    <w:rsid w:val="00247B37"/>
    <w:rsid w:val="00251AC2"/>
    <w:rsid w:val="002566A3"/>
    <w:rsid w:val="002B2A02"/>
    <w:rsid w:val="002B4188"/>
    <w:rsid w:val="002D1AFD"/>
    <w:rsid w:val="002D2587"/>
    <w:rsid w:val="002D38B5"/>
    <w:rsid w:val="002E1B37"/>
    <w:rsid w:val="00300C1F"/>
    <w:rsid w:val="00314F73"/>
    <w:rsid w:val="0032793B"/>
    <w:rsid w:val="003311B6"/>
    <w:rsid w:val="00335099"/>
    <w:rsid w:val="00335457"/>
    <w:rsid w:val="003474B6"/>
    <w:rsid w:val="003501C7"/>
    <w:rsid w:val="0037734E"/>
    <w:rsid w:val="003821AD"/>
    <w:rsid w:val="00384E98"/>
    <w:rsid w:val="003906C7"/>
    <w:rsid w:val="00393245"/>
    <w:rsid w:val="00397F59"/>
    <w:rsid w:val="003A3A74"/>
    <w:rsid w:val="003A4B56"/>
    <w:rsid w:val="003A7E82"/>
    <w:rsid w:val="003B3176"/>
    <w:rsid w:val="003B7E1F"/>
    <w:rsid w:val="003D388C"/>
    <w:rsid w:val="003D58F7"/>
    <w:rsid w:val="003F601B"/>
    <w:rsid w:val="004105D6"/>
    <w:rsid w:val="00412468"/>
    <w:rsid w:val="00414586"/>
    <w:rsid w:val="004167ED"/>
    <w:rsid w:val="00417F49"/>
    <w:rsid w:val="00423BEB"/>
    <w:rsid w:val="0042545C"/>
    <w:rsid w:val="00425C96"/>
    <w:rsid w:val="00437ADC"/>
    <w:rsid w:val="00466B30"/>
    <w:rsid w:val="00473DD3"/>
    <w:rsid w:val="00485A2D"/>
    <w:rsid w:val="004A60A8"/>
    <w:rsid w:val="004C3CFC"/>
    <w:rsid w:val="004D491C"/>
    <w:rsid w:val="004D7FA5"/>
    <w:rsid w:val="004E5E29"/>
    <w:rsid w:val="004E6BE1"/>
    <w:rsid w:val="004F5BA2"/>
    <w:rsid w:val="004F5C6E"/>
    <w:rsid w:val="00515933"/>
    <w:rsid w:val="00516DA9"/>
    <w:rsid w:val="00523F7C"/>
    <w:rsid w:val="00531BED"/>
    <w:rsid w:val="00534603"/>
    <w:rsid w:val="00546470"/>
    <w:rsid w:val="00547742"/>
    <w:rsid w:val="00584E45"/>
    <w:rsid w:val="00586790"/>
    <w:rsid w:val="0059087D"/>
    <w:rsid w:val="005A2D65"/>
    <w:rsid w:val="005D0654"/>
    <w:rsid w:val="005D3078"/>
    <w:rsid w:val="005E13B8"/>
    <w:rsid w:val="005E32C9"/>
    <w:rsid w:val="005E355A"/>
    <w:rsid w:val="005E55B5"/>
    <w:rsid w:val="005F287B"/>
    <w:rsid w:val="005F4531"/>
    <w:rsid w:val="00615165"/>
    <w:rsid w:val="00624B51"/>
    <w:rsid w:val="00632B7A"/>
    <w:rsid w:val="0063770D"/>
    <w:rsid w:val="00640C88"/>
    <w:rsid w:val="00646D3C"/>
    <w:rsid w:val="00660A95"/>
    <w:rsid w:val="006628D4"/>
    <w:rsid w:val="006653E6"/>
    <w:rsid w:val="00680942"/>
    <w:rsid w:val="006873DA"/>
    <w:rsid w:val="00692DB7"/>
    <w:rsid w:val="00695ADE"/>
    <w:rsid w:val="006963FF"/>
    <w:rsid w:val="006B0360"/>
    <w:rsid w:val="006B1AE3"/>
    <w:rsid w:val="006C7B43"/>
    <w:rsid w:val="006D5266"/>
    <w:rsid w:val="006E0A6A"/>
    <w:rsid w:val="006E6983"/>
    <w:rsid w:val="006F5276"/>
    <w:rsid w:val="006F7D3A"/>
    <w:rsid w:val="007058B6"/>
    <w:rsid w:val="00742F46"/>
    <w:rsid w:val="00745967"/>
    <w:rsid w:val="00753312"/>
    <w:rsid w:val="007626F9"/>
    <w:rsid w:val="00766E06"/>
    <w:rsid w:val="007859E5"/>
    <w:rsid w:val="007A6D6D"/>
    <w:rsid w:val="007D0AF1"/>
    <w:rsid w:val="007E03B3"/>
    <w:rsid w:val="007E6C3C"/>
    <w:rsid w:val="00803A53"/>
    <w:rsid w:val="00812D0F"/>
    <w:rsid w:val="00826502"/>
    <w:rsid w:val="0083481B"/>
    <w:rsid w:val="00857C38"/>
    <w:rsid w:val="00877053"/>
    <w:rsid w:val="00883A50"/>
    <w:rsid w:val="008902FA"/>
    <w:rsid w:val="008915AE"/>
    <w:rsid w:val="008A44FD"/>
    <w:rsid w:val="008C080E"/>
    <w:rsid w:val="008C52D7"/>
    <w:rsid w:val="008C5D5A"/>
    <w:rsid w:val="008D08A4"/>
    <w:rsid w:val="008D15AF"/>
    <w:rsid w:val="0091555E"/>
    <w:rsid w:val="00921231"/>
    <w:rsid w:val="0092218B"/>
    <w:rsid w:val="009254E1"/>
    <w:rsid w:val="009457D3"/>
    <w:rsid w:val="00947F9F"/>
    <w:rsid w:val="00960C34"/>
    <w:rsid w:val="00970338"/>
    <w:rsid w:val="00970788"/>
    <w:rsid w:val="00985698"/>
    <w:rsid w:val="00987212"/>
    <w:rsid w:val="00997744"/>
    <w:rsid w:val="009A3917"/>
    <w:rsid w:val="009D4A36"/>
    <w:rsid w:val="009F6A26"/>
    <w:rsid w:val="00A247D1"/>
    <w:rsid w:val="00A330CE"/>
    <w:rsid w:val="00A57DF9"/>
    <w:rsid w:val="00A702E9"/>
    <w:rsid w:val="00A7033A"/>
    <w:rsid w:val="00A73E2E"/>
    <w:rsid w:val="00AA0887"/>
    <w:rsid w:val="00AA437A"/>
    <w:rsid w:val="00AB3335"/>
    <w:rsid w:val="00AD42DF"/>
    <w:rsid w:val="00AE4023"/>
    <w:rsid w:val="00AF04BA"/>
    <w:rsid w:val="00AF5E04"/>
    <w:rsid w:val="00B243E4"/>
    <w:rsid w:val="00B24684"/>
    <w:rsid w:val="00B302D8"/>
    <w:rsid w:val="00B4096F"/>
    <w:rsid w:val="00B53488"/>
    <w:rsid w:val="00B5357F"/>
    <w:rsid w:val="00B548A3"/>
    <w:rsid w:val="00B747B7"/>
    <w:rsid w:val="00BA22F9"/>
    <w:rsid w:val="00BA2530"/>
    <w:rsid w:val="00BD2CBC"/>
    <w:rsid w:val="00BD559E"/>
    <w:rsid w:val="00BF28AF"/>
    <w:rsid w:val="00C13EA5"/>
    <w:rsid w:val="00C26B2E"/>
    <w:rsid w:val="00C309AC"/>
    <w:rsid w:val="00C30CE8"/>
    <w:rsid w:val="00C602AF"/>
    <w:rsid w:val="00C705F8"/>
    <w:rsid w:val="00C7715A"/>
    <w:rsid w:val="00C83DE5"/>
    <w:rsid w:val="00C84D74"/>
    <w:rsid w:val="00C90F90"/>
    <w:rsid w:val="00C9431C"/>
    <w:rsid w:val="00CA00FC"/>
    <w:rsid w:val="00CB2BDE"/>
    <w:rsid w:val="00CC5835"/>
    <w:rsid w:val="00CD10C5"/>
    <w:rsid w:val="00CD47C5"/>
    <w:rsid w:val="00CF3ACC"/>
    <w:rsid w:val="00D47528"/>
    <w:rsid w:val="00D55AD6"/>
    <w:rsid w:val="00D72812"/>
    <w:rsid w:val="00D80BCF"/>
    <w:rsid w:val="00D9061A"/>
    <w:rsid w:val="00D945E0"/>
    <w:rsid w:val="00DA7214"/>
    <w:rsid w:val="00DB370A"/>
    <w:rsid w:val="00DD7C28"/>
    <w:rsid w:val="00DF0C9F"/>
    <w:rsid w:val="00E0403D"/>
    <w:rsid w:val="00E0407F"/>
    <w:rsid w:val="00E15A8E"/>
    <w:rsid w:val="00E17385"/>
    <w:rsid w:val="00E20AB3"/>
    <w:rsid w:val="00E35185"/>
    <w:rsid w:val="00E40D85"/>
    <w:rsid w:val="00E4755C"/>
    <w:rsid w:val="00E602D6"/>
    <w:rsid w:val="00E6750D"/>
    <w:rsid w:val="00E96E50"/>
    <w:rsid w:val="00EF5026"/>
    <w:rsid w:val="00EF67D8"/>
    <w:rsid w:val="00F00378"/>
    <w:rsid w:val="00F21A77"/>
    <w:rsid w:val="00F23D3C"/>
    <w:rsid w:val="00F268F5"/>
    <w:rsid w:val="00F4375C"/>
    <w:rsid w:val="00F47C75"/>
    <w:rsid w:val="00F50C5B"/>
    <w:rsid w:val="00F51902"/>
    <w:rsid w:val="00F5349D"/>
    <w:rsid w:val="00F66D87"/>
    <w:rsid w:val="00F70B50"/>
    <w:rsid w:val="00F74BBE"/>
    <w:rsid w:val="00F774BC"/>
    <w:rsid w:val="00F82AB4"/>
    <w:rsid w:val="00F8316F"/>
    <w:rsid w:val="00F8593A"/>
    <w:rsid w:val="00F904A1"/>
    <w:rsid w:val="00FC676C"/>
    <w:rsid w:val="00FD204A"/>
    <w:rsid w:val="00FE2732"/>
    <w:rsid w:val="00FE68E4"/>
    <w:rsid w:val="00FE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E0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D5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C26B2E"/>
    <w:rPr>
      <w:color w:val="0000FF"/>
      <w:u w:val="single"/>
    </w:rPr>
  </w:style>
  <w:style w:type="paragraph" w:styleId="Encabezado">
    <w:name w:val="header"/>
    <w:basedOn w:val="Normal"/>
    <w:rsid w:val="00640C8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40C8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53312"/>
  </w:style>
  <w:style w:type="paragraph" w:styleId="Prrafodelista">
    <w:name w:val="List Paragraph"/>
    <w:basedOn w:val="Normal"/>
    <w:uiPriority w:val="34"/>
    <w:qFormat/>
    <w:rsid w:val="00A57DF9"/>
    <w:pPr>
      <w:ind w:left="708"/>
    </w:pPr>
  </w:style>
  <w:style w:type="paragraph" w:styleId="Textodeglobo">
    <w:name w:val="Balloon Text"/>
    <w:basedOn w:val="Normal"/>
    <w:link w:val="TextodegloboCar"/>
    <w:rsid w:val="00D945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945E0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exanderrincon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1317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Alexander Rincón Guerrero</vt:lpstr>
    </vt:vector>
  </TitlesOfParts>
  <Company>Hewlett-Packard</Company>
  <LinksUpToDate>false</LinksUpToDate>
  <CharactersWithSpaces>8547</CharactersWithSpaces>
  <SharedDoc>false</SharedDoc>
  <HLinks>
    <vt:vector size="12" baseType="variant">
      <vt:variant>
        <vt:i4>262179</vt:i4>
      </vt:variant>
      <vt:variant>
        <vt:i4>3</vt:i4>
      </vt:variant>
      <vt:variant>
        <vt:i4>0</vt:i4>
      </vt:variant>
      <vt:variant>
        <vt:i4>5</vt:i4>
      </vt:variant>
      <vt:variant>
        <vt:lpwstr>mailto:alexrincon2002@yahoo.es</vt:lpwstr>
      </vt:variant>
      <vt:variant>
        <vt:lpwstr/>
      </vt:variant>
      <vt:variant>
        <vt:i4>6946892</vt:i4>
      </vt:variant>
      <vt:variant>
        <vt:i4>0</vt:i4>
      </vt:variant>
      <vt:variant>
        <vt:i4>0</vt:i4>
      </vt:variant>
      <vt:variant>
        <vt:i4>5</vt:i4>
      </vt:variant>
      <vt:variant>
        <vt:lpwstr>mailto:alexanderrincon@hotmail.com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Alexander Rincón Guerrero</dc:title>
  <dc:creator>Preferred Customer</dc:creator>
  <cp:lastModifiedBy>Alexander Rincon</cp:lastModifiedBy>
  <cp:revision>4</cp:revision>
  <cp:lastPrinted>2011-04-18T21:14:00Z</cp:lastPrinted>
  <dcterms:created xsi:type="dcterms:W3CDTF">2011-10-04T15:22:00Z</dcterms:created>
  <dcterms:modified xsi:type="dcterms:W3CDTF">2011-10-04T22:16:00Z</dcterms:modified>
</cp:coreProperties>
</file>