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CA" w:rsidRDefault="00232E13">
      <w:pPr>
        <w:pBdr>
          <w:bottom w:val="double" w:sz="4" w:space="1" w:color="auto"/>
        </w:pBdr>
        <w:rPr>
          <w:rFonts w:ascii="Microsoft Sans Serif" w:hAnsi="Microsoft Sans Serif" w:cs="Microsoft Sans Serif"/>
          <w:b/>
          <w:bCs/>
          <w:snapToGrid/>
          <w:color w:val="333333"/>
          <w:spacing w:val="20"/>
          <w:sz w:val="42"/>
          <w:szCs w:val="42"/>
          <w:lang w:val="es-PE" w:eastAsia="en-US"/>
        </w:rPr>
      </w:pPr>
      <w:r>
        <w:rPr>
          <w:rFonts w:ascii="Microsoft Sans Serif" w:hAnsi="Microsoft Sans Serif" w:cs="Microsoft Sans Serif"/>
          <w:b/>
          <w:bCs/>
          <w:noProof/>
          <w:snapToGrid/>
          <w:color w:val="333333"/>
          <w:spacing w:val="20"/>
          <w:sz w:val="42"/>
          <w:szCs w:val="4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00.15pt;margin-top:-53.15pt;width:67.8pt;height:99pt;z-index:251657728">
            <v:imagedata r:id="rId5" o:title="" gain="79922f" blacklevel="1966f"/>
          </v:shape>
          <o:OLEObject Type="Embed" ProgID="PBrush" ShapeID="_x0000_s1029" DrawAspect="Content" ObjectID="_1442681039" r:id="rId6"/>
        </w:pict>
      </w:r>
      <w:r w:rsidR="00B55CCA">
        <w:rPr>
          <w:rFonts w:ascii="Microsoft Sans Serif" w:hAnsi="Microsoft Sans Serif" w:cs="Microsoft Sans Serif"/>
          <w:b/>
          <w:bCs/>
          <w:noProof/>
          <w:snapToGrid/>
          <w:color w:val="333333"/>
          <w:spacing w:val="20"/>
          <w:sz w:val="42"/>
          <w:szCs w:val="42"/>
          <w:lang w:val="es-PE" w:eastAsia="es-PE"/>
        </w:rPr>
        <w:t xml:space="preserve">Alberto Julian Savarain Echandia </w:t>
      </w:r>
    </w:p>
    <w:p w:rsidR="00B55CCA" w:rsidRDefault="00B55CCA">
      <w:pPr>
        <w:pBdr>
          <w:bottom w:val="double" w:sz="4" w:space="1" w:color="auto"/>
        </w:pBdr>
        <w:rPr>
          <w:rFonts w:ascii="Verdana" w:hAnsi="Verdana"/>
          <w:bCs/>
          <w:snapToGrid/>
          <w:sz w:val="14"/>
          <w:szCs w:val="14"/>
          <w:lang w:val="es-ES" w:eastAsia="en-US"/>
        </w:rPr>
      </w:pPr>
      <w:r>
        <w:rPr>
          <w:rFonts w:ascii="Verdana" w:hAnsi="Verdana"/>
          <w:bCs/>
          <w:snapToGrid/>
          <w:sz w:val="14"/>
          <w:szCs w:val="14"/>
          <w:lang w:val="es-ES" w:eastAsia="en-US"/>
        </w:rPr>
        <w:t xml:space="preserve"> </w:t>
      </w:r>
      <w:r w:rsidR="008D2F45">
        <w:rPr>
          <w:rFonts w:ascii="Verdana" w:hAnsi="Verdana"/>
          <w:bCs/>
          <w:snapToGrid/>
          <w:sz w:val="14"/>
          <w:szCs w:val="14"/>
          <w:lang w:val="es-ES" w:eastAsia="en-US"/>
        </w:rPr>
        <w:t xml:space="preserve">Av. Velasco </w:t>
      </w:r>
      <w:proofErr w:type="spellStart"/>
      <w:r w:rsidR="008D2F45">
        <w:rPr>
          <w:rFonts w:ascii="Verdana" w:hAnsi="Verdana"/>
          <w:bCs/>
          <w:snapToGrid/>
          <w:sz w:val="14"/>
          <w:szCs w:val="14"/>
          <w:lang w:val="es-ES" w:eastAsia="en-US"/>
        </w:rPr>
        <w:t>Astete</w:t>
      </w:r>
      <w:proofErr w:type="spellEnd"/>
      <w:r w:rsidR="008D2F45">
        <w:rPr>
          <w:rFonts w:ascii="Verdana" w:hAnsi="Verdana"/>
          <w:bCs/>
          <w:snapToGrid/>
          <w:sz w:val="14"/>
          <w:szCs w:val="14"/>
          <w:lang w:val="es-ES" w:eastAsia="en-US"/>
        </w:rPr>
        <w:t xml:space="preserve"> 950 – </w:t>
      </w:r>
      <w:proofErr w:type="spellStart"/>
      <w:r w:rsidR="008D2F45">
        <w:rPr>
          <w:rFonts w:ascii="Verdana" w:hAnsi="Verdana"/>
          <w:bCs/>
          <w:snapToGrid/>
          <w:sz w:val="14"/>
          <w:szCs w:val="14"/>
          <w:lang w:val="es-ES" w:eastAsia="en-US"/>
        </w:rPr>
        <w:t>dept</w:t>
      </w:r>
      <w:proofErr w:type="spellEnd"/>
      <w:r w:rsidR="008D2F45">
        <w:rPr>
          <w:rFonts w:ascii="Verdana" w:hAnsi="Verdana"/>
          <w:bCs/>
          <w:snapToGrid/>
          <w:sz w:val="14"/>
          <w:szCs w:val="14"/>
          <w:lang w:val="es-ES" w:eastAsia="en-US"/>
        </w:rPr>
        <w:t xml:space="preserve">. 101 – </w:t>
      </w:r>
      <w:proofErr w:type="spellStart"/>
      <w:r w:rsidR="008D2F45">
        <w:rPr>
          <w:rFonts w:ascii="Verdana" w:hAnsi="Verdana"/>
          <w:bCs/>
          <w:snapToGrid/>
          <w:sz w:val="14"/>
          <w:szCs w:val="14"/>
          <w:lang w:val="es-ES" w:eastAsia="en-US"/>
        </w:rPr>
        <w:t>Chacarilla</w:t>
      </w:r>
      <w:proofErr w:type="spellEnd"/>
      <w:r w:rsidR="008D2F45">
        <w:rPr>
          <w:rFonts w:ascii="Verdana" w:hAnsi="Verdana"/>
          <w:bCs/>
          <w:snapToGrid/>
          <w:sz w:val="14"/>
          <w:szCs w:val="14"/>
          <w:lang w:val="es-ES" w:eastAsia="en-US"/>
        </w:rPr>
        <w:t xml:space="preserve"> del Estanque - San Borja.</w:t>
      </w:r>
    </w:p>
    <w:p w:rsidR="00B55CCA" w:rsidRDefault="0081222B">
      <w:pPr>
        <w:pBdr>
          <w:bottom w:val="double" w:sz="4" w:space="1" w:color="auto"/>
        </w:pBdr>
        <w:rPr>
          <w:rFonts w:ascii="Verdana" w:hAnsi="Verdana"/>
          <w:bCs/>
          <w:snapToGrid/>
          <w:sz w:val="14"/>
          <w:szCs w:val="14"/>
          <w:lang w:val="es-ES" w:eastAsia="en-US"/>
        </w:rPr>
      </w:pPr>
      <w:proofErr w:type="spellStart"/>
      <w:r>
        <w:rPr>
          <w:rFonts w:ascii="Verdana" w:hAnsi="Verdana"/>
          <w:bCs/>
          <w:snapToGrid/>
          <w:sz w:val="14"/>
          <w:szCs w:val="14"/>
          <w:lang w:val="es-ES" w:eastAsia="en-US"/>
        </w:rPr>
        <w:t>Telf</w:t>
      </w:r>
      <w:proofErr w:type="spellEnd"/>
      <w:r>
        <w:rPr>
          <w:rFonts w:ascii="Verdana" w:hAnsi="Verdana"/>
          <w:bCs/>
          <w:snapToGrid/>
          <w:sz w:val="14"/>
          <w:szCs w:val="14"/>
          <w:lang w:val="es-ES" w:eastAsia="en-US"/>
        </w:rPr>
        <w:t xml:space="preserve"> /RPC:   949 360 301</w:t>
      </w:r>
      <w:r w:rsidR="00B55CCA">
        <w:rPr>
          <w:rFonts w:ascii="Verdana" w:hAnsi="Verdana"/>
          <w:bCs/>
          <w:snapToGrid/>
          <w:sz w:val="14"/>
          <w:szCs w:val="14"/>
          <w:lang w:val="es-ES" w:eastAsia="en-US"/>
        </w:rPr>
        <w:tab/>
      </w:r>
      <w:r w:rsidR="00B55CCA">
        <w:rPr>
          <w:rFonts w:ascii="Verdana" w:hAnsi="Verdana"/>
          <w:bCs/>
          <w:snapToGrid/>
          <w:sz w:val="14"/>
          <w:szCs w:val="14"/>
          <w:lang w:val="es-ES" w:eastAsia="en-US"/>
        </w:rPr>
        <w:tab/>
      </w:r>
    </w:p>
    <w:p w:rsidR="00B55CCA" w:rsidRDefault="00B55CCA">
      <w:pPr>
        <w:pBdr>
          <w:bottom w:val="double" w:sz="4" w:space="1" w:color="auto"/>
        </w:pBdr>
        <w:rPr>
          <w:rFonts w:ascii="Verdana" w:hAnsi="Verdana"/>
          <w:bCs/>
          <w:snapToGrid/>
          <w:sz w:val="14"/>
          <w:szCs w:val="14"/>
          <w:lang w:val="es-ES" w:eastAsia="en-US"/>
        </w:rPr>
      </w:pPr>
      <w:r>
        <w:rPr>
          <w:rFonts w:ascii="Verdana" w:hAnsi="Verdana"/>
          <w:bCs/>
          <w:snapToGrid/>
          <w:sz w:val="14"/>
          <w:szCs w:val="14"/>
          <w:lang w:val="es-ES" w:eastAsia="en-US"/>
        </w:rPr>
        <w:t>albsavarain@hotmail.com</w:t>
      </w:r>
    </w:p>
    <w:p w:rsidR="00B55CCA" w:rsidRDefault="00B55CCA">
      <w:pPr>
        <w:pStyle w:val="Textoindependiente"/>
        <w:tabs>
          <w:tab w:val="right" w:leader="dot" w:pos="9630"/>
        </w:tabs>
        <w:ind w:right="0"/>
        <w:jc w:val="center"/>
        <w:rPr>
          <w:b/>
          <w:lang w:val="es-PE"/>
        </w:rPr>
      </w:pPr>
    </w:p>
    <w:p w:rsidR="00B55CCA" w:rsidRDefault="00B55CCA">
      <w:pPr>
        <w:pStyle w:val="Textoindependiente"/>
        <w:tabs>
          <w:tab w:val="right" w:leader="dot" w:pos="9630"/>
        </w:tabs>
        <w:ind w:right="0"/>
        <w:rPr>
          <w:b/>
          <w:lang w:val="es-PE"/>
        </w:rPr>
      </w:pPr>
      <w:r>
        <w:rPr>
          <w:b/>
          <w:lang w:val="es-PE"/>
        </w:rPr>
        <w:t xml:space="preserve">Ejecutivo </w:t>
      </w:r>
      <w:proofErr w:type="spellStart"/>
      <w:r>
        <w:rPr>
          <w:b/>
          <w:lang w:val="es-PE"/>
        </w:rPr>
        <w:t>Senior</w:t>
      </w:r>
      <w:proofErr w:type="spellEnd"/>
      <w:r>
        <w:rPr>
          <w:b/>
          <w:lang w:val="es-PE"/>
        </w:rPr>
        <w:t xml:space="preserve"> con perfil Comercial</w:t>
      </w:r>
      <w:r w:rsidR="008D2F45">
        <w:rPr>
          <w:b/>
          <w:lang w:val="es-PE"/>
        </w:rPr>
        <w:t xml:space="preserve"> y Logístico</w:t>
      </w:r>
      <w:r>
        <w:rPr>
          <w:b/>
          <w:lang w:val="es-PE"/>
        </w:rPr>
        <w:t xml:space="preserve">.  Ingeniero Industria (Colegiado, CIP 67893) de </w:t>
      </w:r>
      <w:smartTag w:uri="urn:schemas-microsoft-com:office:smarttags" w:element="PersonName">
        <w:smartTagPr>
          <w:attr w:name="ProductID" w:val="la Universidad"/>
        </w:smartTagPr>
        <w:r>
          <w:rPr>
            <w:b/>
            <w:lang w:val="es-PE"/>
          </w:rPr>
          <w:t>la Universidad</w:t>
        </w:r>
      </w:smartTag>
      <w:r>
        <w:rPr>
          <w:b/>
          <w:lang w:val="es-PE"/>
        </w:rPr>
        <w:t xml:space="preserve"> de Lima con especializaciones en Marketing, Comercio exterior y Logística,  experto en Administración de Plantas Industriales.  Con </w:t>
      </w:r>
      <w:r w:rsidR="005B261A">
        <w:rPr>
          <w:b/>
          <w:lang w:val="es-PE"/>
        </w:rPr>
        <w:t>amplia</w:t>
      </w:r>
      <w:r>
        <w:rPr>
          <w:b/>
          <w:lang w:val="es-PE"/>
        </w:rPr>
        <w:t xml:space="preserve"> experiencia en el sector privado e</w:t>
      </w:r>
      <w:r w:rsidR="000F417E">
        <w:rPr>
          <w:b/>
          <w:lang w:val="es-PE"/>
        </w:rPr>
        <w:t xml:space="preserve">n empresas Industriales </w:t>
      </w:r>
      <w:r w:rsidR="001E2DA2">
        <w:rPr>
          <w:b/>
          <w:lang w:val="es-PE"/>
        </w:rPr>
        <w:t>líderes</w:t>
      </w:r>
      <w:r w:rsidR="000F417E">
        <w:rPr>
          <w:b/>
          <w:lang w:val="es-PE"/>
        </w:rPr>
        <w:t xml:space="preserve"> del</w:t>
      </w:r>
      <w:r>
        <w:rPr>
          <w:b/>
          <w:lang w:val="es-PE"/>
        </w:rPr>
        <w:t xml:space="preserve"> sector cementero,</w:t>
      </w:r>
      <w:r w:rsidR="000F417E">
        <w:rPr>
          <w:b/>
          <w:lang w:val="es-PE"/>
        </w:rPr>
        <w:t xml:space="preserve"> minero,</w:t>
      </w:r>
      <w:r>
        <w:rPr>
          <w:b/>
          <w:lang w:val="es-PE"/>
        </w:rPr>
        <w:t xml:space="preserve"> en consumo masivo, textil y comunicaciones.  Especializado en Planificación y Dirección de Empresas.</w:t>
      </w:r>
    </w:p>
    <w:p w:rsidR="00B55CCA" w:rsidRDefault="00B55CCA">
      <w:pPr>
        <w:pStyle w:val="Textoindependiente"/>
        <w:tabs>
          <w:tab w:val="left" w:pos="270"/>
          <w:tab w:val="right" w:leader="dot" w:pos="9630"/>
        </w:tabs>
        <w:ind w:left="274" w:right="0" w:hanging="274"/>
        <w:rPr>
          <w:lang w:val="es-PE"/>
        </w:rPr>
      </w:pPr>
    </w:p>
    <w:p w:rsidR="00B55CCA" w:rsidRDefault="00B55CCA">
      <w:pPr>
        <w:pStyle w:val="Sangra3detindependiente"/>
        <w:autoSpaceDE w:val="0"/>
        <w:autoSpaceDN w:val="0"/>
        <w:spacing w:after="0"/>
        <w:ind w:left="0"/>
        <w:jc w:val="both"/>
        <w:rPr>
          <w:rFonts w:ascii="Verdana" w:hAnsi="Verdana"/>
          <w:lang w:val="es-CL"/>
        </w:rPr>
      </w:pPr>
    </w:p>
    <w:p w:rsidR="00B55CCA" w:rsidRDefault="00B55CCA">
      <w:pPr>
        <w:pStyle w:val="Sangra3detindependiente"/>
        <w:numPr>
          <w:ilvl w:val="0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Mi  desarrollo profesional en los campos </w:t>
      </w:r>
      <w:r w:rsidR="008D2F45">
        <w:rPr>
          <w:rFonts w:ascii="Verdana" w:hAnsi="Verdana"/>
          <w:lang w:val="es-CL"/>
        </w:rPr>
        <w:t>C</w:t>
      </w:r>
      <w:r>
        <w:rPr>
          <w:rFonts w:ascii="Verdana" w:hAnsi="Verdana"/>
          <w:lang w:val="es-CL"/>
        </w:rPr>
        <w:t xml:space="preserve">omercial </w:t>
      </w:r>
      <w:r w:rsidR="008D2F45">
        <w:rPr>
          <w:rFonts w:ascii="Verdana" w:hAnsi="Verdana"/>
          <w:lang w:val="es-CL"/>
        </w:rPr>
        <w:t>y Logístico</w:t>
      </w:r>
      <w:r>
        <w:rPr>
          <w:rFonts w:ascii="Verdana" w:hAnsi="Verdana"/>
          <w:lang w:val="es-CL"/>
        </w:rPr>
        <w:t xml:space="preserve"> en organizaciones lideres en diferentes rubros han enriquecido mi experiencia con diferentes culturas organizacionales, coyunturas, problemáticas y oportunidades, lo cual ha contribuido a contar con un amplio criterio y experiencia para  optimizar los recursos buscando siempre la mayor rentabilidad al menor costo dentro de las normas y procedimientos organizacionales establecidos.</w:t>
      </w:r>
    </w:p>
    <w:p w:rsidR="00B55CCA" w:rsidRDefault="00B55CCA">
      <w:pPr>
        <w:pStyle w:val="Sangra3detindependiente"/>
        <w:autoSpaceDE w:val="0"/>
        <w:autoSpaceDN w:val="0"/>
        <w:spacing w:after="0"/>
        <w:ind w:left="0"/>
        <w:jc w:val="both"/>
        <w:rPr>
          <w:rFonts w:ascii="Verdana" w:hAnsi="Verdana"/>
          <w:lang w:val="es-CL"/>
        </w:rPr>
      </w:pPr>
    </w:p>
    <w:p w:rsidR="00B55CCA" w:rsidRDefault="00B55CCA">
      <w:pPr>
        <w:pStyle w:val="Sangra3detindependiente"/>
        <w:numPr>
          <w:ilvl w:val="0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He efectuado gestiones gerenciales en los campos Comerciales y Logísticos  con destacados resultados:</w:t>
      </w:r>
    </w:p>
    <w:p w:rsidR="00B55CCA" w:rsidRDefault="00B55CCA">
      <w:pPr>
        <w:pStyle w:val="Sangra3detindependiente"/>
        <w:autoSpaceDE w:val="0"/>
        <w:autoSpaceDN w:val="0"/>
        <w:spacing w:after="0"/>
        <w:ind w:left="0"/>
        <w:jc w:val="both"/>
        <w:rPr>
          <w:rFonts w:ascii="Verdana" w:hAnsi="Verdana"/>
          <w:lang w:val="es-CL"/>
        </w:rPr>
      </w:pPr>
    </w:p>
    <w:p w:rsidR="00B55CCA" w:rsidRDefault="00B55CCA">
      <w:pPr>
        <w:pStyle w:val="Sangra3detindependiente"/>
        <w:numPr>
          <w:ilvl w:val="1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Durante la gestión Gerencial Comercial  logré consolidar el mercado, desplazar a la competencia, posicionar el producto e incrementar la participación en un mercado adverso, con recursos mínimos. (Gerente zonal Pilsen Callao).</w:t>
      </w:r>
    </w:p>
    <w:p w:rsidR="00B55CCA" w:rsidRDefault="00B55CCA">
      <w:pPr>
        <w:pStyle w:val="Sangra3detindependiente"/>
        <w:autoSpaceDE w:val="0"/>
        <w:autoSpaceDN w:val="0"/>
        <w:spacing w:after="0"/>
        <w:ind w:left="1080"/>
        <w:jc w:val="both"/>
        <w:rPr>
          <w:rFonts w:ascii="Verdana" w:hAnsi="Verdana"/>
          <w:lang w:val="es-CL"/>
        </w:rPr>
      </w:pPr>
    </w:p>
    <w:p w:rsidR="00B55CCA" w:rsidRDefault="00B55CCA">
      <w:pPr>
        <w:pStyle w:val="Sangra3detindependiente"/>
        <w:numPr>
          <w:ilvl w:val="1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En la gestión Gerencial Logística destaqué:</w:t>
      </w:r>
    </w:p>
    <w:p w:rsidR="00B55CCA" w:rsidRDefault="00B55CCA">
      <w:pPr>
        <w:pStyle w:val="Sangra3detindependiente"/>
        <w:numPr>
          <w:ilvl w:val="2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Por la reducción de costos, optimización de procesos y control de pérdidas en un momento en el cual los recursos eran escasos. </w:t>
      </w:r>
    </w:p>
    <w:p w:rsidR="00B55CCA" w:rsidRDefault="00B55CCA">
      <w:pPr>
        <w:pStyle w:val="Sangra3detindependiente"/>
        <w:numPr>
          <w:ilvl w:val="2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Optimización en </w:t>
      </w:r>
      <w:smartTag w:uri="urn:schemas-microsoft-com:office:smarttags" w:element="PersonName">
        <w:smartTagPr>
          <w:attr w:name="ProductID" w:val="la Distribución."/>
        </w:smartTagPr>
        <w:r>
          <w:rPr>
            <w:rFonts w:ascii="Verdana" w:hAnsi="Verdana"/>
            <w:lang w:val="es-CL"/>
          </w:rPr>
          <w:t>la Distribución.</w:t>
        </w:r>
      </w:smartTag>
    </w:p>
    <w:p w:rsidR="00B55CCA" w:rsidRDefault="00B55CCA">
      <w:pPr>
        <w:pStyle w:val="Sangra3detindependiente"/>
        <w:autoSpaceDE w:val="0"/>
        <w:autoSpaceDN w:val="0"/>
        <w:spacing w:after="0"/>
        <w:ind w:left="1080"/>
        <w:jc w:val="both"/>
        <w:rPr>
          <w:rFonts w:ascii="Verdana" w:hAnsi="Verdana"/>
          <w:lang w:val="es-CL"/>
        </w:rPr>
      </w:pPr>
    </w:p>
    <w:p w:rsidR="00B55CCA" w:rsidRDefault="00B55CCA">
      <w:pPr>
        <w:pStyle w:val="Sangra3detindependiente"/>
        <w:numPr>
          <w:ilvl w:val="0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He sido director de saneamiento ambiental de la empresa de </w:t>
      </w:r>
      <w:proofErr w:type="spellStart"/>
      <w:r>
        <w:rPr>
          <w:rFonts w:ascii="Verdana" w:hAnsi="Verdana"/>
          <w:lang w:val="es-CL"/>
        </w:rPr>
        <w:t>RAGs</w:t>
      </w:r>
      <w:proofErr w:type="spellEnd"/>
      <w:r>
        <w:rPr>
          <w:rFonts w:ascii="Verdana" w:hAnsi="Verdana"/>
          <w:lang w:val="es-CL"/>
        </w:rPr>
        <w:t xml:space="preserve"> del 2000 al 2006 y actualmente desde el año </w:t>
      </w:r>
      <w:smartTag w:uri="urn:schemas-microsoft-com:office:smarttags" w:element="metricconverter">
        <w:smartTagPr>
          <w:attr w:name="ProductID" w:val="2008 a"/>
        </w:smartTagPr>
        <w:r>
          <w:rPr>
            <w:rFonts w:ascii="Verdana" w:hAnsi="Verdana"/>
            <w:lang w:val="es-CL"/>
          </w:rPr>
          <w:t>2008 a</w:t>
        </w:r>
      </w:smartTag>
      <w:r>
        <w:rPr>
          <w:rFonts w:ascii="Verdana" w:hAnsi="Verdana"/>
          <w:lang w:val="es-CL"/>
        </w:rPr>
        <w:t xml:space="preserve"> la fecha de la empresa SVG Servicios Integrales SAC. </w:t>
      </w:r>
    </w:p>
    <w:p w:rsidR="00B55CCA" w:rsidRDefault="00B55CCA">
      <w:pPr>
        <w:pStyle w:val="Sangra3detindependiente"/>
        <w:autoSpaceDE w:val="0"/>
        <w:autoSpaceDN w:val="0"/>
        <w:spacing w:after="0"/>
        <w:ind w:left="0"/>
        <w:jc w:val="both"/>
        <w:rPr>
          <w:rFonts w:ascii="Verdana" w:hAnsi="Verdana"/>
          <w:lang w:val="es-CL"/>
        </w:rPr>
      </w:pPr>
    </w:p>
    <w:p w:rsidR="00B55CCA" w:rsidRDefault="00B55CCA">
      <w:pPr>
        <w:pStyle w:val="Sangra3detindependiente"/>
        <w:numPr>
          <w:ilvl w:val="0"/>
          <w:numId w:val="13"/>
        </w:numPr>
        <w:autoSpaceDE w:val="0"/>
        <w:autoSpaceDN w:val="0"/>
        <w:spacing w:after="0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En lo académico, </w:t>
      </w:r>
      <w:proofErr w:type="spellStart"/>
      <w:r>
        <w:rPr>
          <w:rFonts w:ascii="Verdana" w:hAnsi="Verdana"/>
          <w:lang w:val="es-CL"/>
        </w:rPr>
        <w:t>sobresali</w:t>
      </w:r>
      <w:proofErr w:type="spellEnd"/>
      <w:r>
        <w:rPr>
          <w:rFonts w:ascii="Verdana" w:hAnsi="Verdana"/>
          <w:lang w:val="es-CL"/>
        </w:rPr>
        <w:t xml:space="preserve"> en Matemáticas y Ciencias, ingrese en el puesto 55 al programa de Ciencias e Ingeniería de la Pontificia Universidad Católica, pertenecí al quinto superior de mi promoción en la Universidad de Lima y actualmente </w:t>
      </w:r>
      <w:r w:rsidR="005B261A">
        <w:rPr>
          <w:rFonts w:ascii="Verdana" w:hAnsi="Verdana"/>
          <w:lang w:val="es-CL"/>
        </w:rPr>
        <w:t xml:space="preserve">llevando diplomado en gestión de residuos </w:t>
      </w:r>
      <w:r w:rsidR="00975A41">
        <w:rPr>
          <w:rFonts w:ascii="Verdana" w:hAnsi="Verdana"/>
          <w:lang w:val="es-CL"/>
        </w:rPr>
        <w:t>sólidos</w:t>
      </w:r>
      <w:r>
        <w:rPr>
          <w:rFonts w:ascii="Verdana" w:hAnsi="Verdana"/>
          <w:lang w:val="es-CL"/>
        </w:rPr>
        <w:t xml:space="preserve">. </w:t>
      </w:r>
    </w:p>
    <w:p w:rsidR="00B55CCA" w:rsidRDefault="00B55CCA">
      <w:pPr>
        <w:tabs>
          <w:tab w:val="left" w:pos="270"/>
          <w:tab w:val="right" w:leader="dot" w:pos="9630"/>
        </w:tabs>
        <w:ind w:left="270"/>
        <w:rPr>
          <w:sz w:val="22"/>
          <w:lang w:val="es-CL"/>
        </w:rPr>
      </w:pPr>
    </w:p>
    <w:p w:rsidR="001E2DA2" w:rsidRDefault="001E2DA2">
      <w:pPr>
        <w:tabs>
          <w:tab w:val="left" w:pos="270"/>
          <w:tab w:val="right" w:leader="dot" w:pos="9630"/>
        </w:tabs>
        <w:ind w:left="270"/>
        <w:rPr>
          <w:sz w:val="22"/>
          <w:lang w:val="es-CL"/>
        </w:rPr>
      </w:pPr>
    </w:p>
    <w:p w:rsidR="00B55CCA" w:rsidRDefault="00B55CCA">
      <w:pPr>
        <w:tabs>
          <w:tab w:val="left" w:pos="270"/>
          <w:tab w:val="right" w:leader="dot" w:pos="9630"/>
        </w:tabs>
        <w:ind w:left="270"/>
        <w:rPr>
          <w:sz w:val="22"/>
          <w:lang w:val="es-CL"/>
        </w:rPr>
      </w:pPr>
    </w:p>
    <w:p w:rsidR="00B55CCA" w:rsidRDefault="00B55CCA">
      <w:pPr>
        <w:pStyle w:val="Encabezado"/>
        <w:pBdr>
          <w:bottom w:val="double" w:sz="4" w:space="1" w:color="auto"/>
        </w:pBdr>
        <w:tabs>
          <w:tab w:val="clear" w:pos="4419"/>
          <w:tab w:val="clear" w:pos="8838"/>
        </w:tabs>
        <w:jc w:val="right"/>
        <w:rPr>
          <w:rFonts w:ascii="Verdana" w:hAnsi="Verdana"/>
          <w:b/>
          <w:bCs/>
          <w:spacing w:val="20"/>
          <w:sz w:val="20"/>
          <w:szCs w:val="20"/>
          <w:lang w:val="es-ES"/>
        </w:rPr>
      </w:pPr>
      <w:r>
        <w:rPr>
          <w:rFonts w:ascii="Verdana" w:hAnsi="Verdana"/>
          <w:b/>
          <w:bCs/>
          <w:spacing w:val="20"/>
          <w:sz w:val="20"/>
          <w:szCs w:val="20"/>
          <w:lang w:val="es-ES"/>
        </w:rPr>
        <w:t>EXPERIENCIA PROFESIONAL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right"/>
        <w:rPr>
          <w:sz w:val="8"/>
          <w:szCs w:val="8"/>
          <w:lang w:val="es-PE"/>
        </w:rPr>
      </w:pPr>
    </w:p>
    <w:p w:rsidR="000F417E" w:rsidRDefault="000F417E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</w:p>
    <w:p w:rsidR="001E2DA2" w:rsidRDefault="001E2DA2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</w:p>
    <w:p w:rsidR="000F417E" w:rsidRDefault="000F417E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t>SNC LAVALIN PERU SA</w:t>
      </w:r>
    </w:p>
    <w:p w:rsidR="000F417E" w:rsidRDefault="000F417E">
      <w:pPr>
        <w:tabs>
          <w:tab w:val="left" w:pos="270"/>
          <w:tab w:val="right" w:pos="9630"/>
        </w:tabs>
        <w:ind w:left="270" w:hanging="270"/>
        <w:jc w:val="center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 w:rsidRPr="000F417E"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Empresa </w:t>
      </w: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Canadiense </w:t>
      </w:r>
      <w:r w:rsidRPr="000F417E"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transnacional líder en ingeniería y construcción</w:t>
      </w: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.</w:t>
      </w:r>
    </w:p>
    <w:p w:rsidR="000F417E" w:rsidRDefault="000F417E" w:rsidP="000F417E">
      <w:pPr>
        <w:tabs>
          <w:tab w:val="left" w:pos="270"/>
          <w:tab w:val="right" w:pos="9630"/>
        </w:tabs>
        <w:ind w:left="270" w:hanging="270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</w:p>
    <w:p w:rsidR="001E2DA2" w:rsidRDefault="001E2DA2" w:rsidP="000F417E">
      <w:pPr>
        <w:tabs>
          <w:tab w:val="left" w:pos="270"/>
          <w:tab w:val="right" w:pos="9630"/>
        </w:tabs>
        <w:ind w:left="270" w:hanging="270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</w:p>
    <w:p w:rsidR="000F417E" w:rsidRDefault="000F417E" w:rsidP="000F417E">
      <w:pPr>
        <w:tabs>
          <w:tab w:val="left" w:pos="270"/>
          <w:tab w:val="right" w:pos="9630"/>
        </w:tabs>
        <w:ind w:left="270" w:hanging="270"/>
        <w:rPr>
          <w:rFonts w:ascii="Calibri" w:hAnsi="Calibri"/>
          <w:b/>
          <w:bCs/>
          <w:sz w:val="22"/>
          <w:szCs w:val="22"/>
        </w:rPr>
      </w:pPr>
      <w:proofErr w:type="spellStart"/>
      <w:r w:rsidRPr="000F417E">
        <w:rPr>
          <w:rFonts w:ascii="Calibri" w:hAnsi="Calibri"/>
          <w:b/>
          <w:bCs/>
          <w:sz w:val="22"/>
          <w:szCs w:val="22"/>
        </w:rPr>
        <w:t>Warehouse</w:t>
      </w:r>
      <w:proofErr w:type="spellEnd"/>
      <w:r w:rsidRPr="000F417E">
        <w:rPr>
          <w:rFonts w:ascii="Calibri" w:hAnsi="Calibri"/>
          <w:b/>
          <w:bCs/>
          <w:sz w:val="22"/>
          <w:szCs w:val="22"/>
        </w:rPr>
        <w:t xml:space="preserve"> Manager</w:t>
      </w:r>
      <w:r w:rsidR="00064398">
        <w:rPr>
          <w:rFonts w:ascii="Calibri" w:hAnsi="Calibri"/>
          <w:b/>
          <w:bCs/>
          <w:sz w:val="22"/>
          <w:szCs w:val="22"/>
        </w:rPr>
        <w:t xml:space="preserve">                                                                                                   Noviembre 2012</w:t>
      </w:r>
      <w:r w:rsidR="00064398" w:rsidRPr="00064398">
        <w:rPr>
          <w:rFonts w:ascii="Calibri" w:hAnsi="Calibri"/>
          <w:b/>
          <w:bCs/>
          <w:sz w:val="22"/>
          <w:szCs w:val="22"/>
        </w:rPr>
        <w:t xml:space="preserve"> – </w:t>
      </w:r>
      <w:r w:rsidR="00B70B03">
        <w:rPr>
          <w:rFonts w:ascii="Calibri" w:hAnsi="Calibri"/>
          <w:b/>
          <w:bCs/>
          <w:sz w:val="22"/>
          <w:szCs w:val="22"/>
        </w:rPr>
        <w:t>Junio 2013</w:t>
      </w:r>
    </w:p>
    <w:p w:rsidR="000F417E" w:rsidRDefault="000F417E" w:rsidP="000F417E">
      <w:pPr>
        <w:tabs>
          <w:tab w:val="left" w:pos="270"/>
          <w:tab w:val="right" w:pos="9630"/>
        </w:tabs>
        <w:ind w:left="270" w:hanging="270"/>
        <w:rPr>
          <w:rFonts w:ascii="Calibri" w:hAnsi="Calibri"/>
          <w:b/>
          <w:bCs/>
          <w:sz w:val="22"/>
          <w:szCs w:val="22"/>
        </w:rPr>
      </w:pPr>
    </w:p>
    <w:p w:rsidR="000F417E" w:rsidRDefault="005048AC" w:rsidP="000F417E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Gerenciamiento p</w:t>
      </w:r>
      <w:r w:rsidR="000F417E">
        <w:rPr>
          <w:rFonts w:ascii="Verdana" w:hAnsi="Verdana"/>
          <w:sz w:val="17"/>
          <w:szCs w:val="17"/>
          <w:lang w:val="es-ES"/>
        </w:rPr>
        <w:t>ara el p</w:t>
      </w:r>
      <w:r w:rsidR="000F417E" w:rsidRPr="000F417E">
        <w:rPr>
          <w:rFonts w:ascii="Verdana" w:hAnsi="Verdana"/>
          <w:sz w:val="17"/>
          <w:szCs w:val="17"/>
          <w:lang w:val="es-ES"/>
        </w:rPr>
        <w:t xml:space="preserve">royecto de construcción de </w:t>
      </w:r>
      <w:r w:rsidR="000F417E">
        <w:rPr>
          <w:rFonts w:ascii="Verdana" w:hAnsi="Verdana"/>
          <w:sz w:val="17"/>
          <w:szCs w:val="17"/>
          <w:lang w:val="es-ES"/>
        </w:rPr>
        <w:t xml:space="preserve">la </w:t>
      </w:r>
      <w:r w:rsidR="000F417E" w:rsidRPr="000F417E">
        <w:rPr>
          <w:rFonts w:ascii="Verdana" w:hAnsi="Verdana"/>
          <w:sz w:val="17"/>
          <w:szCs w:val="17"/>
          <w:lang w:val="es-ES"/>
        </w:rPr>
        <w:t>planta de óxidos para la empresa Volcán  Compañía Minera SAA</w:t>
      </w:r>
      <w:r w:rsidR="000F417E">
        <w:rPr>
          <w:rFonts w:ascii="Verdana" w:hAnsi="Verdana"/>
          <w:sz w:val="17"/>
          <w:szCs w:val="17"/>
          <w:lang w:val="es-ES"/>
        </w:rPr>
        <w:t>.</w:t>
      </w:r>
    </w:p>
    <w:p w:rsidR="005048AC" w:rsidRPr="005048AC" w:rsidRDefault="000F417E" w:rsidP="000F417E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 xml:space="preserve">Responsable de la gestión del </w:t>
      </w:r>
      <w:r w:rsidR="005048AC">
        <w:rPr>
          <w:rFonts w:ascii="Verdana" w:hAnsi="Verdana"/>
          <w:sz w:val="17"/>
          <w:szCs w:val="17"/>
          <w:lang w:val="es-ES"/>
        </w:rPr>
        <w:t>almacén</w:t>
      </w:r>
      <w:r>
        <w:rPr>
          <w:rFonts w:ascii="Verdana" w:hAnsi="Verdana"/>
          <w:sz w:val="17"/>
          <w:szCs w:val="17"/>
          <w:lang w:val="es-ES"/>
        </w:rPr>
        <w:t xml:space="preserve"> del proyecto,</w:t>
      </w:r>
      <w:r w:rsidRPr="000F417E">
        <w:rPr>
          <w:rFonts w:ascii="Verdana" w:hAnsi="Verdana"/>
          <w:color w:val="A09C94"/>
          <w:sz w:val="15"/>
          <w:szCs w:val="15"/>
          <w:shd w:val="clear" w:color="auto" w:fill="FFFFFF"/>
          <w:lang w:val="es-PE"/>
        </w:rPr>
        <w:t xml:space="preserve"> </w:t>
      </w:r>
      <w:r w:rsidRPr="005048AC">
        <w:rPr>
          <w:rFonts w:ascii="Verdana" w:hAnsi="Verdana"/>
          <w:sz w:val="17"/>
          <w:szCs w:val="17"/>
          <w:lang w:val="es-ES"/>
        </w:rPr>
        <w:t>recepción, almacenamiento, codificación y</w:t>
      </w:r>
      <w:r w:rsidRPr="005048AC">
        <w:rPr>
          <w:sz w:val="17"/>
          <w:szCs w:val="17"/>
          <w:lang w:val="es-ES"/>
        </w:rPr>
        <w:t> </w:t>
      </w:r>
      <w:r w:rsidRPr="005048AC">
        <w:rPr>
          <w:rFonts w:ascii="Verdana" w:hAnsi="Verdana"/>
          <w:sz w:val="17"/>
          <w:szCs w:val="17"/>
          <w:lang w:val="es-ES"/>
        </w:rPr>
        <w:br/>
        <w:t>entrega de materiales y equipos</w:t>
      </w:r>
      <w:r w:rsidR="005048AC">
        <w:rPr>
          <w:rFonts w:ascii="Verdana" w:hAnsi="Verdana"/>
          <w:sz w:val="17"/>
          <w:szCs w:val="17"/>
          <w:lang w:val="es-ES"/>
        </w:rPr>
        <w:t xml:space="preserve"> al contratista</w:t>
      </w:r>
      <w:r w:rsidRPr="005048AC">
        <w:rPr>
          <w:rFonts w:ascii="Verdana" w:hAnsi="Verdana"/>
          <w:sz w:val="17"/>
          <w:szCs w:val="17"/>
          <w:lang w:val="es-ES"/>
        </w:rPr>
        <w:t>, etc.</w:t>
      </w:r>
      <w:r w:rsidR="005048AC" w:rsidRPr="005048AC">
        <w:rPr>
          <w:rFonts w:ascii="Verdana" w:hAnsi="Verdana"/>
          <w:sz w:val="17"/>
          <w:szCs w:val="17"/>
          <w:lang w:val="es-ES"/>
        </w:rPr>
        <w:t xml:space="preserve"> </w:t>
      </w:r>
    </w:p>
    <w:p w:rsidR="005048AC" w:rsidRDefault="005048AC" w:rsidP="005048AC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rPr>
          <w:rFonts w:ascii="Verdana" w:hAnsi="Verdana"/>
          <w:sz w:val="17"/>
          <w:szCs w:val="17"/>
          <w:lang w:val="es-ES"/>
        </w:rPr>
      </w:pPr>
      <w:r w:rsidRPr="005048AC">
        <w:rPr>
          <w:rFonts w:ascii="Verdana" w:hAnsi="Verdana"/>
          <w:sz w:val="17"/>
          <w:szCs w:val="17"/>
          <w:lang w:val="es-ES"/>
        </w:rPr>
        <w:t>Gestión y administración de inventarios</w:t>
      </w:r>
      <w:r>
        <w:rPr>
          <w:rFonts w:ascii="Verdana" w:hAnsi="Verdana"/>
          <w:sz w:val="17"/>
          <w:szCs w:val="17"/>
          <w:lang w:val="es-ES"/>
        </w:rPr>
        <w:t>.</w:t>
      </w:r>
    </w:p>
    <w:p w:rsidR="005048AC" w:rsidRDefault="005048AC" w:rsidP="005048AC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rPr>
          <w:rFonts w:ascii="Verdana" w:hAnsi="Verdana"/>
          <w:sz w:val="17"/>
          <w:szCs w:val="17"/>
          <w:lang w:val="es-ES"/>
        </w:rPr>
      </w:pPr>
      <w:r w:rsidRPr="005048AC">
        <w:rPr>
          <w:rFonts w:ascii="Verdana" w:hAnsi="Verdana"/>
          <w:sz w:val="17"/>
          <w:szCs w:val="17"/>
          <w:lang w:val="es-ES"/>
        </w:rPr>
        <w:t>Elaboración de reportes de gestión de almacén y</w:t>
      </w:r>
      <w:r w:rsidRPr="005048AC">
        <w:rPr>
          <w:sz w:val="17"/>
          <w:szCs w:val="17"/>
          <w:lang w:val="es-ES"/>
        </w:rPr>
        <w:t> </w:t>
      </w:r>
      <w:r w:rsidRPr="005048AC">
        <w:rPr>
          <w:rFonts w:ascii="Verdana" w:hAnsi="Verdana"/>
          <w:sz w:val="17"/>
          <w:szCs w:val="17"/>
          <w:lang w:val="es-ES"/>
        </w:rPr>
        <w:t>despacho</w:t>
      </w:r>
      <w:r w:rsidR="001E2DA2">
        <w:rPr>
          <w:rFonts w:ascii="Verdana" w:hAnsi="Verdana"/>
          <w:sz w:val="17"/>
          <w:szCs w:val="17"/>
          <w:lang w:val="es-ES"/>
        </w:rPr>
        <w:t>.</w:t>
      </w:r>
    </w:p>
    <w:p w:rsidR="005048AC" w:rsidRDefault="005048AC" w:rsidP="005048AC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rPr>
          <w:rFonts w:ascii="Verdana" w:hAnsi="Verdana"/>
          <w:sz w:val="17"/>
          <w:szCs w:val="17"/>
          <w:lang w:val="es-ES"/>
        </w:rPr>
      </w:pPr>
      <w:r w:rsidRPr="005048AC">
        <w:rPr>
          <w:rFonts w:ascii="Verdana" w:hAnsi="Verdana"/>
          <w:sz w:val="17"/>
          <w:szCs w:val="17"/>
          <w:lang w:val="es-ES"/>
        </w:rPr>
        <w:t>Control de ingreso y salida del producto</w:t>
      </w:r>
      <w:r w:rsidR="001E2DA2">
        <w:rPr>
          <w:rFonts w:ascii="Verdana" w:hAnsi="Verdana"/>
          <w:sz w:val="17"/>
          <w:szCs w:val="17"/>
          <w:lang w:val="es-ES"/>
        </w:rPr>
        <w:t>.</w:t>
      </w:r>
    </w:p>
    <w:p w:rsidR="000F417E" w:rsidRDefault="005048AC" w:rsidP="005048AC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rPr>
          <w:rFonts w:ascii="Verdana" w:hAnsi="Verdana"/>
          <w:sz w:val="17"/>
          <w:szCs w:val="17"/>
          <w:lang w:val="es-ES"/>
        </w:rPr>
      </w:pPr>
      <w:r w:rsidRPr="005048AC">
        <w:rPr>
          <w:rFonts w:ascii="Verdana" w:hAnsi="Verdana"/>
          <w:sz w:val="17"/>
          <w:szCs w:val="17"/>
          <w:lang w:val="es-ES"/>
        </w:rPr>
        <w:t>Liderar</w:t>
      </w:r>
      <w:r>
        <w:rPr>
          <w:rFonts w:ascii="Verdana" w:hAnsi="Verdana"/>
          <w:sz w:val="17"/>
          <w:szCs w:val="17"/>
          <w:lang w:val="es-ES"/>
        </w:rPr>
        <w:t xml:space="preserve"> y </w:t>
      </w:r>
      <w:r w:rsidR="001E2DA2">
        <w:rPr>
          <w:rFonts w:ascii="Verdana" w:hAnsi="Verdana"/>
          <w:sz w:val="17"/>
          <w:szCs w:val="17"/>
          <w:lang w:val="es-ES"/>
        </w:rPr>
        <w:t>dirigir</w:t>
      </w:r>
      <w:r w:rsidRPr="005048AC">
        <w:rPr>
          <w:rFonts w:ascii="Verdana" w:hAnsi="Verdana"/>
          <w:sz w:val="17"/>
          <w:szCs w:val="17"/>
          <w:lang w:val="es-ES"/>
        </w:rPr>
        <w:t xml:space="preserve"> al equipo de trabajo del almacén</w:t>
      </w:r>
      <w:r>
        <w:rPr>
          <w:rFonts w:ascii="Verdana" w:hAnsi="Verdana"/>
          <w:sz w:val="17"/>
          <w:szCs w:val="17"/>
          <w:lang w:val="es-ES"/>
        </w:rPr>
        <w:t>.</w:t>
      </w:r>
      <w:r w:rsidRPr="005048AC">
        <w:rPr>
          <w:rFonts w:ascii="Verdana" w:hAnsi="Verdana"/>
          <w:sz w:val="17"/>
          <w:szCs w:val="17"/>
          <w:lang w:val="es-ES"/>
        </w:rPr>
        <w:t> </w:t>
      </w:r>
      <w:r w:rsidRPr="005048AC">
        <w:rPr>
          <w:rFonts w:ascii="Verdana" w:hAnsi="Verdana"/>
          <w:sz w:val="17"/>
          <w:szCs w:val="17"/>
          <w:lang w:val="es-ES"/>
        </w:rPr>
        <w:br/>
      </w:r>
    </w:p>
    <w:p w:rsidR="001E2DA2" w:rsidRDefault="001E2DA2" w:rsidP="001E2DA2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1E2DA2" w:rsidRDefault="001E2DA2" w:rsidP="001E2DA2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Evaluación y medidas correctivas</w:t>
      </w:r>
    </w:p>
    <w:p w:rsidR="001E2DA2" w:rsidRDefault="001E2DA2" w:rsidP="001E2DA2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Mejoras y planificación de recursos.</w:t>
      </w:r>
    </w:p>
    <w:p w:rsidR="001E2DA2" w:rsidRDefault="001E2DA2" w:rsidP="001E2DA2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Comunicación con planeamiento, proveedores, contratistas,</w:t>
      </w:r>
      <w:r w:rsidR="009A5F02">
        <w:rPr>
          <w:rFonts w:ascii="Verdana" w:hAnsi="Verdana"/>
          <w:snapToGrid/>
          <w:sz w:val="17"/>
          <w:szCs w:val="17"/>
          <w:lang w:val="es-ES" w:eastAsia="en-US"/>
        </w:rPr>
        <w:t xml:space="preserve"> </w:t>
      </w:r>
      <w:r>
        <w:rPr>
          <w:rFonts w:ascii="Verdana" w:hAnsi="Verdana"/>
          <w:snapToGrid/>
          <w:sz w:val="17"/>
          <w:szCs w:val="17"/>
          <w:lang w:val="es-ES" w:eastAsia="en-US"/>
        </w:rPr>
        <w:t>ingeniería.</w:t>
      </w:r>
      <w:r w:rsidR="009A5F02">
        <w:rPr>
          <w:rFonts w:ascii="Verdana" w:hAnsi="Verdana"/>
          <w:snapToGrid/>
          <w:sz w:val="17"/>
          <w:szCs w:val="17"/>
          <w:lang w:val="es-ES" w:eastAsia="en-US"/>
        </w:rPr>
        <w:t xml:space="preserve"> </w:t>
      </w:r>
      <w:r>
        <w:rPr>
          <w:rFonts w:ascii="Verdana" w:hAnsi="Verdana"/>
          <w:snapToGrid/>
          <w:sz w:val="17"/>
          <w:szCs w:val="17"/>
          <w:lang w:val="es-ES" w:eastAsia="en-US"/>
        </w:rPr>
        <w:t>etc.</w:t>
      </w:r>
    </w:p>
    <w:p w:rsidR="001E2DA2" w:rsidRDefault="001E2DA2" w:rsidP="001E2DA2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Reordenamiento del almacén.</w:t>
      </w:r>
    </w:p>
    <w:p w:rsidR="001E2DA2" w:rsidRDefault="001E2DA2" w:rsidP="001E2DA2">
      <w:pPr>
        <w:numPr>
          <w:ilvl w:val="0"/>
          <w:numId w:val="18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tiempos de atención.</w:t>
      </w:r>
    </w:p>
    <w:p w:rsidR="001E2DA2" w:rsidRDefault="001E2DA2" w:rsidP="001E2DA2">
      <w:pPr>
        <w:numPr>
          <w:ilvl w:val="0"/>
          <w:numId w:val="18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Gestión de seguridad en almacenes y operativa, cero accidentes.</w:t>
      </w:r>
    </w:p>
    <w:p w:rsidR="001E2DA2" w:rsidRDefault="001E2DA2" w:rsidP="001E2DA2">
      <w:pPr>
        <w:rPr>
          <w:rFonts w:ascii="Verdana" w:hAnsi="Verdana"/>
          <w:snapToGrid/>
          <w:sz w:val="17"/>
          <w:szCs w:val="17"/>
          <w:lang w:val="es-ES" w:eastAsia="en-US"/>
        </w:rPr>
      </w:pPr>
    </w:p>
    <w:p w:rsidR="001E2DA2" w:rsidRDefault="001E2DA2" w:rsidP="001E2DA2">
      <w:pPr>
        <w:pStyle w:val="Sangra3detindependiente"/>
        <w:autoSpaceDE w:val="0"/>
        <w:autoSpaceDN w:val="0"/>
        <w:spacing w:after="0"/>
        <w:rPr>
          <w:rFonts w:ascii="Verdana" w:hAnsi="Verdana"/>
          <w:sz w:val="17"/>
          <w:szCs w:val="17"/>
          <w:lang w:val="es-ES"/>
        </w:rPr>
      </w:pPr>
    </w:p>
    <w:p w:rsidR="001E2DA2" w:rsidRDefault="001E2DA2" w:rsidP="001E2DA2">
      <w:pPr>
        <w:pStyle w:val="Sangra3detindependiente"/>
        <w:autoSpaceDE w:val="0"/>
        <w:autoSpaceDN w:val="0"/>
        <w:spacing w:after="0"/>
        <w:rPr>
          <w:rFonts w:ascii="Verdana" w:hAnsi="Verdana"/>
          <w:sz w:val="17"/>
          <w:szCs w:val="17"/>
          <w:lang w:val="es-ES"/>
        </w:rPr>
      </w:pPr>
    </w:p>
    <w:p w:rsidR="001E2DA2" w:rsidRPr="005048AC" w:rsidRDefault="001E2DA2" w:rsidP="001E2DA2">
      <w:pPr>
        <w:pStyle w:val="Sangra3detindependiente"/>
        <w:autoSpaceDE w:val="0"/>
        <w:autoSpaceDN w:val="0"/>
        <w:spacing w:after="0"/>
        <w:rPr>
          <w:rFonts w:ascii="Verdana" w:hAnsi="Verdana"/>
          <w:sz w:val="17"/>
          <w:szCs w:val="17"/>
          <w:lang w:val="es-ES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lastRenderedPageBreak/>
        <w:t>FERREYROS SAA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Empresa Comercializadora de bienes de capital en los mercados de minería, construcción, agricultura, transporte, energía, industria y pesca</w:t>
      </w:r>
      <w:proofErr w:type="gram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,.</w:t>
      </w:r>
      <w:proofErr w:type="gram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  Con una facturación anual de 1300 millones de 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dolares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 y unos 2500 empleados 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aprx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.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</w:p>
    <w:p w:rsidR="00BD1498" w:rsidRDefault="00BD1498" w:rsidP="00BD1498">
      <w:pPr>
        <w:pStyle w:val="Ttulo6"/>
      </w:pPr>
      <w:r w:rsidRPr="0067364B">
        <w:rPr>
          <w:rFonts w:ascii="Arial" w:hAnsi="Arial"/>
          <w:sz w:val="20"/>
          <w:szCs w:val="20"/>
        </w:rPr>
        <w:t>Gestor Comercial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364B">
        <w:rPr>
          <w:rFonts w:ascii="Verdana" w:hAnsi="Verdana"/>
          <w:snapToGrid/>
          <w:sz w:val="17"/>
          <w:szCs w:val="17"/>
          <w:lang w:val="es-ES" w:eastAsia="en-US"/>
        </w:rPr>
        <w:t>Enero 2011 – Noviembre 2012</w:t>
      </w:r>
      <w:r>
        <w:tab/>
      </w:r>
      <w:r>
        <w:tab/>
      </w:r>
    </w:p>
    <w:p w:rsidR="00BD1498" w:rsidRDefault="00BD1498" w:rsidP="00BD1498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 xml:space="preserve">Ingeniero comercial para las líneas </w:t>
      </w:r>
      <w:proofErr w:type="spellStart"/>
      <w:r>
        <w:rPr>
          <w:rFonts w:ascii="Verdana" w:hAnsi="Verdana"/>
          <w:sz w:val="17"/>
          <w:szCs w:val="17"/>
          <w:lang w:val="es-ES"/>
        </w:rPr>
        <w:t>Kenworth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 , </w:t>
      </w:r>
      <w:proofErr w:type="spellStart"/>
      <w:r>
        <w:rPr>
          <w:rFonts w:ascii="Verdana" w:hAnsi="Verdana"/>
          <w:sz w:val="17"/>
          <w:szCs w:val="17"/>
          <w:lang w:val="es-ES"/>
        </w:rPr>
        <w:t>Iveco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 y </w:t>
      </w:r>
      <w:proofErr w:type="spellStart"/>
      <w:r>
        <w:rPr>
          <w:rFonts w:ascii="Verdana" w:hAnsi="Verdana"/>
          <w:sz w:val="17"/>
          <w:szCs w:val="17"/>
          <w:lang w:val="es-ES"/>
        </w:rPr>
        <w:t>Caterpilar</w:t>
      </w:r>
      <w:proofErr w:type="spellEnd"/>
    </w:p>
    <w:p w:rsidR="00BD1498" w:rsidRPr="007222C3" w:rsidRDefault="00BD1498" w:rsidP="00BD1498">
      <w:pPr>
        <w:numPr>
          <w:ilvl w:val="0"/>
          <w:numId w:val="15"/>
        </w:numPr>
        <w:spacing w:before="40" w:after="40"/>
        <w:rPr>
          <w:rFonts w:ascii="Arial" w:hAnsi="Arial" w:cs="Arial"/>
          <w:b/>
          <w:sz w:val="16"/>
          <w:szCs w:val="16"/>
        </w:rPr>
      </w:pPr>
      <w:r>
        <w:rPr>
          <w:rFonts w:ascii="Verdana" w:hAnsi="Verdana"/>
          <w:sz w:val="17"/>
          <w:szCs w:val="17"/>
        </w:rPr>
        <w:t>Responsable de las ventas</w:t>
      </w:r>
      <w:r w:rsidRPr="00EB0734">
        <w:rPr>
          <w:rFonts w:ascii="Verdana" w:hAnsi="Verdana"/>
          <w:sz w:val="17"/>
          <w:szCs w:val="17"/>
        </w:rPr>
        <w:t xml:space="preserve"> en la región norte para las líneas </w:t>
      </w:r>
      <w:proofErr w:type="spellStart"/>
      <w:r w:rsidRPr="00EB0734">
        <w:rPr>
          <w:rFonts w:ascii="Verdana" w:hAnsi="Verdana"/>
          <w:sz w:val="17"/>
          <w:szCs w:val="17"/>
        </w:rPr>
        <w:t>Kenworth</w:t>
      </w:r>
      <w:proofErr w:type="spellEnd"/>
      <w:r w:rsidRPr="00EB0734">
        <w:rPr>
          <w:rFonts w:ascii="Verdana" w:hAnsi="Verdana"/>
          <w:sz w:val="17"/>
          <w:szCs w:val="17"/>
        </w:rPr>
        <w:t xml:space="preserve"> e </w:t>
      </w:r>
      <w:proofErr w:type="spellStart"/>
      <w:r w:rsidRPr="00EB0734">
        <w:rPr>
          <w:rFonts w:ascii="Verdana" w:hAnsi="Verdana"/>
          <w:sz w:val="17"/>
          <w:szCs w:val="17"/>
        </w:rPr>
        <w:t>Iveco</w:t>
      </w:r>
      <w:proofErr w:type="spellEnd"/>
      <w:r>
        <w:rPr>
          <w:rFonts w:ascii="Arial" w:hAnsi="Arial" w:cs="Arial"/>
          <w:b/>
          <w:sz w:val="16"/>
          <w:szCs w:val="16"/>
        </w:rPr>
        <w:t>.</w:t>
      </w:r>
    </w:p>
    <w:p w:rsidR="00BD1498" w:rsidRDefault="00BD1498" w:rsidP="00BD1498">
      <w:pPr>
        <w:numPr>
          <w:ilvl w:val="0"/>
          <w:numId w:val="15"/>
        </w:numPr>
        <w:spacing w:before="40"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Administrar  el territorio y coordinar con la central las necesidades</w:t>
      </w:r>
      <w:proofErr w:type="gramStart"/>
      <w:r>
        <w:rPr>
          <w:rFonts w:ascii="Verdana" w:hAnsi="Verdana"/>
          <w:sz w:val="17"/>
          <w:szCs w:val="17"/>
        </w:rPr>
        <w:t>.(</w:t>
      </w:r>
      <w:proofErr w:type="gramEnd"/>
      <w:r>
        <w:rPr>
          <w:rFonts w:ascii="Verdana" w:hAnsi="Verdana"/>
          <w:sz w:val="17"/>
          <w:szCs w:val="17"/>
        </w:rPr>
        <w:t xml:space="preserve">captar clientes, </w:t>
      </w:r>
      <w:proofErr w:type="spellStart"/>
      <w:r>
        <w:rPr>
          <w:rFonts w:ascii="Verdana" w:hAnsi="Verdana"/>
          <w:sz w:val="17"/>
          <w:szCs w:val="17"/>
        </w:rPr>
        <w:t>fidelizar</w:t>
      </w:r>
      <w:proofErr w:type="spellEnd"/>
      <w:r>
        <w:rPr>
          <w:rFonts w:ascii="Verdana" w:hAnsi="Verdana"/>
          <w:sz w:val="17"/>
          <w:szCs w:val="17"/>
        </w:rPr>
        <w:t xml:space="preserve"> , satisfacción cliente, rentabilidad de los negocios, etc.).</w:t>
      </w:r>
    </w:p>
    <w:p w:rsidR="00BD1498" w:rsidRDefault="00BD1498" w:rsidP="00BD1498">
      <w:pPr>
        <w:numPr>
          <w:ilvl w:val="0"/>
          <w:numId w:val="15"/>
        </w:numPr>
        <w:spacing w:before="40"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Planificar, diseñar e implementar estrategias para alcanzar los objetivos.</w:t>
      </w:r>
    </w:p>
    <w:p w:rsidR="00BD1498" w:rsidRDefault="00BD1498" w:rsidP="00BD1498">
      <w:pPr>
        <w:numPr>
          <w:ilvl w:val="0"/>
          <w:numId w:val="15"/>
        </w:numPr>
        <w:spacing w:before="40" w:after="40"/>
        <w:rPr>
          <w:rFonts w:ascii="Verdana" w:hAnsi="Verdana"/>
          <w:sz w:val="17"/>
          <w:szCs w:val="17"/>
        </w:rPr>
      </w:pPr>
      <w:r w:rsidRPr="00D972D7">
        <w:rPr>
          <w:rFonts w:ascii="Verdana" w:hAnsi="Verdana"/>
          <w:sz w:val="17"/>
          <w:szCs w:val="17"/>
        </w:rPr>
        <w:t xml:space="preserve">Controlar </w:t>
      </w:r>
      <w:r>
        <w:rPr>
          <w:rFonts w:ascii="Verdana" w:hAnsi="Verdana"/>
          <w:sz w:val="17"/>
          <w:szCs w:val="17"/>
        </w:rPr>
        <w:t xml:space="preserve">los resultados </w:t>
      </w:r>
      <w:r w:rsidRPr="00D972D7">
        <w:rPr>
          <w:rFonts w:ascii="Verdana" w:hAnsi="Verdana"/>
          <w:sz w:val="17"/>
          <w:szCs w:val="17"/>
        </w:rPr>
        <w:t xml:space="preserve">y evaluar continuamente </w:t>
      </w:r>
      <w:r>
        <w:rPr>
          <w:rFonts w:ascii="Verdana" w:hAnsi="Verdana"/>
          <w:sz w:val="17"/>
          <w:szCs w:val="17"/>
        </w:rPr>
        <w:t>el avance para alcanzar los objetivos.</w:t>
      </w:r>
    </w:p>
    <w:p w:rsidR="00BD1498" w:rsidRPr="00D972D7" w:rsidRDefault="00BD1498" w:rsidP="00BD1498">
      <w:pPr>
        <w:numPr>
          <w:ilvl w:val="0"/>
          <w:numId w:val="15"/>
        </w:numPr>
        <w:spacing w:before="40" w:after="40"/>
        <w:rPr>
          <w:rFonts w:ascii="Verdana" w:hAnsi="Verdana"/>
          <w:sz w:val="17"/>
          <w:szCs w:val="17"/>
        </w:rPr>
      </w:pPr>
      <w:r w:rsidRPr="00D972D7">
        <w:rPr>
          <w:rFonts w:ascii="Verdana" w:hAnsi="Verdana"/>
          <w:sz w:val="17"/>
          <w:szCs w:val="17"/>
        </w:rPr>
        <w:t>Coordinar con Lima oportunidades.</w:t>
      </w:r>
    </w:p>
    <w:p w:rsidR="00BD1498" w:rsidRDefault="00BD1498" w:rsidP="00BD1498">
      <w:pPr>
        <w:pStyle w:val="Sangra3detindependiente"/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</w:p>
    <w:p w:rsidR="00BD1498" w:rsidRDefault="00BD1498" w:rsidP="00BD1498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BD1498" w:rsidRDefault="00BD1498" w:rsidP="00BD1498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Mi gestión del 2011 y 2012 en la región superaron en 200% y 300% a las ventas de la anterior gestión en los años  2010 y 2009.</w:t>
      </w:r>
    </w:p>
    <w:p w:rsidR="00BD1498" w:rsidRDefault="00BD1498" w:rsidP="00BD1498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 xml:space="preserve">El 30% de las ventas 2011 fueron a clientes nuevos que por primera vez trabajaban con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Ferreyros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>.</w:t>
      </w:r>
    </w:p>
    <w:p w:rsidR="00BD1498" w:rsidRDefault="00BD1498" w:rsidP="00BD1498">
      <w:pPr>
        <w:rPr>
          <w:rFonts w:ascii="Verdana" w:hAnsi="Verdana"/>
          <w:snapToGrid/>
          <w:sz w:val="17"/>
          <w:szCs w:val="17"/>
          <w:lang w:val="es-ES" w:eastAsia="en-US"/>
        </w:rPr>
      </w:pPr>
    </w:p>
    <w:p w:rsidR="00BD1498" w:rsidRDefault="00BD1498" w:rsidP="00BD1498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</w:p>
    <w:p w:rsidR="00BD1498" w:rsidRDefault="00BD1498" w:rsidP="00BD1498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t>CEMENTOS PACASMAYO SAA - DINO</w:t>
      </w:r>
    </w:p>
    <w:p w:rsidR="00B55CCA" w:rsidRDefault="00B55CCA">
      <w:pPr>
        <w:tabs>
          <w:tab w:val="left" w:pos="0"/>
          <w:tab w:val="right" w:pos="9630"/>
        </w:tabs>
        <w:jc w:val="both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Empresa productora y comercializadora de Cementos, Cal y otros productos para la construcción.  Con una facturación anual de aprox.  140 millones de dólares y con un personal de aprox. 1100 trabajadores.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sz w:val="16"/>
          <w:szCs w:val="16"/>
          <w:lang w:val="es-PE"/>
        </w:rPr>
      </w:pPr>
    </w:p>
    <w:p w:rsidR="001E2DA2" w:rsidRDefault="001E2DA2">
      <w:pPr>
        <w:tabs>
          <w:tab w:val="left" w:pos="270"/>
          <w:tab w:val="right" w:pos="9630"/>
        </w:tabs>
        <w:ind w:left="270" w:hanging="270"/>
        <w:jc w:val="both"/>
        <w:rPr>
          <w:sz w:val="16"/>
          <w:szCs w:val="16"/>
          <w:lang w:val="es-PE"/>
        </w:rPr>
      </w:pPr>
    </w:p>
    <w:p w:rsidR="00B55CCA" w:rsidRDefault="00B55CCA">
      <w:pPr>
        <w:pStyle w:val="Ttulo1"/>
        <w:tabs>
          <w:tab w:val="left" w:pos="270"/>
          <w:tab w:val="right" w:pos="9630"/>
        </w:tabs>
        <w:ind w:left="270" w:hanging="270"/>
        <w:rPr>
          <w:rFonts w:ascii="Verdana" w:hAnsi="Verdana"/>
          <w:bCs/>
          <w:snapToGrid/>
          <w:sz w:val="17"/>
          <w:szCs w:val="17"/>
          <w:lang w:val="es-ES" w:eastAsia="en-US"/>
        </w:rPr>
      </w:pP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Jefe de logística Comercial</w:t>
      </w:r>
      <w:r>
        <w:rPr>
          <w:sz w:val="22"/>
          <w:lang w:val="es-PE"/>
        </w:rPr>
        <w:tab/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Octubre 2005 - Setiembre 2010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Responsable de las operaciones logísticas, distribución, transportes y almacenes, en la región de influencia desde Barranca hasta Tumbes y región nororiente.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Planificador de la estrategia comercial que permite cumplir con los objetivos económicos y de participación de mercado de la compañía, enmarcado en las políticas de la empresa.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Gestor de los nuevos proyectos para venta de productos puesto en destino: propuesta económica, control de desarrollo y puesta en marcha de los nuevos proyectos.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Cotizar y coordinar con mineras y empresas constructoras (</w:t>
      </w:r>
      <w:proofErr w:type="spellStart"/>
      <w:r>
        <w:rPr>
          <w:rFonts w:ascii="Verdana" w:hAnsi="Verdana"/>
          <w:sz w:val="17"/>
          <w:szCs w:val="17"/>
          <w:lang w:val="es-ES"/>
        </w:rPr>
        <w:t>Yanacocha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, Vale do Río Doce, </w:t>
      </w:r>
      <w:proofErr w:type="spellStart"/>
      <w:r>
        <w:rPr>
          <w:rFonts w:ascii="Verdana" w:hAnsi="Verdana"/>
          <w:sz w:val="17"/>
          <w:szCs w:val="17"/>
          <w:lang w:val="es-ES"/>
        </w:rPr>
        <w:t>Irrsa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, </w:t>
      </w:r>
      <w:proofErr w:type="spellStart"/>
      <w:r>
        <w:rPr>
          <w:rFonts w:ascii="Verdana" w:hAnsi="Verdana"/>
          <w:sz w:val="17"/>
          <w:szCs w:val="17"/>
          <w:lang w:val="es-ES"/>
        </w:rPr>
        <w:t>Odebrecht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, </w:t>
      </w:r>
      <w:proofErr w:type="spellStart"/>
      <w:r>
        <w:rPr>
          <w:rFonts w:ascii="Verdana" w:hAnsi="Verdana"/>
          <w:sz w:val="17"/>
          <w:szCs w:val="17"/>
          <w:lang w:val="es-ES"/>
        </w:rPr>
        <w:t>etc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) todo lo referente a los despachos, costos y seguridad. 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sz w:val="14"/>
          <w:szCs w:val="14"/>
          <w:lang w:val="es-PE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8D2F45" w:rsidRDefault="008D2F45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Gestor puesto en destino como estrategia comercial.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los tiempos de despacho de 12 horas a 1 hora.</w:t>
      </w:r>
    </w:p>
    <w:p w:rsidR="00B55CCA" w:rsidRDefault="00B55CCA">
      <w:pPr>
        <w:numPr>
          <w:ilvl w:val="0"/>
          <w:numId w:val="17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 xml:space="preserve">Reducción del inventario de US$3 millones a aprox. de </w:t>
      </w:r>
      <w:smartTag w:uri="urn:schemas-microsoft-com:office:smarttags" w:element="metricconverter">
        <w:smartTagPr>
          <w:attr w:name="ProductID" w:val="500 a"/>
        </w:smartTagPr>
        <w:r>
          <w:rPr>
            <w:rFonts w:ascii="Verdana" w:hAnsi="Verdana"/>
            <w:snapToGrid/>
            <w:sz w:val="17"/>
            <w:szCs w:val="17"/>
            <w:lang w:val="es-ES" w:eastAsia="en-US"/>
          </w:rPr>
          <w:t>500 a</w:t>
        </w:r>
      </w:smartTag>
      <w:r>
        <w:rPr>
          <w:rFonts w:ascii="Verdana" w:hAnsi="Verdana"/>
          <w:snapToGrid/>
          <w:sz w:val="17"/>
          <w:szCs w:val="17"/>
          <w:lang w:val="es-ES" w:eastAsia="en-US"/>
        </w:rPr>
        <w:t xml:space="preserve"> 800 mil dólares.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Control de Almacenes y manejo eficiente de stocks e inventarios.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Eliminación de pérdidas de productos y mejora de la disponibilidad.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Despacho de productos puesto en destino, como estrategia comercial.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 xml:space="preserve">Reducción de costos de transporte por aprovechamiento de unidades, materias primas y optimización de rutas mediante planificación. 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z w:val="17"/>
          <w:szCs w:val="17"/>
          <w:lang w:val="es-ES"/>
        </w:rPr>
        <w:t xml:space="preserve">Optimización de los recursos de transporte, round </w:t>
      </w:r>
      <w:proofErr w:type="spellStart"/>
      <w:r>
        <w:rPr>
          <w:rFonts w:ascii="Verdana" w:hAnsi="Verdana"/>
          <w:sz w:val="17"/>
          <w:szCs w:val="17"/>
          <w:lang w:val="es-ES"/>
        </w:rPr>
        <w:t>trips</w:t>
      </w:r>
      <w:proofErr w:type="spellEnd"/>
      <w:r>
        <w:rPr>
          <w:rFonts w:ascii="Verdana" w:hAnsi="Verdana"/>
          <w:sz w:val="17"/>
          <w:szCs w:val="17"/>
          <w:lang w:val="es-ES"/>
        </w:rPr>
        <w:t>, reducción de falsos fletes.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Tecnificación de los almacenes e incremento productividad.</w:t>
      </w:r>
    </w:p>
    <w:p w:rsidR="00B55CCA" w:rsidRDefault="00B55CCA">
      <w:pPr>
        <w:numPr>
          <w:ilvl w:val="0"/>
          <w:numId w:val="18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tiempos de respuesta y mejora de satisfacción de cliente, reducción de índice de reclamos en despachos.</w:t>
      </w:r>
    </w:p>
    <w:p w:rsidR="00B55CCA" w:rsidRDefault="00B55CCA">
      <w:pPr>
        <w:numPr>
          <w:ilvl w:val="0"/>
          <w:numId w:val="18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Mejora en gestión de compras y proveedores, optimización lote de pedido y tiempo de reposición.</w:t>
      </w:r>
    </w:p>
    <w:p w:rsidR="00B55CCA" w:rsidRDefault="00B55CCA">
      <w:pPr>
        <w:numPr>
          <w:ilvl w:val="0"/>
          <w:numId w:val="18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Gestión de seguridad en almacenes y operativa, hasta la fecha tenemos cero accidentes.</w:t>
      </w:r>
    </w:p>
    <w:p w:rsidR="00B55CCA" w:rsidRDefault="00B55CCA">
      <w:pPr>
        <w:numPr>
          <w:ilvl w:val="0"/>
          <w:numId w:val="18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Auditor ISO</w:t>
      </w:r>
    </w:p>
    <w:p w:rsidR="00B55CCA" w:rsidRDefault="00B55CCA">
      <w:pPr>
        <w:numPr>
          <w:ilvl w:val="0"/>
          <w:numId w:val="18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Usuario SAP</w:t>
      </w:r>
    </w:p>
    <w:p w:rsidR="00B55CCA" w:rsidRDefault="00B55CCA">
      <w:pPr>
        <w:rPr>
          <w:rFonts w:ascii="Verdana" w:hAnsi="Verdana"/>
          <w:snapToGrid/>
          <w:sz w:val="17"/>
          <w:szCs w:val="17"/>
          <w:lang w:val="es-ES" w:eastAsia="en-US"/>
        </w:rPr>
      </w:pPr>
    </w:p>
    <w:p w:rsidR="00B55CCA" w:rsidRDefault="00B55CCA">
      <w:pPr>
        <w:rPr>
          <w:rFonts w:ascii="Verdana" w:hAnsi="Verdana"/>
          <w:snapToGrid/>
          <w:sz w:val="17"/>
          <w:szCs w:val="17"/>
          <w:lang w:val="es-ES" w:eastAsia="en-US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t>COORPORACION EL PILAR SAC</w:t>
      </w:r>
    </w:p>
    <w:p w:rsidR="00B55CCA" w:rsidRDefault="00B55CCA">
      <w:pP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Empresa confeccionista y exportadora de tejidos de punto. Con una facturación anual de US$ 1.5 millones. Con un personal de aprox. 100 personas. </w:t>
      </w: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Gerente de Logística.                  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sz w:val="22"/>
          <w:lang w:val="es-PE"/>
        </w:rPr>
        <w:tab/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 xml:space="preserve">   Marzo</w:t>
      </w:r>
      <w:r>
        <w:rPr>
          <w:sz w:val="22"/>
          <w:lang w:val="es-PE"/>
        </w:rPr>
        <w:t xml:space="preserve"> </w:t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2003 - Junio 2004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Gestión Logística.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Gestión Operativa.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Control de operaciones y producción en servicios externos.</w:t>
      </w:r>
    </w:p>
    <w:p w:rsidR="00B55CCA" w:rsidRDefault="00B55CCA">
      <w:pPr>
        <w:rPr>
          <w:rFonts w:ascii="Arial" w:hAnsi="Arial"/>
          <w:sz w:val="24"/>
        </w:rPr>
      </w:pPr>
    </w:p>
    <w:p w:rsidR="00975A41" w:rsidRDefault="00975A41">
      <w:pPr>
        <w:rPr>
          <w:rFonts w:ascii="Arial" w:hAnsi="Arial"/>
          <w:sz w:val="24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Correcto diagnostico de problemas en áreas de producción, comercial, financiera y logística.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Se vendieron materiales que nunca se utilizarían ayudando a dar liquides para nuevas operaciones. Se tenía en almacén cerca de US$ 400,000 en  telas, etc. que se estaban perdiendo y que nunca se utilizarían, mientras que por otro lado sufríamos una grave crisis financiera, causada por problemas de producción y malos acuerdos comerciales.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 xml:space="preserve">Control de entradas y salidas mediante Tablas Dinámicas, que yo mismo diseñe, para controlar todo el flujo de las partes/prendas  ya que se carecía de un ERP. 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Detecto y controlo perdidas de prendas en proceso y terminados.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inventarios y stock.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pérdidas.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costos operativos y optimización de compras locales.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del índice de fallas producción, se tenia cerca de 25% de mermas, lo cual afectaba posteriormente a los despachos y problemas con los clientes.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Diseñé un sistema de revisión continua con lo cual controlaba indirectamente la producción en cuanto a calidad, que era uno de los problemas principales detectados.</w:t>
      </w: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t>EMPRESA EDITORA EL COMERCIO SAC</w:t>
      </w:r>
    </w:p>
    <w:p w:rsidR="00B55CCA" w:rsidRDefault="00B55CCA">
      <w:pP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Principal medio de comunicación escrita a nivel nacional, con ventas de us$140 millones al año .Con personal aprox. De 800 personas.</w:t>
      </w: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sz w:val="24"/>
        </w:rPr>
        <w:tab/>
      </w: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Sub-Gerente de Circulación y distribución                                              </w:t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Octubre 1998 -Octubre 2002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Planeamiento estratégico de mercadotecnia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 xml:space="preserve">Análisis del producto y evaluación del mercado 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Distribución de los productos a nivel nacional, programación de la distribución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Estimación de la venta y elaboración de la pauta optima por zonas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Consolidación del  presupuesto de ventas.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 xml:space="preserve">Optimización y </w:t>
      </w:r>
      <w:proofErr w:type="spellStart"/>
      <w:r>
        <w:rPr>
          <w:rFonts w:ascii="Verdana" w:hAnsi="Verdana"/>
          <w:sz w:val="17"/>
          <w:szCs w:val="17"/>
          <w:lang w:val="es-ES"/>
        </w:rPr>
        <w:t>potencialización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 del canal de ventas.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Control y seguimiento a los  distribuidores/concesionarios.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Nexo  con sindicato de canillas.</w:t>
      </w: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devoluciones de un 30% a 8-12%, análisis por día, por zona, por evento, producto. Buen manejo de predicción de ventas.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Uso de tablas Dinámicas para elaboración de pautas.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Reducción de costos operativos.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Potencialización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 del canal  de ventas con otros productos, ingresos se incrementaron 300%.</w:t>
      </w:r>
    </w:p>
    <w:p w:rsidR="00B55CCA" w:rsidRDefault="00B55CCA">
      <w:pPr>
        <w:numPr>
          <w:ilvl w:val="0"/>
          <w:numId w:val="19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Logré un buen acercamiento al sindicato de canillas. Negocie buenas condiciones de trabajo en conjunto con el sindicato, % comisiones por nuevos productos, %devoluciones, apoyo, salud, etc.</w:t>
      </w: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t>TOMAS F. MORO S.A.</w:t>
      </w:r>
    </w:p>
    <w:p w:rsidR="00B55CCA" w:rsidRDefault="00B55CCA">
      <w:pP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Empresa Comercial y Representaciones de productos para la industria en general. (-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Polipack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 (Túneles de 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Termoencogible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)--R.A. 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Pearson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 (Armadoras de Cajas)-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Scholle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 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Corporation</w:t>
      </w:r>
      <w:proofErr w:type="spellEnd"/>
      <w:proofErr w:type="gram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.(</w:t>
      </w:r>
      <w:proofErr w:type="gram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Bolsas Asépticas)-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ITWDynatec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(Aplicadores de Hot-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Melt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)-ITW Mima (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Strechfilm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)-ITW 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Angleboard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 (</w:t>
      </w:r>
      <w:proofErr w:type="spellStart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Angulos</w:t>
      </w:r>
      <w:proofErr w:type="spellEnd"/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 para exportación).</w:t>
      </w:r>
    </w:p>
    <w:p w:rsidR="00B55CCA" w:rsidRDefault="00B55CCA">
      <w:pP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sz w:val="24"/>
        </w:rPr>
        <w:tab/>
      </w: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Gerente Comercial para Perú y Bolivia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Octubre 1997 -Agosto 1998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Responsable Comercial, venta, importación y puesta en marcha.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 xml:space="preserve">Crear el área Comercial. 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Identificar mercado, clientes y necesidades.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Elaborar proyectos.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Crear relaciones comerciales.</w:t>
      </w: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 xml:space="preserve">Crear relaciones comerciales a través de proyectos con las siguientes empresas: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Cocacola</w:t>
      </w:r>
      <w:proofErr w:type="gramStart"/>
      <w:r>
        <w:rPr>
          <w:rFonts w:ascii="Verdana" w:hAnsi="Verdana"/>
          <w:snapToGrid/>
          <w:sz w:val="17"/>
          <w:szCs w:val="17"/>
          <w:lang w:val="es-ES" w:eastAsia="en-US"/>
        </w:rPr>
        <w:t>,Friesland</w:t>
      </w:r>
      <w:proofErr w:type="spellEnd"/>
      <w:proofErr w:type="gram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 Perú,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Corporacion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Incacola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, Frutos del País, Grupo Backus,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Procoinsa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Nutreina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Nestle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 Perú, Centro papelero Gloria, Grupo Gloria, Papelera del Sur, Pesquera Austral,</w:t>
      </w:r>
      <w:r>
        <w:rPr>
          <w:rFonts w:ascii="Arial" w:hAnsi="Arial"/>
          <w:b/>
          <w:bCs/>
        </w:rPr>
        <w:t xml:space="preserve"> </w:t>
      </w:r>
      <w:r>
        <w:rPr>
          <w:rFonts w:ascii="Verdana" w:hAnsi="Verdana"/>
          <w:snapToGrid/>
          <w:sz w:val="17"/>
          <w:szCs w:val="17"/>
          <w:lang w:val="es-ES" w:eastAsia="en-US"/>
        </w:rPr>
        <w:t xml:space="preserve">Mimosa,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Kimberly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 Clark Perú S.A., Industrias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Pacocha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, Transportes 21,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Vinsa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OwensIllinois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Alicorp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, </w:t>
      </w:r>
      <w:proofErr w:type="spellStart"/>
      <w:r>
        <w:rPr>
          <w:rFonts w:ascii="Verdana" w:hAnsi="Verdana"/>
          <w:snapToGrid/>
          <w:sz w:val="17"/>
          <w:szCs w:val="17"/>
          <w:lang w:val="es-ES" w:eastAsia="en-US"/>
        </w:rPr>
        <w:t>Prepac</w:t>
      </w:r>
      <w:proofErr w:type="spellEnd"/>
      <w:r>
        <w:rPr>
          <w:rFonts w:ascii="Verdana" w:hAnsi="Verdana"/>
          <w:snapToGrid/>
          <w:sz w:val="17"/>
          <w:szCs w:val="17"/>
          <w:lang w:val="es-ES" w:eastAsia="en-US"/>
        </w:rPr>
        <w:t>.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lastRenderedPageBreak/>
        <w:t>Se logro ventas, en el corto periodo, de US$ 180,000 sin contar los proyectos ya encaminados.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t>COMPAÑÍA NACIONAL DE CERVEZA – Pilsen Callao</w:t>
      </w:r>
    </w:p>
    <w:p w:rsidR="00B55CCA" w:rsidRDefault="00B55CCA">
      <w:pPr>
        <w:jc w:val="both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 xml:space="preserve">Producción y comercialización de producto consumo masivo. Con aprox. 1000 personas. </w:t>
      </w:r>
    </w:p>
    <w:p w:rsidR="00B55CCA" w:rsidRDefault="00B55CCA">
      <w:pPr>
        <w:rPr>
          <w:rFonts w:ascii="Arial" w:hAnsi="Arial"/>
          <w:b/>
          <w:bCs/>
        </w:rPr>
      </w:pP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sz w:val="24"/>
        </w:rPr>
        <w:tab/>
      </w: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Gerente Regional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Febrero 1993 -Octubre 1997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Responsable de la dirección  administrativa y comercial de la organización en la región.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 xml:space="preserve">Planeamiento estratégico, planificación de las ventas, cobranzas y distribución del </w:t>
      </w:r>
      <w:proofErr w:type="spellStart"/>
      <w:r>
        <w:rPr>
          <w:rFonts w:ascii="Verdana" w:hAnsi="Verdana"/>
          <w:sz w:val="17"/>
          <w:szCs w:val="17"/>
          <w:lang w:val="es-ES"/>
        </w:rPr>
        <w:t>mix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 de productos dentro de la región.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>Control de la cobertura, participación y disponibilidad de productos en la región.</w:t>
      </w:r>
    </w:p>
    <w:p w:rsidR="00B55CCA" w:rsidRDefault="00B55CCA">
      <w:pPr>
        <w:rPr>
          <w:rFonts w:ascii="Arial" w:hAnsi="Arial"/>
          <w:sz w:val="24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Crecimos sostenidamente en participación de mercado en un mercado adverso, de 8% a 18%.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Se redujo la cartera morosa en un 60 %.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Administrativamente reestructuración y reducción de costos.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Ingrese como Jefe de Ventas y termine como Gerente Regional.</w:t>
      </w:r>
    </w:p>
    <w:p w:rsidR="00B55CCA" w:rsidRDefault="00B55CCA">
      <w:pPr>
        <w:tabs>
          <w:tab w:val="left" w:pos="270"/>
          <w:tab w:val="right" w:pos="9630"/>
        </w:tabs>
        <w:jc w:val="both"/>
        <w:rPr>
          <w:sz w:val="18"/>
          <w:szCs w:val="18"/>
        </w:rPr>
      </w:pPr>
    </w:p>
    <w:p w:rsidR="00B55CCA" w:rsidRDefault="00B55CCA">
      <w:pPr>
        <w:tabs>
          <w:tab w:val="left" w:pos="270"/>
          <w:tab w:val="right" w:pos="9630"/>
        </w:tabs>
        <w:jc w:val="both"/>
        <w:rPr>
          <w:sz w:val="18"/>
          <w:szCs w:val="18"/>
        </w:rPr>
      </w:pPr>
    </w:p>
    <w:p w:rsidR="00B55CCA" w:rsidRDefault="00B55CCA">
      <w:pPr>
        <w:tabs>
          <w:tab w:val="left" w:pos="270"/>
          <w:tab w:val="right" w:pos="9630"/>
        </w:tabs>
        <w:jc w:val="both"/>
        <w:rPr>
          <w:sz w:val="18"/>
          <w:szCs w:val="18"/>
        </w:rPr>
      </w:pPr>
    </w:p>
    <w:p w:rsidR="00B55CCA" w:rsidRDefault="00B55CCA">
      <w:pPr>
        <w:tabs>
          <w:tab w:val="left" w:pos="270"/>
          <w:tab w:val="right" w:pos="9630"/>
        </w:tabs>
        <w:jc w:val="both"/>
        <w:rPr>
          <w:sz w:val="18"/>
          <w:szCs w:val="18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b/>
          <w:sz w:val="22"/>
          <w:lang w:val="en-US"/>
        </w:rPr>
      </w:pPr>
      <w:proofErr w:type="gramStart"/>
      <w:r>
        <w:rPr>
          <w:b/>
          <w:sz w:val="22"/>
          <w:lang w:val="en-US"/>
        </w:rPr>
        <w:t>BACKUS &amp; JHONSTON TRADING S.A.</w:t>
      </w:r>
      <w:proofErr w:type="gramEnd"/>
      <w:r>
        <w:rPr>
          <w:b/>
          <w:sz w:val="22"/>
          <w:lang w:val="en-US"/>
        </w:rPr>
        <w:t xml:space="preserve"> </w:t>
      </w:r>
    </w:p>
    <w:p w:rsidR="00B55CCA" w:rsidRDefault="00B55CCA">
      <w:pPr>
        <w:jc w:val="both"/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</w:pPr>
      <w:r>
        <w:rPr>
          <w:rFonts w:ascii="Verdana" w:hAnsi="Verdana"/>
          <w:bCs/>
          <w:i/>
          <w:iCs/>
          <w:snapToGrid/>
          <w:sz w:val="15"/>
          <w:szCs w:val="15"/>
          <w:lang w:val="es-ES" w:eastAsia="en-US"/>
        </w:rPr>
        <w:t>Empresa líder en producción y comercialización de producto consumo masivo. Con mas de 1000 empleados.</w:t>
      </w:r>
    </w:p>
    <w:p w:rsidR="00B55CCA" w:rsidRDefault="00B55CCA">
      <w:pPr>
        <w:rPr>
          <w:rFonts w:ascii="Arial" w:hAnsi="Arial"/>
          <w:b/>
          <w:bCs/>
        </w:rPr>
      </w:pP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sz w:val="24"/>
        </w:rPr>
        <w:tab/>
      </w:r>
    </w:p>
    <w:p w:rsidR="00B55CCA" w:rsidRDefault="00B55CC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Jefe de Logística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Octubre 1987 - Julio 1992</w:t>
      </w:r>
    </w:p>
    <w:p w:rsidR="00B55CCA" w:rsidRDefault="00B55CCA">
      <w:pPr>
        <w:pStyle w:val="Sangra3detindependiente"/>
        <w:numPr>
          <w:ilvl w:val="0"/>
          <w:numId w:val="15"/>
        </w:numPr>
        <w:autoSpaceDE w:val="0"/>
        <w:autoSpaceDN w:val="0"/>
        <w:spacing w:after="0"/>
        <w:jc w:val="both"/>
        <w:rPr>
          <w:rFonts w:ascii="Verdana" w:hAnsi="Verdana"/>
          <w:sz w:val="17"/>
          <w:szCs w:val="17"/>
          <w:lang w:val="es-ES"/>
        </w:rPr>
      </w:pPr>
      <w:r>
        <w:rPr>
          <w:rFonts w:ascii="Verdana" w:hAnsi="Verdana"/>
          <w:sz w:val="17"/>
          <w:szCs w:val="17"/>
          <w:lang w:val="es-ES"/>
        </w:rPr>
        <w:t xml:space="preserve">Compras nacionales e importaciones para las empresas del grupo Backus,  (Cervecería B&amp;J, Industrial </w:t>
      </w:r>
      <w:proofErr w:type="spellStart"/>
      <w:r>
        <w:rPr>
          <w:rFonts w:ascii="Verdana" w:hAnsi="Verdana"/>
          <w:sz w:val="17"/>
          <w:szCs w:val="17"/>
          <w:lang w:val="es-ES"/>
        </w:rPr>
        <w:t>Cacer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, Jugos del Norte, Vidrios Planos, Manufacturera de vidrios, Cervecería </w:t>
      </w:r>
      <w:proofErr w:type="spellStart"/>
      <w:r>
        <w:rPr>
          <w:rFonts w:ascii="Verdana" w:hAnsi="Verdana"/>
          <w:sz w:val="17"/>
          <w:szCs w:val="17"/>
          <w:lang w:val="es-ES"/>
        </w:rPr>
        <w:t>Cervecería</w:t>
      </w:r>
      <w:proofErr w:type="spellEnd"/>
      <w:r>
        <w:rPr>
          <w:rFonts w:ascii="Verdana" w:hAnsi="Verdana"/>
          <w:sz w:val="17"/>
          <w:szCs w:val="17"/>
          <w:lang w:val="es-ES"/>
        </w:rPr>
        <w:t xml:space="preserve"> San Juan, Cervecería del Norte)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>Logros: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>Elegido dentro de la organización para desarrollar proyectos.</w:t>
      </w:r>
    </w:p>
    <w:p w:rsidR="00B55CCA" w:rsidRDefault="00B55CCA">
      <w:pPr>
        <w:numPr>
          <w:ilvl w:val="0"/>
          <w:numId w:val="16"/>
        </w:numPr>
        <w:rPr>
          <w:rFonts w:ascii="Verdana" w:hAnsi="Verdana"/>
          <w:snapToGrid/>
          <w:sz w:val="17"/>
          <w:szCs w:val="17"/>
          <w:lang w:val="es-ES" w:eastAsia="en-US"/>
        </w:rPr>
      </w:pPr>
      <w:r>
        <w:rPr>
          <w:rFonts w:ascii="Verdana" w:hAnsi="Verdana"/>
          <w:snapToGrid/>
          <w:sz w:val="17"/>
          <w:szCs w:val="17"/>
          <w:lang w:val="es-ES" w:eastAsia="en-US"/>
        </w:rPr>
        <w:t xml:space="preserve">Lleve a cabo 2 proyectos </w:t>
      </w:r>
      <w:proofErr w:type="gramStart"/>
      <w:r>
        <w:rPr>
          <w:rFonts w:ascii="Verdana" w:hAnsi="Verdana"/>
          <w:snapToGrid/>
          <w:sz w:val="17"/>
          <w:szCs w:val="17"/>
          <w:lang w:val="es-ES" w:eastAsia="en-US"/>
        </w:rPr>
        <w:t>agro</w:t>
      </w:r>
      <w:proofErr w:type="gramEnd"/>
      <w:r>
        <w:rPr>
          <w:rFonts w:ascii="Verdana" w:hAnsi="Verdana"/>
          <w:snapToGrid/>
          <w:sz w:val="17"/>
          <w:szCs w:val="17"/>
          <w:lang w:val="es-ES" w:eastAsia="en-US"/>
        </w:rPr>
        <w:t xml:space="preserve"> industriales.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rPr>
          <w:rFonts w:ascii="Verdana" w:hAnsi="Verdana"/>
          <w:b/>
          <w:bCs/>
          <w:snapToGrid/>
          <w:sz w:val="17"/>
          <w:szCs w:val="17"/>
          <w:lang w:val="es-ES" w:eastAsia="en-US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rPr>
          <w:rFonts w:ascii="Verdana" w:hAnsi="Verdana"/>
          <w:b/>
          <w:bCs/>
          <w:snapToGrid/>
          <w:sz w:val="17"/>
          <w:szCs w:val="17"/>
          <w:lang w:val="es-ES" w:eastAsia="en-US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rPr>
          <w:rFonts w:ascii="Verdana" w:hAnsi="Verdana"/>
          <w:b/>
          <w:bCs/>
          <w:snapToGrid/>
          <w:sz w:val="17"/>
          <w:szCs w:val="17"/>
          <w:lang w:val="es-ES" w:eastAsia="en-US"/>
        </w:rPr>
      </w:pPr>
    </w:p>
    <w:p w:rsidR="00B55CCA" w:rsidRDefault="00B55CCA">
      <w:pPr>
        <w:tabs>
          <w:tab w:val="left" w:pos="270"/>
          <w:tab w:val="right" w:pos="9630"/>
        </w:tabs>
        <w:ind w:left="270" w:hanging="270"/>
        <w:rPr>
          <w:rFonts w:ascii="Verdana" w:hAnsi="Verdana"/>
          <w:b/>
          <w:bCs/>
          <w:snapToGrid/>
          <w:sz w:val="17"/>
          <w:szCs w:val="17"/>
          <w:lang w:val="es-ES" w:eastAsia="en-US"/>
        </w:rPr>
      </w:pPr>
    </w:p>
    <w:p w:rsidR="00B55CCA" w:rsidRDefault="00B55CCA">
      <w:pPr>
        <w:pStyle w:val="Encabezado"/>
        <w:pBdr>
          <w:bottom w:val="double" w:sz="4" w:space="1" w:color="auto"/>
        </w:pBdr>
        <w:tabs>
          <w:tab w:val="clear" w:pos="4419"/>
          <w:tab w:val="clear" w:pos="8838"/>
        </w:tabs>
        <w:jc w:val="right"/>
        <w:rPr>
          <w:rFonts w:ascii="Verdana" w:hAnsi="Verdana"/>
          <w:b/>
          <w:bCs/>
          <w:spacing w:val="20"/>
          <w:sz w:val="20"/>
          <w:szCs w:val="20"/>
          <w:lang w:val="es-ES"/>
        </w:rPr>
      </w:pPr>
      <w:r>
        <w:rPr>
          <w:rFonts w:ascii="Verdana" w:hAnsi="Verdana"/>
          <w:b/>
          <w:bCs/>
          <w:spacing w:val="20"/>
          <w:sz w:val="20"/>
          <w:szCs w:val="20"/>
          <w:lang w:val="es-ES"/>
        </w:rPr>
        <w:t>FORMACIÓN ACADEMICA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sz w:val="8"/>
          <w:szCs w:val="8"/>
          <w:lang w:val="es-PE"/>
        </w:rPr>
      </w:pP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b/>
          <w:sz w:val="17"/>
          <w:szCs w:val="17"/>
          <w:lang w:val="es-PE"/>
        </w:rPr>
        <w:t>COLEGIO DE “</w:t>
      </w:r>
      <w:smartTag w:uri="urn:schemas-microsoft-com:office:smarttags" w:element="PersonName">
        <w:smartTagPr>
          <w:attr w:name="ProductID" w:val="LA INMACULADA"/>
        </w:smartTagPr>
        <w:r>
          <w:rPr>
            <w:rFonts w:ascii="Verdana" w:hAnsi="Verdana"/>
            <w:b/>
            <w:sz w:val="17"/>
            <w:szCs w:val="17"/>
            <w:lang w:val="es-PE"/>
          </w:rPr>
          <w:t>LA INMACULADA</w:t>
        </w:r>
      </w:smartTag>
      <w:r>
        <w:rPr>
          <w:rFonts w:ascii="Verdana" w:hAnsi="Verdana"/>
          <w:b/>
          <w:sz w:val="17"/>
          <w:szCs w:val="17"/>
          <w:lang w:val="es-PE"/>
        </w:rPr>
        <w:t xml:space="preserve">” – JESUITAS                                                                   </w:t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1968 –1980</w:t>
      </w:r>
    </w:p>
    <w:p w:rsidR="00B55CCA" w:rsidRDefault="00B55CCA">
      <w:pPr>
        <w:tabs>
          <w:tab w:val="left" w:pos="270"/>
          <w:tab w:val="right" w:pos="9630"/>
        </w:tabs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ab/>
        <w:t>Primaria y secundaria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Arial" w:hAnsi="Arial" w:cs="Arial"/>
        </w:rPr>
      </w:pPr>
      <w:r>
        <w:rPr>
          <w:rFonts w:ascii="Verdana" w:hAnsi="Verdana"/>
          <w:b/>
          <w:sz w:val="17"/>
          <w:szCs w:val="17"/>
          <w:lang w:val="es-PE"/>
        </w:rPr>
        <w:t>PONTIFICIA UNIVERSIDAD CATOLICA DEL PERU                                                            1981 – 1984</w:t>
      </w:r>
    </w:p>
    <w:p w:rsidR="00B55CCA" w:rsidRDefault="00B55CCA">
      <w:pPr>
        <w:tabs>
          <w:tab w:val="left" w:pos="270"/>
          <w:tab w:val="right" w:pos="9630"/>
        </w:tabs>
        <w:jc w:val="both"/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ab/>
        <w:t>Ingeniería Mecánica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jc w:val="both"/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b/>
          <w:sz w:val="17"/>
          <w:szCs w:val="17"/>
          <w:lang w:val="es-PE"/>
        </w:rPr>
        <w:t xml:space="preserve">UNIVERSIDAD DE LIMA </w:t>
      </w:r>
      <w:r>
        <w:rPr>
          <w:rFonts w:ascii="Verdana" w:hAnsi="Verdana"/>
          <w:sz w:val="17"/>
          <w:szCs w:val="17"/>
          <w:lang w:val="es-PE"/>
        </w:rPr>
        <w:t xml:space="preserve"> </w:t>
      </w:r>
      <w:r>
        <w:rPr>
          <w:rFonts w:ascii="Verdana" w:hAnsi="Verdana"/>
          <w:sz w:val="17"/>
          <w:szCs w:val="17"/>
          <w:lang w:val="es-PE"/>
        </w:rPr>
        <w:tab/>
      </w: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1985 - 1987</w:t>
      </w:r>
    </w:p>
    <w:p w:rsidR="00B55CCA" w:rsidRDefault="00B55CCA">
      <w:pPr>
        <w:tabs>
          <w:tab w:val="left" w:pos="270"/>
          <w:tab w:val="right" w:pos="9630"/>
        </w:tabs>
        <w:jc w:val="both"/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ab/>
        <w:t>Ingeniería Industrial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b/>
          <w:sz w:val="17"/>
          <w:szCs w:val="17"/>
          <w:lang w:val="es-PE"/>
        </w:rPr>
        <w:t>COLEGIO DE INGENIEROS DEL PERU</w:t>
      </w:r>
    </w:p>
    <w:p w:rsidR="00B55CCA" w:rsidRDefault="00B55CCA">
      <w:pPr>
        <w:tabs>
          <w:tab w:val="left" w:pos="270"/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Colegiatura CIP 67893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b/>
          <w:sz w:val="17"/>
          <w:szCs w:val="17"/>
          <w:lang w:val="es-PE"/>
        </w:rPr>
        <w:t>CARL DVISBERG GESELLSCHAFT-CDG/SOCIEDAD NACIONAL DE INDUSTRIAS                   1993</w:t>
      </w:r>
    </w:p>
    <w:p w:rsidR="00B55CCA" w:rsidRDefault="00B55CCA">
      <w:pPr>
        <w:tabs>
          <w:tab w:val="left" w:pos="270"/>
          <w:tab w:val="right" w:pos="9630"/>
        </w:tabs>
        <w:rPr>
          <w:rFonts w:ascii="Arial" w:hAnsi="Arial" w:cs="Arial"/>
        </w:rPr>
      </w:pPr>
      <w:r>
        <w:rPr>
          <w:rFonts w:ascii="Verdana" w:hAnsi="Verdana"/>
          <w:sz w:val="17"/>
          <w:szCs w:val="17"/>
          <w:lang w:val="es-PE"/>
        </w:rPr>
        <w:tab/>
        <w:t>Experto en administración en plantas industriales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Arial" w:hAnsi="Arial" w:cs="Arial"/>
        </w:rPr>
      </w:pPr>
      <w:r>
        <w:rPr>
          <w:rFonts w:ascii="Verdana" w:hAnsi="Verdana"/>
          <w:b/>
          <w:sz w:val="17"/>
          <w:szCs w:val="17"/>
          <w:lang w:val="es-PE"/>
        </w:rPr>
        <w:t>NATIONAL ASSOCIATION FOR ATTORNEYS /SOCIEDAD NACIONAL DE INDUSTRIAS.        1999</w:t>
      </w:r>
    </w:p>
    <w:p w:rsidR="00B55CCA" w:rsidRDefault="00B55CCA">
      <w:pPr>
        <w:tabs>
          <w:tab w:val="left" w:pos="270"/>
          <w:tab w:val="right" w:pos="9630"/>
        </w:tabs>
        <w:jc w:val="both"/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ab/>
        <w:t>Especialización en Comercio Exterior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b/>
          <w:bCs/>
          <w:snapToGrid/>
          <w:sz w:val="17"/>
          <w:szCs w:val="17"/>
          <w:lang w:val="es-ES" w:eastAsia="en-US"/>
        </w:rPr>
        <w:t>UPC                                                                                                                                    2001 - 2002</w:t>
      </w:r>
    </w:p>
    <w:p w:rsidR="00B55CCA" w:rsidRDefault="00B55CCA">
      <w:pPr>
        <w:tabs>
          <w:tab w:val="left" w:pos="270"/>
          <w:tab w:val="right" w:pos="9630"/>
        </w:tabs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ab/>
        <w:t>Especialización en Marketing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b/>
          <w:sz w:val="17"/>
          <w:szCs w:val="17"/>
          <w:lang w:val="es-PE"/>
        </w:rPr>
        <w:t>USUARIO SAP                                                                                                                           2005</w:t>
      </w:r>
    </w:p>
    <w:p w:rsidR="00B55CCA" w:rsidRDefault="00B55CCA">
      <w:pPr>
        <w:numPr>
          <w:ilvl w:val="0"/>
          <w:numId w:val="30"/>
        </w:numPr>
        <w:tabs>
          <w:tab w:val="clear" w:pos="720"/>
          <w:tab w:val="left" w:pos="270"/>
          <w:tab w:val="num" w:pos="360"/>
          <w:tab w:val="right" w:pos="9630"/>
        </w:tabs>
        <w:ind w:left="360"/>
        <w:rPr>
          <w:rFonts w:ascii="Verdana" w:hAnsi="Verdana"/>
          <w:b/>
          <w:sz w:val="17"/>
          <w:szCs w:val="17"/>
          <w:lang w:val="es-PE"/>
        </w:rPr>
      </w:pPr>
      <w:r>
        <w:rPr>
          <w:rFonts w:ascii="Verdana" w:hAnsi="Verdana"/>
          <w:b/>
          <w:sz w:val="17"/>
          <w:szCs w:val="17"/>
          <w:lang w:val="es-PE"/>
        </w:rPr>
        <w:t>AUDITOR  ISO                                                                                                                          2008</w:t>
      </w:r>
    </w:p>
    <w:p w:rsidR="00B55CCA" w:rsidRDefault="00B55CCA">
      <w:pPr>
        <w:tabs>
          <w:tab w:val="left" w:pos="270"/>
          <w:tab w:val="right" w:pos="9630"/>
        </w:tabs>
        <w:ind w:left="-360" w:firstLine="330"/>
        <w:jc w:val="both"/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 xml:space="preserve">  </w:t>
      </w:r>
    </w:p>
    <w:p w:rsidR="00B55CCA" w:rsidRDefault="00B55CCA">
      <w:pPr>
        <w:tabs>
          <w:tab w:val="left" w:pos="270"/>
          <w:tab w:val="right" w:pos="9630"/>
        </w:tabs>
        <w:ind w:left="-360" w:firstLine="330"/>
        <w:jc w:val="both"/>
        <w:rPr>
          <w:rFonts w:ascii="Verdana" w:hAnsi="Verdana"/>
          <w:sz w:val="17"/>
          <w:szCs w:val="17"/>
          <w:lang w:val="es-PE"/>
        </w:rPr>
      </w:pPr>
    </w:p>
    <w:p w:rsidR="00B55CCA" w:rsidRDefault="00B55CCA">
      <w:pPr>
        <w:tabs>
          <w:tab w:val="left" w:pos="270"/>
          <w:tab w:val="right" w:pos="9630"/>
        </w:tabs>
        <w:ind w:left="-360" w:firstLine="330"/>
        <w:jc w:val="both"/>
        <w:rPr>
          <w:rFonts w:ascii="Verdana" w:hAnsi="Verdana"/>
          <w:sz w:val="17"/>
          <w:szCs w:val="17"/>
          <w:lang w:val="es-PE"/>
        </w:rPr>
      </w:pPr>
    </w:p>
    <w:p w:rsidR="00B55CCA" w:rsidRDefault="00B55CCA">
      <w:pPr>
        <w:pStyle w:val="Encabezado"/>
        <w:pBdr>
          <w:bottom w:val="double" w:sz="4" w:space="1" w:color="auto"/>
        </w:pBdr>
        <w:tabs>
          <w:tab w:val="clear" w:pos="4419"/>
          <w:tab w:val="clear" w:pos="8838"/>
        </w:tabs>
        <w:jc w:val="right"/>
        <w:rPr>
          <w:rFonts w:ascii="Verdana" w:hAnsi="Verdana"/>
          <w:b/>
          <w:bCs/>
          <w:spacing w:val="20"/>
          <w:sz w:val="20"/>
          <w:szCs w:val="20"/>
          <w:lang w:val="es-ES"/>
        </w:rPr>
      </w:pPr>
      <w:r>
        <w:rPr>
          <w:rFonts w:ascii="Verdana" w:hAnsi="Verdana"/>
          <w:b/>
          <w:bCs/>
          <w:spacing w:val="20"/>
          <w:sz w:val="20"/>
          <w:szCs w:val="20"/>
          <w:lang w:val="es-ES"/>
        </w:rPr>
        <w:t>OTROS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both"/>
        <w:rPr>
          <w:sz w:val="8"/>
          <w:szCs w:val="8"/>
          <w:lang w:val="es-PE"/>
        </w:rPr>
      </w:pPr>
    </w:p>
    <w:p w:rsidR="00B55CCA" w:rsidRDefault="00B55CCA">
      <w:pPr>
        <w:numPr>
          <w:ilvl w:val="0"/>
          <w:numId w:val="32"/>
        </w:numPr>
        <w:tabs>
          <w:tab w:val="left" w:pos="270"/>
          <w:tab w:val="right" w:pos="9630"/>
        </w:tabs>
        <w:jc w:val="both"/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 xml:space="preserve">Ingles Intermedio – Certificado Cambridge, </w:t>
      </w:r>
      <w:proofErr w:type="spellStart"/>
      <w:r>
        <w:rPr>
          <w:rFonts w:ascii="Verdana" w:hAnsi="Verdana"/>
          <w:sz w:val="17"/>
          <w:szCs w:val="17"/>
          <w:lang w:val="es-PE"/>
        </w:rPr>
        <w:t>England</w:t>
      </w:r>
      <w:proofErr w:type="spellEnd"/>
      <w:r>
        <w:rPr>
          <w:rFonts w:ascii="Verdana" w:hAnsi="Verdana"/>
          <w:sz w:val="17"/>
          <w:szCs w:val="17"/>
          <w:lang w:val="es-PE"/>
        </w:rPr>
        <w:t>.</w:t>
      </w:r>
    </w:p>
    <w:p w:rsidR="00B55CCA" w:rsidRDefault="00B55CCA">
      <w:pPr>
        <w:numPr>
          <w:ilvl w:val="0"/>
          <w:numId w:val="32"/>
        </w:numPr>
        <w:tabs>
          <w:tab w:val="left" w:pos="270"/>
          <w:tab w:val="right" w:pos="9630"/>
        </w:tabs>
        <w:jc w:val="both"/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>Nacionalidad Peruana y Española</w:t>
      </w:r>
    </w:p>
    <w:p w:rsidR="002F0A35" w:rsidRDefault="001E2DA2">
      <w:pPr>
        <w:tabs>
          <w:tab w:val="left" w:pos="270"/>
          <w:tab w:val="right" w:pos="9630"/>
        </w:tabs>
        <w:jc w:val="both"/>
        <w:rPr>
          <w:rFonts w:ascii="Verdana" w:hAnsi="Verdana"/>
          <w:sz w:val="17"/>
          <w:szCs w:val="17"/>
          <w:lang w:val="es-PE"/>
        </w:rPr>
      </w:pPr>
      <w:r>
        <w:rPr>
          <w:rFonts w:ascii="Verdana" w:hAnsi="Verdana"/>
          <w:sz w:val="17"/>
          <w:szCs w:val="17"/>
          <w:lang w:val="es-PE"/>
        </w:rPr>
        <w:t xml:space="preserve">     </w:t>
      </w:r>
      <w:r w:rsidR="00B55CCA">
        <w:rPr>
          <w:rFonts w:ascii="Verdana" w:hAnsi="Verdana"/>
          <w:sz w:val="17"/>
          <w:szCs w:val="17"/>
          <w:lang w:val="es-PE"/>
        </w:rPr>
        <w:t>Pasaporte Unión Europea</w:t>
      </w:r>
      <w:r w:rsidR="00B55CCA">
        <w:rPr>
          <w:rFonts w:ascii="Verdana" w:hAnsi="Verdana"/>
          <w:sz w:val="17"/>
          <w:szCs w:val="17"/>
          <w:lang w:val="es-PE"/>
        </w:rPr>
        <w:tab/>
      </w:r>
    </w:p>
    <w:p w:rsidR="00B55CCA" w:rsidRDefault="002F0A35" w:rsidP="002F0A35">
      <w:pPr>
        <w:tabs>
          <w:tab w:val="left" w:pos="270"/>
          <w:tab w:val="right" w:pos="9630"/>
        </w:tabs>
        <w:jc w:val="both"/>
        <w:rPr>
          <w:b/>
          <w:bCs/>
          <w:sz w:val="24"/>
          <w:szCs w:val="24"/>
          <w:lang w:val="es-PE"/>
        </w:rPr>
      </w:pPr>
      <w:r>
        <w:rPr>
          <w:rFonts w:ascii="Verdana" w:hAnsi="Verdana"/>
          <w:sz w:val="17"/>
          <w:szCs w:val="17"/>
          <w:lang w:val="es-PE"/>
        </w:rPr>
        <w:t xml:space="preserve">     </w:t>
      </w:r>
      <w:r w:rsidR="00B55CCA">
        <w:rPr>
          <w:rFonts w:ascii="Verdana" w:hAnsi="Verdana"/>
          <w:sz w:val="17"/>
          <w:szCs w:val="17"/>
          <w:lang w:val="es-PE"/>
        </w:rPr>
        <w:t>Nacido en Lima, Perú, el 20 Enero de 1964</w:t>
      </w:r>
      <w:r>
        <w:rPr>
          <w:rFonts w:ascii="Verdana" w:hAnsi="Verdana"/>
          <w:sz w:val="17"/>
          <w:szCs w:val="17"/>
          <w:lang w:val="es-PE"/>
        </w:rPr>
        <w:tab/>
      </w:r>
      <w:r w:rsidR="00975A41">
        <w:rPr>
          <w:b/>
          <w:bCs/>
          <w:sz w:val="24"/>
          <w:szCs w:val="24"/>
          <w:lang w:val="es-PE"/>
        </w:rPr>
        <w:t>Setiembre</w:t>
      </w:r>
      <w:r w:rsidR="00066D9C">
        <w:rPr>
          <w:b/>
          <w:bCs/>
          <w:sz w:val="24"/>
          <w:szCs w:val="24"/>
          <w:lang w:val="es-PE"/>
        </w:rPr>
        <w:t xml:space="preserve"> </w:t>
      </w:r>
      <w:r w:rsidR="001E2DA2">
        <w:rPr>
          <w:b/>
          <w:bCs/>
          <w:sz w:val="24"/>
          <w:szCs w:val="24"/>
          <w:lang w:val="es-PE"/>
        </w:rPr>
        <w:t>2013</w:t>
      </w:r>
    </w:p>
    <w:p w:rsidR="00B55CCA" w:rsidRDefault="00B55CCA">
      <w:pPr>
        <w:tabs>
          <w:tab w:val="left" w:pos="270"/>
          <w:tab w:val="right" w:pos="9630"/>
        </w:tabs>
        <w:ind w:left="270" w:hanging="270"/>
        <w:jc w:val="center"/>
        <w:rPr>
          <w:sz w:val="22"/>
          <w:lang w:val="es-PE"/>
        </w:rPr>
      </w:pPr>
    </w:p>
    <w:sectPr w:rsidR="00B55CCA" w:rsidSect="00BB12E3">
      <w:pgSz w:w="11907" w:h="16840" w:code="9"/>
      <w:pgMar w:top="1276" w:right="1151" w:bottom="1134" w:left="11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Reference 2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8FB"/>
    <w:multiLevelType w:val="hybridMultilevel"/>
    <w:tmpl w:val="2926F6EE"/>
    <w:lvl w:ilvl="0" w:tplc="EA3A692A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084098"/>
    <w:multiLevelType w:val="hybridMultilevel"/>
    <w:tmpl w:val="8548A70C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A482484"/>
    <w:multiLevelType w:val="hybridMultilevel"/>
    <w:tmpl w:val="3CF84E3C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4140F9"/>
    <w:multiLevelType w:val="hybridMultilevel"/>
    <w:tmpl w:val="AE5A1D2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C2EB3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9087B6F"/>
    <w:multiLevelType w:val="multilevel"/>
    <w:tmpl w:val="6FE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8437ED"/>
    <w:multiLevelType w:val="hybridMultilevel"/>
    <w:tmpl w:val="6FE07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ED0D94"/>
    <w:multiLevelType w:val="hybridMultilevel"/>
    <w:tmpl w:val="7EBC88A0"/>
    <w:lvl w:ilvl="0" w:tplc="D26E5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P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8E462B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B1805EC"/>
    <w:multiLevelType w:val="hybridMultilevel"/>
    <w:tmpl w:val="B6F67964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826440"/>
    <w:multiLevelType w:val="multilevel"/>
    <w:tmpl w:val="2926F6EE"/>
    <w:lvl w:ilvl="0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676D34"/>
    <w:multiLevelType w:val="multilevel"/>
    <w:tmpl w:val="2926F6EE"/>
    <w:lvl w:ilvl="0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A3706C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CEA0E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FB6B39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092545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2144E0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33E5713"/>
    <w:multiLevelType w:val="singleLevel"/>
    <w:tmpl w:val="80A6CABA"/>
    <w:lvl w:ilvl="0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MS Reference 2" w:hint="default"/>
        <w:sz w:val="22"/>
      </w:rPr>
    </w:lvl>
  </w:abstractNum>
  <w:abstractNum w:abstractNumId="18">
    <w:nsid w:val="4AA436FD"/>
    <w:multiLevelType w:val="multilevel"/>
    <w:tmpl w:val="90A225CC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D34383"/>
    <w:multiLevelType w:val="hybridMultilevel"/>
    <w:tmpl w:val="86D6669C"/>
    <w:lvl w:ilvl="0" w:tplc="0C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>
    <w:nsid w:val="4C523357"/>
    <w:multiLevelType w:val="hybridMultilevel"/>
    <w:tmpl w:val="2CA65F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4E60CB"/>
    <w:multiLevelType w:val="hybridMultilevel"/>
    <w:tmpl w:val="4C56D7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434A2F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93A5655"/>
    <w:multiLevelType w:val="singleLevel"/>
    <w:tmpl w:val="80A6CABA"/>
    <w:lvl w:ilvl="0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MS Reference 2" w:hint="default"/>
        <w:sz w:val="22"/>
      </w:rPr>
    </w:lvl>
  </w:abstractNum>
  <w:abstractNum w:abstractNumId="24">
    <w:nsid w:val="5D2A5403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EA47B53"/>
    <w:multiLevelType w:val="hybridMultilevel"/>
    <w:tmpl w:val="00E24D3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EC4F13"/>
    <w:multiLevelType w:val="hybridMultilevel"/>
    <w:tmpl w:val="921A8B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020B1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641E2028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679E67BC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25B4D3A"/>
    <w:multiLevelType w:val="hybridMultilevel"/>
    <w:tmpl w:val="CCE4C6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A828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31"/>
  </w:num>
  <w:num w:numId="3">
    <w:abstractNumId w:val="4"/>
  </w:num>
  <w:num w:numId="4">
    <w:abstractNumId w:val="23"/>
  </w:num>
  <w:num w:numId="5">
    <w:abstractNumId w:val="17"/>
  </w:num>
  <w:num w:numId="6">
    <w:abstractNumId w:val="30"/>
  </w:num>
  <w:num w:numId="7">
    <w:abstractNumId w:val="13"/>
  </w:num>
  <w:num w:numId="8">
    <w:abstractNumId w:val="1"/>
  </w:num>
  <w:num w:numId="9">
    <w:abstractNumId w:val="19"/>
  </w:num>
  <w:num w:numId="10">
    <w:abstractNumId w:val="21"/>
  </w:num>
  <w:num w:numId="11">
    <w:abstractNumId w:val="0"/>
  </w:num>
  <w:num w:numId="12">
    <w:abstractNumId w:val="11"/>
  </w:num>
  <w:num w:numId="13">
    <w:abstractNumId w:val="9"/>
  </w:num>
  <w:num w:numId="14">
    <w:abstractNumId w:val="10"/>
  </w:num>
  <w:num w:numId="15">
    <w:abstractNumId w:val="18"/>
  </w:num>
  <w:num w:numId="16">
    <w:abstractNumId w:val="29"/>
  </w:num>
  <w:num w:numId="17">
    <w:abstractNumId w:val="27"/>
  </w:num>
  <w:num w:numId="18">
    <w:abstractNumId w:val="24"/>
  </w:num>
  <w:num w:numId="19">
    <w:abstractNumId w:val="16"/>
  </w:num>
  <w:num w:numId="20">
    <w:abstractNumId w:val="28"/>
  </w:num>
  <w:num w:numId="21">
    <w:abstractNumId w:val="22"/>
  </w:num>
  <w:num w:numId="22">
    <w:abstractNumId w:val="12"/>
  </w:num>
  <w:num w:numId="23">
    <w:abstractNumId w:val="14"/>
  </w:num>
  <w:num w:numId="24">
    <w:abstractNumId w:val="8"/>
  </w:num>
  <w:num w:numId="25">
    <w:abstractNumId w:val="7"/>
  </w:num>
  <w:num w:numId="26">
    <w:abstractNumId w:val="20"/>
  </w:num>
  <w:num w:numId="27">
    <w:abstractNumId w:val="26"/>
  </w:num>
  <w:num w:numId="28">
    <w:abstractNumId w:val="6"/>
  </w:num>
  <w:num w:numId="29">
    <w:abstractNumId w:val="5"/>
  </w:num>
  <w:num w:numId="30">
    <w:abstractNumId w:val="3"/>
  </w:num>
  <w:num w:numId="31">
    <w:abstractNumId w:val="25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s-PE" w:vendorID="9" w:dllVersion="512" w:checkStyle="1"/>
  <w:activeWritingStyle w:appName="MSWord" w:lang="es-ES_tradnl" w:vendorID="9" w:dllVersion="512" w:checkStyle="1"/>
  <w:proofState w:spelling="clean" w:grammar="clean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0F417E"/>
    <w:rsid w:val="00064398"/>
    <w:rsid w:val="00066D9C"/>
    <w:rsid w:val="000E020D"/>
    <w:rsid w:val="000F417E"/>
    <w:rsid w:val="001A5708"/>
    <w:rsid w:val="001E2DA2"/>
    <w:rsid w:val="00232E13"/>
    <w:rsid w:val="002F0A35"/>
    <w:rsid w:val="004C1DCA"/>
    <w:rsid w:val="005048AC"/>
    <w:rsid w:val="0051667A"/>
    <w:rsid w:val="005B261A"/>
    <w:rsid w:val="0081222B"/>
    <w:rsid w:val="008D2F45"/>
    <w:rsid w:val="00975A41"/>
    <w:rsid w:val="009A3F67"/>
    <w:rsid w:val="009A5F02"/>
    <w:rsid w:val="00A44537"/>
    <w:rsid w:val="00AE3769"/>
    <w:rsid w:val="00B55CCA"/>
    <w:rsid w:val="00B70B03"/>
    <w:rsid w:val="00BB12E3"/>
    <w:rsid w:val="00BB4295"/>
    <w:rsid w:val="00BD1498"/>
    <w:rsid w:val="00C93F4B"/>
    <w:rsid w:val="00EE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3"/>
    <w:rPr>
      <w:snapToGrid w:val="0"/>
      <w:lang w:val="es-ES_tradnl"/>
    </w:rPr>
  </w:style>
  <w:style w:type="paragraph" w:styleId="Ttulo1">
    <w:name w:val="heading 1"/>
    <w:basedOn w:val="Normal"/>
    <w:next w:val="Normal"/>
    <w:qFormat/>
    <w:rsid w:val="00BB12E3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BB12E3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BB12E3"/>
    <w:pPr>
      <w:keepNext/>
      <w:jc w:val="center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BB12E3"/>
    <w:pPr>
      <w:keepNext/>
      <w:ind w:left="360" w:right="900"/>
      <w:jc w:val="center"/>
      <w:outlineLvl w:val="3"/>
    </w:pPr>
    <w:rPr>
      <w:b/>
      <w:snapToGrid/>
      <w:sz w:val="24"/>
      <w:lang w:val="es-MX"/>
    </w:rPr>
  </w:style>
  <w:style w:type="paragraph" w:styleId="Ttulo5">
    <w:name w:val="heading 5"/>
    <w:basedOn w:val="Normal"/>
    <w:next w:val="Normal"/>
    <w:qFormat/>
    <w:rsid w:val="00BB12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B12E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B12E3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B12E3"/>
    <w:pPr>
      <w:ind w:right="900"/>
      <w:jc w:val="both"/>
    </w:pPr>
    <w:rPr>
      <w:snapToGrid/>
      <w:sz w:val="22"/>
      <w:lang w:val="es-MX"/>
    </w:rPr>
  </w:style>
  <w:style w:type="paragraph" w:styleId="Ttulo">
    <w:name w:val="Title"/>
    <w:basedOn w:val="Normal"/>
    <w:qFormat/>
    <w:rsid w:val="00BB12E3"/>
    <w:pPr>
      <w:jc w:val="center"/>
    </w:pPr>
    <w:rPr>
      <w:b/>
      <w:sz w:val="28"/>
    </w:rPr>
  </w:style>
  <w:style w:type="character" w:styleId="MquinadeescribirHTML">
    <w:name w:val="HTML Typewriter"/>
    <w:semiHidden/>
    <w:rsid w:val="00BB12E3"/>
    <w:rPr>
      <w:rFonts w:ascii="Arial Unicode MS" w:eastAsia="Arial Unicode MS" w:hAnsi="Arial Unicode MS" w:cs="Arial Unicode MS"/>
      <w:sz w:val="20"/>
      <w:szCs w:val="20"/>
    </w:rPr>
  </w:style>
  <w:style w:type="paragraph" w:styleId="HTMLconformatoprevio">
    <w:name w:val="HTML Preformatted"/>
    <w:basedOn w:val="Normal"/>
    <w:semiHidden/>
    <w:rsid w:val="00BB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napToGrid/>
      <w:lang w:val="es-ES"/>
    </w:rPr>
  </w:style>
  <w:style w:type="character" w:customStyle="1" w:styleId="HTMLconformatoprevioCar">
    <w:name w:val="HTML con formato previo Car"/>
    <w:rsid w:val="00BB12E3"/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BB12E3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semiHidden/>
    <w:rsid w:val="00BB12E3"/>
    <w:pPr>
      <w:spacing w:after="120"/>
      <w:ind w:left="283"/>
    </w:pPr>
    <w:rPr>
      <w:snapToGrid/>
      <w:sz w:val="16"/>
      <w:szCs w:val="16"/>
      <w:lang w:val="en-US" w:eastAsia="en-US"/>
    </w:rPr>
  </w:style>
  <w:style w:type="paragraph" w:styleId="Encabezado">
    <w:name w:val="header"/>
    <w:basedOn w:val="Normal"/>
    <w:semiHidden/>
    <w:rsid w:val="00BB12E3"/>
    <w:pPr>
      <w:tabs>
        <w:tab w:val="center" w:pos="4419"/>
        <w:tab w:val="right" w:pos="8838"/>
      </w:tabs>
    </w:pPr>
    <w:rPr>
      <w:snapToGrid/>
      <w:sz w:val="24"/>
      <w:szCs w:val="24"/>
      <w:lang w:val="en-US" w:eastAsia="en-US"/>
    </w:rPr>
  </w:style>
  <w:style w:type="paragraph" w:styleId="Textoindependiente2">
    <w:name w:val="Body Text 2"/>
    <w:basedOn w:val="Normal"/>
    <w:semiHidden/>
    <w:rsid w:val="00BB12E3"/>
    <w:pPr>
      <w:spacing w:after="120" w:line="480" w:lineRule="auto"/>
    </w:pPr>
  </w:style>
  <w:style w:type="paragraph" w:styleId="Textoindependiente3">
    <w:name w:val="Body Text 3"/>
    <w:basedOn w:val="Normal"/>
    <w:semiHidden/>
    <w:rsid w:val="00BB12E3"/>
    <w:pPr>
      <w:spacing w:after="120"/>
    </w:pPr>
    <w:rPr>
      <w:sz w:val="16"/>
      <w:szCs w:val="16"/>
    </w:rPr>
  </w:style>
  <w:style w:type="character" w:customStyle="1" w:styleId="Ttulo6Car">
    <w:name w:val="Título 6 Car"/>
    <w:semiHidden/>
    <w:rsid w:val="00BB12E3"/>
    <w:rPr>
      <w:rFonts w:ascii="Calibri" w:eastAsia="Times New Roman" w:hAnsi="Calibri" w:cs="Times New Roman"/>
      <w:b/>
      <w:bCs/>
      <w:snapToGrid w:val="0"/>
      <w:sz w:val="22"/>
      <w:szCs w:val="22"/>
      <w:lang w:val="es-ES_tradnl"/>
    </w:rPr>
  </w:style>
  <w:style w:type="character" w:customStyle="1" w:styleId="Ttulo7Car">
    <w:name w:val="Título 7 Car"/>
    <w:semiHidden/>
    <w:rsid w:val="00BB12E3"/>
    <w:rPr>
      <w:rFonts w:ascii="Calibri" w:eastAsia="Times New Roman" w:hAnsi="Calibri" w:cs="Times New Roman"/>
      <w:snapToGrid w:val="0"/>
      <w:sz w:val="24"/>
      <w:szCs w:val="24"/>
      <w:lang w:val="es-ES_tradnl"/>
    </w:rPr>
  </w:style>
  <w:style w:type="character" w:customStyle="1" w:styleId="apple-converted-space">
    <w:name w:val="apple-converted-space"/>
    <w:rsid w:val="000F41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MBA97-2\VDIAZ\CURFEE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CURFEEX</Template>
  <TotalTime>7</TotalTime>
  <Pages>4</Pages>
  <Words>1750</Words>
  <Characters>10589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básico de CV</vt:lpstr>
      <vt:lpstr>Formato básico de CV</vt:lpstr>
    </vt:vector>
  </TitlesOfParts>
  <Company>PM&amp;P</Company>
  <LinksUpToDate>false</LinksUpToDate>
  <CharactersWithSpaces>12315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de CV</dc:title>
  <dc:subject/>
  <dc:creator>PM&amp;P</dc:creator>
  <cp:keywords/>
  <cp:lastModifiedBy>CYBER</cp:lastModifiedBy>
  <cp:revision>2</cp:revision>
  <cp:lastPrinted>2010-08-18T18:02:00Z</cp:lastPrinted>
  <dcterms:created xsi:type="dcterms:W3CDTF">2013-10-08T00:58:00Z</dcterms:created>
  <dcterms:modified xsi:type="dcterms:W3CDTF">2013-10-08T00:58:00Z</dcterms:modified>
</cp:coreProperties>
</file>