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6F" w:rsidRDefault="00CC3C1F" w:rsidP="00CC3C1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CC3C1F">
        <w:rPr>
          <w:rFonts w:ascii="Arial" w:hAnsi="Arial" w:cs="Arial"/>
          <w:b/>
          <w:sz w:val="24"/>
        </w:rPr>
        <w:t>CURRICULUM VITAE</w:t>
      </w:r>
    </w:p>
    <w:p w:rsidR="00CC3C1F" w:rsidRDefault="00C273D0" w:rsidP="00CC3C1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es-ES"/>
        </w:rPr>
        <w:drawing>
          <wp:anchor distT="0" distB="0" distL="114300" distR="114300" simplePos="0" relativeHeight="251658240" behindDoc="0" locked="0" layoutInCell="1" allowOverlap="1" wp14:anchorId="39A14B36" wp14:editId="7BCF187A">
            <wp:simplePos x="0" y="0"/>
            <wp:positionH relativeFrom="column">
              <wp:posOffset>4182745</wp:posOffset>
            </wp:positionH>
            <wp:positionV relativeFrom="paragraph">
              <wp:posOffset>41275</wp:posOffset>
            </wp:positionV>
            <wp:extent cx="950595" cy="1520190"/>
            <wp:effectExtent l="0" t="0" r="1905" b="381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25143_10202577447863068_4441941386419168587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C1F" w:rsidRDefault="00CC3C1F" w:rsidP="00CC3C1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u w:val="single"/>
        </w:rPr>
      </w:pPr>
      <w:r w:rsidRPr="00CC3C1F">
        <w:rPr>
          <w:rFonts w:ascii="Arial" w:hAnsi="Arial" w:cs="Arial"/>
          <w:b/>
          <w:sz w:val="24"/>
          <w:u w:val="single"/>
        </w:rPr>
        <w:t>DATOS PERSONALES:</w:t>
      </w:r>
    </w:p>
    <w:p w:rsidR="00CC3C1F" w:rsidRDefault="00CC3C1F" w:rsidP="00CC3C1F">
      <w:pPr>
        <w:spacing w:after="0" w:line="240" w:lineRule="auto"/>
        <w:rPr>
          <w:rFonts w:ascii="Arial" w:hAnsi="Arial" w:cs="Arial"/>
          <w:b/>
          <w:sz w:val="24"/>
          <w:u w:val="single"/>
        </w:rPr>
      </w:pPr>
    </w:p>
    <w:p w:rsidR="00CC3C1F" w:rsidRDefault="00CC3C1F" w:rsidP="00CC3C1F">
      <w:pPr>
        <w:tabs>
          <w:tab w:val="left" w:pos="1701"/>
        </w:tabs>
        <w:spacing w:after="0" w:line="240" w:lineRule="auto"/>
        <w:rPr>
          <w:rFonts w:ascii="Arial" w:hAnsi="Arial" w:cs="Arial"/>
          <w:sz w:val="24"/>
        </w:rPr>
      </w:pPr>
      <w:r w:rsidRPr="00CC3C1F">
        <w:rPr>
          <w:rFonts w:ascii="Arial" w:hAnsi="Arial" w:cs="Arial"/>
          <w:sz w:val="24"/>
        </w:rPr>
        <w:t>APELLIDOS</w:t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ab/>
        <w:t>SAMANEIGO POQUIOMA</w:t>
      </w: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</w:p>
    <w:p w:rsidR="00CC3C1F" w:rsidRDefault="00CC3C1F" w:rsidP="00CC3C1F">
      <w:pPr>
        <w:tabs>
          <w:tab w:val="left" w:pos="1701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NOMBRES:</w:t>
      </w:r>
      <w:r>
        <w:rPr>
          <w:rFonts w:ascii="Arial" w:hAnsi="Arial" w:cs="Arial"/>
          <w:sz w:val="24"/>
        </w:rPr>
        <w:tab/>
        <w:t>RODRIGO</w:t>
      </w: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</w:p>
    <w:p w:rsidR="00CC3C1F" w:rsidRDefault="00CC3C1F" w:rsidP="00CC3C1F">
      <w:pPr>
        <w:tabs>
          <w:tab w:val="left" w:pos="1701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DIRECCION: </w:t>
      </w:r>
      <w:r>
        <w:rPr>
          <w:rFonts w:ascii="Arial" w:hAnsi="Arial" w:cs="Arial"/>
          <w:sz w:val="24"/>
        </w:rPr>
        <w:tab/>
        <w:t>Jr. General sucre 295 - COMAS</w:t>
      </w: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</w:p>
    <w:p w:rsidR="00CC3C1F" w:rsidRDefault="00CC3C1F" w:rsidP="00CC3C1F">
      <w:pPr>
        <w:tabs>
          <w:tab w:val="left" w:pos="1701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CORREO: </w:t>
      </w:r>
      <w:r>
        <w:rPr>
          <w:rFonts w:ascii="Arial" w:hAnsi="Arial" w:cs="Arial"/>
          <w:sz w:val="24"/>
        </w:rPr>
        <w:tab/>
        <w:t>sama_poqui@hotmail.com</w:t>
      </w: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</w:p>
    <w:p w:rsidR="00CC3C1F" w:rsidRDefault="00CC3C1F" w:rsidP="00CC3C1F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TELEFONO:</w:t>
      </w:r>
      <w:r>
        <w:rPr>
          <w:rFonts w:ascii="Arial" w:hAnsi="Arial" w:cs="Arial"/>
          <w:sz w:val="24"/>
        </w:rPr>
        <w:tab/>
        <w:t>995471270</w:t>
      </w: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</w:p>
    <w:p w:rsidR="00CC3C1F" w:rsidRDefault="00CC3C1F" w:rsidP="00CC3C1F">
      <w:pPr>
        <w:tabs>
          <w:tab w:val="left" w:pos="2835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AÑO DE NACIMIENTO: </w:t>
      </w:r>
      <w:r>
        <w:rPr>
          <w:rFonts w:ascii="Arial" w:hAnsi="Arial" w:cs="Arial"/>
          <w:sz w:val="24"/>
        </w:rPr>
        <w:tab/>
        <w:t>19-11-95</w:t>
      </w: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</w:p>
    <w:p w:rsidR="00CC3C1F" w:rsidRPr="00CC3C1F" w:rsidRDefault="00CC3C1F" w:rsidP="00CC3C1F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u w:val="single"/>
        </w:rPr>
      </w:pPr>
      <w:r w:rsidRPr="00CC3C1F">
        <w:rPr>
          <w:rFonts w:ascii="Arial" w:hAnsi="Arial" w:cs="Arial"/>
          <w:b/>
          <w:sz w:val="24"/>
          <w:u w:val="single"/>
        </w:rPr>
        <w:t>CARACTERISTICAS PERSONALES:</w:t>
      </w:r>
    </w:p>
    <w:p w:rsidR="00CC3C1F" w:rsidRDefault="00CC3C1F" w:rsidP="00C273D0">
      <w:pPr>
        <w:spacing w:after="0" w:line="240" w:lineRule="auto"/>
        <w:jc w:val="both"/>
        <w:rPr>
          <w:rFonts w:ascii="Arial" w:hAnsi="Arial" w:cs="Arial"/>
          <w:sz w:val="24"/>
        </w:rPr>
      </w:pPr>
      <w:bookmarkStart w:id="0" w:name="_GoBack"/>
    </w:p>
    <w:p w:rsidR="00CC3C1F" w:rsidRDefault="00CC3C1F" w:rsidP="00C273D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Capacidad para trabajar en equipo y bajo presión en función al os objetivos estratégicos de la empresa. Con criterio, analítico, proactivo, orientado a resultados y con excelente trato interpersonal. Vocación de servicio, iniciativa, organización, responsabilidad.</w:t>
      </w:r>
    </w:p>
    <w:bookmarkEnd w:id="0"/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Disponibilidad inmediata y a tiempo </w:t>
      </w:r>
      <w:proofErr w:type="gramStart"/>
      <w:r>
        <w:rPr>
          <w:rFonts w:ascii="Arial" w:hAnsi="Arial" w:cs="Arial"/>
          <w:sz w:val="24"/>
        </w:rPr>
        <w:t>completo</w:t>
      </w:r>
      <w:proofErr w:type="gramEnd"/>
      <w:r>
        <w:rPr>
          <w:rFonts w:ascii="Arial" w:hAnsi="Arial" w:cs="Arial"/>
          <w:sz w:val="24"/>
        </w:rPr>
        <w:t>.</w:t>
      </w: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</w:p>
    <w:p w:rsidR="00CC3C1F" w:rsidRPr="00CC3C1F" w:rsidRDefault="00CC3C1F" w:rsidP="00CC3C1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u w:val="single"/>
        </w:rPr>
      </w:pPr>
      <w:r w:rsidRPr="00CC3C1F">
        <w:rPr>
          <w:rFonts w:ascii="Arial" w:hAnsi="Arial" w:cs="Arial"/>
          <w:b/>
          <w:sz w:val="24"/>
          <w:u w:val="single"/>
        </w:rPr>
        <w:t>ESTUDIOS REALIZADO:</w:t>
      </w: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SUPERIOS: Escuela técnico superior SENCICO 2014</w:t>
      </w: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ESPECIALIDAD: Edificaciones</w:t>
      </w: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SECUNDARIA: Colegio “TRILCE”</w:t>
      </w: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PRIMARIA: Colegio “TRILCE”</w:t>
      </w: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</w:p>
    <w:p w:rsidR="00CC3C1F" w:rsidRPr="00CC3C1F" w:rsidRDefault="00CC3C1F" w:rsidP="00CC3C1F">
      <w:pPr>
        <w:spacing w:after="0" w:line="240" w:lineRule="auto"/>
        <w:rPr>
          <w:rFonts w:ascii="Arial" w:hAnsi="Arial" w:cs="Arial"/>
          <w:b/>
          <w:sz w:val="24"/>
        </w:rPr>
      </w:pPr>
      <w:r w:rsidRPr="00CC3C1F">
        <w:rPr>
          <w:rFonts w:ascii="Arial" w:hAnsi="Arial" w:cs="Arial"/>
          <w:b/>
          <w:sz w:val="24"/>
        </w:rPr>
        <w:t>Estudios complementarios:</w:t>
      </w: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AUTOCAD 2D Y 3D: Universidad Nacional de </w:t>
      </w:r>
      <w:proofErr w:type="spellStart"/>
      <w:r>
        <w:rPr>
          <w:rFonts w:ascii="Arial" w:hAnsi="Arial" w:cs="Arial"/>
          <w:sz w:val="24"/>
        </w:rPr>
        <w:t>Ingenieria</w:t>
      </w:r>
      <w:proofErr w:type="spellEnd"/>
      <w:r>
        <w:rPr>
          <w:rFonts w:ascii="Arial" w:hAnsi="Arial" w:cs="Arial"/>
          <w:sz w:val="24"/>
        </w:rPr>
        <w:t xml:space="preserve"> (UNI)</w:t>
      </w:r>
    </w:p>
    <w:p w:rsid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</w:p>
    <w:p w:rsidR="00CC3C1F" w:rsidRPr="00CC3C1F" w:rsidRDefault="00CC3C1F" w:rsidP="00CC3C1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INGLES INTERMEDIO: ICPNA</w:t>
      </w:r>
    </w:p>
    <w:sectPr w:rsidR="00CC3C1F" w:rsidRPr="00CC3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950A8"/>
    <w:multiLevelType w:val="hybridMultilevel"/>
    <w:tmpl w:val="463E31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36218"/>
    <w:multiLevelType w:val="hybridMultilevel"/>
    <w:tmpl w:val="DD908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1F"/>
    <w:rsid w:val="00C273D0"/>
    <w:rsid w:val="00CC046F"/>
    <w:rsid w:val="00CC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C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3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C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C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3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 Casa E.I.R.L.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2014-12-06T18:12:00Z</dcterms:created>
  <dcterms:modified xsi:type="dcterms:W3CDTF">2014-12-06T18:31:00Z</dcterms:modified>
</cp:coreProperties>
</file>