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01B" w:rsidRPr="00AB1AC0" w:rsidRDefault="0031401B">
      <w:pPr>
        <w:rPr>
          <w:rFonts w:ascii="Arial" w:hAnsi="Arial" w:cs="Arial"/>
          <w:sz w:val="72"/>
          <w:szCs w:val="72"/>
        </w:rPr>
      </w:pPr>
      <w:bookmarkStart w:id="0" w:name="_GoBack"/>
      <w:bookmarkEnd w:id="0"/>
    </w:p>
    <w:p w:rsidR="0031401B" w:rsidRPr="00AB1AC0" w:rsidRDefault="0031401B">
      <w:pPr>
        <w:rPr>
          <w:rFonts w:ascii="Arial" w:hAnsi="Arial" w:cs="Arial"/>
          <w:sz w:val="72"/>
          <w:szCs w:val="72"/>
        </w:rPr>
      </w:pPr>
    </w:p>
    <w:p w:rsidR="0031401B" w:rsidRPr="00AB1AC0" w:rsidRDefault="0031401B">
      <w:pPr>
        <w:rPr>
          <w:rFonts w:ascii="Arial" w:hAnsi="Arial" w:cs="Arial"/>
          <w:sz w:val="72"/>
          <w:szCs w:val="72"/>
        </w:rPr>
      </w:pPr>
    </w:p>
    <w:p w:rsidR="0031401B" w:rsidRPr="00AB1AC0" w:rsidRDefault="00D47217" w:rsidP="0031401B">
      <w:pPr>
        <w:jc w:val="center"/>
        <w:rPr>
          <w:rFonts w:ascii="Arial" w:hAnsi="Arial" w:cs="Arial"/>
          <w:color w:val="943634" w:themeColor="accent2" w:themeShade="BF"/>
          <w:sz w:val="96"/>
          <w:szCs w:val="96"/>
        </w:rPr>
      </w:pPr>
      <w:r w:rsidRPr="00AB1AC0">
        <w:rPr>
          <w:rFonts w:ascii="Arial" w:hAnsi="Arial" w:cs="Arial"/>
          <w:color w:val="943634" w:themeColor="accent2" w:themeShade="BF"/>
          <w:sz w:val="96"/>
          <w:szCs w:val="96"/>
        </w:rPr>
        <w:t>Curriculum Vitae</w:t>
      </w:r>
    </w:p>
    <w:p w:rsidR="0031401B" w:rsidRPr="00AB1AC0" w:rsidRDefault="0031401B" w:rsidP="0031401B">
      <w:pPr>
        <w:jc w:val="center"/>
        <w:rPr>
          <w:rFonts w:ascii="Arial" w:hAnsi="Arial" w:cs="Arial"/>
          <w:color w:val="943634" w:themeColor="accent2" w:themeShade="BF"/>
          <w:sz w:val="96"/>
          <w:szCs w:val="96"/>
        </w:rPr>
      </w:pPr>
    </w:p>
    <w:p w:rsidR="005A2FBB" w:rsidRPr="00AB1AC0" w:rsidRDefault="00D47217" w:rsidP="0031401B">
      <w:pPr>
        <w:jc w:val="center"/>
        <w:rPr>
          <w:rFonts w:ascii="Arial" w:hAnsi="Arial" w:cs="Arial"/>
          <w:color w:val="943634" w:themeColor="accent2" w:themeShade="BF"/>
          <w:sz w:val="96"/>
          <w:szCs w:val="96"/>
        </w:rPr>
      </w:pPr>
      <w:r w:rsidRPr="00AB1AC0">
        <w:rPr>
          <w:rFonts w:ascii="Arial" w:hAnsi="Arial" w:cs="Arial"/>
          <w:color w:val="943634" w:themeColor="accent2" w:themeShade="BF"/>
          <w:sz w:val="96"/>
          <w:szCs w:val="96"/>
        </w:rPr>
        <w:t>Fredy Sánchez Quispe</w:t>
      </w:r>
    </w:p>
    <w:p w:rsidR="0031401B" w:rsidRPr="00AB1AC0" w:rsidRDefault="0031401B">
      <w:pPr>
        <w:rPr>
          <w:rFonts w:ascii="Arial" w:hAnsi="Arial" w:cs="Arial"/>
          <w:sz w:val="72"/>
          <w:szCs w:val="72"/>
        </w:rPr>
      </w:pPr>
    </w:p>
    <w:p w:rsidR="0031401B" w:rsidRPr="00AB1AC0" w:rsidRDefault="0031401B">
      <w:pPr>
        <w:rPr>
          <w:rFonts w:ascii="Arial" w:hAnsi="Arial" w:cs="Arial"/>
          <w:sz w:val="72"/>
          <w:szCs w:val="72"/>
        </w:rPr>
      </w:pPr>
    </w:p>
    <w:p w:rsidR="0031401B" w:rsidRPr="00AB1AC0" w:rsidRDefault="0031401B">
      <w:pPr>
        <w:rPr>
          <w:rFonts w:ascii="Arial" w:hAnsi="Arial" w:cs="Arial"/>
          <w:sz w:val="72"/>
          <w:szCs w:val="72"/>
        </w:rPr>
      </w:pPr>
    </w:p>
    <w:p w:rsidR="0031401B" w:rsidRPr="00AB1AC0" w:rsidRDefault="0031401B">
      <w:pPr>
        <w:rPr>
          <w:rFonts w:ascii="Arial" w:hAnsi="Arial" w:cs="Arial"/>
          <w:sz w:val="72"/>
          <w:szCs w:val="72"/>
        </w:rPr>
      </w:pPr>
    </w:p>
    <w:p w:rsidR="0031401B" w:rsidRPr="00AB1AC0" w:rsidRDefault="0031401B">
      <w:pPr>
        <w:rPr>
          <w:rFonts w:ascii="Arial" w:hAnsi="Arial" w:cs="Arial"/>
        </w:rPr>
      </w:pPr>
    </w:p>
    <w:p w:rsidR="00D47217" w:rsidRPr="00AB1AC0" w:rsidRDefault="001632D7" w:rsidP="0031401B">
      <w:pPr>
        <w:pStyle w:val="Prrafodelista"/>
        <w:numPr>
          <w:ilvl w:val="0"/>
          <w:numId w:val="1"/>
        </w:numPr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  <w:r w:rsidRPr="00AB1AC0">
        <w:rPr>
          <w:rFonts w:ascii="Arial" w:hAnsi="Arial" w:cs="Arial"/>
          <w:noProof/>
          <w:lang w:val="es-PE" w:eastAsia="es-P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4556125</wp:posOffset>
            </wp:positionH>
            <wp:positionV relativeFrom="paragraph">
              <wp:posOffset>-292735</wp:posOffset>
            </wp:positionV>
            <wp:extent cx="1317625" cy="1800225"/>
            <wp:effectExtent l="0" t="0" r="0" b="9525"/>
            <wp:wrapNone/>
            <wp:docPr id="2" name="Imagen 2" descr="DSC00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001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7217" w:rsidRPr="00AB1AC0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t>Datos Personales</w:t>
      </w:r>
    </w:p>
    <w:p w:rsidR="0031401B" w:rsidRPr="00AB1AC0" w:rsidRDefault="0031401B">
      <w:pPr>
        <w:rPr>
          <w:rFonts w:ascii="Arial" w:hAnsi="Arial" w:cs="Arial"/>
          <w:sz w:val="40"/>
          <w:szCs w:val="40"/>
        </w:rPr>
      </w:pPr>
    </w:p>
    <w:p w:rsidR="00D47217" w:rsidRPr="00AB1AC0" w:rsidRDefault="00D47217" w:rsidP="0031401B">
      <w:pPr>
        <w:ind w:left="709"/>
        <w:rPr>
          <w:rFonts w:ascii="Arial" w:hAnsi="Arial" w:cs="Arial"/>
        </w:rPr>
      </w:pPr>
      <w:r w:rsidRPr="00AB1AC0">
        <w:rPr>
          <w:rFonts w:ascii="Arial" w:hAnsi="Arial" w:cs="Arial"/>
        </w:rPr>
        <w:t xml:space="preserve">Nombre: </w:t>
      </w:r>
      <w:r w:rsidRPr="00AB1AC0">
        <w:rPr>
          <w:rFonts w:ascii="Arial" w:hAnsi="Arial" w:cs="Arial"/>
        </w:rPr>
        <w:tab/>
      </w:r>
      <w:r w:rsidR="007D6655" w:rsidRPr="00AB1AC0">
        <w:rPr>
          <w:rFonts w:ascii="Arial" w:hAnsi="Arial" w:cs="Arial"/>
        </w:rPr>
        <w:tab/>
      </w:r>
      <w:r w:rsidR="007D6655"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>Fredy Sánchez Quispe</w:t>
      </w:r>
      <w:r w:rsidRPr="00AB1AC0">
        <w:rPr>
          <w:rFonts w:ascii="Arial" w:hAnsi="Arial" w:cs="Arial"/>
        </w:rPr>
        <w:br/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r w:rsidR="007D6655" w:rsidRPr="00AB1AC0">
        <w:rPr>
          <w:rFonts w:ascii="Arial" w:hAnsi="Arial" w:cs="Arial"/>
        </w:rPr>
        <w:tab/>
      </w:r>
      <w:r w:rsidR="007D6655" w:rsidRPr="00AB1AC0">
        <w:rPr>
          <w:rFonts w:ascii="Arial" w:hAnsi="Arial" w:cs="Arial"/>
        </w:rPr>
        <w:tab/>
      </w:r>
      <w:r w:rsidR="0031401B" w:rsidRPr="00AB1AC0">
        <w:rPr>
          <w:rFonts w:ascii="Arial" w:hAnsi="Arial" w:cs="Arial"/>
        </w:rPr>
        <w:t xml:space="preserve"> “</w:t>
      </w:r>
      <w:r w:rsidRPr="00AB1AC0">
        <w:rPr>
          <w:rFonts w:ascii="Arial" w:hAnsi="Arial" w:cs="Arial"/>
        </w:rPr>
        <w:t>Ingeniero Electricista</w:t>
      </w:r>
      <w:r w:rsidR="0031401B" w:rsidRPr="00AB1AC0">
        <w:rPr>
          <w:rFonts w:ascii="Arial" w:hAnsi="Arial" w:cs="Arial"/>
        </w:rPr>
        <w:t>”</w:t>
      </w:r>
    </w:p>
    <w:p w:rsidR="00D47217" w:rsidRPr="00AB1AC0" w:rsidRDefault="00D47217" w:rsidP="0031401B">
      <w:pPr>
        <w:ind w:left="709"/>
        <w:rPr>
          <w:rFonts w:ascii="Arial" w:hAnsi="Arial" w:cs="Arial"/>
        </w:rPr>
      </w:pPr>
      <w:r w:rsidRPr="00AB1AC0">
        <w:rPr>
          <w:rFonts w:ascii="Arial" w:hAnsi="Arial" w:cs="Arial"/>
        </w:rPr>
        <w:t>Edad:</w:t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r w:rsidR="007D6655" w:rsidRPr="00AB1AC0">
        <w:rPr>
          <w:rFonts w:ascii="Arial" w:hAnsi="Arial" w:cs="Arial"/>
        </w:rPr>
        <w:tab/>
      </w:r>
      <w:r w:rsidR="007D6655" w:rsidRPr="00AB1AC0">
        <w:rPr>
          <w:rFonts w:ascii="Arial" w:hAnsi="Arial" w:cs="Arial"/>
        </w:rPr>
        <w:tab/>
      </w:r>
      <w:r w:rsidR="00277ACE">
        <w:rPr>
          <w:rFonts w:ascii="Arial" w:hAnsi="Arial" w:cs="Arial"/>
        </w:rPr>
        <w:t>24</w:t>
      </w:r>
      <w:r w:rsidRPr="00AB1AC0">
        <w:rPr>
          <w:rFonts w:ascii="Arial" w:hAnsi="Arial" w:cs="Arial"/>
        </w:rPr>
        <w:t xml:space="preserve"> años.</w:t>
      </w:r>
    </w:p>
    <w:p w:rsidR="00D47217" w:rsidRPr="00AB1AC0" w:rsidRDefault="00D47217" w:rsidP="0031401B">
      <w:pPr>
        <w:ind w:left="709"/>
        <w:rPr>
          <w:rFonts w:ascii="Arial" w:hAnsi="Arial" w:cs="Arial"/>
        </w:rPr>
      </w:pPr>
      <w:r w:rsidRPr="00AB1AC0">
        <w:rPr>
          <w:rFonts w:ascii="Arial" w:hAnsi="Arial" w:cs="Arial"/>
        </w:rPr>
        <w:t>Fecha de nacimiento:</w:t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  <w:t>14 Enero 1989</w:t>
      </w:r>
    </w:p>
    <w:p w:rsidR="00D47217" w:rsidRPr="00AB1AC0" w:rsidRDefault="00D47217" w:rsidP="0031401B">
      <w:pPr>
        <w:ind w:left="709"/>
        <w:rPr>
          <w:rFonts w:ascii="Arial" w:hAnsi="Arial" w:cs="Arial"/>
        </w:rPr>
      </w:pPr>
      <w:r w:rsidRPr="00AB1AC0">
        <w:rPr>
          <w:rFonts w:ascii="Arial" w:hAnsi="Arial" w:cs="Arial"/>
        </w:rPr>
        <w:t>Lugar de nacimiento:</w:t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  <w:t>Tinta – Canchis – Cusco – Perú</w:t>
      </w:r>
    </w:p>
    <w:p w:rsidR="00D47217" w:rsidRPr="00AB1AC0" w:rsidRDefault="00D47217" w:rsidP="0031401B">
      <w:pPr>
        <w:ind w:left="709"/>
        <w:rPr>
          <w:rFonts w:ascii="Arial" w:hAnsi="Arial" w:cs="Arial"/>
        </w:rPr>
      </w:pPr>
      <w:r w:rsidRPr="00AB1AC0">
        <w:rPr>
          <w:rFonts w:ascii="Arial" w:hAnsi="Arial" w:cs="Arial"/>
        </w:rPr>
        <w:t>Domicilio:</w:t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  <w:t>Urb. Canchis B-6, Wanchaq – Cusco.</w:t>
      </w:r>
    </w:p>
    <w:p w:rsidR="00D47217" w:rsidRDefault="00D47217" w:rsidP="0031401B">
      <w:pPr>
        <w:ind w:left="709"/>
        <w:rPr>
          <w:rFonts w:ascii="Arial" w:hAnsi="Arial" w:cs="Arial"/>
        </w:rPr>
      </w:pPr>
      <w:r w:rsidRPr="00AB1AC0">
        <w:rPr>
          <w:rFonts w:ascii="Arial" w:hAnsi="Arial" w:cs="Arial"/>
        </w:rPr>
        <w:t>DNI:</w:t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  <w:t>45674242</w:t>
      </w:r>
    </w:p>
    <w:p w:rsidR="006456CC" w:rsidRPr="00AB1AC0" w:rsidRDefault="006456CC" w:rsidP="0031401B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Lic. Conducir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456CC">
        <w:rPr>
          <w:rFonts w:ascii="Arial" w:hAnsi="Arial" w:cs="Arial"/>
          <w:color w:val="FF0000"/>
        </w:rPr>
        <w:t>A-II B</w:t>
      </w:r>
      <w:r>
        <w:rPr>
          <w:rFonts w:ascii="Arial" w:hAnsi="Arial" w:cs="Arial"/>
        </w:rPr>
        <w:t xml:space="preserve"> </w:t>
      </w:r>
    </w:p>
    <w:p w:rsidR="00D47217" w:rsidRPr="00AB1AC0" w:rsidRDefault="0031401B" w:rsidP="0031401B">
      <w:pPr>
        <w:ind w:left="709"/>
        <w:rPr>
          <w:rFonts w:ascii="Arial" w:hAnsi="Arial" w:cs="Arial"/>
        </w:rPr>
      </w:pPr>
      <w:r w:rsidRPr="00AB1AC0">
        <w:rPr>
          <w:rFonts w:ascii="Arial" w:hAnsi="Arial" w:cs="Arial"/>
        </w:rPr>
        <w:t>Celular:</w:t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r w:rsidR="00D47217" w:rsidRPr="00AB1AC0">
        <w:rPr>
          <w:rFonts w:ascii="Arial" w:hAnsi="Arial" w:cs="Arial"/>
        </w:rPr>
        <w:t>+51 – 991482045</w:t>
      </w:r>
      <w:r w:rsidR="004142E3">
        <w:rPr>
          <w:rFonts w:ascii="Arial" w:hAnsi="Arial" w:cs="Arial"/>
        </w:rPr>
        <w:t xml:space="preserve"> (RPC)</w:t>
      </w:r>
    </w:p>
    <w:p w:rsidR="00D47217" w:rsidRPr="00AB1AC0" w:rsidRDefault="00D47217" w:rsidP="0031401B">
      <w:pPr>
        <w:ind w:left="709"/>
        <w:rPr>
          <w:rFonts w:ascii="Arial" w:hAnsi="Arial" w:cs="Arial"/>
        </w:rPr>
      </w:pPr>
      <w:r w:rsidRPr="00AB1AC0">
        <w:rPr>
          <w:rFonts w:ascii="Arial" w:hAnsi="Arial" w:cs="Arial"/>
        </w:rPr>
        <w:t>Correo electrónico:</w:t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hyperlink r:id="rId8" w:history="1">
        <w:r w:rsidRPr="00AB1AC0">
          <w:rPr>
            <w:rStyle w:val="Hipervnculo"/>
            <w:rFonts w:ascii="Arial" w:hAnsi="Arial" w:cs="Arial"/>
          </w:rPr>
          <w:t>fs_3500@hotmail.com</w:t>
        </w:r>
      </w:hyperlink>
      <w:r w:rsidRPr="00AB1AC0">
        <w:rPr>
          <w:rFonts w:ascii="Arial" w:hAnsi="Arial" w:cs="Arial"/>
        </w:rPr>
        <w:br/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r w:rsidRPr="00AB1AC0">
        <w:rPr>
          <w:rFonts w:ascii="Arial" w:hAnsi="Arial" w:cs="Arial"/>
        </w:rPr>
        <w:tab/>
      </w:r>
      <w:hyperlink r:id="rId9" w:history="1">
        <w:r w:rsidRPr="00AB1AC0">
          <w:rPr>
            <w:rStyle w:val="Hipervnculo"/>
            <w:rFonts w:ascii="Arial" w:hAnsi="Arial" w:cs="Arial"/>
          </w:rPr>
          <w:t>fredysanch1@gmail.com</w:t>
        </w:r>
      </w:hyperlink>
    </w:p>
    <w:p w:rsidR="0031401B" w:rsidRPr="00AB1AC0" w:rsidRDefault="0031401B" w:rsidP="0031401B">
      <w:pPr>
        <w:pStyle w:val="Prrafodelista"/>
        <w:numPr>
          <w:ilvl w:val="0"/>
          <w:numId w:val="1"/>
        </w:numPr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  <w:r w:rsidRPr="00AB1AC0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t>Estudios</w:t>
      </w:r>
    </w:p>
    <w:p w:rsidR="0031401B" w:rsidRPr="00AB1AC0" w:rsidRDefault="0031401B" w:rsidP="0031401B">
      <w:pPr>
        <w:pStyle w:val="Prrafodelista"/>
        <w:ind w:left="1080"/>
        <w:rPr>
          <w:rFonts w:ascii="Arial" w:hAnsi="Arial" w:cs="Arial"/>
        </w:rPr>
      </w:pPr>
    </w:p>
    <w:p w:rsidR="0031401B" w:rsidRPr="00AB1AC0" w:rsidRDefault="0031401B" w:rsidP="002C3565">
      <w:pPr>
        <w:ind w:left="3540" w:hanging="2832"/>
        <w:rPr>
          <w:rFonts w:ascii="Arial" w:hAnsi="Arial" w:cs="Arial"/>
        </w:rPr>
      </w:pPr>
      <w:r w:rsidRPr="00AB1AC0">
        <w:rPr>
          <w:rFonts w:ascii="Arial" w:hAnsi="Arial" w:cs="Arial"/>
        </w:rPr>
        <w:t>Educación</w:t>
      </w:r>
      <w:r w:rsidR="002C3565" w:rsidRPr="00AB1AC0">
        <w:rPr>
          <w:rFonts w:ascii="Arial" w:hAnsi="Arial" w:cs="Arial"/>
        </w:rPr>
        <w:t xml:space="preserve"> primaria:</w:t>
      </w:r>
      <w:r w:rsidR="002C3565" w:rsidRPr="00AB1AC0">
        <w:rPr>
          <w:rFonts w:ascii="Arial" w:hAnsi="Arial" w:cs="Arial"/>
        </w:rPr>
        <w:tab/>
        <w:t>Glorioso 794</w:t>
      </w:r>
      <w:r w:rsidRPr="00AB1AC0">
        <w:rPr>
          <w:rFonts w:ascii="Arial" w:hAnsi="Arial" w:cs="Arial"/>
        </w:rPr>
        <w:t xml:space="preserve"> – </w:t>
      </w:r>
      <w:r w:rsidR="002C3565" w:rsidRPr="00AB1AC0">
        <w:rPr>
          <w:rFonts w:ascii="Arial" w:hAnsi="Arial" w:cs="Arial"/>
        </w:rPr>
        <w:t>Tinta – Canchis – Cusco.</w:t>
      </w:r>
    </w:p>
    <w:p w:rsidR="002C3565" w:rsidRPr="00AB1AC0" w:rsidRDefault="002C3565" w:rsidP="001339DA">
      <w:pPr>
        <w:ind w:left="3540" w:hanging="2832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Educación Secundaria:</w:t>
      </w:r>
      <w:r w:rsidRPr="00AB1AC0">
        <w:rPr>
          <w:rFonts w:ascii="Arial" w:hAnsi="Arial" w:cs="Arial"/>
        </w:rPr>
        <w:tab/>
        <w:t>Gran Unidad Escolar Mateo Pumacahua – Sicuani – Canchis – Cusco.</w:t>
      </w:r>
    </w:p>
    <w:p w:rsidR="008659F4" w:rsidRPr="00AB1AC0" w:rsidRDefault="001339DA" w:rsidP="001339DA">
      <w:pPr>
        <w:ind w:left="3540" w:hanging="2832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Educación</w:t>
      </w:r>
      <w:r w:rsidR="008659F4" w:rsidRPr="00AB1AC0">
        <w:rPr>
          <w:rFonts w:ascii="Arial" w:hAnsi="Arial" w:cs="Arial"/>
        </w:rPr>
        <w:t xml:space="preserve"> Superior:</w:t>
      </w:r>
      <w:r w:rsidR="008659F4" w:rsidRPr="00AB1AC0">
        <w:rPr>
          <w:rFonts w:ascii="Arial" w:hAnsi="Arial" w:cs="Arial"/>
        </w:rPr>
        <w:tab/>
        <w:t>Universidad Nacional de San Antonio Abad del Cusco</w:t>
      </w:r>
      <w:r w:rsidR="00FB4222" w:rsidRPr="00AB1AC0">
        <w:rPr>
          <w:rFonts w:ascii="Arial" w:hAnsi="Arial" w:cs="Arial"/>
        </w:rPr>
        <w:t xml:space="preserve"> – UNSAAC. </w:t>
      </w:r>
    </w:p>
    <w:p w:rsidR="002C3565" w:rsidRPr="00AB1AC0" w:rsidRDefault="00277ACE" w:rsidP="002C35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339DA" w:rsidRPr="00AB1AC0">
        <w:rPr>
          <w:rFonts w:ascii="Arial" w:hAnsi="Arial" w:cs="Arial"/>
        </w:rPr>
        <w:t>Carrera Profesional:</w:t>
      </w:r>
      <w:r w:rsidR="001339DA" w:rsidRPr="00AB1AC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339DA" w:rsidRPr="00AB1AC0">
        <w:rPr>
          <w:rFonts w:ascii="Arial" w:hAnsi="Arial" w:cs="Arial"/>
        </w:rPr>
        <w:t>Ingeniería Eléctrica</w:t>
      </w:r>
      <w:r w:rsidR="00B21233" w:rsidRPr="00AB1AC0">
        <w:rPr>
          <w:rFonts w:ascii="Arial" w:hAnsi="Arial" w:cs="Arial"/>
        </w:rPr>
        <w:t xml:space="preserve">. </w:t>
      </w:r>
      <w:r w:rsidR="001339DA" w:rsidRPr="00AB1AC0">
        <w:rPr>
          <w:rFonts w:ascii="Arial" w:hAnsi="Arial" w:cs="Arial"/>
        </w:rPr>
        <w:t xml:space="preserve"> 2005 </w:t>
      </w:r>
      <w:r w:rsidR="00B21233" w:rsidRPr="00AB1AC0">
        <w:rPr>
          <w:rFonts w:ascii="Arial" w:hAnsi="Arial" w:cs="Arial"/>
        </w:rPr>
        <w:t>–</w:t>
      </w:r>
      <w:r w:rsidR="001339DA" w:rsidRPr="00AB1AC0">
        <w:rPr>
          <w:rFonts w:ascii="Arial" w:hAnsi="Arial" w:cs="Arial"/>
        </w:rPr>
        <w:t xml:space="preserve"> 2010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="00B21233" w:rsidRPr="00AB1AC0">
        <w:rPr>
          <w:rFonts w:ascii="Arial" w:hAnsi="Arial" w:cs="Arial"/>
        </w:rPr>
        <w:t>Condición:</w:t>
      </w:r>
      <w:r w:rsidR="00B21233" w:rsidRPr="00AB1AC0">
        <w:rPr>
          <w:rFonts w:ascii="Arial" w:hAnsi="Arial" w:cs="Arial"/>
        </w:rPr>
        <w:tab/>
      </w:r>
      <w:r w:rsidR="00B21233" w:rsidRPr="00AB1AC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21233" w:rsidRPr="00AB1AC0">
        <w:rPr>
          <w:rFonts w:ascii="Arial" w:hAnsi="Arial" w:cs="Arial"/>
        </w:rPr>
        <w:t>Bachiller – 2011.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Ingeniero Electricista – 2012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Colegiatura: 2013 – CIP - 145103</w:t>
      </w:r>
    </w:p>
    <w:p w:rsidR="0031401B" w:rsidRPr="00AB1AC0" w:rsidRDefault="0031401B" w:rsidP="0031401B">
      <w:pPr>
        <w:pStyle w:val="Prrafodelista"/>
        <w:ind w:left="1080"/>
        <w:rPr>
          <w:rFonts w:ascii="Arial" w:hAnsi="Arial" w:cs="Arial"/>
          <w:sz w:val="40"/>
          <w:szCs w:val="40"/>
        </w:rPr>
      </w:pPr>
    </w:p>
    <w:p w:rsidR="00B21233" w:rsidRPr="00AB1AC0" w:rsidRDefault="00B21233" w:rsidP="00F83F06">
      <w:pPr>
        <w:pStyle w:val="Prrafodelista"/>
        <w:numPr>
          <w:ilvl w:val="0"/>
          <w:numId w:val="1"/>
        </w:numPr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  <w:r w:rsidRPr="00AB1AC0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t>Cursos, Seminarios, Talleres</w:t>
      </w:r>
    </w:p>
    <w:p w:rsidR="00F83F06" w:rsidRPr="00AB1AC0" w:rsidRDefault="00F83F06" w:rsidP="00F83F06">
      <w:pPr>
        <w:pStyle w:val="Prrafodelista"/>
        <w:ind w:left="1080"/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</w:p>
    <w:p w:rsidR="00DD1252" w:rsidRPr="00AB1AC0" w:rsidRDefault="00DD1252" w:rsidP="00DD1252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Certificado: Operador</w:t>
      </w:r>
      <w:r w:rsidR="00370643" w:rsidRPr="00AB1AC0">
        <w:rPr>
          <w:rFonts w:ascii="Arial" w:hAnsi="Arial" w:cs="Arial"/>
        </w:rPr>
        <w:t xml:space="preserve"> de computadoras – CCI – UNSAAC. (2007 - 2008).</w:t>
      </w:r>
      <w:r w:rsidRPr="00AB1AC0">
        <w:rPr>
          <w:rFonts w:ascii="Arial" w:hAnsi="Arial" w:cs="Arial"/>
        </w:rPr>
        <w:br/>
      </w:r>
    </w:p>
    <w:p w:rsidR="00DD1252" w:rsidRPr="00AB1AC0" w:rsidRDefault="00DD1252" w:rsidP="00DD1252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Certificado: Idioma Ingles – Nivel Avanzado – CID – UNSAAC. (24 meses)</w:t>
      </w:r>
      <w:r w:rsidRPr="00AB1AC0">
        <w:rPr>
          <w:rFonts w:ascii="Arial" w:hAnsi="Arial" w:cs="Arial"/>
        </w:rPr>
        <w:br/>
      </w:r>
    </w:p>
    <w:p w:rsidR="00DD1252" w:rsidRPr="00AB1AC0" w:rsidRDefault="00DD1252" w:rsidP="00DD1252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lastRenderedPageBreak/>
        <w:t>Certificado: I Congreso internacional de Ingenierías Eléctrica, Electrónica y de Sistemas CIEES – 2007 – Cusco.</w:t>
      </w:r>
      <w:r w:rsidRPr="00AB1AC0">
        <w:rPr>
          <w:rFonts w:ascii="Arial" w:hAnsi="Arial" w:cs="Arial"/>
        </w:rPr>
        <w:br/>
      </w:r>
    </w:p>
    <w:p w:rsidR="00F83F06" w:rsidRPr="00AB1AC0" w:rsidRDefault="00DD1252" w:rsidP="00F83F06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Certificado: XVI Congreso nacional de estudiantes de ingenierías mecánica, eléctrica, electrónica y ramas afines – CONEIMERA 2009 – Cusco.</w:t>
      </w:r>
      <w:r w:rsidRPr="00AB1AC0">
        <w:rPr>
          <w:rFonts w:ascii="Arial" w:hAnsi="Arial" w:cs="Arial"/>
        </w:rPr>
        <w:br/>
      </w:r>
    </w:p>
    <w:p w:rsidR="00F83F06" w:rsidRPr="00AB1AC0" w:rsidRDefault="00DD1252" w:rsidP="00F83F06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Curso: Excel avanzado (2010) – CCI – UNSAAC.</w:t>
      </w:r>
      <w:r w:rsidRPr="00AB1AC0">
        <w:rPr>
          <w:rFonts w:ascii="Arial" w:hAnsi="Arial" w:cs="Arial"/>
        </w:rPr>
        <w:br/>
      </w:r>
    </w:p>
    <w:p w:rsidR="00DD1252" w:rsidRPr="00AB1AC0" w:rsidRDefault="003359CC" w:rsidP="00F83F06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Curso: AutoCAD 2D (2011) – CCI – USAAC.</w:t>
      </w:r>
    </w:p>
    <w:p w:rsidR="003359CC" w:rsidRPr="00AB1AC0" w:rsidRDefault="003359CC" w:rsidP="003359CC">
      <w:pPr>
        <w:pStyle w:val="Prrafodelista"/>
        <w:ind w:left="993"/>
        <w:rPr>
          <w:rFonts w:ascii="Arial" w:hAnsi="Arial" w:cs="Arial"/>
        </w:rPr>
      </w:pPr>
    </w:p>
    <w:p w:rsidR="00326AC2" w:rsidRDefault="003359CC" w:rsidP="00F83F06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  <w:lang w:val="en-US"/>
        </w:rPr>
      </w:pPr>
      <w:r w:rsidRPr="00AB1AC0">
        <w:rPr>
          <w:rFonts w:ascii="Arial" w:hAnsi="Arial" w:cs="Arial"/>
          <w:lang w:val="en-US"/>
        </w:rPr>
        <w:t>Curso: MS Project (2012) – CCI – UNSAAC.</w:t>
      </w:r>
    </w:p>
    <w:p w:rsidR="000445A4" w:rsidRPr="000445A4" w:rsidRDefault="000445A4" w:rsidP="000445A4">
      <w:pPr>
        <w:pStyle w:val="Prrafodelista"/>
        <w:rPr>
          <w:rFonts w:ascii="Arial" w:hAnsi="Arial" w:cs="Arial"/>
          <w:lang w:val="en-US"/>
        </w:rPr>
      </w:pPr>
    </w:p>
    <w:p w:rsidR="000445A4" w:rsidRPr="00AB1AC0" w:rsidRDefault="000445A4" w:rsidP="00F83F06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S10 – CEIM PERU (2012). </w:t>
      </w:r>
    </w:p>
    <w:p w:rsidR="00326AC2" w:rsidRPr="00AB1AC0" w:rsidRDefault="00326AC2" w:rsidP="00326AC2">
      <w:pPr>
        <w:pStyle w:val="Prrafodelista"/>
        <w:rPr>
          <w:rFonts w:ascii="Arial" w:hAnsi="Arial" w:cs="Arial"/>
          <w:lang w:val="en-US"/>
        </w:rPr>
      </w:pPr>
    </w:p>
    <w:p w:rsidR="00DD1252" w:rsidRPr="00AB1AC0" w:rsidRDefault="00326AC2" w:rsidP="00F83F06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Seminario: Desarrollo del Gas Natural en el Perú (2011) OSINERGMIN.</w:t>
      </w:r>
      <w:r w:rsidR="003359CC" w:rsidRPr="00AB1AC0">
        <w:rPr>
          <w:rFonts w:ascii="Arial" w:hAnsi="Arial" w:cs="Arial"/>
        </w:rPr>
        <w:br/>
      </w:r>
    </w:p>
    <w:p w:rsidR="00DD1252" w:rsidRPr="00AB1AC0" w:rsidRDefault="003359CC" w:rsidP="00F83F06">
      <w:pPr>
        <w:pStyle w:val="Prrafodelista"/>
        <w:numPr>
          <w:ilvl w:val="0"/>
          <w:numId w:val="4"/>
        </w:numPr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Curso: Gestión de Proyectos de Inversión Pública (2012) – CEIM – Cusco.</w:t>
      </w:r>
    </w:p>
    <w:p w:rsidR="00F83F06" w:rsidRPr="00AB1AC0" w:rsidRDefault="00F83F06" w:rsidP="00F83F06">
      <w:pPr>
        <w:pStyle w:val="Prrafodelista"/>
        <w:ind w:left="993"/>
        <w:rPr>
          <w:rFonts w:ascii="Arial" w:hAnsi="Arial" w:cs="Arial"/>
          <w:u w:val="single"/>
        </w:rPr>
      </w:pPr>
    </w:p>
    <w:p w:rsidR="00F83F06" w:rsidRPr="00AB1AC0" w:rsidRDefault="00F83F06" w:rsidP="00F83F06">
      <w:pPr>
        <w:pStyle w:val="Prrafodelista"/>
        <w:ind w:left="993"/>
        <w:rPr>
          <w:rFonts w:ascii="Arial" w:hAnsi="Arial" w:cs="Arial"/>
          <w:u w:val="single"/>
        </w:rPr>
      </w:pPr>
    </w:p>
    <w:p w:rsidR="0031401B" w:rsidRPr="00AB1AC0" w:rsidRDefault="00F83F06" w:rsidP="0031401B">
      <w:pPr>
        <w:pStyle w:val="Prrafodelista"/>
        <w:numPr>
          <w:ilvl w:val="0"/>
          <w:numId w:val="1"/>
        </w:numPr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  <w:r w:rsidRPr="00AB1AC0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t>Diplomas</w:t>
      </w:r>
    </w:p>
    <w:p w:rsidR="006C48DB" w:rsidRPr="00AB1AC0" w:rsidRDefault="006C48DB" w:rsidP="006C48DB">
      <w:pPr>
        <w:rPr>
          <w:rFonts w:ascii="Arial" w:hAnsi="Arial" w:cs="Arial"/>
        </w:rPr>
      </w:pPr>
    </w:p>
    <w:p w:rsidR="00F83F06" w:rsidRPr="00AB1AC0" w:rsidRDefault="006C48DB" w:rsidP="00F83F06">
      <w:pPr>
        <w:pStyle w:val="Prrafodelista"/>
        <w:numPr>
          <w:ilvl w:val="0"/>
          <w:numId w:val="5"/>
        </w:numPr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Constancia de pertenecer al Tercio Superior - Ingeniería Eléctrica – UNSAAC – Cusco.</w:t>
      </w:r>
      <w:r w:rsidRPr="00AB1AC0">
        <w:rPr>
          <w:rFonts w:ascii="Arial" w:hAnsi="Arial" w:cs="Arial"/>
        </w:rPr>
        <w:br/>
      </w:r>
      <w:r w:rsidRPr="00AB1AC0">
        <w:rPr>
          <w:rFonts w:ascii="Arial" w:hAnsi="Arial" w:cs="Arial"/>
        </w:rPr>
        <w:br/>
      </w:r>
    </w:p>
    <w:p w:rsidR="0031401B" w:rsidRPr="00AB1AC0" w:rsidRDefault="006C48DB" w:rsidP="0031401B">
      <w:pPr>
        <w:pStyle w:val="Prrafodelista"/>
        <w:numPr>
          <w:ilvl w:val="0"/>
          <w:numId w:val="1"/>
        </w:numPr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  <w:r w:rsidRPr="00AB1AC0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t>Experiencia Laboral</w:t>
      </w:r>
    </w:p>
    <w:p w:rsidR="006C48DB" w:rsidRPr="00AB1AC0" w:rsidRDefault="006C48DB" w:rsidP="006C48DB">
      <w:pPr>
        <w:pStyle w:val="Prrafodelista"/>
        <w:ind w:left="1080"/>
        <w:rPr>
          <w:rFonts w:ascii="Arial" w:hAnsi="Arial" w:cs="Arial"/>
          <w:sz w:val="40"/>
          <w:szCs w:val="40"/>
        </w:rPr>
      </w:pPr>
    </w:p>
    <w:p w:rsidR="001632D7" w:rsidRPr="00AB1AC0" w:rsidRDefault="006C48DB" w:rsidP="00AB1AC0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Asistente en la Municipalidad Distrital de Tinta en las diferentes obras</w:t>
      </w:r>
      <w:r w:rsidR="00D303E7">
        <w:rPr>
          <w:rFonts w:ascii="Arial" w:hAnsi="Arial" w:cs="Arial"/>
        </w:rPr>
        <w:t xml:space="preserve"> de infraestructura y</w:t>
      </w:r>
      <w:r w:rsidRPr="00AB1AC0">
        <w:rPr>
          <w:rFonts w:ascii="Arial" w:hAnsi="Arial" w:cs="Arial"/>
        </w:rPr>
        <w:t xml:space="preserve"> eléctricas (Centro de salud, Municipio, Casa de la cultura y otros) – 2010.</w:t>
      </w:r>
      <w:r w:rsidRPr="00AB1AC0">
        <w:rPr>
          <w:rFonts w:ascii="Arial" w:hAnsi="Arial" w:cs="Arial"/>
        </w:rPr>
        <w:br/>
      </w:r>
    </w:p>
    <w:p w:rsidR="001632D7" w:rsidRPr="00AB1AC0" w:rsidRDefault="001632D7" w:rsidP="00A54AE9">
      <w:pPr>
        <w:pStyle w:val="Prrafodelista"/>
        <w:numPr>
          <w:ilvl w:val="1"/>
          <w:numId w:val="20"/>
        </w:numPr>
        <w:spacing w:after="0" w:line="360" w:lineRule="auto"/>
        <w:ind w:left="2127" w:hanging="284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Estudio para los planos eléctricos</w:t>
      </w:r>
    </w:p>
    <w:p w:rsidR="001632D7" w:rsidRPr="00AB1AC0" w:rsidRDefault="001632D7" w:rsidP="00A54AE9">
      <w:pPr>
        <w:pStyle w:val="Prrafodelista"/>
        <w:numPr>
          <w:ilvl w:val="1"/>
          <w:numId w:val="20"/>
        </w:numPr>
        <w:spacing w:after="0" w:line="360" w:lineRule="auto"/>
        <w:ind w:left="2127" w:hanging="284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Diseño de los planos eléctricos de la casa de la cultura.</w:t>
      </w:r>
    </w:p>
    <w:p w:rsidR="001632D7" w:rsidRPr="00AB1AC0" w:rsidRDefault="001632D7" w:rsidP="00A54AE9">
      <w:pPr>
        <w:pStyle w:val="Prrafodelista"/>
        <w:numPr>
          <w:ilvl w:val="1"/>
          <w:numId w:val="20"/>
        </w:numPr>
        <w:spacing w:after="0" w:line="360" w:lineRule="auto"/>
        <w:ind w:left="2127" w:hanging="284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Cálculos eléctricos para dimensionar el equipamiento.</w:t>
      </w:r>
    </w:p>
    <w:p w:rsidR="001632D7" w:rsidRPr="00AB1AC0" w:rsidRDefault="001632D7" w:rsidP="00A54AE9">
      <w:pPr>
        <w:pStyle w:val="Prrafodelista"/>
        <w:numPr>
          <w:ilvl w:val="1"/>
          <w:numId w:val="20"/>
        </w:numPr>
        <w:spacing w:after="0" w:line="360" w:lineRule="auto"/>
        <w:ind w:left="2127" w:hanging="284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Elaboración de partidas para determinar costos y presupuestos.</w:t>
      </w:r>
    </w:p>
    <w:p w:rsidR="001632D7" w:rsidRPr="00AB1AC0" w:rsidRDefault="001632D7" w:rsidP="00A54AE9">
      <w:pPr>
        <w:pStyle w:val="Prrafodelista"/>
        <w:numPr>
          <w:ilvl w:val="1"/>
          <w:numId w:val="20"/>
        </w:numPr>
        <w:spacing w:after="0" w:line="360" w:lineRule="auto"/>
        <w:ind w:left="2127" w:hanging="284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Cotizaciones de materiales</w:t>
      </w:r>
    </w:p>
    <w:p w:rsidR="001632D7" w:rsidRPr="00AB1AC0" w:rsidRDefault="001632D7" w:rsidP="00A54AE9">
      <w:pPr>
        <w:pStyle w:val="Prrafodelista"/>
        <w:numPr>
          <w:ilvl w:val="1"/>
          <w:numId w:val="20"/>
        </w:numPr>
        <w:spacing w:after="0" w:line="360" w:lineRule="auto"/>
        <w:ind w:left="2127" w:hanging="284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Supervisión de la instalación y puesta en servicio del proyecto eléctrico</w:t>
      </w:r>
    </w:p>
    <w:p w:rsidR="00AB1AC0" w:rsidRPr="00EF6363" w:rsidRDefault="001632D7" w:rsidP="00EF6363">
      <w:pPr>
        <w:pStyle w:val="Prrafodelista"/>
        <w:numPr>
          <w:ilvl w:val="1"/>
          <w:numId w:val="20"/>
        </w:numPr>
        <w:spacing w:after="0" w:line="360" w:lineRule="auto"/>
        <w:ind w:left="2127" w:hanging="284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 xml:space="preserve">Pruebas de aislamiento. </w:t>
      </w:r>
    </w:p>
    <w:p w:rsidR="00AB1AC0" w:rsidRDefault="00AB1AC0" w:rsidP="001632D7">
      <w:pPr>
        <w:spacing w:line="360" w:lineRule="auto"/>
        <w:ind w:left="1080"/>
        <w:jc w:val="both"/>
        <w:rPr>
          <w:rFonts w:ascii="Arial" w:hAnsi="Arial" w:cs="Arial"/>
        </w:rPr>
      </w:pPr>
    </w:p>
    <w:p w:rsidR="00AB1AC0" w:rsidRPr="00AB1AC0" w:rsidRDefault="00AB1AC0" w:rsidP="001632D7">
      <w:pPr>
        <w:spacing w:line="360" w:lineRule="auto"/>
        <w:ind w:left="1080"/>
        <w:jc w:val="both"/>
        <w:rPr>
          <w:rFonts w:ascii="Arial" w:hAnsi="Arial" w:cs="Arial"/>
        </w:rPr>
      </w:pPr>
    </w:p>
    <w:p w:rsidR="001632D7" w:rsidRPr="00AB1AC0" w:rsidRDefault="001632D7" w:rsidP="00AB1AC0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 xml:space="preserve">Prácticas Profesionales en la empresa de generación eléctrica Machupicchu (EGEMSA) en la </w:t>
      </w:r>
      <w:r w:rsidRPr="00AB1AC0">
        <w:rPr>
          <w:rFonts w:ascii="Arial" w:hAnsi="Arial" w:cs="Arial"/>
          <w:b/>
        </w:rPr>
        <w:t>GERENCIA COMERCIAL</w:t>
      </w:r>
      <w:r w:rsidRPr="00AB1AC0">
        <w:rPr>
          <w:rFonts w:ascii="Arial" w:hAnsi="Arial" w:cs="Arial"/>
        </w:rPr>
        <w:t xml:space="preserve"> (División de Transferencias) del 3/01/2011 – 25/01/2012.</w:t>
      </w:r>
      <w:r w:rsidRPr="00AB1AC0">
        <w:rPr>
          <w:rFonts w:ascii="Arial" w:hAnsi="Arial" w:cs="Arial"/>
        </w:rPr>
        <w:br/>
      </w:r>
    </w:p>
    <w:p w:rsidR="001632D7" w:rsidRPr="00AB1AC0" w:rsidRDefault="001632D7" w:rsidP="00A54AE9">
      <w:pPr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Analizar y evaluar la información remitida para la valorización de transferencias de energía y potencia en el COES.</w:t>
      </w:r>
    </w:p>
    <w:p w:rsidR="001632D7" w:rsidRPr="00AB1AC0" w:rsidRDefault="001632D7" w:rsidP="00A54AE9">
      <w:pPr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Verificar y observar los cálculos de las valorizaciones de las transferencias de energía, potencia y servicios auxiliares, emitidas por el COES, entre EGEMSA y las demás empresas integrantes del Sistema.</w:t>
      </w:r>
    </w:p>
    <w:p w:rsidR="001632D7" w:rsidRPr="00AB1AC0" w:rsidRDefault="001632D7" w:rsidP="00A54AE9">
      <w:pPr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Evaluar los impactos económicos en la aplicación de modificaciones y/o nuevas normas legales relacionados con las transferencias de energía, potencia y servicios auxiliares.</w:t>
      </w:r>
    </w:p>
    <w:p w:rsidR="001632D7" w:rsidRPr="00AB1AC0" w:rsidRDefault="001632D7" w:rsidP="00A54AE9">
      <w:pPr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Administrar los contratos y compensaciones por uso de los sistemas de transmisión</w:t>
      </w:r>
    </w:p>
    <w:p w:rsidR="001632D7" w:rsidRPr="00AB1AC0" w:rsidRDefault="001632D7" w:rsidP="00A54AE9">
      <w:pPr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Procesar y remitir la información de la generación de EGEMSA al COES.</w:t>
      </w:r>
    </w:p>
    <w:p w:rsidR="001632D7" w:rsidRPr="00AB1AC0" w:rsidRDefault="001632D7" w:rsidP="00A54AE9">
      <w:pPr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Calcular y evaluar el canon del agua, aportes a organismos (OSINERGMIN y DGE) y aportes al COES.</w:t>
      </w:r>
    </w:p>
    <w:p w:rsidR="001632D7" w:rsidRPr="00AB1AC0" w:rsidRDefault="001632D7" w:rsidP="00A54AE9">
      <w:pPr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Elaborar y difundir las estadísticas relativas a las transferencias de energía y potencia y los pagos por uso de los Sistemas de Transmisión.</w:t>
      </w:r>
    </w:p>
    <w:p w:rsidR="001632D7" w:rsidRPr="00AB1AC0" w:rsidRDefault="001632D7" w:rsidP="00A54AE9">
      <w:pPr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Elaborar los informes para la emisión de las facturas por transferencias de energía y potencia en el mercado del COES.</w:t>
      </w:r>
    </w:p>
    <w:p w:rsidR="001632D7" w:rsidRPr="00AB1AC0" w:rsidRDefault="001632D7" w:rsidP="00A54AE9">
      <w:pPr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Calcular y/o verificar los montos facturados a EGEMSA por transferencias de energía y potencia y compensaciones por uso de los Sistemas de Transmisión.</w:t>
      </w:r>
    </w:p>
    <w:p w:rsidR="001632D7" w:rsidRPr="00AB1AC0" w:rsidRDefault="00D303E7" w:rsidP="00A54AE9">
      <w:pPr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Desarrollar, </w:t>
      </w:r>
      <w:r w:rsidR="001632D7" w:rsidRPr="00AB1AC0">
        <w:rPr>
          <w:rFonts w:ascii="Arial" w:hAnsi="Arial" w:cs="Arial"/>
        </w:rPr>
        <w:t>mantener un adecuado y oportuno sistema de información comercial referido al mercado de Transferencias.</w:t>
      </w:r>
    </w:p>
    <w:p w:rsidR="001632D7" w:rsidRPr="00AB1AC0" w:rsidRDefault="001632D7" w:rsidP="00A54AE9">
      <w:pPr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Cálculos de los peajes del sistema secundario de transmisión por el Área de demanda 10.</w:t>
      </w:r>
    </w:p>
    <w:p w:rsidR="001632D7" w:rsidRPr="00AB1AC0" w:rsidRDefault="001632D7" w:rsidP="00A54AE9">
      <w:pPr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Contratos con clientes libres.</w:t>
      </w:r>
    </w:p>
    <w:p w:rsidR="001632D7" w:rsidRPr="00AB1AC0" w:rsidRDefault="001632D7" w:rsidP="00A54AE9">
      <w:pPr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Manejo del sistema SCADA</w:t>
      </w:r>
    </w:p>
    <w:p w:rsidR="001632D7" w:rsidRDefault="001632D7" w:rsidP="001632D7">
      <w:pPr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Facturación a clientes libres y regulados.</w:t>
      </w:r>
    </w:p>
    <w:p w:rsidR="00652075" w:rsidRPr="0084367F" w:rsidRDefault="00652075" w:rsidP="001632D7">
      <w:pPr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Elaboración de informes de calidad conforme a la NTCSE (Calidad)</w:t>
      </w:r>
    </w:p>
    <w:p w:rsidR="005525A6" w:rsidRDefault="005525A6" w:rsidP="005525A6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 instalaciones interiores, fuerza</w:t>
      </w:r>
      <w:r w:rsidR="00652075">
        <w:rPr>
          <w:rFonts w:ascii="Arial" w:hAnsi="Arial" w:cs="Arial"/>
        </w:rPr>
        <w:t>, tableros</w:t>
      </w:r>
      <w:r>
        <w:rPr>
          <w:rFonts w:ascii="Arial" w:hAnsi="Arial" w:cs="Arial"/>
        </w:rPr>
        <w:t xml:space="preserve"> del condominio E-</w:t>
      </w:r>
      <w:proofErr w:type="spellStart"/>
      <w:r>
        <w:rPr>
          <w:rFonts w:ascii="Arial" w:hAnsi="Arial" w:cs="Arial"/>
        </w:rPr>
        <w:t>Cottage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Capuli</w:t>
      </w:r>
      <w:proofErr w:type="spellEnd"/>
      <w:r>
        <w:rPr>
          <w:rFonts w:ascii="Arial" w:hAnsi="Arial" w:cs="Arial"/>
        </w:rPr>
        <w:t xml:space="preserve"> (</w:t>
      </w:r>
      <w:r w:rsidR="00652075">
        <w:rPr>
          <w:rFonts w:ascii="Arial" w:hAnsi="Arial" w:cs="Arial"/>
        </w:rPr>
        <w:t xml:space="preserve">08 </w:t>
      </w:r>
      <w:r>
        <w:rPr>
          <w:rFonts w:ascii="Arial" w:hAnsi="Arial" w:cs="Arial"/>
        </w:rPr>
        <w:t>Casas de campo) en la provincia de Calca</w:t>
      </w:r>
      <w:r w:rsidR="00EF6363">
        <w:rPr>
          <w:rFonts w:ascii="Arial" w:hAnsi="Arial" w:cs="Arial"/>
        </w:rPr>
        <w:t xml:space="preserve"> (01/01/12 al 28/02/12 )</w:t>
      </w:r>
    </w:p>
    <w:p w:rsidR="00EF6363" w:rsidRPr="005525A6" w:rsidRDefault="00EF6363" w:rsidP="00EF6363">
      <w:pPr>
        <w:pStyle w:val="Prrafodelista"/>
        <w:spacing w:after="0" w:line="360" w:lineRule="auto"/>
        <w:ind w:left="1080"/>
        <w:jc w:val="both"/>
        <w:rPr>
          <w:rFonts w:ascii="Arial" w:hAnsi="Arial" w:cs="Arial"/>
        </w:rPr>
      </w:pPr>
    </w:p>
    <w:p w:rsidR="005525A6" w:rsidRDefault="005525A6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Elaboración y de diseño </w:t>
      </w:r>
      <w:r w:rsidR="00652075">
        <w:rPr>
          <w:rFonts w:ascii="Arial" w:hAnsi="Arial" w:cs="Arial"/>
        </w:rPr>
        <w:t>de pozo a tierra.</w:t>
      </w:r>
    </w:p>
    <w:p w:rsidR="005525A6" w:rsidRDefault="005525A6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 metrados, costos y presupuestos del proyecto.</w:t>
      </w:r>
    </w:p>
    <w:p w:rsidR="005525A6" w:rsidRDefault="00652075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Perforación para ductos y tableros.</w:t>
      </w:r>
    </w:p>
    <w:p w:rsidR="005525A6" w:rsidRDefault="00652075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Instalación y cableado de todos los ductos.</w:t>
      </w:r>
    </w:p>
    <w:p w:rsidR="00652075" w:rsidRDefault="00652075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Pruebas de continuidad y aislamiento.</w:t>
      </w:r>
    </w:p>
    <w:p w:rsidR="00652075" w:rsidRDefault="00652075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Operación y puesta en servicio de la instalación.</w:t>
      </w:r>
    </w:p>
    <w:p w:rsidR="00652075" w:rsidRDefault="00652075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Instalación de electrobomba para el suministro de agua potable.</w:t>
      </w:r>
    </w:p>
    <w:p w:rsidR="005525A6" w:rsidRDefault="005525A6" w:rsidP="005525A6">
      <w:pPr>
        <w:pStyle w:val="Prrafodelista"/>
        <w:spacing w:after="0" w:line="360" w:lineRule="auto"/>
        <w:ind w:left="1080"/>
        <w:jc w:val="both"/>
        <w:rPr>
          <w:rFonts w:ascii="Arial" w:hAnsi="Arial" w:cs="Arial"/>
        </w:rPr>
      </w:pPr>
    </w:p>
    <w:p w:rsidR="005525A6" w:rsidRPr="005525A6" w:rsidRDefault="005525A6" w:rsidP="005525A6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Asistente en el proyecto: “S</w:t>
      </w:r>
      <w:r w:rsidRPr="0084367F">
        <w:rPr>
          <w:rFonts w:ascii="Arial" w:hAnsi="Arial" w:cs="Arial"/>
        </w:rPr>
        <w:t xml:space="preserve">istema de utilización en media tensión condominio e- </w:t>
      </w:r>
      <w:proofErr w:type="spellStart"/>
      <w:r w:rsidRPr="0084367F">
        <w:rPr>
          <w:rFonts w:ascii="Arial" w:hAnsi="Arial" w:cs="Arial"/>
        </w:rPr>
        <w:t>cottage</w:t>
      </w:r>
      <w:proofErr w:type="spellEnd"/>
      <w:r w:rsidRPr="0084367F">
        <w:rPr>
          <w:rFonts w:ascii="Arial" w:hAnsi="Arial" w:cs="Arial"/>
        </w:rPr>
        <w:t xml:space="preserve"> </w:t>
      </w:r>
      <w:proofErr w:type="spellStart"/>
      <w:r w:rsidRPr="0084367F">
        <w:rPr>
          <w:rFonts w:ascii="Arial" w:hAnsi="Arial" w:cs="Arial"/>
        </w:rPr>
        <w:t>capuli</w:t>
      </w:r>
      <w:proofErr w:type="spellEnd"/>
      <w:r w:rsidRPr="00AB1AC0">
        <w:rPr>
          <w:rFonts w:ascii="Arial" w:hAnsi="Arial" w:cs="Arial"/>
        </w:rPr>
        <w:t>.</w:t>
      </w:r>
      <w:r>
        <w:rPr>
          <w:rFonts w:ascii="Arial" w:hAnsi="Arial" w:cs="Arial"/>
        </w:rPr>
        <w:t>”</w:t>
      </w:r>
      <w:r w:rsidR="00EF6363">
        <w:rPr>
          <w:rFonts w:ascii="Arial" w:hAnsi="Arial" w:cs="Arial"/>
        </w:rPr>
        <w:t xml:space="preserve"> (01/03/12 al 01/04/12)</w:t>
      </w:r>
    </w:p>
    <w:p w:rsidR="005525A6" w:rsidRDefault="005525A6" w:rsidP="005525A6">
      <w:pPr>
        <w:pStyle w:val="Prrafodelista"/>
        <w:spacing w:after="0" w:line="360" w:lineRule="auto"/>
        <w:ind w:left="1080"/>
        <w:jc w:val="both"/>
        <w:rPr>
          <w:rFonts w:ascii="Arial" w:hAnsi="Arial" w:cs="Arial"/>
        </w:rPr>
      </w:pPr>
    </w:p>
    <w:p w:rsidR="005525A6" w:rsidRDefault="005525A6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y de diseño de planos de ubicación, localización del predio y trayecto de línea primaria.</w:t>
      </w:r>
    </w:p>
    <w:p w:rsidR="005525A6" w:rsidRDefault="005525A6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 metrados, costos y presupuestos del proyecto.</w:t>
      </w:r>
    </w:p>
    <w:p w:rsidR="005525A6" w:rsidRDefault="005525A6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 planos de detalle (armados), tipo de estructuras y puesta a tierra.</w:t>
      </w:r>
    </w:p>
    <w:p w:rsidR="005525A6" w:rsidRDefault="005525A6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del replanteo del proyecto.</w:t>
      </w:r>
    </w:p>
    <w:p w:rsidR="005525A6" w:rsidRPr="0084367F" w:rsidRDefault="005525A6" w:rsidP="005525A6">
      <w:pPr>
        <w:numPr>
          <w:ilvl w:val="1"/>
          <w:numId w:val="25"/>
        </w:numPr>
        <w:spacing w:after="0" w:line="36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Ejecución y puesta en servicio del sistema de </w:t>
      </w:r>
      <w:r w:rsidR="00652075">
        <w:rPr>
          <w:rFonts w:ascii="Arial" w:hAnsi="Arial" w:cs="Arial"/>
        </w:rPr>
        <w:t>utilización</w:t>
      </w:r>
      <w:r>
        <w:rPr>
          <w:rFonts w:ascii="Arial" w:hAnsi="Arial" w:cs="Arial"/>
        </w:rPr>
        <w:t>.</w:t>
      </w:r>
    </w:p>
    <w:p w:rsidR="0084367F" w:rsidRPr="005525A6" w:rsidRDefault="0084367F" w:rsidP="005525A6">
      <w:pPr>
        <w:spacing w:after="0" w:line="360" w:lineRule="auto"/>
        <w:jc w:val="both"/>
        <w:rPr>
          <w:rFonts w:ascii="Arial" w:hAnsi="Arial" w:cs="Arial"/>
        </w:rPr>
      </w:pPr>
    </w:p>
    <w:p w:rsidR="0084367F" w:rsidRDefault="0084367F" w:rsidP="0084367F">
      <w:pPr>
        <w:pStyle w:val="Prrafodelista"/>
        <w:spacing w:after="0" w:line="360" w:lineRule="auto"/>
        <w:ind w:left="993"/>
        <w:jc w:val="both"/>
        <w:rPr>
          <w:rFonts w:ascii="Arial" w:hAnsi="Arial" w:cs="Arial"/>
        </w:rPr>
      </w:pPr>
    </w:p>
    <w:p w:rsidR="0084367F" w:rsidRPr="00AB1AC0" w:rsidRDefault="0084367F" w:rsidP="00AB1AC0">
      <w:pPr>
        <w:pStyle w:val="Prrafodelista"/>
        <w:numPr>
          <w:ilvl w:val="0"/>
          <w:numId w:val="23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 xml:space="preserve">Supervisor en </w:t>
      </w:r>
      <w:r w:rsidR="00EF6363">
        <w:rPr>
          <w:rFonts w:ascii="Arial" w:hAnsi="Arial" w:cs="Arial"/>
        </w:rPr>
        <w:t>la empresa ECORPEE.SCRL del 2/04</w:t>
      </w:r>
      <w:r w:rsidRPr="00AB1AC0">
        <w:rPr>
          <w:rFonts w:ascii="Arial" w:hAnsi="Arial" w:cs="Arial"/>
        </w:rPr>
        <w:t xml:space="preserve">/2012 – A </w:t>
      </w:r>
      <w:r>
        <w:rPr>
          <w:rFonts w:ascii="Arial" w:hAnsi="Arial" w:cs="Arial"/>
        </w:rPr>
        <w:t>2/05/2012</w:t>
      </w:r>
      <w:r w:rsidRPr="00AB1AC0">
        <w:rPr>
          <w:rFonts w:ascii="Arial" w:hAnsi="Arial" w:cs="Arial"/>
        </w:rPr>
        <w:t>.</w:t>
      </w:r>
    </w:p>
    <w:p w:rsidR="00A54AE9" w:rsidRPr="00AB1AC0" w:rsidRDefault="00A54AE9" w:rsidP="00A54AE9">
      <w:pPr>
        <w:pStyle w:val="Prrafodelista"/>
        <w:spacing w:after="0" w:line="360" w:lineRule="auto"/>
        <w:ind w:left="993"/>
        <w:jc w:val="both"/>
        <w:rPr>
          <w:rFonts w:ascii="Arial" w:hAnsi="Arial" w:cs="Arial"/>
        </w:rPr>
      </w:pPr>
    </w:p>
    <w:p w:rsidR="001632D7" w:rsidRDefault="001632D7" w:rsidP="00A54AE9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Elaboración de proyectos de reducción de pérdidas técnicas y comerciales de energía eléctrica,</w:t>
      </w:r>
    </w:p>
    <w:p w:rsidR="00BA1198" w:rsidRPr="00AB1AC0" w:rsidRDefault="00BA1198" w:rsidP="00A54AE9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Balances energéticos por subestaciones de distribución.</w:t>
      </w:r>
    </w:p>
    <w:p w:rsidR="001632D7" w:rsidRPr="00AB1AC0" w:rsidRDefault="001632D7" w:rsidP="00A54AE9">
      <w:pPr>
        <w:numPr>
          <w:ilvl w:val="1"/>
          <w:numId w:val="19"/>
        </w:numPr>
        <w:spacing w:after="0" w:line="360" w:lineRule="auto"/>
        <w:rPr>
          <w:rFonts w:ascii="Arial" w:hAnsi="Arial" w:cs="Arial"/>
        </w:rPr>
      </w:pPr>
      <w:r w:rsidRPr="00AB1AC0">
        <w:rPr>
          <w:rFonts w:ascii="Arial" w:hAnsi="Arial" w:cs="Arial"/>
        </w:rPr>
        <w:t>Discriminación de pérdidas de energía eléctrica en MT y BT.</w:t>
      </w:r>
    </w:p>
    <w:p w:rsidR="001632D7" w:rsidRPr="00AB1AC0" w:rsidRDefault="001632D7" w:rsidP="00A54AE9">
      <w:pPr>
        <w:numPr>
          <w:ilvl w:val="1"/>
          <w:numId w:val="19"/>
        </w:numPr>
        <w:spacing w:after="0" w:line="360" w:lineRule="auto"/>
        <w:rPr>
          <w:rFonts w:ascii="Arial" w:hAnsi="Arial" w:cs="Arial"/>
        </w:rPr>
      </w:pPr>
      <w:r w:rsidRPr="00AB1AC0">
        <w:rPr>
          <w:rFonts w:ascii="Arial" w:hAnsi="Arial" w:cs="Arial"/>
        </w:rPr>
        <w:t>Contrastación de medidores electromecánicos</w:t>
      </w:r>
    </w:p>
    <w:p w:rsidR="001632D7" w:rsidRDefault="001632D7" w:rsidP="00A54AE9">
      <w:pPr>
        <w:numPr>
          <w:ilvl w:val="1"/>
          <w:numId w:val="19"/>
        </w:numPr>
        <w:spacing w:after="0" w:line="360" w:lineRule="auto"/>
        <w:rPr>
          <w:rFonts w:ascii="Arial" w:hAnsi="Arial" w:cs="Arial"/>
        </w:rPr>
      </w:pPr>
      <w:r w:rsidRPr="00AB1AC0">
        <w:rPr>
          <w:rFonts w:ascii="Arial" w:hAnsi="Arial" w:cs="Arial"/>
        </w:rPr>
        <w:t>Diagnóstico de sistemas eléctricos de distribución.</w:t>
      </w:r>
    </w:p>
    <w:p w:rsidR="00277ACE" w:rsidRDefault="00277ACE" w:rsidP="0084367F">
      <w:pPr>
        <w:spacing w:line="360" w:lineRule="auto"/>
        <w:jc w:val="both"/>
        <w:rPr>
          <w:rFonts w:ascii="Arial" w:hAnsi="Arial" w:cs="Arial"/>
        </w:rPr>
      </w:pPr>
    </w:p>
    <w:p w:rsidR="00EF6363" w:rsidRPr="00AB1AC0" w:rsidRDefault="00EF6363" w:rsidP="0084367F">
      <w:pPr>
        <w:spacing w:line="360" w:lineRule="auto"/>
        <w:jc w:val="both"/>
        <w:rPr>
          <w:rFonts w:ascii="Arial" w:hAnsi="Arial" w:cs="Arial"/>
        </w:rPr>
      </w:pPr>
    </w:p>
    <w:p w:rsidR="00277ACE" w:rsidRPr="00AB1AC0" w:rsidRDefault="00277ACE" w:rsidP="00277ACE">
      <w:pPr>
        <w:pStyle w:val="Prrafodelista"/>
        <w:numPr>
          <w:ilvl w:val="0"/>
          <w:numId w:val="23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EF6363">
        <w:rPr>
          <w:rFonts w:ascii="Arial" w:hAnsi="Arial" w:cs="Arial"/>
          <w:b/>
        </w:rPr>
        <w:lastRenderedPageBreak/>
        <w:t>Orden de servicio</w:t>
      </w:r>
      <w:r>
        <w:rPr>
          <w:rFonts w:ascii="Arial" w:hAnsi="Arial" w:cs="Arial"/>
        </w:rPr>
        <w:t xml:space="preserve"> para ELECTRO SUR ESTE S.A. del 8/06/0/2012 – A 7/07/2012</w:t>
      </w:r>
    </w:p>
    <w:p w:rsidR="00277ACE" w:rsidRPr="00AF384E" w:rsidRDefault="00277ACE" w:rsidP="00277ACE">
      <w:pPr>
        <w:pStyle w:val="Prrafodelista"/>
        <w:spacing w:after="0" w:line="360" w:lineRule="auto"/>
        <w:ind w:left="993"/>
        <w:jc w:val="both"/>
        <w:rPr>
          <w:rFonts w:ascii="Arial" w:hAnsi="Arial" w:cs="Arial"/>
          <w:sz w:val="16"/>
          <w:szCs w:val="16"/>
        </w:rPr>
      </w:pPr>
    </w:p>
    <w:p w:rsidR="00277ACE" w:rsidRDefault="00277ACE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 términos de referencia para proyecto de electrificación rural.</w:t>
      </w:r>
    </w:p>
    <w:p w:rsidR="00277ACE" w:rsidRDefault="00EF6363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</w:t>
      </w:r>
      <w:r w:rsidR="00277ACE">
        <w:rPr>
          <w:rFonts w:ascii="Arial" w:hAnsi="Arial" w:cs="Arial"/>
        </w:rPr>
        <w:t xml:space="preserve"> de expediente técnico.</w:t>
      </w:r>
    </w:p>
    <w:p w:rsidR="00EF6363" w:rsidRDefault="00EF6363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 cláusulas y condiciones.</w:t>
      </w:r>
    </w:p>
    <w:p w:rsidR="00EF6363" w:rsidRPr="00AB1AC0" w:rsidRDefault="00EF6363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Elaboración de cronograma del proyecto y presupuesto. </w:t>
      </w:r>
    </w:p>
    <w:p w:rsidR="00277ACE" w:rsidRPr="00277ACE" w:rsidRDefault="00277ACE" w:rsidP="00277ACE">
      <w:pPr>
        <w:numPr>
          <w:ilvl w:val="1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Diseño de planos</w:t>
      </w:r>
      <w:r w:rsidR="00EF6363">
        <w:rPr>
          <w:rFonts w:ascii="Arial" w:hAnsi="Arial" w:cs="Arial"/>
        </w:rPr>
        <w:t xml:space="preserve"> y requerimientos mínimos de postores</w:t>
      </w:r>
      <w:proofErr w:type="gramStart"/>
      <w:r w:rsidR="00EF6363">
        <w:rPr>
          <w:rFonts w:ascii="Arial" w:hAnsi="Arial" w:cs="Arial"/>
        </w:rPr>
        <w:t>.</w:t>
      </w:r>
      <w:r>
        <w:rPr>
          <w:rFonts w:ascii="Arial" w:hAnsi="Arial" w:cs="Arial"/>
        </w:rPr>
        <w:t>.</w:t>
      </w:r>
      <w:proofErr w:type="gramEnd"/>
    </w:p>
    <w:p w:rsidR="00277ACE" w:rsidRPr="00AF384E" w:rsidRDefault="00277ACE" w:rsidP="00277ACE">
      <w:pPr>
        <w:spacing w:line="360" w:lineRule="auto"/>
        <w:ind w:left="1800"/>
        <w:jc w:val="both"/>
        <w:rPr>
          <w:rFonts w:ascii="Arial" w:hAnsi="Arial" w:cs="Arial"/>
          <w:sz w:val="16"/>
          <w:szCs w:val="16"/>
        </w:rPr>
      </w:pPr>
    </w:p>
    <w:p w:rsidR="00277ACE" w:rsidRPr="00AB1AC0" w:rsidRDefault="00277ACE" w:rsidP="00277ACE">
      <w:pPr>
        <w:pStyle w:val="Prrafodelista"/>
        <w:numPr>
          <w:ilvl w:val="0"/>
          <w:numId w:val="23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EF6363">
        <w:rPr>
          <w:rFonts w:ascii="Arial" w:hAnsi="Arial" w:cs="Arial"/>
          <w:b/>
        </w:rPr>
        <w:t>Orden de servicio</w:t>
      </w:r>
      <w:r>
        <w:rPr>
          <w:rFonts w:ascii="Arial" w:hAnsi="Arial" w:cs="Arial"/>
        </w:rPr>
        <w:t xml:space="preserve"> para EGEMS.A. del 10/01</w:t>
      </w:r>
      <w:r w:rsidR="00652075">
        <w:rPr>
          <w:rFonts w:ascii="Arial" w:hAnsi="Arial" w:cs="Arial"/>
        </w:rPr>
        <w:t>/2013 – a 9/05/2013</w:t>
      </w:r>
    </w:p>
    <w:p w:rsidR="00277ACE" w:rsidRPr="00AF384E" w:rsidRDefault="00277ACE" w:rsidP="00277ACE">
      <w:pPr>
        <w:pStyle w:val="Prrafodelista"/>
        <w:spacing w:after="0" w:line="360" w:lineRule="auto"/>
        <w:ind w:left="993"/>
        <w:jc w:val="both"/>
        <w:rPr>
          <w:rFonts w:ascii="Arial" w:hAnsi="Arial" w:cs="Arial"/>
          <w:sz w:val="16"/>
          <w:szCs w:val="16"/>
        </w:rPr>
      </w:pPr>
    </w:p>
    <w:p w:rsidR="00277ACE" w:rsidRDefault="00277ACE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Supervisión del proyecto “sistema comercial”</w:t>
      </w:r>
    </w:p>
    <w:p w:rsidR="00277ACE" w:rsidRPr="00AB1AC0" w:rsidRDefault="00277ACE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 informes mensuales, observaciones, correcciones y errores.</w:t>
      </w:r>
    </w:p>
    <w:p w:rsidR="00277ACE" w:rsidRDefault="00277ACE" w:rsidP="00277ACE">
      <w:pPr>
        <w:numPr>
          <w:ilvl w:val="1"/>
          <w:numId w:val="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Actualización de base de datos para el sistema.</w:t>
      </w:r>
    </w:p>
    <w:p w:rsidR="00652075" w:rsidRDefault="00277ACE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Facturación</w:t>
      </w:r>
      <w:r w:rsidR="00652075">
        <w:rPr>
          <w:rFonts w:ascii="Arial" w:hAnsi="Arial" w:cs="Arial"/>
        </w:rPr>
        <w:t xml:space="preserve"> con el sistema comercial, a clientes libres y regulados.</w:t>
      </w:r>
    </w:p>
    <w:p w:rsidR="00652075" w:rsidRDefault="00652075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Generar contratos con el sistema co</w:t>
      </w:r>
      <w:r w:rsidR="009B1FD1">
        <w:rPr>
          <w:rFonts w:ascii="Arial" w:hAnsi="Arial" w:cs="Arial"/>
        </w:rPr>
        <w:t>m</w:t>
      </w:r>
      <w:r>
        <w:rPr>
          <w:rFonts w:ascii="Arial" w:hAnsi="Arial" w:cs="Arial"/>
        </w:rPr>
        <w:t>ercial y guardarlos en la base de datos</w:t>
      </w:r>
      <w:r w:rsidR="00277ACE">
        <w:rPr>
          <w:rFonts w:ascii="Arial" w:hAnsi="Arial" w:cs="Arial"/>
        </w:rPr>
        <w:t xml:space="preserve">, </w:t>
      </w:r>
    </w:p>
    <w:p w:rsidR="00652075" w:rsidRDefault="009B1FD1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Generación</w:t>
      </w:r>
      <w:r w:rsidR="00652075">
        <w:rPr>
          <w:rFonts w:ascii="Arial" w:hAnsi="Arial" w:cs="Arial"/>
        </w:rPr>
        <w:t xml:space="preserve"> de </w:t>
      </w:r>
      <w:r w:rsidR="00277ACE">
        <w:rPr>
          <w:rFonts w:ascii="Arial" w:hAnsi="Arial" w:cs="Arial"/>
        </w:rPr>
        <w:t>reporte</w:t>
      </w:r>
      <w:r w:rsidR="00652075">
        <w:rPr>
          <w:rFonts w:ascii="Arial" w:hAnsi="Arial" w:cs="Arial"/>
        </w:rPr>
        <w:t>s</w:t>
      </w:r>
      <w:r w:rsidR="00277ACE">
        <w:rPr>
          <w:rFonts w:ascii="Arial" w:hAnsi="Arial" w:cs="Arial"/>
        </w:rPr>
        <w:t xml:space="preserve"> de ingresos y egresos por ventas de energía. </w:t>
      </w:r>
    </w:p>
    <w:p w:rsidR="00277ACE" w:rsidRDefault="00652075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Registro de p</w:t>
      </w:r>
      <w:r w:rsidR="00277ACE">
        <w:rPr>
          <w:rFonts w:ascii="Arial" w:hAnsi="Arial" w:cs="Arial"/>
        </w:rPr>
        <w:t>recios de barras, peajes por sistemas secundarios, calculo de compensacione</w:t>
      </w:r>
      <w:r>
        <w:rPr>
          <w:rFonts w:ascii="Arial" w:hAnsi="Arial" w:cs="Arial"/>
        </w:rPr>
        <w:t>s, mediciones de calidad.</w:t>
      </w:r>
    </w:p>
    <w:p w:rsidR="009B1FD1" w:rsidRPr="00AB1AC0" w:rsidRDefault="009B1FD1" w:rsidP="00277ACE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Registro de generación, caudales, combustibles, para el COES mediante el sistema comercial.</w:t>
      </w:r>
    </w:p>
    <w:p w:rsidR="00277ACE" w:rsidRDefault="00277ACE" w:rsidP="002C3FAC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2C3FAC" w:rsidRPr="00AB1AC0" w:rsidRDefault="002C3FAC" w:rsidP="002C3FAC">
      <w:pPr>
        <w:pStyle w:val="Prrafodelista"/>
        <w:numPr>
          <w:ilvl w:val="0"/>
          <w:numId w:val="23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Elaboración de planos de: localización, ubicación y perimétrico GEOREFERENCIADOS</w:t>
      </w:r>
      <w:r>
        <w:rPr>
          <w:rFonts w:ascii="Arial" w:hAnsi="Arial" w:cs="Arial"/>
        </w:rPr>
        <w:t xml:space="preserve"> para EGEMS.A. del 30/05/2013 – a 10/06/2013</w:t>
      </w:r>
    </w:p>
    <w:p w:rsidR="002C3FAC" w:rsidRPr="00AF384E" w:rsidRDefault="002C3FAC" w:rsidP="002C3FAC">
      <w:pPr>
        <w:pStyle w:val="Prrafodelista"/>
        <w:spacing w:after="0" w:line="360" w:lineRule="auto"/>
        <w:ind w:left="993"/>
        <w:jc w:val="both"/>
        <w:rPr>
          <w:rFonts w:ascii="Arial" w:hAnsi="Arial" w:cs="Arial"/>
          <w:sz w:val="16"/>
          <w:szCs w:val="16"/>
        </w:rPr>
      </w:pPr>
    </w:p>
    <w:p w:rsidR="002C3FAC" w:rsidRDefault="002C3FAC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Mediciones del perímetro, vías de acceso, y edificaciones</w:t>
      </w:r>
    </w:p>
    <w:p w:rsidR="002C3FAC" w:rsidRDefault="002C3FAC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Gepeo</w:t>
      </w:r>
      <w:proofErr w:type="spellEnd"/>
      <w:r>
        <w:rPr>
          <w:rFonts w:ascii="Arial" w:hAnsi="Arial" w:cs="Arial"/>
        </w:rPr>
        <w:t>, en coordenadas UTM y elaboración de rejillas.</w:t>
      </w:r>
    </w:p>
    <w:p w:rsidR="002C3FAC" w:rsidRDefault="002C3FAC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Dibujo de los planos perimétrico, localización y ubicación</w:t>
      </w:r>
      <w:r w:rsidR="00B15C59">
        <w:rPr>
          <w:rFonts w:ascii="Arial" w:hAnsi="Arial" w:cs="Arial"/>
        </w:rPr>
        <w:t xml:space="preserve"> a escala</w:t>
      </w:r>
    </w:p>
    <w:p w:rsidR="002C3FAC" w:rsidRDefault="002C3FAC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Ploteo</w:t>
      </w:r>
      <w:proofErr w:type="spellEnd"/>
      <w:r>
        <w:rPr>
          <w:rFonts w:ascii="Arial" w:hAnsi="Arial" w:cs="Arial"/>
        </w:rPr>
        <w:t xml:space="preserve"> de los planos.</w:t>
      </w:r>
    </w:p>
    <w:p w:rsidR="00B15C59" w:rsidRDefault="00B15C59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Presentacion</w:t>
      </w:r>
      <w:proofErr w:type="spellEnd"/>
      <w:r>
        <w:rPr>
          <w:rFonts w:ascii="Arial" w:hAnsi="Arial" w:cs="Arial"/>
        </w:rPr>
        <w:t xml:space="preserve"> de planos ante la Municipalidad de Santiago para </w:t>
      </w:r>
      <w:proofErr w:type="spellStart"/>
      <w:r>
        <w:rPr>
          <w:rFonts w:ascii="Arial" w:hAnsi="Arial" w:cs="Arial"/>
        </w:rPr>
        <w:t>le</w:t>
      </w:r>
      <w:proofErr w:type="spellEnd"/>
      <w:r>
        <w:rPr>
          <w:rFonts w:ascii="Arial" w:hAnsi="Arial" w:cs="Arial"/>
        </w:rPr>
        <w:t xml:space="preserve"> proceso de </w:t>
      </w:r>
      <w:proofErr w:type="spellStart"/>
      <w:r>
        <w:rPr>
          <w:rFonts w:ascii="Arial" w:hAnsi="Arial" w:cs="Arial"/>
        </w:rPr>
        <w:t>Zonificacion</w:t>
      </w:r>
      <w:proofErr w:type="spellEnd"/>
      <w:r>
        <w:rPr>
          <w:rFonts w:ascii="Arial" w:hAnsi="Arial" w:cs="Arial"/>
        </w:rPr>
        <w:t>.</w:t>
      </w:r>
    </w:p>
    <w:p w:rsidR="002C3FAC" w:rsidRDefault="002C3FAC" w:rsidP="002C3FAC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2C3FAC" w:rsidRPr="00AB1AC0" w:rsidRDefault="002C3FAC" w:rsidP="002C3FAC">
      <w:pPr>
        <w:pStyle w:val="Prrafodelista"/>
        <w:numPr>
          <w:ilvl w:val="0"/>
          <w:numId w:val="23"/>
        </w:numPr>
        <w:spacing w:after="0"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Elaboración de informe, por GENERACION ADICIONAL </w:t>
      </w:r>
      <w:r>
        <w:rPr>
          <w:rFonts w:ascii="Arial" w:hAnsi="Arial" w:cs="Arial"/>
        </w:rPr>
        <w:t>para EGEMS.A. del 10/06/2013 al 25/06/2013</w:t>
      </w:r>
    </w:p>
    <w:p w:rsidR="002C3FAC" w:rsidRPr="00AF384E" w:rsidRDefault="002C3FAC" w:rsidP="002C3FAC">
      <w:pPr>
        <w:pStyle w:val="Prrafodelista"/>
        <w:spacing w:after="0" w:line="360" w:lineRule="auto"/>
        <w:ind w:left="993"/>
        <w:jc w:val="both"/>
        <w:rPr>
          <w:rFonts w:ascii="Arial" w:hAnsi="Arial" w:cs="Arial"/>
          <w:sz w:val="16"/>
          <w:szCs w:val="16"/>
        </w:rPr>
      </w:pPr>
    </w:p>
    <w:p w:rsidR="002C3FAC" w:rsidRDefault="002C3FAC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Recopilación de información de gatos.</w:t>
      </w:r>
    </w:p>
    <w:p w:rsidR="002C3FAC" w:rsidRDefault="002C3FAC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Clasificación de gastos</w:t>
      </w:r>
    </w:p>
    <w:p w:rsidR="002C3FAC" w:rsidRDefault="002C3FAC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Liquidación de gastos</w:t>
      </w:r>
    </w:p>
    <w:p w:rsidR="002C3FAC" w:rsidRDefault="002C3FAC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Elaboración de informe</w:t>
      </w:r>
    </w:p>
    <w:p w:rsidR="002C3FAC" w:rsidRDefault="00B15C59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Presentación a OSINERGMIN.</w:t>
      </w:r>
    </w:p>
    <w:p w:rsidR="00B15C59" w:rsidRDefault="00B15C59" w:rsidP="002C3FAC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Levantamiento de observación realizadas por OSINERGMIN.</w:t>
      </w:r>
    </w:p>
    <w:p w:rsidR="00B15C59" w:rsidRDefault="00B15C59" w:rsidP="00B15C59">
      <w:pPr>
        <w:spacing w:after="0" w:line="360" w:lineRule="auto"/>
        <w:ind w:left="1789"/>
        <w:jc w:val="both"/>
        <w:rPr>
          <w:rFonts w:ascii="Arial" w:hAnsi="Arial" w:cs="Arial"/>
        </w:rPr>
      </w:pPr>
    </w:p>
    <w:p w:rsidR="002C3FAC" w:rsidRPr="00AF384E" w:rsidRDefault="002C3FAC" w:rsidP="002C3FAC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31401B" w:rsidRPr="00AF384E" w:rsidRDefault="00AF659F" w:rsidP="00AF384E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  <w:u w:val="single"/>
        </w:rPr>
      </w:pPr>
      <w:r w:rsidRPr="00AF384E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t>Manejo de Software</w:t>
      </w:r>
      <w:r w:rsidRPr="00AF384E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br/>
      </w:r>
    </w:p>
    <w:p w:rsidR="00AF659F" w:rsidRPr="00AB1AC0" w:rsidRDefault="00AF659F" w:rsidP="00AF384E">
      <w:pPr>
        <w:pStyle w:val="Prrafodelista"/>
        <w:numPr>
          <w:ilvl w:val="0"/>
          <w:numId w:val="7"/>
        </w:numPr>
        <w:spacing w:line="240" w:lineRule="auto"/>
        <w:ind w:left="993" w:hanging="284"/>
        <w:rPr>
          <w:rFonts w:ascii="Arial" w:hAnsi="Arial" w:cs="Arial"/>
          <w:lang w:val="en-US"/>
        </w:rPr>
      </w:pPr>
      <w:r w:rsidRPr="00AB1AC0">
        <w:rPr>
          <w:rFonts w:ascii="Arial" w:hAnsi="Arial" w:cs="Arial"/>
          <w:lang w:val="en-US"/>
        </w:rPr>
        <w:t>Microsoft Office (Word, Excel, Project, Power Point)</w:t>
      </w:r>
      <w:r w:rsidRPr="00AB1AC0">
        <w:rPr>
          <w:rFonts w:ascii="Arial" w:hAnsi="Arial" w:cs="Arial"/>
          <w:lang w:val="en-US"/>
        </w:rPr>
        <w:br/>
      </w:r>
    </w:p>
    <w:p w:rsidR="00AF659F" w:rsidRPr="00AB1AC0" w:rsidRDefault="00AF659F" w:rsidP="00AF384E">
      <w:pPr>
        <w:pStyle w:val="Prrafodelista"/>
        <w:numPr>
          <w:ilvl w:val="0"/>
          <w:numId w:val="7"/>
        </w:numPr>
        <w:spacing w:line="240" w:lineRule="auto"/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AutoCAD, DLTCAD, MATLAB (Diseño y Programación)</w:t>
      </w:r>
      <w:r w:rsidRPr="00AB1AC0">
        <w:rPr>
          <w:rFonts w:ascii="Arial" w:hAnsi="Arial" w:cs="Arial"/>
        </w:rPr>
        <w:br/>
      </w:r>
    </w:p>
    <w:p w:rsidR="00AF659F" w:rsidRPr="00AB1AC0" w:rsidRDefault="00AF659F" w:rsidP="00AF384E">
      <w:pPr>
        <w:pStyle w:val="Prrafodelista"/>
        <w:numPr>
          <w:ilvl w:val="0"/>
          <w:numId w:val="7"/>
        </w:numPr>
        <w:spacing w:line="240" w:lineRule="auto"/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PSAT, Neplan 2000, DigSilent (Flujos de Potencia)</w:t>
      </w:r>
      <w:r w:rsidRPr="00AB1AC0">
        <w:rPr>
          <w:rFonts w:ascii="Arial" w:hAnsi="Arial" w:cs="Arial"/>
        </w:rPr>
        <w:br/>
      </w:r>
    </w:p>
    <w:p w:rsidR="00AF659F" w:rsidRPr="00AB1AC0" w:rsidRDefault="00AF659F" w:rsidP="00AF384E">
      <w:pPr>
        <w:pStyle w:val="Prrafodelista"/>
        <w:numPr>
          <w:ilvl w:val="0"/>
          <w:numId w:val="7"/>
        </w:numPr>
        <w:spacing w:line="240" w:lineRule="auto"/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>PERSEO, GAMS (Despacho Económico Sistemas Eléctricos de Potencia)</w:t>
      </w:r>
      <w:r w:rsidRPr="00AB1AC0">
        <w:rPr>
          <w:rFonts w:ascii="Arial" w:hAnsi="Arial" w:cs="Arial"/>
        </w:rPr>
        <w:br/>
      </w:r>
    </w:p>
    <w:p w:rsidR="00AF659F" w:rsidRPr="00AB1AC0" w:rsidRDefault="00AF659F" w:rsidP="00AF384E">
      <w:pPr>
        <w:pStyle w:val="Prrafodelista"/>
        <w:numPr>
          <w:ilvl w:val="0"/>
          <w:numId w:val="7"/>
        </w:numPr>
        <w:spacing w:line="240" w:lineRule="auto"/>
        <w:ind w:left="993" w:hanging="284"/>
        <w:rPr>
          <w:rFonts w:ascii="Arial" w:hAnsi="Arial" w:cs="Arial"/>
        </w:rPr>
      </w:pPr>
      <w:r w:rsidRPr="00AB1AC0">
        <w:rPr>
          <w:rFonts w:ascii="Arial" w:hAnsi="Arial" w:cs="Arial"/>
        </w:rPr>
        <w:t xml:space="preserve">CPLEX, LINDO (Flujo Optimo de Sistemas Eléctricos de Potencia) </w:t>
      </w:r>
      <w:r w:rsidR="00AB1AC0">
        <w:rPr>
          <w:rFonts w:ascii="Arial" w:hAnsi="Arial" w:cs="Arial"/>
        </w:rPr>
        <w:br/>
      </w:r>
    </w:p>
    <w:p w:rsidR="0031401B" w:rsidRPr="00AB1AC0" w:rsidRDefault="00AF659F" w:rsidP="00AB1AC0">
      <w:pPr>
        <w:pStyle w:val="Prrafodelista"/>
        <w:numPr>
          <w:ilvl w:val="0"/>
          <w:numId w:val="1"/>
        </w:numPr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  <w:r w:rsidRPr="00AB1AC0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t>Idiomas</w:t>
      </w:r>
    </w:p>
    <w:p w:rsidR="00555ADB" w:rsidRPr="00AB1AC0" w:rsidRDefault="00555ADB" w:rsidP="00555ADB">
      <w:pPr>
        <w:pStyle w:val="Prrafodelista"/>
        <w:ind w:left="1080"/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55ADB" w:rsidRPr="00AB1AC0" w:rsidTr="00677858">
        <w:tc>
          <w:tcPr>
            <w:tcW w:w="2161" w:type="dxa"/>
            <w:vMerge w:val="restart"/>
            <w:vAlign w:val="center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IDIOMA</w:t>
            </w:r>
          </w:p>
        </w:tc>
        <w:tc>
          <w:tcPr>
            <w:tcW w:w="6483" w:type="dxa"/>
            <w:gridSpan w:val="3"/>
            <w:vAlign w:val="center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NIVEL</w:t>
            </w:r>
          </w:p>
        </w:tc>
      </w:tr>
      <w:tr w:rsidR="00555ADB" w:rsidRPr="00AB1AC0" w:rsidTr="00677858">
        <w:tc>
          <w:tcPr>
            <w:tcW w:w="2161" w:type="dxa"/>
            <w:vMerge/>
            <w:vAlign w:val="center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ESCRITURA</w:t>
            </w:r>
          </w:p>
        </w:tc>
        <w:tc>
          <w:tcPr>
            <w:tcW w:w="2161" w:type="dxa"/>
            <w:vAlign w:val="center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LECTURA</w:t>
            </w:r>
          </w:p>
        </w:tc>
        <w:tc>
          <w:tcPr>
            <w:tcW w:w="2161" w:type="dxa"/>
            <w:vAlign w:val="center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DIALOGO</w:t>
            </w:r>
          </w:p>
        </w:tc>
      </w:tr>
      <w:tr w:rsidR="00555ADB" w:rsidRPr="00AB1AC0" w:rsidTr="00677858">
        <w:tc>
          <w:tcPr>
            <w:tcW w:w="2161" w:type="dxa"/>
          </w:tcPr>
          <w:p w:rsidR="00555ADB" w:rsidRPr="00AB1AC0" w:rsidRDefault="00555ADB" w:rsidP="00677858">
            <w:pPr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Ingles</w:t>
            </w:r>
          </w:p>
        </w:tc>
        <w:tc>
          <w:tcPr>
            <w:tcW w:w="2161" w:type="dxa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Avanzado</w:t>
            </w:r>
          </w:p>
        </w:tc>
        <w:tc>
          <w:tcPr>
            <w:tcW w:w="2161" w:type="dxa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Avanzado</w:t>
            </w:r>
          </w:p>
        </w:tc>
        <w:tc>
          <w:tcPr>
            <w:tcW w:w="2161" w:type="dxa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Avanzado</w:t>
            </w:r>
          </w:p>
        </w:tc>
      </w:tr>
      <w:tr w:rsidR="00555ADB" w:rsidRPr="00AB1AC0" w:rsidTr="00677858">
        <w:tc>
          <w:tcPr>
            <w:tcW w:w="2161" w:type="dxa"/>
          </w:tcPr>
          <w:p w:rsidR="00555ADB" w:rsidRPr="00AB1AC0" w:rsidRDefault="00555ADB" w:rsidP="00677858">
            <w:pPr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Español</w:t>
            </w:r>
          </w:p>
        </w:tc>
        <w:tc>
          <w:tcPr>
            <w:tcW w:w="2161" w:type="dxa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Nativo</w:t>
            </w:r>
          </w:p>
        </w:tc>
        <w:tc>
          <w:tcPr>
            <w:tcW w:w="2161" w:type="dxa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Nativo</w:t>
            </w:r>
          </w:p>
        </w:tc>
        <w:tc>
          <w:tcPr>
            <w:tcW w:w="2161" w:type="dxa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Nativo</w:t>
            </w:r>
          </w:p>
        </w:tc>
      </w:tr>
      <w:tr w:rsidR="00555ADB" w:rsidRPr="00AB1AC0" w:rsidTr="00677858">
        <w:tc>
          <w:tcPr>
            <w:tcW w:w="2161" w:type="dxa"/>
          </w:tcPr>
          <w:p w:rsidR="00555ADB" w:rsidRPr="00AB1AC0" w:rsidRDefault="00555ADB" w:rsidP="00677858">
            <w:pPr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Quechua</w:t>
            </w:r>
          </w:p>
        </w:tc>
        <w:tc>
          <w:tcPr>
            <w:tcW w:w="2161" w:type="dxa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Nativo</w:t>
            </w:r>
          </w:p>
        </w:tc>
        <w:tc>
          <w:tcPr>
            <w:tcW w:w="2161" w:type="dxa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Nativo</w:t>
            </w:r>
          </w:p>
        </w:tc>
        <w:tc>
          <w:tcPr>
            <w:tcW w:w="2161" w:type="dxa"/>
          </w:tcPr>
          <w:p w:rsidR="00555ADB" w:rsidRPr="00AB1AC0" w:rsidRDefault="00555ADB" w:rsidP="00677858">
            <w:pPr>
              <w:jc w:val="center"/>
              <w:rPr>
                <w:rFonts w:ascii="Arial" w:hAnsi="Arial" w:cs="Arial"/>
              </w:rPr>
            </w:pPr>
            <w:r w:rsidRPr="00AB1AC0">
              <w:rPr>
                <w:rFonts w:ascii="Arial" w:hAnsi="Arial" w:cs="Arial"/>
              </w:rPr>
              <w:t>Nativo</w:t>
            </w:r>
          </w:p>
        </w:tc>
      </w:tr>
    </w:tbl>
    <w:p w:rsidR="00555ADB" w:rsidRPr="00AB1AC0" w:rsidRDefault="00555ADB" w:rsidP="00555ADB">
      <w:pPr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</w:p>
    <w:p w:rsidR="002C3779" w:rsidRPr="00AB1AC0" w:rsidRDefault="00555ADB" w:rsidP="00AB1AC0">
      <w:pPr>
        <w:pStyle w:val="Prrafodelista"/>
        <w:numPr>
          <w:ilvl w:val="0"/>
          <w:numId w:val="1"/>
        </w:numPr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  <w:r w:rsidRPr="00AB1AC0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t>Investigaciones</w:t>
      </w:r>
    </w:p>
    <w:p w:rsidR="002C3779" w:rsidRPr="00AB1AC0" w:rsidRDefault="002C3779" w:rsidP="002C3779">
      <w:pPr>
        <w:pStyle w:val="Prrafodelista"/>
        <w:ind w:left="1080"/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</w:p>
    <w:p w:rsidR="002C3779" w:rsidRPr="00AB1AC0" w:rsidRDefault="002C3779" w:rsidP="002C3779">
      <w:pPr>
        <w:pStyle w:val="Prrafodelista"/>
        <w:numPr>
          <w:ilvl w:val="1"/>
          <w:numId w:val="21"/>
        </w:numPr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 xml:space="preserve">Estudio Determinación de la Reserva Rotante para el Sistema Eléctrico Interconectado Nacional peruano 2013 – </w:t>
      </w:r>
      <w:r w:rsidRPr="00AB1AC0">
        <w:rPr>
          <w:rFonts w:ascii="Arial" w:hAnsi="Arial" w:cs="Arial"/>
          <w:b/>
        </w:rPr>
        <w:t>Tesis, para optar el Título Profesional</w:t>
      </w:r>
      <w:r w:rsidRPr="00AB1AC0">
        <w:rPr>
          <w:rFonts w:ascii="Arial" w:hAnsi="Arial" w:cs="Arial"/>
        </w:rPr>
        <w:t xml:space="preserve"> de Ingeniero electricista – </w:t>
      </w:r>
      <w:r w:rsidRPr="00EF6363">
        <w:rPr>
          <w:rFonts w:ascii="Arial" w:hAnsi="Arial" w:cs="Arial"/>
          <w:b/>
        </w:rPr>
        <w:t>Finaliza en Diciembre 2012.</w:t>
      </w:r>
      <w:r w:rsidRPr="00AB1AC0">
        <w:rPr>
          <w:rFonts w:ascii="Arial" w:hAnsi="Arial" w:cs="Arial"/>
        </w:rPr>
        <w:t xml:space="preserve">        </w:t>
      </w:r>
    </w:p>
    <w:p w:rsidR="002C3779" w:rsidRPr="00AB1AC0" w:rsidRDefault="002C3779" w:rsidP="002C3779">
      <w:pPr>
        <w:pStyle w:val="Prrafodelista"/>
        <w:ind w:left="1429"/>
        <w:jc w:val="both"/>
        <w:rPr>
          <w:rFonts w:ascii="Arial" w:hAnsi="Arial" w:cs="Arial"/>
        </w:rPr>
      </w:pPr>
    </w:p>
    <w:p w:rsidR="002C3779" w:rsidRPr="00AB1AC0" w:rsidRDefault="002C3779" w:rsidP="002C3779">
      <w:pPr>
        <w:pStyle w:val="Prrafodelista"/>
        <w:numPr>
          <w:ilvl w:val="1"/>
          <w:numId w:val="21"/>
        </w:numPr>
        <w:jc w:val="both"/>
        <w:rPr>
          <w:rFonts w:ascii="Arial" w:hAnsi="Arial" w:cs="Arial"/>
        </w:rPr>
      </w:pPr>
      <w:r w:rsidRPr="00AB1AC0">
        <w:rPr>
          <w:rFonts w:ascii="Arial" w:hAnsi="Arial" w:cs="Arial"/>
        </w:rPr>
        <w:t>Reconfiguración de redes – Para mejorar la confiabilidad de los sistemas de distribución en Media tensión.</w:t>
      </w:r>
    </w:p>
    <w:p w:rsidR="002C3779" w:rsidRPr="00AB1AC0" w:rsidRDefault="002C3779" w:rsidP="002C3779">
      <w:pPr>
        <w:pStyle w:val="Prrafodelista"/>
        <w:ind w:left="1080"/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</w:p>
    <w:p w:rsidR="002C3779" w:rsidRPr="00AB1AC0" w:rsidRDefault="002C3779" w:rsidP="00AB1AC0">
      <w:pPr>
        <w:pStyle w:val="Prrafodelista"/>
        <w:numPr>
          <w:ilvl w:val="0"/>
          <w:numId w:val="1"/>
        </w:numPr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  <w:r w:rsidRPr="00AB1AC0">
        <w:rPr>
          <w:rFonts w:ascii="Arial" w:hAnsi="Arial" w:cs="Arial"/>
          <w:color w:val="943634" w:themeColor="accent2" w:themeShade="BF"/>
          <w:sz w:val="40"/>
          <w:szCs w:val="40"/>
          <w:u w:val="single"/>
        </w:rPr>
        <w:t>Referencias</w:t>
      </w:r>
    </w:p>
    <w:p w:rsidR="002C3779" w:rsidRPr="00AB1AC0" w:rsidRDefault="002C3779" w:rsidP="002C3779">
      <w:pPr>
        <w:pStyle w:val="Prrafodelista"/>
        <w:ind w:left="1080"/>
        <w:rPr>
          <w:rFonts w:ascii="Arial" w:hAnsi="Arial" w:cs="Arial"/>
          <w:color w:val="943634" w:themeColor="accent2" w:themeShade="BF"/>
          <w:sz w:val="40"/>
          <w:szCs w:val="40"/>
          <w:u w:val="single"/>
        </w:rPr>
      </w:pPr>
    </w:p>
    <w:p w:rsidR="0096424E" w:rsidRDefault="0096424E" w:rsidP="002C3779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Ing. Vladimiro Canal Bravo (UNSAAC) docente.</w:t>
      </w:r>
    </w:p>
    <w:p w:rsidR="0096424E" w:rsidRDefault="0096424E" w:rsidP="0096424E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Cel. 984601788</w:t>
      </w:r>
    </w:p>
    <w:p w:rsidR="0096424E" w:rsidRPr="0096424E" w:rsidRDefault="0096424E" w:rsidP="0096424E">
      <w:pPr>
        <w:pStyle w:val="Prrafodelista"/>
        <w:ind w:left="1440"/>
        <w:rPr>
          <w:rFonts w:ascii="Arial" w:hAnsi="Arial" w:cs="Arial"/>
        </w:rPr>
      </w:pPr>
    </w:p>
    <w:p w:rsidR="00555ADB" w:rsidRDefault="002C3779" w:rsidP="00277ACE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AB1AC0">
        <w:rPr>
          <w:rFonts w:ascii="Arial" w:hAnsi="Arial" w:cs="Arial"/>
        </w:rPr>
        <w:t xml:space="preserve">Ing. Carlos </w:t>
      </w:r>
      <w:r w:rsidR="00D46BEC" w:rsidRPr="00AB1AC0">
        <w:rPr>
          <w:rFonts w:ascii="Arial" w:hAnsi="Arial" w:cs="Arial"/>
        </w:rPr>
        <w:t>Menéndez</w:t>
      </w:r>
      <w:r w:rsidR="00EF6363">
        <w:rPr>
          <w:rFonts w:ascii="Arial" w:hAnsi="Arial" w:cs="Arial"/>
        </w:rPr>
        <w:t xml:space="preserve"> </w:t>
      </w:r>
      <w:proofErr w:type="spellStart"/>
      <w:r w:rsidRPr="00AB1AC0">
        <w:rPr>
          <w:rFonts w:ascii="Arial" w:hAnsi="Arial" w:cs="Arial"/>
        </w:rPr>
        <w:t>Deza</w:t>
      </w:r>
      <w:proofErr w:type="spellEnd"/>
      <w:r w:rsidRPr="00AB1AC0">
        <w:rPr>
          <w:rFonts w:ascii="Arial" w:hAnsi="Arial" w:cs="Arial"/>
        </w:rPr>
        <w:t xml:space="preserve"> (EGEMSA)</w:t>
      </w:r>
      <w:r w:rsidR="008D77C1" w:rsidRPr="00AB1AC0">
        <w:rPr>
          <w:rFonts w:ascii="Arial" w:hAnsi="Arial" w:cs="Arial"/>
        </w:rPr>
        <w:t xml:space="preserve"> – (MXY E.I.R.L)</w:t>
      </w:r>
      <w:r w:rsidRPr="00AB1AC0">
        <w:rPr>
          <w:rFonts w:ascii="Arial" w:hAnsi="Arial" w:cs="Arial"/>
        </w:rPr>
        <w:br/>
        <w:t>51-84-235058 anexo 203  - Cel. 953619005</w:t>
      </w:r>
    </w:p>
    <w:p w:rsidR="00EF6363" w:rsidRDefault="00EF6363" w:rsidP="00EF6363">
      <w:pPr>
        <w:pStyle w:val="Prrafodelista"/>
        <w:ind w:left="1440"/>
        <w:rPr>
          <w:rFonts w:ascii="Arial" w:hAnsi="Arial" w:cs="Arial"/>
        </w:rPr>
      </w:pPr>
    </w:p>
    <w:p w:rsidR="00EF6363" w:rsidRPr="00277ACE" w:rsidRDefault="00EF6363" w:rsidP="00277ACE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Ing. Elvis Salas </w:t>
      </w:r>
      <w:proofErr w:type="spellStart"/>
      <w:r>
        <w:rPr>
          <w:rFonts w:ascii="Arial" w:hAnsi="Arial" w:cs="Arial"/>
        </w:rPr>
        <w:t>Ninantay</w:t>
      </w:r>
      <w:proofErr w:type="spellEnd"/>
      <w:r>
        <w:rPr>
          <w:rFonts w:ascii="Arial" w:hAnsi="Arial" w:cs="Arial"/>
        </w:rPr>
        <w:t xml:space="preserve"> (GERENTE COMERCIAL EGEMSA) 984650180</w:t>
      </w:r>
    </w:p>
    <w:sectPr w:rsidR="00EF6363" w:rsidRPr="00277ACE" w:rsidSect="00611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4B69"/>
    <w:multiLevelType w:val="hybridMultilevel"/>
    <w:tmpl w:val="567A0504"/>
    <w:lvl w:ilvl="0" w:tplc="0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D6B0076"/>
    <w:multiLevelType w:val="hybridMultilevel"/>
    <w:tmpl w:val="A852FE8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D4287A"/>
    <w:multiLevelType w:val="hybridMultilevel"/>
    <w:tmpl w:val="2DB27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A6CC7"/>
    <w:multiLevelType w:val="hybridMultilevel"/>
    <w:tmpl w:val="A0823DA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62573"/>
    <w:multiLevelType w:val="multilevel"/>
    <w:tmpl w:val="6BECD1C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943634" w:themeColor="accent2" w:themeShade="BF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>
    <w:nsid w:val="1DE17A3F"/>
    <w:multiLevelType w:val="hybridMultilevel"/>
    <w:tmpl w:val="20966E4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31E7CC1"/>
    <w:multiLevelType w:val="hybridMultilevel"/>
    <w:tmpl w:val="E9D64A46"/>
    <w:lvl w:ilvl="0" w:tplc="B332164C">
      <w:start w:val="3"/>
      <w:numFmt w:val="bullet"/>
      <w:lvlText w:val="-"/>
      <w:lvlJc w:val="left"/>
      <w:pPr>
        <w:ind w:left="1069" w:hanging="360"/>
      </w:pPr>
      <w:rPr>
        <w:rFonts w:ascii="Georgia" w:eastAsiaTheme="minorHAnsi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EF351C3"/>
    <w:multiLevelType w:val="multilevel"/>
    <w:tmpl w:val="FF48FB5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943634" w:themeColor="accent2" w:themeShade="BF"/>
      </w:rPr>
    </w:lvl>
    <w:lvl w:ilvl="1">
      <w:start w:val="1"/>
      <w:numFmt w:val="bullet"/>
      <w:lvlText w:val="o"/>
      <w:lvlJc w:val="left"/>
      <w:pPr>
        <w:ind w:left="1429" w:hanging="72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>
    <w:nsid w:val="348767C9"/>
    <w:multiLevelType w:val="hybridMultilevel"/>
    <w:tmpl w:val="C3122364"/>
    <w:lvl w:ilvl="0" w:tplc="DE10B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3E103A"/>
    <w:multiLevelType w:val="hybridMultilevel"/>
    <w:tmpl w:val="4FD077A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3E725591"/>
    <w:multiLevelType w:val="hybridMultilevel"/>
    <w:tmpl w:val="B2B8BA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329C2"/>
    <w:multiLevelType w:val="multilevel"/>
    <w:tmpl w:val="6BECD1C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943634" w:themeColor="accent2" w:themeShade="BF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>
    <w:nsid w:val="42686144"/>
    <w:multiLevelType w:val="hybridMultilevel"/>
    <w:tmpl w:val="71E26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32BE7"/>
    <w:multiLevelType w:val="hybridMultilevel"/>
    <w:tmpl w:val="56B613D2"/>
    <w:lvl w:ilvl="0" w:tplc="DE10B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D67AB9"/>
    <w:multiLevelType w:val="hybridMultilevel"/>
    <w:tmpl w:val="9D6CB12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1E4560D"/>
    <w:multiLevelType w:val="hybridMultilevel"/>
    <w:tmpl w:val="DC2040D4"/>
    <w:lvl w:ilvl="0" w:tplc="EA62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52F5C"/>
    <w:multiLevelType w:val="hybridMultilevel"/>
    <w:tmpl w:val="D0E0AFB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6E65BF"/>
    <w:multiLevelType w:val="hybridMultilevel"/>
    <w:tmpl w:val="4C68AC8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6F5460F"/>
    <w:multiLevelType w:val="hybridMultilevel"/>
    <w:tmpl w:val="E6CCA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6351B"/>
    <w:multiLevelType w:val="hybridMultilevel"/>
    <w:tmpl w:val="EFA8AB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906A78"/>
    <w:multiLevelType w:val="hybridMultilevel"/>
    <w:tmpl w:val="99B8B6F4"/>
    <w:lvl w:ilvl="0" w:tplc="EA62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EB443B"/>
    <w:multiLevelType w:val="hybridMultilevel"/>
    <w:tmpl w:val="BA2CB2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324F89"/>
    <w:multiLevelType w:val="hybridMultilevel"/>
    <w:tmpl w:val="06787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C63EFE"/>
    <w:multiLevelType w:val="hybridMultilevel"/>
    <w:tmpl w:val="CBAE8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4A460C"/>
    <w:multiLevelType w:val="hybridMultilevel"/>
    <w:tmpl w:val="F28CA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0"/>
  </w:num>
  <w:num w:numId="5">
    <w:abstractNumId w:val="15"/>
  </w:num>
  <w:num w:numId="6">
    <w:abstractNumId w:val="1"/>
  </w:num>
  <w:num w:numId="7">
    <w:abstractNumId w:val="19"/>
  </w:num>
  <w:num w:numId="8">
    <w:abstractNumId w:val="4"/>
  </w:num>
  <w:num w:numId="9">
    <w:abstractNumId w:val="23"/>
  </w:num>
  <w:num w:numId="10">
    <w:abstractNumId w:val="16"/>
  </w:num>
  <w:num w:numId="11">
    <w:abstractNumId w:val="22"/>
  </w:num>
  <w:num w:numId="12">
    <w:abstractNumId w:val="24"/>
  </w:num>
  <w:num w:numId="13">
    <w:abstractNumId w:val="17"/>
  </w:num>
  <w:num w:numId="14">
    <w:abstractNumId w:val="2"/>
  </w:num>
  <w:num w:numId="15">
    <w:abstractNumId w:val="21"/>
  </w:num>
  <w:num w:numId="16">
    <w:abstractNumId w:val="18"/>
  </w:num>
  <w:num w:numId="17">
    <w:abstractNumId w:val="12"/>
  </w:num>
  <w:num w:numId="18">
    <w:abstractNumId w:val="0"/>
  </w:num>
  <w:num w:numId="19">
    <w:abstractNumId w:val="14"/>
  </w:num>
  <w:num w:numId="20">
    <w:abstractNumId w:val="10"/>
  </w:num>
  <w:num w:numId="21">
    <w:abstractNumId w:val="7"/>
  </w:num>
  <w:num w:numId="22">
    <w:abstractNumId w:val="5"/>
  </w:num>
  <w:num w:numId="23">
    <w:abstractNumId w:val="13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17"/>
    <w:rsid w:val="000445A4"/>
    <w:rsid w:val="0008254D"/>
    <w:rsid w:val="000A4EA7"/>
    <w:rsid w:val="001339DA"/>
    <w:rsid w:val="001632D7"/>
    <w:rsid w:val="001E1EC4"/>
    <w:rsid w:val="00217E9F"/>
    <w:rsid w:val="002400BF"/>
    <w:rsid w:val="00277ACE"/>
    <w:rsid w:val="002C3565"/>
    <w:rsid w:val="002C3779"/>
    <w:rsid w:val="002C3FAC"/>
    <w:rsid w:val="0031401B"/>
    <w:rsid w:val="00326AC2"/>
    <w:rsid w:val="003359CC"/>
    <w:rsid w:val="003616E8"/>
    <w:rsid w:val="00370643"/>
    <w:rsid w:val="004142E3"/>
    <w:rsid w:val="00541BFE"/>
    <w:rsid w:val="005525A6"/>
    <w:rsid w:val="00555ADB"/>
    <w:rsid w:val="00586095"/>
    <w:rsid w:val="005A2FBB"/>
    <w:rsid w:val="006116FD"/>
    <w:rsid w:val="006456CC"/>
    <w:rsid w:val="00652075"/>
    <w:rsid w:val="006C48DB"/>
    <w:rsid w:val="006D7AE0"/>
    <w:rsid w:val="007D2B7B"/>
    <w:rsid w:val="007D6655"/>
    <w:rsid w:val="0084367F"/>
    <w:rsid w:val="008659F4"/>
    <w:rsid w:val="008D77C1"/>
    <w:rsid w:val="0096424E"/>
    <w:rsid w:val="009B1FD1"/>
    <w:rsid w:val="00A54AE9"/>
    <w:rsid w:val="00AB1AC0"/>
    <w:rsid w:val="00AF384E"/>
    <w:rsid w:val="00AF659F"/>
    <w:rsid w:val="00B15C59"/>
    <w:rsid w:val="00B21233"/>
    <w:rsid w:val="00BA1198"/>
    <w:rsid w:val="00BF6A62"/>
    <w:rsid w:val="00C500A2"/>
    <w:rsid w:val="00CA1B58"/>
    <w:rsid w:val="00D303E7"/>
    <w:rsid w:val="00D46BEC"/>
    <w:rsid w:val="00D47217"/>
    <w:rsid w:val="00D92092"/>
    <w:rsid w:val="00DB6E17"/>
    <w:rsid w:val="00DC730A"/>
    <w:rsid w:val="00DD1252"/>
    <w:rsid w:val="00EF6363"/>
    <w:rsid w:val="00F83F06"/>
    <w:rsid w:val="00FB4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721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40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8D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6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semiHidden/>
    <w:rsid w:val="001632D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632D7"/>
    <w:rPr>
      <w:rFonts w:ascii="Times New Roman" w:eastAsia="Times New Roman" w:hAnsi="Times New Roman" w:cs="Times New Roman"/>
      <w:sz w:val="24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721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40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8D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6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semiHidden/>
    <w:rsid w:val="001632D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632D7"/>
    <w:rPr>
      <w:rFonts w:ascii="Times New Roman" w:eastAsia="Times New Roman" w:hAnsi="Times New Roman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s_3500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fredysanch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45C0E-981F-4E71-83A2-E7FA3937A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1233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USER-Im</cp:lastModifiedBy>
  <cp:revision>2</cp:revision>
  <dcterms:created xsi:type="dcterms:W3CDTF">2013-07-13T13:32:00Z</dcterms:created>
  <dcterms:modified xsi:type="dcterms:W3CDTF">2013-07-13T13:32:00Z</dcterms:modified>
</cp:coreProperties>
</file>