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2" w:hanging="4"/>
        <w:jc w:val="center"/>
        <w:rPr>
          <w:rFonts w:ascii="Times New Roman" w:eastAsia="Corsiva" w:hAnsi="Times New Roman" w:cs="Times New Roman"/>
          <w:b/>
          <w:i/>
          <w:color w:val="000000"/>
          <w:sz w:val="44"/>
          <w:szCs w:val="44"/>
        </w:rPr>
      </w:pPr>
      <w:r w:rsidRPr="001D40B3">
        <w:rPr>
          <w:rFonts w:ascii="Times New Roman" w:eastAsia="Corsiva" w:hAnsi="Times New Roman" w:cs="Times New Roman"/>
          <w:b/>
          <w:i/>
          <w:color w:val="000000"/>
          <w:sz w:val="44"/>
          <w:szCs w:val="44"/>
        </w:rPr>
        <w:t>THALIA SUPO MAGALLÓN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jc w:val="center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Villas de Arraiján, Villas Las Oropéndolas, calle principal, casa 118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>Celular: 6681-9601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jc w:val="center"/>
        <w:rPr>
          <w:rFonts w:ascii="Times New Roman" w:eastAsia="Corsiva" w:hAnsi="Times New Roman" w:cs="Times New Roman"/>
          <w:color w:val="000000"/>
          <w:sz w:val="24"/>
          <w:szCs w:val="24"/>
        </w:rPr>
      </w:pP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jc w:val="center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Objetivos Profesionales: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jc w:val="both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“Mis aspiraciones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son desenvolverme de forma óptima en el ámbito laboral desarrollando mis actitudes y aptitudes de manera eficiente para así lograr mi máximo desempeño profesional y personal. Por otra parte, soy una persona segura, tenaz y sobre todo muy positiva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,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de manera que daré lo mejor de mí como persona para el buen funcionamiento de su compañía, desempeñándome en una posición de trabajo y aportar mis vastos conocimientos teóricos prácticos e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n el área asignada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.”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Datos Personales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Cédula: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  <w:t>8-929-1112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 xml:space="preserve">Edad: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  <w:t xml:space="preserve">23 años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 xml:space="preserve">Sexo: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  <w:t>Femenino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 xml:space="preserve">Estado                                    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                      Soltera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 xml:space="preserve">Nacionalidad: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  <w:t xml:space="preserve">Panameña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</w: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Estudios Realizados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4248" w:hanging="4245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Universidad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ab/>
      </w:r>
      <w:proofErr w:type="spellStart"/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Universidad</w:t>
      </w:r>
      <w:proofErr w:type="spellEnd"/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interamericana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Licenciatura en Arquitectura</w:t>
      </w:r>
      <w:r w:rsid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y Diseño</w:t>
      </w:r>
      <w:bookmarkStart w:id="0" w:name="_GoBack"/>
      <w:bookmarkEnd w:id="0"/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>Actualmente cursando</w:t>
      </w:r>
    </w:p>
    <w:p w:rsidR="00E47229" w:rsidRPr="001D40B3" w:rsidRDefault="00E47229" w:rsidP="00E47229">
      <w:pPr>
        <w:pBdr>
          <w:top w:val="nil"/>
          <w:left w:val="nil"/>
          <w:bottom w:val="nil"/>
          <w:right w:val="nil"/>
          <w:between w:val="nil"/>
        </w:pBdr>
        <w:tabs>
          <w:tab w:val="left" w:pos="4335"/>
        </w:tabs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Experiencias Laborales</w:t>
      </w:r>
    </w:p>
    <w:p w:rsidR="00E47229" w:rsidRPr="001D40B3" w:rsidRDefault="00E47229" w:rsidP="00E472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  <w:u w:val="single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BAC CREDOMATIC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Juni</w:t>
      </w:r>
      <w:r w:rsidR="008E0EDF"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o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2019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  <w:t xml:space="preserve"> </w:t>
      </w:r>
    </w:p>
    <w:p w:rsidR="00E47229" w:rsidRPr="001D40B3" w:rsidRDefault="00E47229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  <w:u w:val="single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Centro de Herramientas Lasso, S.A.</w:t>
      </w:r>
    </w:p>
    <w:p w:rsidR="008E0EDF" w:rsidRPr="001D40B3" w:rsidRDefault="008E0EDF" w:rsidP="008E0EDF">
      <w:pPr>
        <w:pStyle w:val="Prrafodelista"/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Mayo 2021- Agosto 2021</w:t>
      </w:r>
    </w:p>
    <w:p w:rsidR="008E0EDF" w:rsidRPr="001D40B3" w:rsidRDefault="008E0EDF" w:rsidP="008E0EDF">
      <w:pPr>
        <w:pStyle w:val="Prrafodelista"/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</w:rPr>
      </w:pPr>
    </w:p>
    <w:p w:rsidR="008E0EDF" w:rsidRPr="001D40B3" w:rsidRDefault="008E0EDF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Realizo trabajos independientes de arquitectura y diseño</w:t>
      </w:r>
    </w:p>
    <w:p w:rsidR="008E0EDF" w:rsidRPr="001D40B3" w:rsidRDefault="008E0EDF" w:rsidP="008E0EDF">
      <w:pPr>
        <w:pStyle w:val="Prrafodelista"/>
        <w:pBdr>
          <w:top w:val="nil"/>
          <w:left w:val="nil"/>
          <w:bottom w:val="nil"/>
          <w:right w:val="nil"/>
          <w:between w:val="nil"/>
        </w:pBdr>
        <w:suppressAutoHyphens/>
        <w:spacing w:before="100" w:after="100" w:line="240" w:lineRule="auto"/>
        <w:textDirection w:val="btLr"/>
        <w:textAlignment w:val="top"/>
        <w:outlineLvl w:val="0"/>
        <w:rPr>
          <w:rFonts w:ascii="Times New Roman" w:eastAsia="Corsiva" w:hAnsi="Times New Roman" w:cs="Times New Roman"/>
          <w:color w:val="000000"/>
          <w:sz w:val="24"/>
          <w:szCs w:val="24"/>
          <w:u w:val="single"/>
        </w:rPr>
      </w:pP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Capacidades</w:t>
      </w:r>
    </w:p>
    <w:p w:rsidR="008E0EDF" w:rsidRPr="001D40B3" w:rsidRDefault="008E0EDF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Honestidad, emprendimiento, respetuosa de sus compromisos</w:t>
      </w:r>
    </w:p>
    <w:p w:rsidR="008E0EDF" w:rsidRPr="001D40B3" w:rsidRDefault="00E47229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Ética y d</w:t>
      </w:r>
      <w:r w:rsidR="008E0EDF"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e responsabilidad comprobada </w:t>
      </w:r>
    </w:p>
    <w:p w:rsidR="008E0EDF" w:rsidRPr="001D40B3" w:rsidRDefault="00E47229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Excele</w:t>
      </w:r>
      <w:r w:rsidR="008E0EDF"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nte actitud hacia el trabajo</w:t>
      </w:r>
    </w:p>
    <w:p w:rsidR="008E0EDF" w:rsidRPr="001D40B3" w:rsidRDefault="008E0EDF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Dispuesta</w:t>
      </w:r>
      <w:r w:rsidR="00E47229"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 a enfrenta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r retos y a seguir aprendiendo</w:t>
      </w:r>
    </w:p>
    <w:p w:rsidR="00E47229" w:rsidRPr="001D40B3" w:rsidRDefault="00E47229" w:rsidP="008E0ED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 xml:space="preserve">Con iniciativa propia 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br/>
      </w: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Habilidades</w:t>
      </w:r>
    </w:p>
    <w:p w:rsidR="008E0EDF" w:rsidRPr="001D40B3" w:rsidRDefault="008E0EDF" w:rsidP="008E0ED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2D y 3D (</w:t>
      </w:r>
      <w:r w:rsidRPr="001D40B3">
        <w:rPr>
          <w:rFonts w:ascii="Times New Roman" w:eastAsia="Corsiva" w:hAnsi="Times New Roman" w:cs="Times New Roman"/>
          <w:i/>
          <w:color w:val="000000"/>
          <w:sz w:val="24"/>
          <w:szCs w:val="24"/>
        </w:rPr>
        <w:t>AUTOCAD, ARCHICAD, SKETCHUP</w:t>
      </w: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)</w:t>
      </w:r>
    </w:p>
    <w:p w:rsidR="008E0EDF" w:rsidRPr="001D40B3" w:rsidRDefault="008E0EDF" w:rsidP="008E0ED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t>Uso de programas Office</w:t>
      </w:r>
    </w:p>
    <w:p w:rsidR="00E47229" w:rsidRPr="001D40B3" w:rsidRDefault="00E47229" w:rsidP="008E0ED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18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color w:val="000000"/>
          <w:sz w:val="24"/>
          <w:szCs w:val="24"/>
        </w:rPr>
        <w:lastRenderedPageBreak/>
        <w:br/>
      </w:r>
    </w:p>
    <w:p w:rsidR="00E47229" w:rsidRPr="001D40B3" w:rsidRDefault="00E47229" w:rsidP="00E472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100" w:after="100" w:line="240" w:lineRule="auto"/>
        <w:ind w:hanging="2"/>
        <w:rPr>
          <w:rFonts w:ascii="Times New Roman" w:eastAsia="Corsiva" w:hAnsi="Times New Roman" w:cs="Times New Roman"/>
          <w:color w:val="000000"/>
          <w:sz w:val="24"/>
          <w:szCs w:val="24"/>
        </w:rPr>
      </w:pPr>
      <w:r w:rsidRPr="001D40B3">
        <w:rPr>
          <w:rFonts w:ascii="Times New Roman" w:eastAsia="Corsiva" w:hAnsi="Times New Roman" w:cs="Times New Roman"/>
          <w:b/>
          <w:color w:val="000000"/>
          <w:sz w:val="24"/>
          <w:szCs w:val="24"/>
        </w:rPr>
        <w:t>Referencias Personales</w:t>
      </w:r>
    </w:p>
    <w:p w:rsidR="00F34FFE" w:rsidRPr="001D40B3" w:rsidRDefault="008E0EDF" w:rsidP="008E0ED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0B3">
        <w:rPr>
          <w:rFonts w:ascii="Times New Roman" w:hAnsi="Times New Roman" w:cs="Times New Roman"/>
          <w:sz w:val="24"/>
          <w:szCs w:val="24"/>
        </w:rPr>
        <w:t>Yenny</w:t>
      </w:r>
      <w:proofErr w:type="spellEnd"/>
      <w:r w:rsidRPr="001D40B3">
        <w:rPr>
          <w:rFonts w:ascii="Times New Roman" w:hAnsi="Times New Roman" w:cs="Times New Roman"/>
          <w:sz w:val="24"/>
          <w:szCs w:val="24"/>
        </w:rPr>
        <w:t xml:space="preserve"> Lasso</w:t>
      </w:r>
    </w:p>
    <w:p w:rsidR="008E0EDF" w:rsidRPr="001D40B3" w:rsidRDefault="008E0EDF" w:rsidP="008E0E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0B3">
        <w:rPr>
          <w:rFonts w:ascii="Times New Roman" w:hAnsi="Times New Roman" w:cs="Times New Roman"/>
          <w:sz w:val="24"/>
          <w:szCs w:val="24"/>
        </w:rPr>
        <w:t>Centro de Herramientas Lasso</w:t>
      </w:r>
    </w:p>
    <w:p w:rsidR="008E0EDF" w:rsidRPr="001D40B3" w:rsidRDefault="008E0EDF" w:rsidP="008E0E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0B3">
        <w:rPr>
          <w:rFonts w:ascii="Times New Roman" w:hAnsi="Times New Roman" w:cs="Times New Roman"/>
          <w:sz w:val="24"/>
          <w:szCs w:val="24"/>
        </w:rPr>
        <w:t>Jefa inmediata</w:t>
      </w:r>
    </w:p>
    <w:p w:rsidR="008E0EDF" w:rsidRPr="001D40B3" w:rsidRDefault="008E0EDF" w:rsidP="008E0E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0B3">
        <w:rPr>
          <w:rFonts w:ascii="Times New Roman" w:hAnsi="Times New Roman" w:cs="Times New Roman"/>
          <w:sz w:val="24"/>
          <w:szCs w:val="24"/>
        </w:rPr>
        <w:t>66323-4183</w:t>
      </w:r>
    </w:p>
    <w:p w:rsidR="008E0EDF" w:rsidRPr="001D40B3" w:rsidRDefault="008E0EDF" w:rsidP="008E0E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E0EDF" w:rsidRPr="001D40B3" w:rsidRDefault="001D40B3" w:rsidP="008E0ED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40B3">
        <w:rPr>
          <w:rFonts w:ascii="Times New Roman" w:hAnsi="Times New Roman" w:cs="Times New Roman"/>
          <w:sz w:val="24"/>
          <w:szCs w:val="24"/>
        </w:rPr>
        <w:t>Dair</w:t>
      </w:r>
      <w:proofErr w:type="spellEnd"/>
      <w:r w:rsidRPr="001D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B3">
        <w:rPr>
          <w:rFonts w:ascii="Times New Roman" w:hAnsi="Times New Roman" w:cs="Times New Roman"/>
          <w:sz w:val="24"/>
          <w:szCs w:val="24"/>
        </w:rPr>
        <w:t>Hayot</w:t>
      </w:r>
      <w:proofErr w:type="spellEnd"/>
    </w:p>
    <w:p w:rsidR="001D40B3" w:rsidRPr="001D40B3" w:rsidRDefault="001D40B3" w:rsidP="001D40B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0B3">
        <w:rPr>
          <w:rFonts w:ascii="Times New Roman" w:hAnsi="Times New Roman" w:cs="Times New Roman"/>
          <w:sz w:val="24"/>
          <w:szCs w:val="24"/>
        </w:rPr>
        <w:t>6523-0748</w:t>
      </w:r>
    </w:p>
    <w:sectPr w:rsidR="001D40B3" w:rsidRPr="001D40B3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si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633"/>
    <w:multiLevelType w:val="hybridMultilevel"/>
    <w:tmpl w:val="2BD601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874"/>
    <w:multiLevelType w:val="multilevel"/>
    <w:tmpl w:val="174E79C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BE44322"/>
    <w:multiLevelType w:val="hybridMultilevel"/>
    <w:tmpl w:val="4E8E247A"/>
    <w:lvl w:ilvl="0" w:tplc="1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1C2A222B"/>
    <w:multiLevelType w:val="hybridMultilevel"/>
    <w:tmpl w:val="F7E4AAFA"/>
    <w:lvl w:ilvl="0" w:tplc="1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1F3624FD"/>
    <w:multiLevelType w:val="hybridMultilevel"/>
    <w:tmpl w:val="56B499D8"/>
    <w:lvl w:ilvl="0" w:tplc="1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6FBA7C5D"/>
    <w:multiLevelType w:val="hybridMultilevel"/>
    <w:tmpl w:val="95705AC6"/>
    <w:lvl w:ilvl="0" w:tplc="1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771D5F2D"/>
    <w:multiLevelType w:val="hybridMultilevel"/>
    <w:tmpl w:val="BB54FD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29"/>
    <w:rsid w:val="001D40B3"/>
    <w:rsid w:val="008E0EDF"/>
    <w:rsid w:val="00E47229"/>
    <w:rsid w:val="00F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2021-11-17T22:28:00Z</dcterms:created>
  <dcterms:modified xsi:type="dcterms:W3CDTF">2021-11-17T22:52:00Z</dcterms:modified>
</cp:coreProperties>
</file>