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1266" w:rsidRPr="00F64015" w:rsidRDefault="00AC1266" w:rsidP="00B82593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color w:val="000000"/>
          <w:sz w:val="32"/>
        </w:rPr>
      </w:pPr>
      <w:r w:rsidRPr="00F64015">
        <w:rPr>
          <w:rFonts w:ascii="Tahoma" w:hAnsi="Tahoma" w:cs="Tahoma"/>
          <w:b/>
          <w:bCs/>
          <w:color w:val="000000"/>
          <w:sz w:val="32"/>
        </w:rPr>
        <w:t>Currículum Vitae</w:t>
      </w:r>
    </w:p>
    <w:p w:rsidR="00F64015" w:rsidRDefault="00F64015" w:rsidP="00F64015">
      <w:pPr>
        <w:spacing w:before="100" w:beforeAutospacing="1" w:after="100" w:afterAutospacing="1"/>
        <w:ind w:left="-142"/>
        <w:jc w:val="center"/>
        <w:rPr>
          <w:rFonts w:ascii="Tahoma" w:hAnsi="Tahoma" w:cs="Tahoma"/>
          <w:b/>
          <w:sz w:val="20"/>
          <w:szCs w:val="20"/>
          <w:lang w:val="es-ES"/>
        </w:rPr>
      </w:pPr>
      <w:r>
        <w:rPr>
          <w:rFonts w:ascii="Tahoma" w:hAnsi="Tahoma" w:cs="Tahoma"/>
          <w:b/>
          <w:bCs/>
          <w:color w:val="000000"/>
        </w:rPr>
        <w:t>________________________________________________________________</w:t>
      </w:r>
    </w:p>
    <w:p w:rsidR="00F64015" w:rsidRPr="00AC1266" w:rsidRDefault="00F64015" w:rsidP="00F640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jc w:val="center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Ing.</w:t>
      </w:r>
      <w:r w:rsidRPr="00AC1266">
        <w:rPr>
          <w:rFonts w:ascii="Tahoma" w:hAnsi="Tahoma" w:cs="Tahoma"/>
          <w:b/>
          <w:bCs/>
          <w:color w:val="000000"/>
        </w:rPr>
        <w:t xml:space="preserve"> </w:t>
      </w:r>
      <w:r w:rsidR="00B05438">
        <w:rPr>
          <w:rFonts w:ascii="Tahoma" w:hAnsi="Tahoma" w:cs="Tahoma"/>
          <w:b/>
          <w:bCs/>
          <w:color w:val="000000"/>
        </w:rPr>
        <w:t>José</w:t>
      </w:r>
      <w:r>
        <w:rPr>
          <w:rFonts w:ascii="Tahoma" w:hAnsi="Tahoma" w:cs="Tahoma"/>
          <w:b/>
          <w:bCs/>
          <w:color w:val="000000"/>
        </w:rPr>
        <w:t xml:space="preserve"> Armando Olivares </w:t>
      </w:r>
      <w:r w:rsidR="00B05438">
        <w:rPr>
          <w:rFonts w:ascii="Tahoma" w:hAnsi="Tahoma" w:cs="Tahoma"/>
          <w:b/>
          <w:bCs/>
          <w:color w:val="000000"/>
        </w:rPr>
        <w:t>González</w:t>
      </w:r>
    </w:p>
    <w:p w:rsidR="00442267" w:rsidRPr="005A0976" w:rsidRDefault="00B82593" w:rsidP="00B05438">
      <w:pPr>
        <w:outlineLvl w:val="0"/>
        <w:rPr>
          <w:rFonts w:ascii="Tahoma" w:hAnsi="Tahoma" w:cs="Tahoma"/>
          <w:sz w:val="20"/>
          <w:szCs w:val="20"/>
          <w:lang w:val="es-ES"/>
        </w:rPr>
      </w:pPr>
      <w:proofErr w:type="spellStart"/>
      <w:r>
        <w:rPr>
          <w:rFonts w:ascii="Tahoma" w:hAnsi="Tahoma" w:cs="Tahoma"/>
          <w:sz w:val="20"/>
          <w:szCs w:val="20"/>
          <w:lang w:val="es-ES"/>
        </w:rPr>
        <w:t>Av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Coruña #285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int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14</w:t>
      </w:r>
      <w:r w:rsidR="00442267" w:rsidRPr="005A0976">
        <w:rPr>
          <w:rFonts w:ascii="Tahoma" w:hAnsi="Tahoma" w:cs="Tahoma"/>
          <w:sz w:val="20"/>
          <w:szCs w:val="20"/>
          <w:lang w:val="es-ES"/>
        </w:rPr>
        <w:t xml:space="preserve"> Col. </w:t>
      </w:r>
      <w:r>
        <w:rPr>
          <w:rFonts w:ascii="Tahoma" w:hAnsi="Tahoma" w:cs="Tahoma"/>
          <w:sz w:val="20"/>
          <w:szCs w:val="20"/>
          <w:lang w:val="es-ES"/>
        </w:rPr>
        <w:t>Viaducto Piedad</w:t>
      </w:r>
    </w:p>
    <w:p w:rsidR="00442267" w:rsidRPr="005A0976" w:rsidRDefault="00B82593" w:rsidP="00B05438">
      <w:pPr>
        <w:outlineLvl w:val="0"/>
        <w:rPr>
          <w:rFonts w:ascii="Tahoma" w:hAnsi="Tahoma" w:cs="Tahoma"/>
          <w:sz w:val="20"/>
          <w:szCs w:val="20"/>
          <w:lang w:val="es-ES"/>
        </w:rPr>
      </w:pPr>
      <w:r>
        <w:rPr>
          <w:rFonts w:ascii="Tahoma" w:hAnsi="Tahoma" w:cs="Tahoma"/>
          <w:sz w:val="20"/>
          <w:szCs w:val="20"/>
          <w:lang w:val="es-ES"/>
        </w:rPr>
        <w:t xml:space="preserve">Del. </w:t>
      </w:r>
      <w:proofErr w:type="spellStart"/>
      <w:r>
        <w:rPr>
          <w:rFonts w:ascii="Tahoma" w:hAnsi="Tahoma" w:cs="Tahoma"/>
          <w:sz w:val="20"/>
          <w:szCs w:val="20"/>
          <w:lang w:val="es-ES"/>
        </w:rPr>
        <w:t>Iztacalco</w:t>
      </w:r>
      <w:proofErr w:type="spellEnd"/>
      <w:r>
        <w:rPr>
          <w:rFonts w:ascii="Tahoma" w:hAnsi="Tahoma" w:cs="Tahoma"/>
          <w:sz w:val="20"/>
          <w:szCs w:val="20"/>
          <w:lang w:val="es-ES"/>
        </w:rPr>
        <w:t xml:space="preserve"> </w:t>
      </w:r>
      <w:r w:rsidR="005A0976" w:rsidRPr="005A0976">
        <w:rPr>
          <w:rFonts w:ascii="Tahoma" w:hAnsi="Tahoma" w:cs="Tahoma"/>
          <w:sz w:val="20"/>
          <w:szCs w:val="20"/>
          <w:lang w:val="es-ES"/>
        </w:rPr>
        <w:t>México Distrito Federal C</w:t>
      </w:r>
      <w:r w:rsidR="00442267" w:rsidRPr="005A0976">
        <w:rPr>
          <w:rFonts w:ascii="Tahoma" w:hAnsi="Tahoma" w:cs="Tahoma"/>
          <w:sz w:val="20"/>
          <w:szCs w:val="20"/>
          <w:lang w:val="es-ES"/>
        </w:rPr>
        <w:t>.</w:t>
      </w:r>
      <w:r w:rsidR="005A0976" w:rsidRPr="005A0976">
        <w:rPr>
          <w:rFonts w:ascii="Tahoma" w:hAnsi="Tahoma" w:cs="Tahoma"/>
          <w:sz w:val="20"/>
          <w:szCs w:val="20"/>
          <w:lang w:val="es-ES"/>
        </w:rPr>
        <w:t xml:space="preserve"> P</w:t>
      </w:r>
      <w:r w:rsidR="00442267" w:rsidRPr="005A0976">
        <w:rPr>
          <w:rFonts w:ascii="Tahoma" w:hAnsi="Tahoma" w:cs="Tahoma"/>
          <w:sz w:val="20"/>
          <w:szCs w:val="20"/>
          <w:lang w:val="es-ES"/>
        </w:rPr>
        <w:t xml:space="preserve">. </w:t>
      </w:r>
      <w:r>
        <w:rPr>
          <w:rFonts w:ascii="Tahoma" w:hAnsi="Tahoma" w:cs="Tahoma"/>
          <w:sz w:val="20"/>
          <w:szCs w:val="20"/>
          <w:lang w:val="es-ES"/>
        </w:rPr>
        <w:t>08200</w:t>
      </w:r>
    </w:p>
    <w:p w:rsidR="00F64015" w:rsidRDefault="00583834" w:rsidP="00B05438">
      <w:pPr>
        <w:outlineLvl w:val="0"/>
        <w:rPr>
          <w:rFonts w:ascii="Tahoma" w:hAnsi="Tahoma" w:cs="Tahoma"/>
          <w:sz w:val="20"/>
          <w:szCs w:val="20"/>
          <w:lang w:val="es-ES"/>
        </w:rPr>
      </w:pPr>
      <w:r w:rsidRPr="005A0976">
        <w:rPr>
          <w:rFonts w:ascii="Tahoma" w:hAnsi="Tahoma" w:cs="Tahoma"/>
          <w:sz w:val="20"/>
          <w:szCs w:val="20"/>
          <w:lang w:val="es-ES"/>
        </w:rPr>
        <w:t>Teléfono</w:t>
      </w:r>
      <w:r w:rsidR="005A0976" w:rsidRPr="005A0976">
        <w:rPr>
          <w:rFonts w:ascii="Tahoma" w:hAnsi="Tahoma" w:cs="Tahoma"/>
          <w:sz w:val="20"/>
          <w:szCs w:val="20"/>
          <w:lang w:val="es-ES"/>
        </w:rPr>
        <w:t>s (casa)</w:t>
      </w:r>
      <w:r w:rsidRPr="005A0976">
        <w:rPr>
          <w:rFonts w:ascii="Tahoma" w:hAnsi="Tahoma" w:cs="Tahoma"/>
          <w:sz w:val="20"/>
          <w:szCs w:val="20"/>
          <w:lang w:val="es-ES"/>
        </w:rPr>
        <w:t xml:space="preserve"> </w:t>
      </w:r>
      <w:r w:rsidR="00B82593">
        <w:rPr>
          <w:rFonts w:ascii="Tahoma" w:hAnsi="Tahoma" w:cs="Tahoma"/>
          <w:sz w:val="20"/>
          <w:szCs w:val="20"/>
          <w:lang w:val="es-ES"/>
        </w:rPr>
        <w:t>5</w:t>
      </w:r>
      <w:r w:rsidR="00963B76">
        <w:rPr>
          <w:rFonts w:ascii="Tahoma" w:hAnsi="Tahoma" w:cs="Tahoma"/>
          <w:sz w:val="20"/>
          <w:szCs w:val="20"/>
          <w:lang w:val="es-ES"/>
        </w:rPr>
        <w:t>5-19-32-19</w:t>
      </w:r>
    </w:p>
    <w:p w:rsidR="009F03F6" w:rsidRDefault="005A0976" w:rsidP="00B05438">
      <w:pPr>
        <w:outlineLvl w:val="0"/>
        <w:rPr>
          <w:rFonts w:ascii="Tahoma" w:hAnsi="Tahoma" w:cs="Tahoma"/>
          <w:sz w:val="20"/>
          <w:szCs w:val="20"/>
          <w:lang w:val="es-ES"/>
        </w:rPr>
      </w:pPr>
      <w:r w:rsidRPr="005A0976">
        <w:rPr>
          <w:rFonts w:ascii="Tahoma" w:hAnsi="Tahoma" w:cs="Tahoma"/>
          <w:sz w:val="20"/>
          <w:szCs w:val="20"/>
          <w:lang w:val="es-ES"/>
        </w:rPr>
        <w:t>(</w:t>
      </w:r>
      <w:proofErr w:type="gramStart"/>
      <w:r w:rsidRPr="005A0976">
        <w:rPr>
          <w:rFonts w:ascii="Tahoma" w:hAnsi="Tahoma" w:cs="Tahoma"/>
          <w:sz w:val="20"/>
          <w:szCs w:val="20"/>
          <w:lang w:val="es-ES"/>
        </w:rPr>
        <w:t>celular</w:t>
      </w:r>
      <w:proofErr w:type="gramEnd"/>
      <w:r w:rsidRPr="005A0976">
        <w:rPr>
          <w:rFonts w:ascii="Tahoma" w:hAnsi="Tahoma" w:cs="Tahoma"/>
          <w:sz w:val="20"/>
          <w:szCs w:val="20"/>
          <w:lang w:val="es-ES"/>
        </w:rPr>
        <w:t>) 55-</w:t>
      </w:r>
      <w:r w:rsidR="00B82593">
        <w:rPr>
          <w:rFonts w:ascii="Tahoma" w:hAnsi="Tahoma" w:cs="Tahoma"/>
          <w:sz w:val="20"/>
          <w:szCs w:val="20"/>
          <w:lang w:val="es-ES"/>
        </w:rPr>
        <w:t>16-87-55-39</w:t>
      </w:r>
    </w:p>
    <w:p w:rsidR="00F64015" w:rsidRPr="00F64015" w:rsidRDefault="00F64015" w:rsidP="00B05438">
      <w:pPr>
        <w:outlineLvl w:val="0"/>
        <w:rPr>
          <w:rFonts w:ascii="Tahoma" w:hAnsi="Tahoma" w:cs="Tahoma"/>
          <w:sz w:val="20"/>
          <w:szCs w:val="20"/>
          <w:lang w:val="es-ES"/>
        </w:rPr>
      </w:pPr>
      <w:r w:rsidRPr="00F64015">
        <w:rPr>
          <w:rFonts w:ascii="Tahoma" w:hAnsi="Tahoma" w:cs="Tahoma"/>
          <w:sz w:val="20"/>
          <w:szCs w:val="20"/>
          <w:lang w:val="es-ES"/>
        </w:rPr>
        <w:t>CURP-  OLGNAR80071709H500</w:t>
      </w:r>
    </w:p>
    <w:p w:rsidR="00F64015" w:rsidRPr="00F64015" w:rsidRDefault="00F64015" w:rsidP="00B05438">
      <w:pPr>
        <w:outlineLvl w:val="0"/>
        <w:rPr>
          <w:rFonts w:ascii="Tahoma" w:hAnsi="Tahoma" w:cs="Tahoma"/>
          <w:sz w:val="20"/>
          <w:szCs w:val="20"/>
          <w:lang w:val="es-ES"/>
        </w:rPr>
      </w:pPr>
      <w:r w:rsidRPr="00F64015">
        <w:rPr>
          <w:rFonts w:ascii="Tahoma" w:hAnsi="Tahoma" w:cs="Tahoma"/>
          <w:sz w:val="20"/>
          <w:szCs w:val="20"/>
          <w:lang w:val="es-ES"/>
        </w:rPr>
        <w:t>Numero de S.S.: 11978008347</w:t>
      </w:r>
    </w:p>
    <w:p w:rsidR="00F64015" w:rsidRPr="00E141D2" w:rsidRDefault="00F64015" w:rsidP="00B05438">
      <w:pPr>
        <w:outlineLvl w:val="0"/>
        <w:rPr>
          <w:rFonts w:ascii="Tahoma" w:hAnsi="Tahoma" w:cs="Tahoma"/>
          <w:sz w:val="20"/>
          <w:szCs w:val="20"/>
          <w:lang w:val="en-US"/>
        </w:rPr>
      </w:pPr>
      <w:r w:rsidRPr="00E141D2">
        <w:rPr>
          <w:rFonts w:ascii="Tahoma" w:hAnsi="Tahoma" w:cs="Tahoma"/>
          <w:sz w:val="20"/>
          <w:szCs w:val="20"/>
          <w:lang w:val="en-US"/>
        </w:rPr>
        <w:t>RFC – OIGA800717D76</w:t>
      </w:r>
    </w:p>
    <w:p w:rsidR="00F64015" w:rsidRPr="00E141D2" w:rsidRDefault="00F64015" w:rsidP="00B05438">
      <w:pPr>
        <w:outlineLvl w:val="0"/>
        <w:rPr>
          <w:rFonts w:ascii="Tahoma" w:hAnsi="Tahoma" w:cs="Tahoma"/>
          <w:color w:val="FF0000"/>
          <w:sz w:val="20"/>
          <w:szCs w:val="20"/>
          <w:lang w:val="en-US"/>
        </w:rPr>
      </w:pPr>
    </w:p>
    <w:p w:rsidR="00442267" w:rsidRPr="00E141D2" w:rsidRDefault="0038733E" w:rsidP="00B05438">
      <w:pPr>
        <w:outlineLvl w:val="0"/>
        <w:rPr>
          <w:rStyle w:val="Hipervnculo"/>
          <w:rFonts w:ascii="Verdana" w:hAnsi="Verdana"/>
          <w:color w:val="FF0000"/>
          <w:sz w:val="20"/>
          <w:szCs w:val="20"/>
          <w:lang w:val="en-US"/>
        </w:rPr>
      </w:pPr>
      <w:hyperlink r:id="rId7" w:history="1">
        <w:r w:rsidR="00B82593" w:rsidRPr="00E141D2">
          <w:rPr>
            <w:rStyle w:val="Hipervnculo"/>
            <w:rFonts w:ascii="Verdana" w:hAnsi="Verdana"/>
            <w:color w:val="FF0000"/>
            <w:sz w:val="20"/>
            <w:szCs w:val="20"/>
            <w:lang w:val="en-US"/>
          </w:rPr>
          <w:t>armando_olivares@hotmail.com</w:t>
        </w:r>
      </w:hyperlink>
    </w:p>
    <w:bookmarkStart w:id="0" w:name="webProfileURL"/>
    <w:p w:rsidR="00D40237" w:rsidRPr="000457CC" w:rsidRDefault="00963B76" w:rsidP="00B05438">
      <w:pPr>
        <w:outlineLvl w:val="0"/>
        <w:rPr>
          <w:color w:val="FF0000"/>
          <w:lang w:val="en-US"/>
        </w:rPr>
      </w:pP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HYPERLINK "</w:instrText>
      </w:r>
      <w:r w:rsidRPr="00963B76">
        <w:rPr>
          <w:color w:val="FF0000"/>
          <w:lang w:val="en-US"/>
        </w:rPr>
        <w:instrText>http://mx.linkedin.com/pub/j-armando-olivares-gonzález/4a/a5/620</w:instrText>
      </w:r>
      <w:r>
        <w:rPr>
          <w:color w:val="FF0000"/>
          <w:lang w:val="en-US"/>
        </w:rPr>
        <w:instrText xml:space="preserve">" </w:instrText>
      </w:r>
      <w:r>
        <w:rPr>
          <w:color w:val="FF0000"/>
          <w:lang w:val="en-US"/>
        </w:rPr>
        <w:fldChar w:fldCharType="separate"/>
      </w:r>
      <w:r w:rsidRPr="00C25228">
        <w:rPr>
          <w:rStyle w:val="Hipervnculo"/>
          <w:lang w:val="en-US"/>
        </w:rPr>
        <w:t>http://mx.linkedin.com/pub/j-armando-olivares-gonzález/4a/a5/620</w:t>
      </w:r>
      <w:bookmarkEnd w:id="0"/>
      <w:r>
        <w:rPr>
          <w:color w:val="FF0000"/>
          <w:lang w:val="en-US"/>
        </w:rPr>
        <w:fldChar w:fldCharType="end"/>
      </w:r>
    </w:p>
    <w:p w:rsidR="002E25BD" w:rsidRPr="000457CC" w:rsidRDefault="0038733E" w:rsidP="00B05438">
      <w:pPr>
        <w:outlineLvl w:val="0"/>
        <w:rPr>
          <w:rFonts w:ascii="Verdana" w:hAnsi="Verdana"/>
          <w:color w:val="FF0000"/>
          <w:sz w:val="20"/>
          <w:szCs w:val="20"/>
          <w:lang w:val="en-US"/>
        </w:rPr>
      </w:pPr>
      <w:hyperlink r:id="rId8" w:history="1">
        <w:r w:rsidR="002E25BD" w:rsidRPr="000457CC">
          <w:rPr>
            <w:rStyle w:val="Hipervnculo"/>
            <w:rFonts w:ascii="Arial" w:hAnsi="Arial" w:cs="Arial"/>
            <w:color w:val="FF0000"/>
            <w:sz w:val="20"/>
            <w:szCs w:val="20"/>
            <w:shd w:val="clear" w:color="auto" w:fill="FFFFFF"/>
            <w:lang w:val="en-US"/>
          </w:rPr>
          <w:t>http://acciontrabajo.com.mx/cv/jarmandolivares</w:t>
        </w:r>
      </w:hyperlink>
    </w:p>
    <w:p w:rsidR="00B82593" w:rsidRPr="000457CC" w:rsidRDefault="00B82593" w:rsidP="00B05438">
      <w:pPr>
        <w:outlineLvl w:val="0"/>
        <w:rPr>
          <w:rFonts w:ascii="Tahoma" w:hAnsi="Tahoma" w:cs="Tahoma"/>
          <w:b/>
          <w:color w:val="FF0000"/>
          <w:sz w:val="20"/>
          <w:szCs w:val="20"/>
          <w:lang w:val="en-US"/>
        </w:rPr>
      </w:pPr>
    </w:p>
    <w:p w:rsidR="00F64015" w:rsidRPr="00AC1266" w:rsidRDefault="00F64015" w:rsidP="00F640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jc w:val="center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EDUCACION</w:t>
      </w:r>
    </w:p>
    <w:tbl>
      <w:tblPr>
        <w:tblW w:w="10490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781"/>
      </w:tblGrid>
      <w:tr w:rsidR="00F64015" w:rsidTr="00B05438">
        <w:trPr>
          <w:trHeight w:val="2169"/>
        </w:trPr>
        <w:tc>
          <w:tcPr>
            <w:tcW w:w="709" w:type="dxa"/>
          </w:tcPr>
          <w:p w:rsidR="00F64015" w:rsidRPr="00280EA3" w:rsidRDefault="00F64015" w:rsidP="00D31101">
            <w:pPr>
              <w:pStyle w:val="Ttulodeseccin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781" w:type="dxa"/>
          </w:tcPr>
          <w:p w:rsidR="00F64015" w:rsidRPr="00280EA3" w:rsidRDefault="00F64015" w:rsidP="00B05438">
            <w:pPr>
              <w:pStyle w:val="Compaa"/>
            </w:pPr>
            <w:r w:rsidRPr="00280EA3">
              <w:rPr>
                <w:b/>
              </w:rPr>
              <w:t>Primaria</w:t>
            </w:r>
            <w:r w:rsidRPr="00280EA3">
              <w:t xml:space="preserve"> Colegio Salesian</w:t>
            </w:r>
            <w:r>
              <w:t xml:space="preserve">o Renacimiento    1986 – 1992 </w:t>
            </w:r>
            <w:r w:rsidRPr="00280EA3">
              <w:t xml:space="preserve"> </w:t>
            </w:r>
          </w:p>
          <w:p w:rsidR="00F64015" w:rsidRPr="00280EA3" w:rsidRDefault="00F64015" w:rsidP="00B05438">
            <w:pPr>
              <w:pStyle w:val="Compaa"/>
            </w:pPr>
            <w:r w:rsidRPr="00280EA3">
              <w:rPr>
                <w:b/>
              </w:rPr>
              <w:t>Secundaria</w:t>
            </w:r>
            <w:r w:rsidRPr="00280EA3">
              <w:t xml:space="preserve"> Institut</w:t>
            </w:r>
            <w:r>
              <w:t>o Cobre de México         1992 – 1995</w:t>
            </w:r>
          </w:p>
          <w:p w:rsidR="00F64015" w:rsidRPr="00280EA3" w:rsidRDefault="00F64015" w:rsidP="00B05438">
            <w:pPr>
              <w:pStyle w:val="Compaa"/>
            </w:pPr>
            <w:r w:rsidRPr="00280EA3">
              <w:rPr>
                <w:b/>
              </w:rPr>
              <w:t>Preparatoria</w:t>
            </w:r>
            <w:r w:rsidRPr="00280EA3">
              <w:t xml:space="preserve"> Colegio Ciencias y Humanidades (CCH UNAM)  </w:t>
            </w:r>
            <w:r>
              <w:t xml:space="preserve">  </w:t>
            </w:r>
            <w:r w:rsidRPr="00280EA3">
              <w:t xml:space="preserve">1995 -1998 </w:t>
            </w:r>
          </w:p>
          <w:p w:rsidR="00F64015" w:rsidRPr="00280EA3" w:rsidRDefault="00F64015" w:rsidP="00B05438">
            <w:pPr>
              <w:pStyle w:val="Compaa"/>
            </w:pPr>
            <w:r w:rsidRPr="00280EA3">
              <w:rPr>
                <w:b/>
              </w:rPr>
              <w:t>Licenciatura Profesional</w:t>
            </w:r>
            <w:r w:rsidRPr="00280EA3">
              <w:t xml:space="preserve"> Facultad de Ingeniería UNAM </w:t>
            </w:r>
            <w:r>
              <w:t xml:space="preserve">        </w:t>
            </w:r>
            <w:r w:rsidRPr="00280EA3">
              <w:t>2001- 200</w:t>
            </w:r>
            <w:r>
              <w:t>6</w:t>
            </w:r>
            <w:r w:rsidRPr="00280EA3">
              <w:t xml:space="preserve"> </w:t>
            </w:r>
          </w:p>
          <w:p w:rsidR="00F64015" w:rsidRPr="00280EA3" w:rsidRDefault="00F64015" w:rsidP="00D31101">
            <w:pPr>
              <w:pStyle w:val="Logro"/>
              <w:ind w:left="0" w:firstLine="0"/>
              <w:rPr>
                <w:rFonts w:ascii="Tahoma" w:hAnsi="Tahoma" w:cs="Tahoma"/>
                <w:sz w:val="18"/>
                <w:szCs w:val="18"/>
              </w:rPr>
            </w:pPr>
          </w:p>
          <w:p w:rsidR="00B05438" w:rsidRPr="00AC1266" w:rsidRDefault="00B05438" w:rsidP="00B05438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CURSOS DE CAPACITACION</w:t>
            </w:r>
          </w:p>
          <w:p w:rsidR="00F64015" w:rsidRPr="00280EA3" w:rsidRDefault="00F64015" w:rsidP="00B05438">
            <w:pPr>
              <w:pStyle w:val="Logro"/>
              <w:tabs>
                <w:tab w:val="left" w:pos="-637"/>
              </w:tabs>
              <w:ind w:left="-354" w:firstLine="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64015" w:rsidTr="00B05438">
        <w:trPr>
          <w:trHeight w:val="142"/>
        </w:trPr>
        <w:tc>
          <w:tcPr>
            <w:tcW w:w="709" w:type="dxa"/>
          </w:tcPr>
          <w:p w:rsidR="00F64015" w:rsidRPr="00280EA3" w:rsidRDefault="00F64015" w:rsidP="00D31101">
            <w:pPr>
              <w:pStyle w:val="Ttulodeseccin"/>
              <w:rPr>
                <w:rFonts w:ascii="Tahoma" w:hAnsi="Tahoma" w:cs="Tahoma"/>
                <w:sz w:val="18"/>
                <w:szCs w:val="18"/>
              </w:rPr>
            </w:pPr>
          </w:p>
          <w:p w:rsidR="00F64015" w:rsidRPr="00280EA3" w:rsidRDefault="00F64015" w:rsidP="00D31101">
            <w:pPr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9781" w:type="dxa"/>
          </w:tcPr>
          <w:p w:rsidR="00F64015" w:rsidRDefault="00F64015" w:rsidP="00B05438">
            <w:pPr>
              <w:pStyle w:val="Compaa"/>
            </w:pPr>
            <w:r w:rsidRPr="00280EA3">
              <w:t>Quien es Quien en la Empresa Mexicana  – Manejo de personal y calidad en el servicio- certificado 2001</w:t>
            </w:r>
          </w:p>
          <w:p w:rsidR="00B05438" w:rsidRPr="00B05438" w:rsidRDefault="00B05438" w:rsidP="00B05438">
            <w:pPr>
              <w:pStyle w:val="Compaa"/>
            </w:pPr>
            <w:r>
              <w:t>UNAM- Centro de lenguas extranjeras- ingles básico comprensión traducción, certificado -2004</w:t>
            </w:r>
          </w:p>
          <w:p w:rsidR="00F64015" w:rsidRPr="00280EA3" w:rsidRDefault="00F64015" w:rsidP="00B05438">
            <w:pPr>
              <w:pStyle w:val="Compaa"/>
            </w:pPr>
            <w:r w:rsidRPr="00280EA3">
              <w:t>UNAM Facultad de I</w:t>
            </w:r>
            <w:r>
              <w:t xml:space="preserve">ngeniería - </w:t>
            </w:r>
            <w:proofErr w:type="spellStart"/>
            <w:r>
              <w:t>Autocad</w:t>
            </w:r>
            <w:proofErr w:type="spellEnd"/>
            <w:r>
              <w:t xml:space="preserve">  2D</w:t>
            </w:r>
            <w:r w:rsidRPr="00280EA3">
              <w:t xml:space="preserve"> - Certificado- año 2003</w:t>
            </w:r>
          </w:p>
          <w:p w:rsidR="00F64015" w:rsidRDefault="00F64015" w:rsidP="00B05438">
            <w:pPr>
              <w:pStyle w:val="Compaa"/>
            </w:pPr>
            <w:r w:rsidRPr="00280EA3">
              <w:t>UNAM Facultad de Ingeniería - Ensamblado y mantenimiento de PCS - Certificado 2003</w:t>
            </w:r>
          </w:p>
          <w:p w:rsidR="00F64015" w:rsidRDefault="00F64015" w:rsidP="00B05438">
            <w:pPr>
              <w:pStyle w:val="Compaa"/>
            </w:pPr>
            <w:r w:rsidRPr="00280EA3">
              <w:t xml:space="preserve">UNAM Facultad de Ingeniería - </w:t>
            </w:r>
            <w:proofErr w:type="spellStart"/>
            <w:r w:rsidRPr="00280EA3">
              <w:t>Autocad</w:t>
            </w:r>
            <w:proofErr w:type="spellEnd"/>
            <w:r w:rsidRPr="00280EA3">
              <w:t xml:space="preserve">  D - Certificado 2004</w:t>
            </w:r>
          </w:p>
          <w:p w:rsidR="00B05438" w:rsidRDefault="00B05438" w:rsidP="00B05438">
            <w:pPr>
              <w:rPr>
                <w:lang w:val="es-ES" w:eastAsia="en-US"/>
              </w:rPr>
            </w:pPr>
          </w:p>
          <w:p w:rsidR="00B05438" w:rsidRPr="00B05438" w:rsidRDefault="00B05438" w:rsidP="00B05438">
            <w:pPr>
              <w:pStyle w:val="Prrafodelista"/>
              <w:rPr>
                <w:lang w:val="es-ES" w:eastAsia="en-US"/>
              </w:rPr>
            </w:pPr>
          </w:p>
          <w:p w:rsidR="00F64015" w:rsidRDefault="00F64015" w:rsidP="00D31101">
            <w:pPr>
              <w:rPr>
                <w:lang w:val="es-ES" w:eastAsia="en-US"/>
              </w:rPr>
            </w:pPr>
          </w:p>
          <w:p w:rsidR="00F64015" w:rsidRPr="00C019BA" w:rsidRDefault="00F64015" w:rsidP="00D31101">
            <w:pPr>
              <w:rPr>
                <w:lang w:val="es-ES" w:eastAsia="en-US"/>
              </w:rPr>
            </w:pPr>
          </w:p>
          <w:p w:rsidR="00F64015" w:rsidRPr="00B05438" w:rsidRDefault="00F64015" w:rsidP="00B05438">
            <w:pPr>
              <w:pStyle w:val="Compaa"/>
              <w:numPr>
                <w:ilvl w:val="0"/>
                <w:numId w:val="0"/>
              </w:numPr>
            </w:pPr>
          </w:p>
        </w:tc>
      </w:tr>
    </w:tbl>
    <w:p w:rsidR="00442267" w:rsidRPr="00B05438" w:rsidRDefault="00442267">
      <w:pPr>
        <w:jc w:val="both"/>
        <w:rPr>
          <w:rFonts w:ascii="Tahoma" w:hAnsi="Tahoma" w:cs="Tahoma"/>
          <w:color w:val="FF0000"/>
          <w:sz w:val="20"/>
          <w:szCs w:val="20"/>
          <w:lang w:val="es-ES"/>
        </w:rPr>
      </w:pPr>
    </w:p>
    <w:p w:rsidR="00CB62AB" w:rsidRPr="009F03F6" w:rsidRDefault="00CB62AB">
      <w:pPr>
        <w:jc w:val="both"/>
        <w:rPr>
          <w:rFonts w:ascii="Tahoma" w:hAnsi="Tahoma" w:cs="Tahoma"/>
          <w:sz w:val="20"/>
          <w:szCs w:val="20"/>
          <w:lang w:val="es-ES"/>
        </w:rPr>
      </w:pPr>
    </w:p>
    <w:p w:rsidR="00F64015" w:rsidRPr="00AC1266" w:rsidRDefault="00F64015" w:rsidP="00F6401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/>
        <w:jc w:val="center"/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b/>
          <w:bCs/>
          <w:color w:val="000000"/>
        </w:rPr>
        <w:t>E X P E R I E N C I A      P R O F E S I O N A L</w:t>
      </w:r>
    </w:p>
    <w:p w:rsidR="002E25BD" w:rsidRPr="002E25BD" w:rsidRDefault="002E25BD" w:rsidP="002E25BD">
      <w:pPr>
        <w:ind w:left="540" w:firstLine="168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E141D2" w:rsidRDefault="00E141D2" w:rsidP="002E25BD">
      <w:pPr>
        <w:numPr>
          <w:ilvl w:val="0"/>
          <w:numId w:val="33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b/>
          <w:sz w:val="16"/>
          <w:szCs w:val="16"/>
          <w:lang w:val="es-ES"/>
        </w:rPr>
        <w:t xml:space="preserve">Supervisor de Obra de Inmobiliaria </w:t>
      </w:r>
      <w:proofErr w:type="spellStart"/>
      <w:r>
        <w:rPr>
          <w:rFonts w:ascii="Tahoma" w:hAnsi="Tahoma" w:cs="Tahoma"/>
          <w:b/>
          <w:sz w:val="16"/>
          <w:szCs w:val="16"/>
          <w:lang w:val="es-ES"/>
        </w:rPr>
        <w:t>Urbitad</w:t>
      </w:r>
      <w:proofErr w:type="spellEnd"/>
      <w:r w:rsidR="00963B76">
        <w:rPr>
          <w:rFonts w:ascii="Tahoma" w:hAnsi="Tahoma" w:cs="Tahoma"/>
          <w:b/>
          <w:sz w:val="16"/>
          <w:szCs w:val="16"/>
          <w:lang w:val="es-ES"/>
        </w:rPr>
        <w:t xml:space="preserve"> proy</w:t>
      </w:r>
      <w:bookmarkStart w:id="1" w:name="_GoBack"/>
      <w:bookmarkEnd w:id="1"/>
      <w:r w:rsidR="00963B76">
        <w:rPr>
          <w:rFonts w:ascii="Tahoma" w:hAnsi="Tahoma" w:cs="Tahoma"/>
          <w:b/>
          <w:sz w:val="16"/>
          <w:szCs w:val="16"/>
          <w:lang w:val="es-ES"/>
        </w:rPr>
        <w:t>ecto LAS FLORES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 (febrero 2012 – febrero 2013)</w:t>
      </w:r>
    </w:p>
    <w:p w:rsidR="00E141D2" w:rsidRDefault="00E141D2" w:rsidP="00E141D2">
      <w:p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E141D2" w:rsidRPr="00E141D2" w:rsidRDefault="00E141D2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Realizar la supervisión de los trabajos de obra realizados por una constructora contratada </w:t>
      </w:r>
      <w:r w:rsidR="00DE4540">
        <w:rPr>
          <w:rFonts w:ascii="Tahoma" w:hAnsi="Tahoma" w:cs="Tahoma"/>
          <w:sz w:val="16"/>
          <w:szCs w:val="16"/>
          <w:lang w:val="es-ES"/>
        </w:rPr>
        <w:t xml:space="preserve">por </w:t>
      </w:r>
      <w:r w:rsidR="00302B93">
        <w:rPr>
          <w:rFonts w:ascii="Tahoma" w:hAnsi="Tahoma" w:cs="Tahoma"/>
          <w:sz w:val="16"/>
          <w:szCs w:val="16"/>
          <w:lang w:val="es-ES"/>
        </w:rPr>
        <w:t>l</w:t>
      </w:r>
      <w:r w:rsidR="00DE4540">
        <w:rPr>
          <w:rFonts w:ascii="Tahoma" w:hAnsi="Tahoma" w:cs="Tahoma"/>
          <w:sz w:val="16"/>
          <w:szCs w:val="16"/>
          <w:lang w:val="es-ES"/>
        </w:rPr>
        <w:t xml:space="preserve">a inmobiliaria </w:t>
      </w:r>
      <w:r>
        <w:rPr>
          <w:rFonts w:ascii="Tahoma" w:hAnsi="Tahoma" w:cs="Tahoma"/>
          <w:sz w:val="16"/>
          <w:szCs w:val="16"/>
          <w:lang w:val="es-ES"/>
        </w:rPr>
        <w:t>para la realización del proyecto de oficinas Las Flores</w:t>
      </w:r>
    </w:p>
    <w:p w:rsidR="00E141D2" w:rsidRDefault="00E141D2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Llevar un control de avance semanal de obra </w:t>
      </w:r>
      <w:r w:rsidR="00DE4540">
        <w:rPr>
          <w:rFonts w:ascii="Tahoma" w:hAnsi="Tahoma" w:cs="Tahoma"/>
          <w:sz w:val="16"/>
          <w:szCs w:val="16"/>
          <w:lang w:val="es-ES"/>
        </w:rPr>
        <w:t xml:space="preserve">mediante reportes </w:t>
      </w:r>
      <w:r>
        <w:rPr>
          <w:rFonts w:ascii="Tahoma" w:hAnsi="Tahoma" w:cs="Tahoma"/>
          <w:sz w:val="16"/>
          <w:szCs w:val="16"/>
          <w:lang w:val="es-ES"/>
        </w:rPr>
        <w:t>de diversos trabajos como excavación, anclaje de taludes, cimentación profunda, obra civil</w:t>
      </w:r>
      <w:r w:rsidR="00DE4540">
        <w:rPr>
          <w:rFonts w:ascii="Tahoma" w:hAnsi="Tahoma" w:cs="Tahoma"/>
          <w:sz w:val="16"/>
          <w:szCs w:val="16"/>
          <w:lang w:val="es-ES"/>
        </w:rPr>
        <w:t>, control de materiales</w:t>
      </w:r>
    </w:p>
    <w:p w:rsidR="00E141D2" w:rsidRPr="00E141D2" w:rsidRDefault="00A408BB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Supervisar y llevar un control de tiempos de trabajos por medio de </w:t>
      </w:r>
      <w:r w:rsidR="00E141D2">
        <w:rPr>
          <w:rFonts w:ascii="Tahoma" w:hAnsi="Tahoma" w:cs="Tahoma"/>
          <w:sz w:val="16"/>
          <w:szCs w:val="16"/>
          <w:lang w:val="es-ES"/>
        </w:rPr>
        <w:t>un programa de obra</w:t>
      </w:r>
    </w:p>
    <w:p w:rsidR="00E141D2" w:rsidRDefault="00A408BB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Checar estimaciones y controles de pago de la constructora mediante el avance real de obra</w:t>
      </w:r>
    </w:p>
    <w:p w:rsidR="00A408BB" w:rsidRDefault="00A408BB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Tener un estricto control de calidad de materiales de obra para garantizar la calidad del trabajo</w:t>
      </w:r>
    </w:p>
    <w:p w:rsidR="00A408BB" w:rsidRPr="00E141D2" w:rsidRDefault="00A408BB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Ser el medio de contacto del constructor y el Proyectista para poder resolver dudas o diversas aclaraciones de los procesos  constructivos</w:t>
      </w:r>
    </w:p>
    <w:p w:rsidR="00E141D2" w:rsidRDefault="00A408BB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Tener un control de las posibles afectaciones e incomodidades de los vecinos para poder resolverlas</w:t>
      </w:r>
      <w:r w:rsidR="00DE4540">
        <w:rPr>
          <w:rFonts w:ascii="Tahoma" w:hAnsi="Tahoma" w:cs="Tahoma"/>
          <w:sz w:val="16"/>
          <w:szCs w:val="16"/>
          <w:lang w:val="es-ES"/>
        </w:rPr>
        <w:t xml:space="preserve"> </w:t>
      </w:r>
    </w:p>
    <w:p w:rsidR="00E141D2" w:rsidRDefault="00DE4540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 w:rsidRPr="00DE4540">
        <w:rPr>
          <w:rFonts w:ascii="Tahoma" w:hAnsi="Tahoma" w:cs="Tahoma"/>
          <w:sz w:val="16"/>
          <w:szCs w:val="16"/>
          <w:lang w:val="es-ES"/>
        </w:rPr>
        <w:t xml:space="preserve">Llevar una constante revisión de los catálogos de conceptos en volúmenes, elaborando </w:t>
      </w:r>
      <w:r>
        <w:rPr>
          <w:rFonts w:ascii="Tahoma" w:hAnsi="Tahoma" w:cs="Tahoma"/>
          <w:sz w:val="16"/>
          <w:szCs w:val="16"/>
          <w:lang w:val="es-ES"/>
        </w:rPr>
        <w:t>generadores para tener certeza de los volúmenes reales generados en obra</w:t>
      </w:r>
    </w:p>
    <w:p w:rsidR="00E141D2" w:rsidRPr="00302B93" w:rsidRDefault="00DE4540" w:rsidP="00E141D2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 w:rsidRPr="00DE4540">
        <w:rPr>
          <w:rFonts w:ascii="Tahoma" w:hAnsi="Tahoma" w:cs="Tahoma"/>
          <w:sz w:val="16"/>
          <w:szCs w:val="16"/>
          <w:lang w:val="es-ES"/>
        </w:rPr>
        <w:t xml:space="preserve">Tener </w:t>
      </w:r>
      <w:r>
        <w:rPr>
          <w:rFonts w:ascii="Tahoma" w:hAnsi="Tahoma" w:cs="Tahoma"/>
          <w:sz w:val="16"/>
          <w:szCs w:val="16"/>
          <w:lang w:val="es-ES"/>
        </w:rPr>
        <w:t>los diversos</w:t>
      </w:r>
      <w:r w:rsidRPr="00DE4540">
        <w:rPr>
          <w:rFonts w:ascii="Tahoma" w:hAnsi="Tahoma" w:cs="Tahoma"/>
          <w:sz w:val="16"/>
          <w:szCs w:val="16"/>
          <w:lang w:val="es-ES"/>
        </w:rPr>
        <w:t xml:space="preserve"> catálogo</w:t>
      </w:r>
      <w:r w:rsidR="00BF28D5">
        <w:rPr>
          <w:rFonts w:ascii="Tahoma" w:hAnsi="Tahoma" w:cs="Tahoma"/>
          <w:sz w:val="16"/>
          <w:szCs w:val="16"/>
          <w:lang w:val="es-ES"/>
        </w:rPr>
        <w:t>s</w:t>
      </w:r>
      <w:r w:rsidRPr="00DE4540">
        <w:rPr>
          <w:rFonts w:ascii="Tahoma" w:hAnsi="Tahoma" w:cs="Tahoma"/>
          <w:sz w:val="16"/>
          <w:szCs w:val="16"/>
          <w:lang w:val="es-ES"/>
        </w:rPr>
        <w:t xml:space="preserve"> de conceptos completo</w:t>
      </w:r>
      <w:r>
        <w:rPr>
          <w:rFonts w:ascii="Tahoma" w:hAnsi="Tahoma" w:cs="Tahoma"/>
          <w:sz w:val="16"/>
          <w:szCs w:val="16"/>
          <w:lang w:val="es-ES"/>
        </w:rPr>
        <w:t>s</w:t>
      </w:r>
      <w:r w:rsidRPr="00DE4540">
        <w:rPr>
          <w:rFonts w:ascii="Tahoma" w:hAnsi="Tahoma" w:cs="Tahoma"/>
          <w:sz w:val="16"/>
          <w:szCs w:val="16"/>
          <w:lang w:val="es-ES"/>
        </w:rPr>
        <w:t xml:space="preserve"> , verificando </w:t>
      </w:r>
      <w:r>
        <w:rPr>
          <w:rFonts w:ascii="Tahoma" w:hAnsi="Tahoma" w:cs="Tahoma"/>
          <w:sz w:val="16"/>
          <w:szCs w:val="16"/>
          <w:lang w:val="es-ES"/>
        </w:rPr>
        <w:t xml:space="preserve"> </w:t>
      </w:r>
      <w:r w:rsidRPr="00DE4540">
        <w:rPr>
          <w:rFonts w:ascii="Tahoma" w:hAnsi="Tahoma" w:cs="Tahoma"/>
          <w:sz w:val="16"/>
          <w:szCs w:val="16"/>
          <w:lang w:val="es-ES"/>
        </w:rPr>
        <w:t>planos</w:t>
      </w:r>
      <w:r>
        <w:rPr>
          <w:rFonts w:ascii="Tahoma" w:hAnsi="Tahoma" w:cs="Tahoma"/>
          <w:sz w:val="16"/>
          <w:szCs w:val="16"/>
          <w:lang w:val="es-ES"/>
        </w:rPr>
        <w:t>,</w:t>
      </w:r>
      <w:r w:rsidRPr="00DE4540">
        <w:rPr>
          <w:rFonts w:ascii="Tahoma" w:hAnsi="Tahoma" w:cs="Tahoma"/>
          <w:sz w:val="16"/>
          <w:szCs w:val="16"/>
          <w:lang w:val="es-ES"/>
        </w:rPr>
        <w:t xml:space="preserve"> proyecto contra </w:t>
      </w:r>
      <w:r>
        <w:rPr>
          <w:rFonts w:ascii="Tahoma" w:hAnsi="Tahoma" w:cs="Tahoma"/>
          <w:sz w:val="16"/>
          <w:szCs w:val="16"/>
          <w:lang w:val="es-ES"/>
        </w:rPr>
        <w:t xml:space="preserve">los catálogos existentes de obra civil, estructura </w:t>
      </w:r>
      <w:r w:rsidR="00BF28D5">
        <w:rPr>
          <w:rFonts w:ascii="Tahoma" w:hAnsi="Tahoma" w:cs="Tahoma"/>
          <w:sz w:val="16"/>
          <w:szCs w:val="16"/>
          <w:lang w:val="es-ES"/>
        </w:rPr>
        <w:t>metálica</w:t>
      </w:r>
      <w:r>
        <w:rPr>
          <w:rFonts w:ascii="Tahoma" w:hAnsi="Tahoma" w:cs="Tahoma"/>
          <w:sz w:val="16"/>
          <w:szCs w:val="16"/>
          <w:lang w:val="es-ES"/>
        </w:rPr>
        <w:t>, acabados, instalaciones</w:t>
      </w:r>
      <w:r w:rsidR="00530914">
        <w:rPr>
          <w:rFonts w:ascii="Tahoma" w:hAnsi="Tahoma" w:cs="Tahoma"/>
          <w:sz w:val="16"/>
          <w:szCs w:val="16"/>
          <w:lang w:val="es-ES"/>
        </w:rPr>
        <w:t xml:space="preserve"> y en su caso informales al proyectista los faltantes encontrados para el correcto funcionamiento del edificio las Flores</w:t>
      </w:r>
    </w:p>
    <w:p w:rsidR="00DE4540" w:rsidRPr="00302B93" w:rsidRDefault="00302B93" w:rsidP="00302B93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Tener un control de calidad de los trabajos y exigir al constructor se realicen los trabajos con los estándares de calidad acordados</w:t>
      </w:r>
    </w:p>
    <w:p w:rsidR="00302B93" w:rsidRPr="000457CC" w:rsidRDefault="00302B93" w:rsidP="00302B93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Revisar el catálogo de conceptos del edificio de 12 niveles mediante cuantificaciones y generadores realizados y en su caso corregir los volúmenes presentados por el Proyectista</w:t>
      </w:r>
    </w:p>
    <w:p w:rsidR="000457CC" w:rsidRPr="000457CC" w:rsidRDefault="000457CC" w:rsidP="00302B93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Llevar </w:t>
      </w:r>
      <w:proofErr w:type="spellStart"/>
      <w:r>
        <w:rPr>
          <w:rFonts w:ascii="Tahoma" w:hAnsi="Tahoma" w:cs="Tahoma"/>
          <w:sz w:val="16"/>
          <w:szCs w:val="16"/>
          <w:lang w:val="es-ES"/>
        </w:rPr>
        <w:t>Bitacora</w:t>
      </w:r>
      <w:proofErr w:type="spellEnd"/>
      <w:r>
        <w:rPr>
          <w:rFonts w:ascii="Tahoma" w:hAnsi="Tahoma" w:cs="Tahoma"/>
          <w:sz w:val="16"/>
          <w:szCs w:val="16"/>
          <w:lang w:val="es-ES"/>
        </w:rPr>
        <w:t xml:space="preserve"> de obra</w:t>
      </w:r>
    </w:p>
    <w:p w:rsidR="000457CC" w:rsidRPr="00DE4540" w:rsidRDefault="000457CC" w:rsidP="00302B93">
      <w:pPr>
        <w:pStyle w:val="Prrafodelista"/>
        <w:numPr>
          <w:ilvl w:val="0"/>
          <w:numId w:val="40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Tener un control de medidas de seguridad e higiene.</w:t>
      </w:r>
    </w:p>
    <w:p w:rsidR="00E141D2" w:rsidRPr="00E141D2" w:rsidRDefault="00E141D2" w:rsidP="00E141D2">
      <w:pPr>
        <w:pStyle w:val="Prrafodelista"/>
        <w:ind w:left="900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E141D2" w:rsidRDefault="00E141D2" w:rsidP="00E141D2">
      <w:pPr>
        <w:ind w:left="540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2E25BD" w:rsidRPr="002E25BD" w:rsidRDefault="002E25BD" w:rsidP="002E25BD">
      <w:pPr>
        <w:numPr>
          <w:ilvl w:val="0"/>
          <w:numId w:val="33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 w:rsidRPr="002E25BD">
        <w:rPr>
          <w:rFonts w:ascii="Tahoma" w:hAnsi="Tahoma" w:cs="Tahoma"/>
          <w:b/>
          <w:sz w:val="16"/>
          <w:szCs w:val="16"/>
        </w:rPr>
        <w:t>Residente</w:t>
      </w:r>
      <w:r w:rsidRPr="002E25BD">
        <w:rPr>
          <w:rFonts w:ascii="Tahoma" w:hAnsi="Tahoma" w:cs="Tahoma"/>
          <w:b/>
          <w:sz w:val="16"/>
          <w:szCs w:val="16"/>
          <w:lang w:val="es-ES"/>
        </w:rPr>
        <w:t xml:space="preserve"> de obra </w:t>
      </w:r>
      <w:proofErr w:type="spellStart"/>
      <w:r w:rsidRPr="002E25BD">
        <w:rPr>
          <w:rFonts w:ascii="Tahoma" w:hAnsi="Tahoma" w:cs="Tahoma"/>
          <w:b/>
          <w:sz w:val="16"/>
          <w:szCs w:val="16"/>
          <w:lang w:val="es-ES"/>
        </w:rPr>
        <w:t>Mag</w:t>
      </w:r>
      <w:proofErr w:type="spellEnd"/>
      <w:r w:rsidRPr="002E25BD">
        <w:rPr>
          <w:rFonts w:ascii="Tahoma" w:hAnsi="Tahoma" w:cs="Tahoma"/>
          <w:b/>
          <w:sz w:val="16"/>
          <w:szCs w:val="16"/>
          <w:lang w:val="es-ES"/>
        </w:rPr>
        <w:t xml:space="preserve"> Ingenieros Civiles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Pr="002E25BD">
        <w:rPr>
          <w:rFonts w:ascii="Tahoma" w:hAnsi="Tahoma" w:cs="Tahoma"/>
          <w:b/>
          <w:sz w:val="16"/>
          <w:szCs w:val="16"/>
          <w:lang w:val="es-ES"/>
        </w:rPr>
        <w:t>construcción</w:t>
      </w:r>
    </w:p>
    <w:p w:rsidR="002E25BD" w:rsidRPr="002E25BD" w:rsidRDefault="002E25BD" w:rsidP="002E25BD">
      <w:pPr>
        <w:ind w:left="540" w:firstLine="168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proofErr w:type="spellStart"/>
      <w:r w:rsidRPr="002E25BD">
        <w:rPr>
          <w:rFonts w:ascii="Tahoma" w:hAnsi="Tahoma" w:cs="Tahoma"/>
          <w:b/>
          <w:sz w:val="16"/>
          <w:szCs w:val="16"/>
          <w:lang w:val="es-ES"/>
        </w:rPr>
        <w:t>Sep</w:t>
      </w:r>
      <w:proofErr w:type="spellEnd"/>
      <w:r w:rsidRPr="002E25BD">
        <w:rPr>
          <w:rFonts w:ascii="Tahoma" w:hAnsi="Tahoma" w:cs="Tahoma"/>
          <w:b/>
          <w:sz w:val="16"/>
          <w:szCs w:val="16"/>
          <w:lang w:val="es-ES"/>
        </w:rPr>
        <w:t xml:space="preserve"> / 2011 - Ene / 2012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  </w:t>
      </w:r>
      <w:proofErr w:type="gramStart"/>
      <w:r w:rsidRPr="002E25BD">
        <w:rPr>
          <w:rFonts w:ascii="Tahoma" w:hAnsi="Tahoma" w:cs="Tahoma"/>
          <w:b/>
          <w:sz w:val="16"/>
          <w:szCs w:val="16"/>
          <w:lang w:val="es-ES"/>
        </w:rPr>
        <w:t>( 4</w:t>
      </w:r>
      <w:proofErr w:type="gramEnd"/>
      <w:r w:rsidRPr="002E25BD">
        <w:rPr>
          <w:rFonts w:ascii="Tahoma" w:hAnsi="Tahoma" w:cs="Tahoma"/>
          <w:b/>
          <w:sz w:val="16"/>
          <w:szCs w:val="16"/>
          <w:lang w:val="es-ES"/>
        </w:rPr>
        <w:t xml:space="preserve"> Meses)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Pr="002E25BD">
        <w:rPr>
          <w:rFonts w:ascii="Tahoma" w:hAnsi="Tahoma" w:cs="Tahoma"/>
          <w:b/>
          <w:sz w:val="16"/>
          <w:szCs w:val="16"/>
          <w:lang w:val="es-ES"/>
        </w:rPr>
        <w:t>contrato por la duración del proyecto</w:t>
      </w:r>
    </w:p>
    <w:p w:rsidR="002E25BD" w:rsidRPr="002E25BD" w:rsidRDefault="002E25BD" w:rsidP="002E25BD">
      <w:pPr>
        <w:ind w:left="540" w:firstLine="168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2E25BD" w:rsidRPr="002E25BD" w:rsidRDefault="002E25BD" w:rsidP="002E25BD">
      <w:pPr>
        <w:ind w:left="540" w:firstLine="168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Realizar actividades relacionad</w:t>
      </w:r>
      <w:r>
        <w:rPr>
          <w:rFonts w:ascii="Tahoma" w:hAnsi="Tahoma" w:cs="Tahoma"/>
          <w:sz w:val="16"/>
          <w:szCs w:val="16"/>
          <w:lang w:val="es-ES"/>
        </w:rPr>
        <w:t>as con la residencia de obra para</w:t>
      </w:r>
      <w:r w:rsidRPr="002E25BD">
        <w:rPr>
          <w:rFonts w:ascii="Tahoma" w:hAnsi="Tahoma" w:cs="Tahoma"/>
          <w:sz w:val="16"/>
          <w:szCs w:val="16"/>
          <w:lang w:val="es-ES"/>
        </w:rPr>
        <w:t xml:space="preserve"> la Comisión Federal de Electricidad como: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Supervisión de avance de obra-Cambios de proyecto según necesidades de obra-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Control y rendimiento de materiales 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Cuantificación de materiales para realizar los  pedidos de materiales de obra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Elaborar estimaciones</w:t>
      </w:r>
      <w:r>
        <w:rPr>
          <w:rFonts w:ascii="Tahoma" w:hAnsi="Tahoma" w:cs="Tahoma"/>
          <w:sz w:val="16"/>
          <w:szCs w:val="16"/>
          <w:lang w:val="es-ES"/>
        </w:rPr>
        <w:t xml:space="preserve"> semanales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Elaborar destajos semanales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Elaboración</w:t>
      </w:r>
      <w:r>
        <w:rPr>
          <w:rFonts w:ascii="Tahoma" w:hAnsi="Tahoma" w:cs="Tahoma"/>
          <w:sz w:val="16"/>
          <w:szCs w:val="16"/>
          <w:lang w:val="es-ES"/>
        </w:rPr>
        <w:t xml:space="preserve"> de generadores</w:t>
      </w:r>
    </w:p>
    <w:p w:rsidR="00E141D2" w:rsidRDefault="00E141D2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Manejo de caja chica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Cuantificación y supervisión de trabajos de estructuras metálicas</w:t>
      </w:r>
      <w:r>
        <w:rPr>
          <w:rFonts w:ascii="Tahoma" w:hAnsi="Tahoma" w:cs="Tahoma"/>
          <w:sz w:val="16"/>
          <w:szCs w:val="16"/>
          <w:lang w:val="es-ES"/>
        </w:rPr>
        <w:t>, así como d obra civil</w:t>
      </w:r>
    </w:p>
    <w:p w:rsid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Elaboración de reportes , informes , minutas y/o avisos a la supervisión de la CFE-</w:t>
      </w:r>
    </w:p>
    <w:p w:rsidR="002E25BD" w:rsidRPr="002E25BD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b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>Bitácora de obra</w:t>
      </w:r>
    </w:p>
    <w:p w:rsidR="002E25BD" w:rsidRPr="002E25BD" w:rsidRDefault="002E25BD" w:rsidP="002E25BD">
      <w:pPr>
        <w:ind w:left="360"/>
        <w:jc w:val="both"/>
        <w:rPr>
          <w:rFonts w:ascii="Tahoma" w:hAnsi="Tahoma" w:cs="Tahoma"/>
          <w:b/>
          <w:sz w:val="16"/>
          <w:szCs w:val="16"/>
          <w:lang w:val="es-ES"/>
        </w:rPr>
      </w:pPr>
    </w:p>
    <w:p w:rsidR="002E25BD" w:rsidRPr="002E25BD" w:rsidRDefault="002E25BD" w:rsidP="002E25BD">
      <w:pPr>
        <w:ind w:left="360"/>
        <w:jc w:val="both"/>
        <w:rPr>
          <w:rFonts w:ascii="Tahoma" w:hAnsi="Tahoma" w:cs="Tahoma"/>
          <w:b/>
          <w:sz w:val="16"/>
          <w:szCs w:val="16"/>
          <w:lang w:val="es-ES"/>
        </w:rPr>
      </w:pPr>
    </w:p>
    <w:p w:rsidR="002E25BD" w:rsidRPr="002E25BD" w:rsidRDefault="002E25BD" w:rsidP="002E25BD">
      <w:pPr>
        <w:ind w:left="360"/>
        <w:jc w:val="both"/>
        <w:rPr>
          <w:rFonts w:ascii="Tahoma" w:hAnsi="Tahoma" w:cs="Tahoma"/>
          <w:b/>
          <w:sz w:val="16"/>
          <w:szCs w:val="16"/>
          <w:lang w:val="es-ES"/>
        </w:rPr>
      </w:pPr>
    </w:p>
    <w:p w:rsidR="00B82593" w:rsidRPr="002E25BD" w:rsidRDefault="00B82593" w:rsidP="00B05438">
      <w:pPr>
        <w:numPr>
          <w:ilvl w:val="0"/>
          <w:numId w:val="33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 w:rsidRPr="002E25BD">
        <w:rPr>
          <w:rFonts w:ascii="Tahoma" w:hAnsi="Tahoma" w:cs="Tahoma"/>
          <w:b/>
          <w:sz w:val="16"/>
          <w:szCs w:val="16"/>
        </w:rPr>
        <w:t xml:space="preserve">Inmobiliaria Salcor / </w:t>
      </w:r>
      <w:r w:rsidR="002E25BD" w:rsidRPr="002E25BD">
        <w:rPr>
          <w:rFonts w:ascii="Tahoma" w:hAnsi="Tahoma" w:cs="Tahoma"/>
          <w:b/>
          <w:sz w:val="16"/>
          <w:szCs w:val="16"/>
        </w:rPr>
        <w:t>Max plus</w:t>
      </w:r>
      <w:r w:rsidRPr="002E25BD">
        <w:rPr>
          <w:rFonts w:ascii="Tahoma" w:hAnsi="Tahoma" w:cs="Tahoma"/>
          <w:b/>
          <w:sz w:val="16"/>
          <w:szCs w:val="16"/>
        </w:rPr>
        <w:t xml:space="preserve"> edificaciones </w:t>
      </w:r>
    </w:p>
    <w:p w:rsidR="002C7A15" w:rsidRPr="002E25BD" w:rsidRDefault="00B82593" w:rsidP="00B82593">
      <w:pPr>
        <w:ind w:left="540" w:firstLine="168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 w:rsidRPr="002E25BD">
        <w:rPr>
          <w:rFonts w:ascii="Tahoma" w:hAnsi="Tahoma" w:cs="Tahoma"/>
          <w:b/>
          <w:sz w:val="16"/>
          <w:szCs w:val="16"/>
        </w:rPr>
        <w:t xml:space="preserve">Residencia de Obra </w:t>
      </w:r>
      <w:r w:rsidR="002E25BD">
        <w:rPr>
          <w:rFonts w:ascii="Tahoma" w:hAnsi="Tahoma" w:cs="Tahoma"/>
          <w:b/>
          <w:sz w:val="16"/>
          <w:szCs w:val="16"/>
        </w:rPr>
        <w:t>“LUIS MOYA 99”</w:t>
      </w:r>
      <w:r w:rsidRPr="002E25BD">
        <w:rPr>
          <w:rFonts w:ascii="Tahoma" w:hAnsi="Tahoma" w:cs="Tahoma"/>
          <w:b/>
          <w:sz w:val="16"/>
          <w:szCs w:val="16"/>
        </w:rPr>
        <w:t xml:space="preserve"> </w:t>
      </w:r>
      <w:r w:rsidR="002C7A15" w:rsidRPr="002E25BD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F56716" w:rsidRPr="002E25BD">
        <w:rPr>
          <w:rFonts w:ascii="Tahoma" w:hAnsi="Tahoma" w:cs="Tahoma"/>
          <w:b/>
          <w:sz w:val="16"/>
          <w:szCs w:val="16"/>
          <w:lang w:val="es-ES"/>
        </w:rPr>
        <w:t xml:space="preserve">- </w:t>
      </w:r>
      <w:r w:rsidR="002C7A15" w:rsidRPr="002E25BD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2E25BD" w:rsidRPr="002E25BD">
        <w:rPr>
          <w:rFonts w:ascii="Tahoma" w:hAnsi="Tahoma" w:cs="Tahoma"/>
          <w:b/>
          <w:sz w:val="16"/>
          <w:szCs w:val="16"/>
          <w:lang w:val="es-ES"/>
        </w:rPr>
        <w:t>Abril</w:t>
      </w:r>
      <w:r w:rsidRPr="002E25BD">
        <w:rPr>
          <w:rFonts w:ascii="Tahoma" w:hAnsi="Tahoma" w:cs="Tahoma"/>
          <w:b/>
          <w:sz w:val="16"/>
          <w:szCs w:val="16"/>
          <w:lang w:val="es-ES"/>
        </w:rPr>
        <w:t xml:space="preserve"> 2009</w:t>
      </w:r>
      <w:r w:rsidR="002C7A15" w:rsidRPr="002E25BD">
        <w:rPr>
          <w:rFonts w:ascii="Tahoma" w:hAnsi="Tahoma" w:cs="Tahoma"/>
          <w:b/>
          <w:sz w:val="16"/>
          <w:szCs w:val="16"/>
          <w:lang w:val="es-ES"/>
        </w:rPr>
        <w:t xml:space="preserve"> a </w:t>
      </w:r>
      <w:r w:rsidR="00CB62AB" w:rsidRPr="002E25BD">
        <w:rPr>
          <w:rFonts w:ascii="Tahoma" w:hAnsi="Tahoma" w:cs="Tahoma"/>
          <w:b/>
          <w:sz w:val="16"/>
          <w:szCs w:val="16"/>
          <w:lang w:val="es-ES"/>
        </w:rPr>
        <w:t>AGOSTO</w:t>
      </w:r>
      <w:r w:rsidR="002C7A15" w:rsidRPr="002E25BD">
        <w:rPr>
          <w:rFonts w:ascii="Tahoma" w:hAnsi="Tahoma" w:cs="Tahoma"/>
          <w:b/>
          <w:sz w:val="16"/>
          <w:szCs w:val="16"/>
          <w:lang w:val="es-ES"/>
        </w:rPr>
        <w:t xml:space="preserve"> 201</w:t>
      </w:r>
      <w:r w:rsidRPr="002E25BD">
        <w:rPr>
          <w:rFonts w:ascii="Tahoma" w:hAnsi="Tahoma" w:cs="Tahoma"/>
          <w:b/>
          <w:sz w:val="16"/>
          <w:szCs w:val="16"/>
          <w:lang w:val="es-ES"/>
        </w:rPr>
        <w:t>1</w:t>
      </w:r>
    </w:p>
    <w:p w:rsidR="002C7A15" w:rsidRPr="002E25BD" w:rsidRDefault="002C7A15" w:rsidP="002C7A15">
      <w:p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2C7A15" w:rsidRPr="00050B96" w:rsidRDefault="002C7A15" w:rsidP="002C7A15">
      <w:p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b/>
          <w:sz w:val="16"/>
          <w:szCs w:val="16"/>
          <w:lang w:val="es-ES"/>
        </w:rPr>
        <w:t xml:space="preserve">     </w:t>
      </w:r>
      <w:r w:rsidR="002E25BD">
        <w:rPr>
          <w:rFonts w:ascii="Tahoma" w:hAnsi="Tahoma" w:cs="Tahoma"/>
          <w:sz w:val="16"/>
          <w:szCs w:val="16"/>
          <w:lang w:val="es-ES"/>
        </w:rPr>
        <w:t>Esta obra consistió en la adecuación, equipamiento, acabados y todo lo relacionado a la terminación de 100 departamentos de interés medio alto que se encontraban en obra gris. Algunas de mis principales funciones fueron las siguientes</w:t>
      </w:r>
    </w:p>
    <w:p w:rsidR="002C7A15" w:rsidRPr="00050B96" w:rsidRDefault="002C7A15" w:rsidP="002C7A15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2E25BD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 xml:space="preserve">Supervisión del </w:t>
      </w:r>
      <w:r w:rsidR="00B82593" w:rsidRPr="002E25BD">
        <w:rPr>
          <w:rFonts w:ascii="Tahoma" w:hAnsi="Tahoma" w:cs="Tahoma"/>
          <w:sz w:val="16"/>
          <w:szCs w:val="16"/>
          <w:lang w:val="es-ES"/>
        </w:rPr>
        <w:t xml:space="preserve">avance de obra </w:t>
      </w:r>
    </w:p>
    <w:p w:rsidR="00B82593" w:rsidRPr="002E25BD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E25BD">
        <w:rPr>
          <w:rFonts w:ascii="Tahoma" w:hAnsi="Tahoma" w:cs="Tahoma"/>
          <w:sz w:val="16"/>
          <w:szCs w:val="16"/>
          <w:lang w:val="es-ES"/>
        </w:rPr>
        <w:t xml:space="preserve">Elaboración de </w:t>
      </w:r>
      <w:r w:rsidR="00B82593" w:rsidRPr="002E25BD">
        <w:rPr>
          <w:rFonts w:ascii="Tahoma" w:hAnsi="Tahoma" w:cs="Tahoma"/>
          <w:sz w:val="16"/>
          <w:szCs w:val="16"/>
          <w:lang w:val="es-ES"/>
        </w:rPr>
        <w:t xml:space="preserve">estimaciones </w:t>
      </w:r>
      <w:r w:rsidR="002E25BD">
        <w:rPr>
          <w:rFonts w:ascii="Tahoma" w:hAnsi="Tahoma" w:cs="Tahoma"/>
          <w:sz w:val="16"/>
          <w:szCs w:val="16"/>
          <w:lang w:val="es-ES"/>
        </w:rPr>
        <w:t xml:space="preserve">y presupuestos </w:t>
      </w:r>
      <w:r w:rsidR="00B82593" w:rsidRPr="002E25BD">
        <w:rPr>
          <w:rFonts w:ascii="Tahoma" w:hAnsi="Tahoma" w:cs="Tahoma"/>
          <w:sz w:val="16"/>
          <w:szCs w:val="16"/>
          <w:lang w:val="es-ES"/>
        </w:rPr>
        <w:t xml:space="preserve">semanales </w:t>
      </w:r>
    </w:p>
    <w:p w:rsidR="002C7A15" w:rsidRPr="00B82593" w:rsidRDefault="002E25BD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Revisión y </w:t>
      </w:r>
      <w:r w:rsidR="002C7A15" w:rsidRPr="00B82593">
        <w:rPr>
          <w:rFonts w:ascii="Tahoma" w:hAnsi="Tahoma" w:cs="Tahoma"/>
          <w:sz w:val="16"/>
          <w:szCs w:val="16"/>
          <w:lang w:val="es-ES"/>
        </w:rPr>
        <w:t xml:space="preserve">Elaboración de </w:t>
      </w:r>
      <w:r>
        <w:rPr>
          <w:rFonts w:ascii="Tahoma" w:hAnsi="Tahoma" w:cs="Tahoma"/>
          <w:sz w:val="16"/>
          <w:szCs w:val="16"/>
          <w:lang w:val="es-ES"/>
        </w:rPr>
        <w:t>planos</w:t>
      </w:r>
    </w:p>
    <w:p w:rsidR="002C7A15" w:rsidRPr="00050B96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Elaboración de reportes e informes</w:t>
      </w:r>
      <w:r w:rsidR="00C019BA">
        <w:rPr>
          <w:rFonts w:ascii="Tahoma" w:hAnsi="Tahoma" w:cs="Tahoma"/>
          <w:sz w:val="16"/>
          <w:szCs w:val="16"/>
          <w:lang w:val="es-ES"/>
        </w:rPr>
        <w:t xml:space="preserve"> a inversionistas</w:t>
      </w:r>
      <w:r w:rsidRPr="00050B96">
        <w:rPr>
          <w:rFonts w:ascii="Tahoma" w:hAnsi="Tahoma" w:cs="Tahoma"/>
          <w:sz w:val="16"/>
          <w:szCs w:val="16"/>
          <w:lang w:val="es-ES"/>
        </w:rPr>
        <w:t xml:space="preserve"> </w:t>
      </w:r>
    </w:p>
    <w:p w:rsidR="002C7A15" w:rsidRPr="00050B96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Toma de inventarios físicos</w:t>
      </w:r>
      <w:r w:rsidR="00B82593">
        <w:rPr>
          <w:rFonts w:ascii="Tahoma" w:hAnsi="Tahoma" w:cs="Tahoma"/>
          <w:sz w:val="16"/>
          <w:szCs w:val="16"/>
          <w:lang w:val="es-ES"/>
        </w:rPr>
        <w:t xml:space="preserve"> de bodega</w:t>
      </w:r>
    </w:p>
    <w:p w:rsidR="002C7A15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Arqueos de </w:t>
      </w:r>
      <w:r w:rsidR="00B82593">
        <w:rPr>
          <w:rFonts w:ascii="Tahoma" w:hAnsi="Tahoma" w:cs="Tahoma"/>
          <w:sz w:val="16"/>
          <w:szCs w:val="16"/>
          <w:lang w:val="es-ES"/>
        </w:rPr>
        <w:t xml:space="preserve">mensuales de </w:t>
      </w:r>
      <w:r w:rsidRPr="00050B96">
        <w:rPr>
          <w:rFonts w:ascii="Tahoma" w:hAnsi="Tahoma" w:cs="Tahoma"/>
          <w:sz w:val="16"/>
          <w:szCs w:val="16"/>
          <w:lang w:val="es-ES"/>
        </w:rPr>
        <w:t>caja</w:t>
      </w:r>
      <w:r w:rsidR="00B82593">
        <w:rPr>
          <w:rFonts w:ascii="Tahoma" w:hAnsi="Tahoma" w:cs="Tahoma"/>
          <w:sz w:val="16"/>
          <w:szCs w:val="16"/>
          <w:lang w:val="es-ES"/>
        </w:rPr>
        <w:t xml:space="preserve"> chica</w:t>
      </w:r>
      <w:r w:rsidR="00C019BA">
        <w:rPr>
          <w:rFonts w:ascii="Tahoma" w:hAnsi="Tahoma" w:cs="Tahoma"/>
          <w:sz w:val="16"/>
          <w:szCs w:val="16"/>
          <w:lang w:val="es-ES"/>
        </w:rPr>
        <w:t xml:space="preserve"> y facturaciones</w:t>
      </w:r>
    </w:p>
    <w:p w:rsidR="007E49EA" w:rsidRPr="00050B96" w:rsidRDefault="007E49EA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Bitácora de obra</w:t>
      </w:r>
    </w:p>
    <w:p w:rsidR="002C7A15" w:rsidRPr="00050B96" w:rsidRDefault="00C019BA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Toma de decisiones</w:t>
      </w:r>
    </w:p>
    <w:p w:rsidR="002C7A15" w:rsidRPr="00050B96" w:rsidRDefault="00B82593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Entrega física de los departamentos</w:t>
      </w:r>
    </w:p>
    <w:p w:rsidR="002C7A15" w:rsidRPr="00050B96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Revisión de</w:t>
      </w:r>
      <w:r w:rsidR="00C019BA">
        <w:rPr>
          <w:rFonts w:ascii="Tahoma" w:hAnsi="Tahoma" w:cs="Tahoma"/>
          <w:sz w:val="16"/>
          <w:szCs w:val="16"/>
          <w:lang w:val="es-ES"/>
        </w:rPr>
        <w:t xml:space="preserve"> reportes y</w:t>
      </w:r>
      <w:r w:rsidRPr="00050B96">
        <w:rPr>
          <w:rFonts w:ascii="Tahoma" w:hAnsi="Tahoma" w:cs="Tahoma"/>
          <w:sz w:val="16"/>
          <w:szCs w:val="16"/>
          <w:lang w:val="es-ES"/>
        </w:rPr>
        <w:t xml:space="preserve"> </w:t>
      </w:r>
      <w:r w:rsidR="00B82593">
        <w:rPr>
          <w:rFonts w:ascii="Tahoma" w:hAnsi="Tahoma" w:cs="Tahoma"/>
          <w:sz w:val="16"/>
          <w:szCs w:val="16"/>
          <w:lang w:val="es-ES"/>
        </w:rPr>
        <w:t>garantías de vicios ocultos</w:t>
      </w:r>
    </w:p>
    <w:p w:rsidR="002C7A15" w:rsidRDefault="002C7A15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Revisión de los procesos operativos</w:t>
      </w:r>
    </w:p>
    <w:p w:rsidR="007E49EA" w:rsidRPr="00050B96" w:rsidRDefault="007E49EA" w:rsidP="002C7A15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Manejo y control de personal de obra</w:t>
      </w:r>
    </w:p>
    <w:p w:rsidR="00CB62AB" w:rsidRDefault="00CB62AB" w:rsidP="002C7A15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2C7A15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2C7A15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D01685" w:rsidRDefault="00F56716" w:rsidP="00F56716">
      <w:pPr>
        <w:numPr>
          <w:ilvl w:val="0"/>
          <w:numId w:val="33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b/>
          <w:sz w:val="16"/>
          <w:szCs w:val="16"/>
          <w:lang w:val="es-ES"/>
        </w:rPr>
        <w:t>Universidad Iberoamericana – Departamento de Arquitectura</w:t>
      </w:r>
      <w:r w:rsidR="00D01685">
        <w:rPr>
          <w:rFonts w:ascii="Tahoma" w:hAnsi="Tahoma" w:cs="Tahoma"/>
          <w:b/>
          <w:sz w:val="16"/>
          <w:szCs w:val="16"/>
          <w:lang w:val="es-ES"/>
        </w:rPr>
        <w:t xml:space="preserve">  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- </w:t>
      </w:r>
    </w:p>
    <w:p w:rsidR="00442267" w:rsidRPr="00050B96" w:rsidRDefault="00F56716" w:rsidP="00D01685">
      <w:pPr>
        <w:ind w:left="900"/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b/>
          <w:sz w:val="16"/>
          <w:szCs w:val="16"/>
          <w:lang w:val="es-ES"/>
        </w:rPr>
        <w:t>P</w:t>
      </w:r>
      <w:r w:rsidR="00D01685">
        <w:rPr>
          <w:rFonts w:ascii="Tahoma" w:hAnsi="Tahoma" w:cs="Tahoma"/>
          <w:b/>
          <w:sz w:val="16"/>
          <w:szCs w:val="16"/>
          <w:lang w:val="es-ES"/>
        </w:rPr>
        <w:t xml:space="preserve">rograma de mejoramiento barrial 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de la Secretaria de Desarrollo Social </w:t>
      </w:r>
      <w:r w:rsidR="00B410B7">
        <w:rPr>
          <w:rFonts w:ascii="Tahoma" w:hAnsi="Tahoma" w:cs="Tahoma"/>
          <w:b/>
          <w:sz w:val="16"/>
          <w:szCs w:val="16"/>
          <w:lang w:val="es-ES"/>
        </w:rPr>
        <w:t xml:space="preserve"> </w:t>
      </w:r>
    </w:p>
    <w:p w:rsidR="00442267" w:rsidRDefault="004261EF" w:rsidP="00797D62">
      <w:p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b/>
          <w:sz w:val="16"/>
          <w:szCs w:val="16"/>
          <w:lang w:val="es-ES"/>
        </w:rPr>
        <w:t xml:space="preserve">     </w:t>
      </w:r>
      <w:r w:rsidR="00D01685">
        <w:rPr>
          <w:rFonts w:ascii="Tahoma" w:hAnsi="Tahoma" w:cs="Tahoma"/>
          <w:b/>
          <w:sz w:val="16"/>
          <w:szCs w:val="16"/>
          <w:lang w:val="es-ES"/>
        </w:rPr>
        <w:tab/>
      </w:r>
      <w:r w:rsidR="00F56716">
        <w:rPr>
          <w:rFonts w:ascii="Tahoma" w:hAnsi="Tahoma" w:cs="Tahoma"/>
          <w:b/>
          <w:sz w:val="16"/>
          <w:szCs w:val="16"/>
          <w:lang w:val="es-ES"/>
        </w:rPr>
        <w:t>Residente de obras</w:t>
      </w:r>
      <w:r w:rsidR="00050B96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F56716">
        <w:rPr>
          <w:rFonts w:ascii="Tahoma" w:hAnsi="Tahoma" w:cs="Tahoma"/>
          <w:b/>
          <w:sz w:val="16"/>
          <w:szCs w:val="16"/>
          <w:lang w:val="es-ES"/>
        </w:rPr>
        <w:t xml:space="preserve"> - </w:t>
      </w:r>
      <w:r w:rsidR="00A17D1C">
        <w:rPr>
          <w:rFonts w:ascii="Tahoma" w:hAnsi="Tahoma" w:cs="Tahoma"/>
          <w:sz w:val="16"/>
          <w:szCs w:val="16"/>
          <w:lang w:val="es-ES"/>
        </w:rPr>
        <w:t>agosto 2008</w:t>
      </w:r>
      <w:r w:rsidR="00F56716">
        <w:rPr>
          <w:rFonts w:ascii="Tahoma" w:hAnsi="Tahoma" w:cs="Tahoma"/>
          <w:sz w:val="16"/>
          <w:szCs w:val="16"/>
          <w:lang w:val="es-ES"/>
        </w:rPr>
        <w:t xml:space="preserve"> abril 2009</w:t>
      </w:r>
    </w:p>
    <w:p w:rsidR="00B410B7" w:rsidRPr="00050B96" w:rsidRDefault="00B410B7" w:rsidP="00797D62">
      <w:p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</w:p>
    <w:p w:rsidR="00442267" w:rsidRPr="00050B96" w:rsidRDefault="00442267">
      <w:p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b/>
          <w:sz w:val="16"/>
          <w:szCs w:val="16"/>
          <w:lang w:val="es-ES"/>
        </w:rPr>
        <w:t xml:space="preserve">     </w:t>
      </w:r>
      <w:r w:rsidR="002E25BD">
        <w:rPr>
          <w:rFonts w:ascii="Tahoma" w:hAnsi="Tahoma" w:cs="Tahoma"/>
          <w:sz w:val="16"/>
          <w:szCs w:val="16"/>
          <w:lang w:val="es-ES"/>
        </w:rPr>
        <w:t>Este trabajo fue hacer obras relacionadas al programa de la Secretaria de Desarrollo Social  llamado Programa de mejoramiento barrial, y consistió básicamente en hacer obra pública como mejoramiento de calles y andadores, deportivos, centros sociales, y todo lo que tuviera alcance y acuerdos con los vecinos de la colonia a realizarse los trabajos</w:t>
      </w:r>
    </w:p>
    <w:p w:rsidR="00D04B0B" w:rsidRPr="00050B96" w:rsidRDefault="00D04B0B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F56716" w:rsidRPr="00050B96" w:rsidRDefault="00F56716" w:rsidP="00F56716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Supervisión del </w:t>
      </w:r>
      <w:r>
        <w:rPr>
          <w:rFonts w:ascii="Tahoma" w:hAnsi="Tahoma" w:cs="Tahoma"/>
          <w:sz w:val="16"/>
          <w:szCs w:val="16"/>
          <w:lang w:val="es-ES"/>
        </w:rPr>
        <w:t xml:space="preserve">avance de diversas obras </w:t>
      </w:r>
    </w:p>
    <w:p w:rsidR="00442267" w:rsidRPr="00050B96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Elaboración de </w:t>
      </w:r>
      <w:r w:rsidR="00F56716">
        <w:rPr>
          <w:rFonts w:ascii="Tahoma" w:hAnsi="Tahoma" w:cs="Tahoma"/>
          <w:sz w:val="16"/>
          <w:szCs w:val="16"/>
          <w:lang w:val="es-ES"/>
        </w:rPr>
        <w:t>estimaciones semanales de diversas obras</w:t>
      </w:r>
    </w:p>
    <w:p w:rsidR="00442267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Elaboración de </w:t>
      </w:r>
      <w:r w:rsidR="00F56716">
        <w:rPr>
          <w:rFonts w:ascii="Tahoma" w:hAnsi="Tahoma" w:cs="Tahoma"/>
          <w:sz w:val="16"/>
          <w:szCs w:val="16"/>
          <w:lang w:val="es-ES"/>
        </w:rPr>
        <w:t>presupuestos</w:t>
      </w:r>
    </w:p>
    <w:p w:rsidR="002E25BD" w:rsidRPr="00B82593" w:rsidRDefault="002E25BD" w:rsidP="002E25BD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Revisión y </w:t>
      </w:r>
      <w:r w:rsidRPr="00B82593">
        <w:rPr>
          <w:rFonts w:ascii="Tahoma" w:hAnsi="Tahoma" w:cs="Tahoma"/>
          <w:sz w:val="16"/>
          <w:szCs w:val="16"/>
          <w:lang w:val="es-ES"/>
        </w:rPr>
        <w:t xml:space="preserve">Elaboración de </w:t>
      </w:r>
      <w:r>
        <w:rPr>
          <w:rFonts w:ascii="Tahoma" w:hAnsi="Tahoma" w:cs="Tahoma"/>
          <w:sz w:val="16"/>
          <w:szCs w:val="16"/>
          <w:lang w:val="es-ES"/>
        </w:rPr>
        <w:t>planos</w:t>
      </w:r>
    </w:p>
    <w:p w:rsidR="00442267" w:rsidRPr="00050B96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Elaboración de reportes e informes </w:t>
      </w:r>
      <w:r w:rsidR="00F56716">
        <w:rPr>
          <w:rFonts w:ascii="Tahoma" w:hAnsi="Tahoma" w:cs="Tahoma"/>
          <w:sz w:val="16"/>
          <w:szCs w:val="16"/>
          <w:lang w:val="es-ES"/>
        </w:rPr>
        <w:t>a la secretaría de Desarrollo Social del Distrito Federal y a los comités vecinales</w:t>
      </w:r>
    </w:p>
    <w:p w:rsidR="00442267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Toma de inventarios físicos</w:t>
      </w:r>
      <w:r w:rsidR="00F56716">
        <w:rPr>
          <w:rFonts w:ascii="Tahoma" w:hAnsi="Tahoma" w:cs="Tahoma"/>
          <w:sz w:val="16"/>
          <w:szCs w:val="16"/>
          <w:lang w:val="es-ES"/>
        </w:rPr>
        <w:t xml:space="preserve"> de obra</w:t>
      </w:r>
    </w:p>
    <w:p w:rsidR="007E49EA" w:rsidRPr="00050B96" w:rsidRDefault="007E49EA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Bitácora de obra</w:t>
      </w:r>
    </w:p>
    <w:p w:rsidR="00442267" w:rsidRPr="00050B96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Arqueos de caja</w:t>
      </w:r>
      <w:r w:rsidR="00F56716">
        <w:rPr>
          <w:rFonts w:ascii="Tahoma" w:hAnsi="Tahoma" w:cs="Tahoma"/>
          <w:sz w:val="16"/>
          <w:szCs w:val="16"/>
          <w:lang w:val="es-ES"/>
        </w:rPr>
        <w:t xml:space="preserve"> chica</w:t>
      </w:r>
    </w:p>
    <w:p w:rsidR="00442267" w:rsidRPr="00050B96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Arqueos de facturación</w:t>
      </w:r>
    </w:p>
    <w:p w:rsidR="00442267" w:rsidRPr="00050B96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Revisión de </w:t>
      </w:r>
      <w:r w:rsidR="00F56716">
        <w:rPr>
          <w:rFonts w:ascii="Tahoma" w:hAnsi="Tahoma" w:cs="Tahoma"/>
          <w:sz w:val="16"/>
          <w:szCs w:val="16"/>
          <w:lang w:val="es-ES"/>
        </w:rPr>
        <w:t>calendarios de inicio y terminación de obras</w:t>
      </w:r>
    </w:p>
    <w:p w:rsidR="00442267" w:rsidRPr="00050B96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Revisión de </w:t>
      </w:r>
      <w:r w:rsidR="00F56716">
        <w:rPr>
          <w:rFonts w:ascii="Tahoma" w:hAnsi="Tahoma" w:cs="Tahoma"/>
          <w:sz w:val="16"/>
          <w:szCs w:val="16"/>
          <w:lang w:val="es-ES"/>
        </w:rPr>
        <w:t xml:space="preserve">normas y procesos técnicos para el proyecto ejecutivo </w:t>
      </w:r>
    </w:p>
    <w:p w:rsidR="00442267" w:rsidRDefault="00442267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Revisión </w:t>
      </w:r>
      <w:r w:rsidR="00F56716">
        <w:rPr>
          <w:rFonts w:ascii="Tahoma" w:hAnsi="Tahoma" w:cs="Tahoma"/>
          <w:sz w:val="16"/>
          <w:szCs w:val="16"/>
          <w:lang w:val="es-ES"/>
        </w:rPr>
        <w:t xml:space="preserve">y </w:t>
      </w:r>
      <w:r w:rsidR="00D01685">
        <w:rPr>
          <w:rFonts w:ascii="Tahoma" w:hAnsi="Tahoma" w:cs="Tahoma"/>
          <w:sz w:val="16"/>
          <w:szCs w:val="16"/>
          <w:lang w:val="es-ES"/>
        </w:rPr>
        <w:t>realización</w:t>
      </w:r>
      <w:r w:rsidR="00F56716">
        <w:rPr>
          <w:rFonts w:ascii="Tahoma" w:hAnsi="Tahoma" w:cs="Tahoma"/>
          <w:sz w:val="16"/>
          <w:szCs w:val="16"/>
          <w:lang w:val="es-ES"/>
        </w:rPr>
        <w:t xml:space="preserve"> del</w:t>
      </w:r>
      <w:r w:rsidRPr="00050B96">
        <w:rPr>
          <w:rFonts w:ascii="Tahoma" w:hAnsi="Tahoma" w:cs="Tahoma"/>
          <w:sz w:val="16"/>
          <w:szCs w:val="16"/>
          <w:lang w:val="es-ES"/>
        </w:rPr>
        <w:t xml:space="preserve"> procesos </w:t>
      </w:r>
      <w:r w:rsidR="00F56716">
        <w:rPr>
          <w:rFonts w:ascii="Tahoma" w:hAnsi="Tahoma" w:cs="Tahoma"/>
          <w:sz w:val="16"/>
          <w:szCs w:val="16"/>
          <w:lang w:val="es-ES"/>
        </w:rPr>
        <w:t>para concursos abierto de obra</w:t>
      </w:r>
    </w:p>
    <w:p w:rsidR="007E49EA" w:rsidRDefault="007E49EA" w:rsidP="00D04B0B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Manejo y control de personal de obra</w:t>
      </w:r>
    </w:p>
    <w:p w:rsidR="007E49EA" w:rsidRDefault="007E49EA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7E49EA" w:rsidRDefault="007E49EA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Default="00CB62AB" w:rsidP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44266" w:rsidRPr="007E49EA" w:rsidRDefault="00C44266" w:rsidP="007E49EA">
      <w:pPr>
        <w:pStyle w:val="Prrafodelista"/>
        <w:numPr>
          <w:ilvl w:val="0"/>
          <w:numId w:val="33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 w:rsidRPr="007E49EA">
        <w:rPr>
          <w:rFonts w:ascii="Tahoma" w:hAnsi="Tahoma" w:cs="Tahoma"/>
          <w:b/>
          <w:sz w:val="16"/>
          <w:szCs w:val="16"/>
          <w:lang w:val="es-ES"/>
        </w:rPr>
        <w:t xml:space="preserve">Grupo </w:t>
      </w:r>
      <w:r w:rsidR="007E49EA">
        <w:rPr>
          <w:rFonts w:ascii="Tahoma" w:hAnsi="Tahoma" w:cs="Tahoma"/>
          <w:b/>
          <w:sz w:val="16"/>
          <w:szCs w:val="16"/>
          <w:lang w:val="es-ES"/>
        </w:rPr>
        <w:t>K</w:t>
      </w:r>
      <w:r w:rsidR="007E49EA">
        <w:rPr>
          <w:rFonts w:ascii="Tahoma" w:hAnsi="Tahoma" w:cs="Tahoma"/>
          <w:b/>
          <w:sz w:val="16"/>
          <w:szCs w:val="16"/>
        </w:rPr>
        <w:t xml:space="preserve">asa Bienes </w:t>
      </w:r>
      <w:proofErr w:type="spellStart"/>
      <w:r w:rsidR="007E49EA">
        <w:rPr>
          <w:rFonts w:ascii="Tahoma" w:hAnsi="Tahoma" w:cs="Tahoma"/>
          <w:b/>
          <w:sz w:val="16"/>
          <w:szCs w:val="16"/>
        </w:rPr>
        <w:t>Raices</w:t>
      </w:r>
      <w:proofErr w:type="spellEnd"/>
      <w:r w:rsidRPr="007E49EA">
        <w:rPr>
          <w:rFonts w:ascii="Tahoma" w:hAnsi="Tahoma" w:cs="Tahoma"/>
          <w:b/>
          <w:sz w:val="16"/>
          <w:szCs w:val="16"/>
          <w:lang w:val="es-ES"/>
        </w:rPr>
        <w:t xml:space="preserve"> S. A. de C. V. </w:t>
      </w:r>
    </w:p>
    <w:p w:rsidR="00C44266" w:rsidRDefault="00C44266" w:rsidP="00C44266">
      <w:p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b/>
          <w:sz w:val="16"/>
          <w:szCs w:val="16"/>
          <w:lang w:val="es-ES"/>
        </w:rPr>
        <w:t xml:space="preserve">     </w:t>
      </w:r>
      <w:r w:rsidR="007E49EA">
        <w:rPr>
          <w:rFonts w:ascii="Tahoma" w:hAnsi="Tahoma" w:cs="Tahoma"/>
          <w:b/>
          <w:sz w:val="16"/>
          <w:szCs w:val="16"/>
          <w:lang w:val="es-ES"/>
        </w:rPr>
        <w:t>Encargado de mantenimiento y reparaciones</w:t>
      </w:r>
      <w:r>
        <w:rPr>
          <w:rFonts w:ascii="Tahoma" w:hAnsi="Tahoma" w:cs="Tahoma"/>
          <w:b/>
          <w:sz w:val="16"/>
          <w:szCs w:val="16"/>
          <w:lang w:val="es-ES"/>
        </w:rPr>
        <w:t xml:space="preserve">,  </w:t>
      </w:r>
      <w:r>
        <w:rPr>
          <w:rFonts w:ascii="Tahoma" w:hAnsi="Tahoma" w:cs="Tahoma"/>
          <w:sz w:val="16"/>
          <w:szCs w:val="16"/>
          <w:lang w:val="es-ES"/>
        </w:rPr>
        <w:t xml:space="preserve"> junio</w:t>
      </w:r>
      <w:r w:rsidRPr="00050B96">
        <w:rPr>
          <w:rFonts w:ascii="Tahoma" w:hAnsi="Tahoma" w:cs="Tahoma"/>
          <w:sz w:val="16"/>
          <w:szCs w:val="16"/>
          <w:lang w:val="es-ES"/>
        </w:rPr>
        <w:t xml:space="preserve"> 2007</w:t>
      </w:r>
      <w:r w:rsidR="007E49EA">
        <w:rPr>
          <w:rFonts w:ascii="Tahoma" w:hAnsi="Tahoma" w:cs="Tahoma"/>
          <w:sz w:val="16"/>
          <w:szCs w:val="16"/>
          <w:lang w:val="es-ES"/>
        </w:rPr>
        <w:t xml:space="preserve"> a junio 2008</w:t>
      </w:r>
    </w:p>
    <w:p w:rsidR="00C44266" w:rsidRPr="00050B96" w:rsidRDefault="00C44266" w:rsidP="00C44266">
      <w:p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</w:p>
    <w:p w:rsidR="00C44266" w:rsidRPr="00050B96" w:rsidRDefault="00C44266" w:rsidP="00C44266">
      <w:p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b/>
          <w:sz w:val="16"/>
          <w:szCs w:val="16"/>
          <w:lang w:val="es-ES"/>
        </w:rPr>
        <w:t xml:space="preserve">     </w:t>
      </w:r>
      <w:r>
        <w:rPr>
          <w:rFonts w:ascii="Tahoma" w:hAnsi="Tahoma" w:cs="Tahoma"/>
          <w:sz w:val="16"/>
          <w:szCs w:val="16"/>
          <w:lang w:val="es-ES"/>
        </w:rPr>
        <w:t>Responsa</w:t>
      </w:r>
      <w:r w:rsidRPr="00050B96">
        <w:rPr>
          <w:rFonts w:ascii="Tahoma" w:hAnsi="Tahoma" w:cs="Tahoma"/>
          <w:sz w:val="16"/>
          <w:szCs w:val="16"/>
          <w:lang w:val="es-ES"/>
        </w:rPr>
        <w:t>bi</w:t>
      </w:r>
      <w:r>
        <w:rPr>
          <w:rFonts w:ascii="Tahoma" w:hAnsi="Tahoma" w:cs="Tahoma"/>
          <w:sz w:val="16"/>
          <w:szCs w:val="16"/>
          <w:lang w:val="es-ES"/>
        </w:rPr>
        <w:t>li</w:t>
      </w:r>
      <w:r w:rsidRPr="00050B96">
        <w:rPr>
          <w:rFonts w:ascii="Tahoma" w:hAnsi="Tahoma" w:cs="Tahoma"/>
          <w:sz w:val="16"/>
          <w:szCs w:val="16"/>
          <w:lang w:val="es-ES"/>
        </w:rPr>
        <w:t>dades</w:t>
      </w:r>
      <w:r>
        <w:rPr>
          <w:rFonts w:ascii="Tahoma" w:hAnsi="Tahoma" w:cs="Tahoma"/>
          <w:sz w:val="16"/>
          <w:szCs w:val="16"/>
          <w:lang w:val="es-ES"/>
        </w:rPr>
        <w:t xml:space="preserve"> del puesto</w:t>
      </w:r>
      <w:r w:rsidRPr="00050B96">
        <w:rPr>
          <w:rFonts w:ascii="Tahoma" w:hAnsi="Tahoma" w:cs="Tahoma"/>
          <w:sz w:val="16"/>
          <w:szCs w:val="16"/>
          <w:lang w:val="es-ES"/>
        </w:rPr>
        <w:t>:</w:t>
      </w:r>
    </w:p>
    <w:p w:rsidR="00C44266" w:rsidRPr="00050B96" w:rsidRDefault="00C44266" w:rsidP="00C44266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44266" w:rsidRPr="00050B96" w:rsidRDefault="00C44266" w:rsidP="00C44266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Supervisión de</w:t>
      </w:r>
      <w:r w:rsidR="007E49EA">
        <w:rPr>
          <w:rFonts w:ascii="Tahoma" w:hAnsi="Tahoma" w:cs="Tahoma"/>
          <w:sz w:val="16"/>
          <w:szCs w:val="16"/>
          <w:lang w:val="es-ES"/>
        </w:rPr>
        <w:t xml:space="preserve"> arreglos y mantenimiento de departamentos administrados por la empresa</w:t>
      </w:r>
    </w:p>
    <w:p w:rsidR="00C44266" w:rsidRPr="00050B96" w:rsidRDefault="007E49EA" w:rsidP="00C44266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>Control de personal de obra</w:t>
      </w:r>
    </w:p>
    <w:p w:rsidR="00C44266" w:rsidRDefault="00C44266" w:rsidP="00C44266">
      <w:pPr>
        <w:numPr>
          <w:ilvl w:val="0"/>
          <w:numId w:val="12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Elaboración de </w:t>
      </w:r>
      <w:r w:rsidR="007E49EA">
        <w:rPr>
          <w:rFonts w:ascii="Tahoma" w:hAnsi="Tahoma" w:cs="Tahoma"/>
          <w:sz w:val="16"/>
          <w:szCs w:val="16"/>
          <w:lang w:val="es-ES"/>
        </w:rPr>
        <w:t>presupuestos</w:t>
      </w:r>
    </w:p>
    <w:p w:rsidR="00CB62AB" w:rsidRDefault="00CB62AB" w:rsidP="00CB62AB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B62AB" w:rsidRPr="00050B96" w:rsidRDefault="00CB62AB" w:rsidP="00CB62AB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C44266" w:rsidRPr="00050B96" w:rsidRDefault="00C44266" w:rsidP="00C44266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442267" w:rsidRPr="00050B96" w:rsidRDefault="00442267">
      <w:pPr>
        <w:jc w:val="both"/>
        <w:rPr>
          <w:rFonts w:ascii="Tahoma" w:hAnsi="Tahoma" w:cs="Tahoma"/>
          <w:b/>
          <w:sz w:val="16"/>
          <w:szCs w:val="16"/>
          <w:lang w:val="es-ES"/>
        </w:rPr>
      </w:pPr>
    </w:p>
    <w:p w:rsidR="00442267" w:rsidRPr="007E49EA" w:rsidRDefault="007E49EA" w:rsidP="007E49EA">
      <w:pPr>
        <w:pStyle w:val="Prrafodelista"/>
        <w:numPr>
          <w:ilvl w:val="0"/>
          <w:numId w:val="34"/>
        </w:num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  <w:r>
        <w:rPr>
          <w:rFonts w:ascii="Tahoma" w:hAnsi="Tahoma" w:cs="Tahoma"/>
          <w:b/>
          <w:sz w:val="16"/>
          <w:szCs w:val="16"/>
          <w:lang w:val="es-ES"/>
        </w:rPr>
        <w:t xml:space="preserve">Desarrolladora Metropolitana DEMET </w:t>
      </w:r>
    </w:p>
    <w:p w:rsidR="00442267" w:rsidRDefault="00442267" w:rsidP="00797D62">
      <w:pPr>
        <w:jc w:val="both"/>
        <w:outlineLvl w:val="0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 xml:space="preserve">     </w:t>
      </w:r>
      <w:r w:rsidRPr="00050B96">
        <w:rPr>
          <w:rFonts w:ascii="Tahoma" w:hAnsi="Tahoma" w:cs="Tahoma"/>
          <w:b/>
          <w:sz w:val="16"/>
          <w:szCs w:val="16"/>
          <w:lang w:val="es-ES"/>
        </w:rPr>
        <w:t>Supervisor</w:t>
      </w:r>
      <w:r w:rsidR="00B410B7">
        <w:rPr>
          <w:rFonts w:ascii="Tahoma" w:hAnsi="Tahoma" w:cs="Tahoma"/>
          <w:b/>
          <w:sz w:val="16"/>
          <w:szCs w:val="16"/>
          <w:lang w:val="es-ES"/>
        </w:rPr>
        <w:t xml:space="preserve"> </w:t>
      </w:r>
      <w:r w:rsidR="007E49EA">
        <w:rPr>
          <w:rFonts w:ascii="Tahoma" w:hAnsi="Tahoma" w:cs="Tahoma"/>
          <w:b/>
          <w:sz w:val="16"/>
          <w:szCs w:val="16"/>
          <w:lang w:val="es-ES"/>
        </w:rPr>
        <w:t xml:space="preserve">Atención a Clientes </w:t>
      </w:r>
      <w:r w:rsidR="00B410B7">
        <w:rPr>
          <w:rFonts w:ascii="Tahoma" w:hAnsi="Tahoma" w:cs="Tahoma"/>
          <w:b/>
          <w:sz w:val="16"/>
          <w:szCs w:val="16"/>
          <w:lang w:val="es-ES"/>
        </w:rPr>
        <w:t xml:space="preserve">y </w:t>
      </w:r>
      <w:proofErr w:type="spellStart"/>
      <w:r w:rsidR="007E49EA">
        <w:rPr>
          <w:rFonts w:ascii="Tahoma" w:hAnsi="Tahoma" w:cs="Tahoma"/>
          <w:b/>
          <w:sz w:val="16"/>
          <w:szCs w:val="16"/>
          <w:lang w:val="es-ES"/>
        </w:rPr>
        <w:t>Creditos</w:t>
      </w:r>
      <w:proofErr w:type="spellEnd"/>
      <w:r w:rsidR="007E49EA">
        <w:rPr>
          <w:rFonts w:ascii="Tahoma" w:hAnsi="Tahoma" w:cs="Tahoma"/>
          <w:b/>
          <w:sz w:val="16"/>
          <w:szCs w:val="16"/>
          <w:lang w:val="es-ES"/>
        </w:rPr>
        <w:t xml:space="preserve"> Hipotecarios</w:t>
      </w:r>
      <w:r w:rsidR="00B410B7">
        <w:rPr>
          <w:rFonts w:ascii="Tahoma" w:hAnsi="Tahoma" w:cs="Tahoma"/>
          <w:b/>
          <w:sz w:val="16"/>
          <w:szCs w:val="16"/>
          <w:lang w:val="es-ES"/>
        </w:rPr>
        <w:t xml:space="preserve">, </w:t>
      </w:r>
      <w:r w:rsidR="00B410B7" w:rsidRPr="00B410B7">
        <w:rPr>
          <w:rFonts w:ascii="Tahoma" w:hAnsi="Tahoma" w:cs="Tahoma"/>
          <w:sz w:val="16"/>
          <w:szCs w:val="16"/>
          <w:lang w:val="es-ES"/>
        </w:rPr>
        <w:t>agosto 200</w:t>
      </w:r>
      <w:r w:rsidR="00280EA3">
        <w:rPr>
          <w:rFonts w:ascii="Tahoma" w:hAnsi="Tahoma" w:cs="Tahoma"/>
          <w:sz w:val="16"/>
          <w:szCs w:val="16"/>
          <w:lang w:val="es-ES"/>
        </w:rPr>
        <w:t>6</w:t>
      </w:r>
      <w:r w:rsidR="00B410B7" w:rsidRPr="00B410B7">
        <w:rPr>
          <w:rFonts w:ascii="Tahoma" w:hAnsi="Tahoma" w:cs="Tahoma"/>
          <w:sz w:val="16"/>
          <w:szCs w:val="16"/>
          <w:lang w:val="es-ES"/>
        </w:rPr>
        <w:t xml:space="preserve"> a </w:t>
      </w:r>
      <w:r w:rsidR="00280EA3">
        <w:rPr>
          <w:rFonts w:ascii="Tahoma" w:hAnsi="Tahoma" w:cs="Tahoma"/>
          <w:sz w:val="16"/>
          <w:szCs w:val="16"/>
          <w:lang w:val="es-ES"/>
        </w:rPr>
        <w:t>abril 2007</w:t>
      </w:r>
      <w:r w:rsidR="00B410B7">
        <w:rPr>
          <w:rFonts w:ascii="Tahoma" w:hAnsi="Tahoma" w:cs="Tahoma"/>
          <w:sz w:val="16"/>
          <w:szCs w:val="16"/>
          <w:lang w:val="es-ES"/>
        </w:rPr>
        <w:t>:</w:t>
      </w:r>
    </w:p>
    <w:p w:rsidR="00B410B7" w:rsidRPr="00050B96" w:rsidRDefault="00B410B7" w:rsidP="00797D62">
      <w:pPr>
        <w:jc w:val="both"/>
        <w:outlineLvl w:val="0"/>
        <w:rPr>
          <w:rFonts w:ascii="Tahoma" w:hAnsi="Tahoma" w:cs="Tahoma"/>
          <w:b/>
          <w:sz w:val="16"/>
          <w:szCs w:val="16"/>
          <w:lang w:val="es-ES"/>
        </w:rPr>
      </w:pPr>
    </w:p>
    <w:p w:rsidR="00442267" w:rsidRDefault="00B410B7">
      <w:pPr>
        <w:jc w:val="both"/>
        <w:rPr>
          <w:rFonts w:ascii="Tahoma" w:hAnsi="Tahoma" w:cs="Tahoma"/>
          <w:sz w:val="16"/>
          <w:szCs w:val="16"/>
          <w:lang w:val="es-ES"/>
        </w:rPr>
      </w:pPr>
      <w:r>
        <w:rPr>
          <w:rFonts w:ascii="Tahoma" w:hAnsi="Tahoma" w:cs="Tahoma"/>
          <w:sz w:val="16"/>
          <w:szCs w:val="16"/>
          <w:lang w:val="es-ES"/>
        </w:rPr>
        <w:t xml:space="preserve">     Responsa</w:t>
      </w:r>
      <w:r w:rsidRPr="00050B96">
        <w:rPr>
          <w:rFonts w:ascii="Tahoma" w:hAnsi="Tahoma" w:cs="Tahoma"/>
          <w:sz w:val="16"/>
          <w:szCs w:val="16"/>
          <w:lang w:val="es-ES"/>
        </w:rPr>
        <w:t>bi</w:t>
      </w:r>
      <w:r>
        <w:rPr>
          <w:rFonts w:ascii="Tahoma" w:hAnsi="Tahoma" w:cs="Tahoma"/>
          <w:sz w:val="16"/>
          <w:szCs w:val="16"/>
          <w:lang w:val="es-ES"/>
        </w:rPr>
        <w:t>lidades del puesto</w:t>
      </w:r>
      <w:r w:rsidR="00442267" w:rsidRPr="00050B96">
        <w:rPr>
          <w:rFonts w:ascii="Tahoma" w:hAnsi="Tahoma" w:cs="Tahoma"/>
          <w:sz w:val="16"/>
          <w:szCs w:val="16"/>
          <w:lang w:val="es-ES"/>
        </w:rPr>
        <w:t>:</w:t>
      </w:r>
    </w:p>
    <w:p w:rsidR="00B410B7" w:rsidRPr="00050B96" w:rsidRDefault="00B410B7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442267" w:rsidRPr="00050B96" w:rsidRDefault="00B410B7" w:rsidP="00D04B0B">
      <w:pPr>
        <w:numPr>
          <w:ilvl w:val="0"/>
          <w:numId w:val="17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Planeación</w:t>
      </w:r>
      <w:r w:rsidR="00442267" w:rsidRPr="00050B96">
        <w:rPr>
          <w:rFonts w:ascii="Tahoma" w:hAnsi="Tahoma" w:cs="Tahoma"/>
          <w:sz w:val="16"/>
          <w:szCs w:val="16"/>
          <w:lang w:val="es-ES"/>
        </w:rPr>
        <w:t xml:space="preserve"> y </w:t>
      </w:r>
      <w:r w:rsidRPr="00050B96">
        <w:rPr>
          <w:rFonts w:ascii="Tahoma" w:hAnsi="Tahoma" w:cs="Tahoma"/>
          <w:sz w:val="16"/>
          <w:szCs w:val="16"/>
          <w:lang w:val="es-ES"/>
        </w:rPr>
        <w:t>ejecución</w:t>
      </w:r>
      <w:r w:rsidR="00442267" w:rsidRPr="00050B96">
        <w:rPr>
          <w:rFonts w:ascii="Tahoma" w:hAnsi="Tahoma" w:cs="Tahoma"/>
          <w:sz w:val="16"/>
          <w:szCs w:val="16"/>
          <w:lang w:val="es-ES"/>
        </w:rPr>
        <w:t xml:space="preserve"> de </w:t>
      </w:r>
      <w:r w:rsidRPr="00050B96">
        <w:rPr>
          <w:rFonts w:ascii="Tahoma" w:hAnsi="Tahoma" w:cs="Tahoma"/>
          <w:sz w:val="16"/>
          <w:szCs w:val="16"/>
          <w:lang w:val="es-ES"/>
        </w:rPr>
        <w:t>programas</w:t>
      </w:r>
      <w:r w:rsidR="00442267" w:rsidRPr="00050B96">
        <w:rPr>
          <w:rFonts w:ascii="Tahoma" w:hAnsi="Tahoma" w:cs="Tahoma"/>
          <w:sz w:val="16"/>
          <w:szCs w:val="16"/>
          <w:lang w:val="es-ES"/>
        </w:rPr>
        <w:t xml:space="preserve"> de trabajo</w:t>
      </w:r>
    </w:p>
    <w:p w:rsidR="00442267" w:rsidRPr="00050B96" w:rsidRDefault="00B410B7" w:rsidP="00D04B0B">
      <w:pPr>
        <w:numPr>
          <w:ilvl w:val="0"/>
          <w:numId w:val="17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Análisis</w:t>
      </w:r>
      <w:r w:rsidR="00442267" w:rsidRPr="00050B96">
        <w:rPr>
          <w:rFonts w:ascii="Tahoma" w:hAnsi="Tahoma" w:cs="Tahoma"/>
          <w:sz w:val="16"/>
          <w:szCs w:val="16"/>
          <w:lang w:val="es-ES"/>
        </w:rPr>
        <w:t xml:space="preserve"> de estrategias de ventas para el alcance de objetivos</w:t>
      </w:r>
    </w:p>
    <w:p w:rsidR="00442267" w:rsidRPr="00050B96" w:rsidRDefault="00442267" w:rsidP="00D04B0B">
      <w:pPr>
        <w:numPr>
          <w:ilvl w:val="0"/>
          <w:numId w:val="17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050B96">
        <w:rPr>
          <w:rFonts w:ascii="Tahoma" w:hAnsi="Tahoma" w:cs="Tahoma"/>
          <w:sz w:val="16"/>
          <w:szCs w:val="16"/>
          <w:lang w:val="es-ES"/>
        </w:rPr>
        <w:t>Manejo de personal</w:t>
      </w:r>
    </w:p>
    <w:p w:rsidR="00442267" w:rsidRDefault="00442267" w:rsidP="00280EA3">
      <w:pPr>
        <w:numPr>
          <w:ilvl w:val="0"/>
          <w:numId w:val="17"/>
        </w:numPr>
        <w:jc w:val="both"/>
        <w:rPr>
          <w:rFonts w:ascii="Tahoma" w:hAnsi="Tahoma" w:cs="Tahoma"/>
          <w:sz w:val="16"/>
          <w:szCs w:val="16"/>
          <w:lang w:val="es-ES"/>
        </w:rPr>
      </w:pPr>
      <w:r w:rsidRPr="00280EA3">
        <w:rPr>
          <w:rFonts w:ascii="Tahoma" w:hAnsi="Tahoma" w:cs="Tahoma"/>
          <w:sz w:val="16"/>
          <w:szCs w:val="16"/>
          <w:lang w:val="es-ES"/>
        </w:rPr>
        <w:t xml:space="preserve">Seguimiento de ventas en los diferentes </w:t>
      </w:r>
    </w:p>
    <w:p w:rsidR="007E49EA" w:rsidRDefault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7E49EA" w:rsidRPr="00050B96" w:rsidRDefault="007E49EA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442267" w:rsidRPr="00050B96" w:rsidRDefault="00442267">
      <w:pPr>
        <w:jc w:val="both"/>
        <w:rPr>
          <w:rFonts w:ascii="Tahoma" w:hAnsi="Tahoma" w:cs="Tahoma"/>
          <w:sz w:val="16"/>
          <w:szCs w:val="16"/>
          <w:lang w:val="es-ES"/>
        </w:rPr>
      </w:pPr>
    </w:p>
    <w:p w:rsidR="00442267" w:rsidRPr="00280EA3" w:rsidRDefault="00442267">
      <w:pPr>
        <w:jc w:val="both"/>
        <w:rPr>
          <w:rFonts w:ascii="Tahoma" w:hAnsi="Tahoma" w:cs="Tahoma"/>
          <w:sz w:val="16"/>
          <w:szCs w:val="16"/>
        </w:rPr>
      </w:pPr>
    </w:p>
    <w:p w:rsidR="00442267" w:rsidRPr="00050B96" w:rsidRDefault="00442267">
      <w:pPr>
        <w:jc w:val="both"/>
        <w:rPr>
          <w:rFonts w:ascii="Tahoma" w:hAnsi="Tahoma" w:cs="Tahoma"/>
          <w:b/>
          <w:sz w:val="16"/>
          <w:szCs w:val="16"/>
          <w:lang w:val="es-ES"/>
        </w:rPr>
      </w:pPr>
      <w:r w:rsidRPr="00050B96">
        <w:rPr>
          <w:rFonts w:ascii="Tahoma" w:hAnsi="Tahoma" w:cs="Tahoma"/>
          <w:b/>
          <w:sz w:val="16"/>
          <w:szCs w:val="16"/>
          <w:lang w:val="es-ES"/>
        </w:rPr>
        <w:t xml:space="preserve"> </w:t>
      </w:r>
    </w:p>
    <w:sectPr w:rsidR="00442267" w:rsidRPr="00050B96" w:rsidSect="00B05438">
      <w:footnotePr>
        <w:pos w:val="beneathText"/>
      </w:footnotePr>
      <w:pgSz w:w="12240" w:h="15840"/>
      <w:pgMar w:top="851" w:right="1325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numFmt w:val="bullet"/>
      <w:lvlText w:val=""/>
      <w:lvlJc w:val="left"/>
      <w:pPr>
        <w:tabs>
          <w:tab w:val="num" w:pos="2505"/>
        </w:tabs>
        <w:ind w:left="2505" w:hanging="1035"/>
      </w:pPr>
      <w:rPr>
        <w:rFonts w:ascii="Symbol" w:hAnsi="Symbol"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"/>
      <w:lvlJc w:val="left"/>
      <w:pPr>
        <w:tabs>
          <w:tab w:val="num" w:pos="2430"/>
        </w:tabs>
        <w:ind w:left="2430" w:hanging="1035"/>
      </w:pPr>
      <w:rPr>
        <w:rFonts w:ascii="Symbol" w:hAnsi="Symbol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lvlText w:val=""/>
      <w:lvlJc w:val="left"/>
      <w:pPr>
        <w:tabs>
          <w:tab w:val="num" w:pos="2430"/>
        </w:tabs>
        <w:ind w:left="2430" w:hanging="1035"/>
      </w:pPr>
      <w:rPr>
        <w:rFonts w:ascii="Symbol" w:hAnsi="Symbol" w:cs="Times New Roman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"/>
      <w:lvlJc w:val="left"/>
      <w:pPr>
        <w:tabs>
          <w:tab w:val="num" w:pos="2505"/>
        </w:tabs>
        <w:ind w:left="2505" w:hanging="1035"/>
      </w:pPr>
      <w:rPr>
        <w:rFonts w:ascii="Symbol" w:hAnsi="Symbol" w:cs="Times New Roman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"/>
      <w:lvlJc w:val="left"/>
      <w:pPr>
        <w:tabs>
          <w:tab w:val="num" w:pos="2430"/>
        </w:tabs>
        <w:ind w:left="2430" w:hanging="1035"/>
      </w:pPr>
      <w:rPr>
        <w:rFonts w:ascii="Symbol" w:hAnsi="Symbol" w:cs="Times New Roman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06837C2F"/>
    <w:multiLevelType w:val="hybridMultilevel"/>
    <w:tmpl w:val="31D08566"/>
    <w:lvl w:ilvl="0" w:tplc="0C0A000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7">
    <w:nsid w:val="0CAA7699"/>
    <w:multiLevelType w:val="hybridMultilevel"/>
    <w:tmpl w:val="3A563D4E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0F0E3B0A"/>
    <w:multiLevelType w:val="hybridMultilevel"/>
    <w:tmpl w:val="7D104B08"/>
    <w:lvl w:ilvl="0" w:tplc="0C0A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>
    <w:nsid w:val="15271C3B"/>
    <w:multiLevelType w:val="hybridMultilevel"/>
    <w:tmpl w:val="5F4EBB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0138C2"/>
    <w:multiLevelType w:val="hybridMultilevel"/>
    <w:tmpl w:val="659A26B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9009D8"/>
    <w:multiLevelType w:val="hybridMultilevel"/>
    <w:tmpl w:val="BEF67E3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BF4208E"/>
    <w:multiLevelType w:val="hybridMultilevel"/>
    <w:tmpl w:val="F5066C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E6268D"/>
    <w:multiLevelType w:val="hybridMultilevel"/>
    <w:tmpl w:val="DF184A02"/>
    <w:lvl w:ilvl="0" w:tplc="0C0A000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14">
    <w:nsid w:val="208D7237"/>
    <w:multiLevelType w:val="hybridMultilevel"/>
    <w:tmpl w:val="2A52FE70"/>
    <w:lvl w:ilvl="0" w:tplc="0C0A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15">
    <w:nsid w:val="23B51082"/>
    <w:multiLevelType w:val="hybridMultilevel"/>
    <w:tmpl w:val="143CC6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4C507F"/>
    <w:multiLevelType w:val="hybridMultilevel"/>
    <w:tmpl w:val="B768AB86"/>
    <w:lvl w:ilvl="0" w:tplc="1EF279EC">
      <w:start w:val="1"/>
      <w:numFmt w:val="bullet"/>
      <w:lvlText w:val="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D94EB6"/>
    <w:multiLevelType w:val="hybridMultilevel"/>
    <w:tmpl w:val="ABCA16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C5C7FE0"/>
    <w:multiLevelType w:val="hybridMultilevel"/>
    <w:tmpl w:val="212260F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2BD374E"/>
    <w:multiLevelType w:val="hybridMultilevel"/>
    <w:tmpl w:val="5C942C18"/>
    <w:lvl w:ilvl="0" w:tplc="0C0A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6465B1C"/>
    <w:multiLevelType w:val="hybridMultilevel"/>
    <w:tmpl w:val="3926B4A6"/>
    <w:lvl w:ilvl="0" w:tplc="0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39B76C9C"/>
    <w:multiLevelType w:val="hybridMultilevel"/>
    <w:tmpl w:val="D004A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0A3173"/>
    <w:multiLevelType w:val="hybridMultilevel"/>
    <w:tmpl w:val="74B823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5853EB"/>
    <w:multiLevelType w:val="hybridMultilevel"/>
    <w:tmpl w:val="42A66D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0A011F"/>
    <w:multiLevelType w:val="hybridMultilevel"/>
    <w:tmpl w:val="0164C67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7DC7E97"/>
    <w:multiLevelType w:val="hybridMultilevel"/>
    <w:tmpl w:val="98D25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254072"/>
    <w:multiLevelType w:val="hybridMultilevel"/>
    <w:tmpl w:val="CF1C23A6"/>
    <w:lvl w:ilvl="0" w:tplc="0C0A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27">
    <w:nsid w:val="4ABB291D"/>
    <w:multiLevelType w:val="hybridMultilevel"/>
    <w:tmpl w:val="B70A88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2677557"/>
    <w:multiLevelType w:val="hybridMultilevel"/>
    <w:tmpl w:val="CE8419E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38C75E3"/>
    <w:multiLevelType w:val="hybridMultilevel"/>
    <w:tmpl w:val="B8B2F56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67048F7"/>
    <w:multiLevelType w:val="hybridMultilevel"/>
    <w:tmpl w:val="ED6CD58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6D03AC7"/>
    <w:multiLevelType w:val="hybridMultilevel"/>
    <w:tmpl w:val="CB1A39AC"/>
    <w:lvl w:ilvl="0" w:tplc="D99CF184">
      <w:start w:val="1"/>
      <w:numFmt w:val="bullet"/>
      <w:pStyle w:val="Compaa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>
    <w:nsid w:val="59BC5CE0"/>
    <w:multiLevelType w:val="hybridMultilevel"/>
    <w:tmpl w:val="90F818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73489D"/>
    <w:multiLevelType w:val="hybridMultilevel"/>
    <w:tmpl w:val="F3E2C2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0E794F"/>
    <w:multiLevelType w:val="hybridMultilevel"/>
    <w:tmpl w:val="4998C482"/>
    <w:lvl w:ilvl="0" w:tplc="0C0A0001">
      <w:start w:val="1"/>
      <w:numFmt w:val="bullet"/>
      <w:lvlText w:val=""/>
      <w:lvlJc w:val="left"/>
      <w:pPr>
        <w:tabs>
          <w:tab w:val="num" w:pos="2115"/>
        </w:tabs>
        <w:ind w:left="21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35"/>
        </w:tabs>
        <w:ind w:left="28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55"/>
        </w:tabs>
        <w:ind w:left="35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75"/>
        </w:tabs>
        <w:ind w:left="42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95"/>
        </w:tabs>
        <w:ind w:left="49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35"/>
        </w:tabs>
        <w:ind w:left="64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55"/>
        </w:tabs>
        <w:ind w:left="71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</w:rPr>
    </w:lvl>
  </w:abstractNum>
  <w:abstractNum w:abstractNumId="35">
    <w:nsid w:val="6A227478"/>
    <w:multiLevelType w:val="hybridMultilevel"/>
    <w:tmpl w:val="D87E11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B91717A"/>
    <w:multiLevelType w:val="hybridMultilevel"/>
    <w:tmpl w:val="472A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779A8"/>
    <w:multiLevelType w:val="hybridMultilevel"/>
    <w:tmpl w:val="DA404E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3E5572B"/>
    <w:multiLevelType w:val="hybridMultilevel"/>
    <w:tmpl w:val="C5C2240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4"/>
  </w:num>
  <w:num w:numId="8">
    <w:abstractNumId w:val="13"/>
  </w:num>
  <w:num w:numId="9">
    <w:abstractNumId w:val="26"/>
  </w:num>
  <w:num w:numId="10">
    <w:abstractNumId w:val="6"/>
  </w:num>
  <w:num w:numId="11">
    <w:abstractNumId w:val="14"/>
  </w:num>
  <w:num w:numId="12">
    <w:abstractNumId w:val="11"/>
  </w:num>
  <w:num w:numId="13">
    <w:abstractNumId w:val="23"/>
  </w:num>
  <w:num w:numId="14">
    <w:abstractNumId w:val="35"/>
  </w:num>
  <w:num w:numId="15">
    <w:abstractNumId w:val="12"/>
  </w:num>
  <w:num w:numId="16">
    <w:abstractNumId w:val="30"/>
  </w:num>
  <w:num w:numId="17">
    <w:abstractNumId w:val="29"/>
  </w:num>
  <w:num w:numId="18">
    <w:abstractNumId w:val="38"/>
  </w:num>
  <w:num w:numId="19">
    <w:abstractNumId w:val="18"/>
  </w:num>
  <w:num w:numId="20">
    <w:abstractNumId w:val="15"/>
  </w:num>
  <w:num w:numId="21">
    <w:abstractNumId w:val="28"/>
  </w:num>
  <w:num w:numId="22">
    <w:abstractNumId w:val="37"/>
  </w:num>
  <w:num w:numId="23">
    <w:abstractNumId w:val="33"/>
  </w:num>
  <w:num w:numId="24">
    <w:abstractNumId w:val="32"/>
  </w:num>
  <w:num w:numId="25">
    <w:abstractNumId w:val="17"/>
  </w:num>
  <w:num w:numId="26">
    <w:abstractNumId w:val="27"/>
  </w:num>
  <w:num w:numId="27">
    <w:abstractNumId w:val="9"/>
  </w:num>
  <w:num w:numId="28">
    <w:abstractNumId w:val="10"/>
  </w:num>
  <w:num w:numId="29">
    <w:abstractNumId w:val="22"/>
  </w:num>
  <w:num w:numId="30">
    <w:abstractNumId w:val="24"/>
  </w:num>
  <w:num w:numId="31">
    <w:abstractNumId w:val="7"/>
  </w:num>
  <w:num w:numId="32">
    <w:abstractNumId w:val="20"/>
  </w:num>
  <w:num w:numId="33">
    <w:abstractNumId w:val="19"/>
  </w:num>
  <w:num w:numId="34">
    <w:abstractNumId w:val="8"/>
  </w:num>
  <w:num w:numId="35">
    <w:abstractNumId w:val="31"/>
  </w:num>
  <w:num w:numId="36">
    <w:abstractNumId w:val="16"/>
  </w:num>
  <w:num w:numId="37">
    <w:abstractNumId w:val="21"/>
  </w:num>
  <w:num w:numId="38">
    <w:abstractNumId w:val="31"/>
  </w:num>
  <w:num w:numId="39">
    <w:abstractNumId w:val="36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62"/>
    <w:rsid w:val="00002A5F"/>
    <w:rsid w:val="000457CC"/>
    <w:rsid w:val="00050B96"/>
    <w:rsid w:val="001254B1"/>
    <w:rsid w:val="0014495A"/>
    <w:rsid w:val="001628F6"/>
    <w:rsid w:val="00166862"/>
    <w:rsid w:val="001A7575"/>
    <w:rsid w:val="001B6897"/>
    <w:rsid w:val="001E057F"/>
    <w:rsid w:val="001F387A"/>
    <w:rsid w:val="0021656F"/>
    <w:rsid w:val="00257815"/>
    <w:rsid w:val="00260D0A"/>
    <w:rsid w:val="00280EA3"/>
    <w:rsid w:val="002C7A15"/>
    <w:rsid w:val="002E25BD"/>
    <w:rsid w:val="00302B93"/>
    <w:rsid w:val="0038733E"/>
    <w:rsid w:val="004261EF"/>
    <w:rsid w:val="00442267"/>
    <w:rsid w:val="00493F64"/>
    <w:rsid w:val="0050080D"/>
    <w:rsid w:val="00530914"/>
    <w:rsid w:val="00553FCB"/>
    <w:rsid w:val="00583834"/>
    <w:rsid w:val="005A0976"/>
    <w:rsid w:val="005A7DDA"/>
    <w:rsid w:val="00797D62"/>
    <w:rsid w:val="007E49EA"/>
    <w:rsid w:val="00827355"/>
    <w:rsid w:val="00865290"/>
    <w:rsid w:val="00963B76"/>
    <w:rsid w:val="009F03F6"/>
    <w:rsid w:val="00A17D1C"/>
    <w:rsid w:val="00A408BB"/>
    <w:rsid w:val="00A56D9C"/>
    <w:rsid w:val="00AC1266"/>
    <w:rsid w:val="00B05438"/>
    <w:rsid w:val="00B05B41"/>
    <w:rsid w:val="00B410B7"/>
    <w:rsid w:val="00B82593"/>
    <w:rsid w:val="00BF28D5"/>
    <w:rsid w:val="00C019BA"/>
    <w:rsid w:val="00C44266"/>
    <w:rsid w:val="00CB62AB"/>
    <w:rsid w:val="00D01685"/>
    <w:rsid w:val="00D04B0B"/>
    <w:rsid w:val="00D40237"/>
    <w:rsid w:val="00D637B7"/>
    <w:rsid w:val="00DB4303"/>
    <w:rsid w:val="00DE4540"/>
    <w:rsid w:val="00E141D2"/>
    <w:rsid w:val="00F049BD"/>
    <w:rsid w:val="00F56716"/>
    <w:rsid w:val="00F64015"/>
    <w:rsid w:val="00F96A53"/>
    <w:rsid w:val="00F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4B1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1254B1"/>
    <w:rPr>
      <w:rFonts w:ascii="Symbol" w:eastAsia="Times New Roman" w:hAnsi="Symbol" w:cs="Times New Roman"/>
    </w:rPr>
  </w:style>
  <w:style w:type="character" w:customStyle="1" w:styleId="WW8Num2z0">
    <w:name w:val="WW8Num2z0"/>
    <w:rsid w:val="001254B1"/>
    <w:rPr>
      <w:rFonts w:ascii="Symbol" w:eastAsia="Times New Roman" w:hAnsi="Symbol" w:cs="Times New Roman"/>
    </w:rPr>
  </w:style>
  <w:style w:type="character" w:customStyle="1" w:styleId="WW8Num3z0">
    <w:name w:val="WW8Num3z0"/>
    <w:rsid w:val="001254B1"/>
    <w:rPr>
      <w:rFonts w:ascii="Symbol" w:eastAsia="Times New Roman" w:hAnsi="Symbol" w:cs="Times New Roman"/>
    </w:rPr>
  </w:style>
  <w:style w:type="character" w:customStyle="1" w:styleId="WW8Num4z0">
    <w:name w:val="WW8Num4z0"/>
    <w:rsid w:val="001254B1"/>
    <w:rPr>
      <w:rFonts w:ascii="Symbol" w:eastAsia="Times New Roman" w:hAnsi="Symbol" w:cs="Times New Roman"/>
    </w:rPr>
  </w:style>
  <w:style w:type="character" w:customStyle="1" w:styleId="WW8Num5z0">
    <w:name w:val="WW8Num5z0"/>
    <w:rsid w:val="001254B1"/>
    <w:rPr>
      <w:rFonts w:ascii="Symbol" w:hAnsi="Symbol" w:cs="Times New Roman"/>
    </w:rPr>
  </w:style>
  <w:style w:type="character" w:customStyle="1" w:styleId="Absatz-Standardschriftart">
    <w:name w:val="Absatz-Standardschriftart"/>
    <w:rsid w:val="001254B1"/>
  </w:style>
  <w:style w:type="character" w:customStyle="1" w:styleId="Fuentedeprrafopredeter3">
    <w:name w:val="Fuente de párrafo predeter.3"/>
    <w:rsid w:val="001254B1"/>
  </w:style>
  <w:style w:type="character" w:customStyle="1" w:styleId="WW-Absatz-Standardschriftart">
    <w:name w:val="WW-Absatz-Standardschriftart"/>
    <w:rsid w:val="001254B1"/>
  </w:style>
  <w:style w:type="character" w:customStyle="1" w:styleId="WW-Absatz-Standardschriftart1">
    <w:name w:val="WW-Absatz-Standardschriftart1"/>
    <w:rsid w:val="001254B1"/>
  </w:style>
  <w:style w:type="character" w:customStyle="1" w:styleId="WW8Num6z0">
    <w:name w:val="WW8Num6z0"/>
    <w:rsid w:val="001254B1"/>
    <w:rPr>
      <w:rFonts w:ascii="Wingdings" w:hAnsi="Wingdings"/>
    </w:rPr>
  </w:style>
  <w:style w:type="character" w:customStyle="1" w:styleId="WW8Num6z1">
    <w:name w:val="WW8Num6z1"/>
    <w:rsid w:val="001254B1"/>
    <w:rPr>
      <w:rFonts w:ascii="Courier New" w:hAnsi="Courier New" w:cs="Courier New"/>
    </w:rPr>
  </w:style>
  <w:style w:type="character" w:customStyle="1" w:styleId="WW8Num6z3">
    <w:name w:val="WW8Num6z3"/>
    <w:rsid w:val="001254B1"/>
    <w:rPr>
      <w:rFonts w:ascii="Symbol" w:hAnsi="Symbol"/>
    </w:rPr>
  </w:style>
  <w:style w:type="character" w:customStyle="1" w:styleId="WW8Num7z0">
    <w:name w:val="WW8Num7z0"/>
    <w:rsid w:val="001254B1"/>
    <w:rPr>
      <w:rFonts w:ascii="Symbol" w:hAnsi="Symbol" w:cs="Times New Roman"/>
    </w:rPr>
  </w:style>
  <w:style w:type="character" w:customStyle="1" w:styleId="WW8Num7z1">
    <w:name w:val="WW8Num7z1"/>
    <w:rsid w:val="001254B1"/>
    <w:rPr>
      <w:rFonts w:ascii="Courier New" w:hAnsi="Courier New" w:cs="Courier New"/>
    </w:rPr>
  </w:style>
  <w:style w:type="character" w:customStyle="1" w:styleId="WW8Num7z2">
    <w:name w:val="WW8Num7z2"/>
    <w:rsid w:val="001254B1"/>
    <w:rPr>
      <w:rFonts w:ascii="Wingdings" w:hAnsi="Wingdings"/>
    </w:rPr>
  </w:style>
  <w:style w:type="character" w:customStyle="1" w:styleId="WW8Num7z3">
    <w:name w:val="WW8Num7z3"/>
    <w:rsid w:val="001254B1"/>
    <w:rPr>
      <w:rFonts w:ascii="Symbol" w:hAnsi="Symbol"/>
    </w:rPr>
  </w:style>
  <w:style w:type="character" w:customStyle="1" w:styleId="WW8Num8z0">
    <w:name w:val="WW8Num8z0"/>
    <w:rsid w:val="001254B1"/>
    <w:rPr>
      <w:rFonts w:ascii="Wingdings" w:hAnsi="Wingdings"/>
    </w:rPr>
  </w:style>
  <w:style w:type="character" w:customStyle="1" w:styleId="WW8Num8z1">
    <w:name w:val="WW8Num8z1"/>
    <w:rsid w:val="001254B1"/>
    <w:rPr>
      <w:rFonts w:ascii="Courier New" w:hAnsi="Courier New" w:cs="Courier New"/>
    </w:rPr>
  </w:style>
  <w:style w:type="character" w:customStyle="1" w:styleId="WW8Num8z3">
    <w:name w:val="WW8Num8z3"/>
    <w:rsid w:val="001254B1"/>
    <w:rPr>
      <w:rFonts w:ascii="Symbol" w:hAnsi="Symbol"/>
    </w:rPr>
  </w:style>
  <w:style w:type="character" w:customStyle="1" w:styleId="WW8Num9z0">
    <w:name w:val="WW8Num9z0"/>
    <w:rsid w:val="001254B1"/>
    <w:rPr>
      <w:rFonts w:ascii="Wingdings" w:hAnsi="Wingdings"/>
    </w:rPr>
  </w:style>
  <w:style w:type="character" w:customStyle="1" w:styleId="WW8Num9z1">
    <w:name w:val="WW8Num9z1"/>
    <w:rsid w:val="001254B1"/>
    <w:rPr>
      <w:rFonts w:ascii="Courier New" w:hAnsi="Courier New" w:cs="Courier New"/>
    </w:rPr>
  </w:style>
  <w:style w:type="character" w:customStyle="1" w:styleId="WW8Num9z3">
    <w:name w:val="WW8Num9z3"/>
    <w:rsid w:val="001254B1"/>
    <w:rPr>
      <w:rFonts w:ascii="Symbol" w:hAnsi="Symbol"/>
    </w:rPr>
  </w:style>
  <w:style w:type="character" w:customStyle="1" w:styleId="WW8Num10z0">
    <w:name w:val="WW8Num10z0"/>
    <w:rsid w:val="001254B1"/>
    <w:rPr>
      <w:rFonts w:ascii="Wingdings" w:hAnsi="Wingdings"/>
    </w:rPr>
  </w:style>
  <w:style w:type="character" w:customStyle="1" w:styleId="WW8Num10z1">
    <w:name w:val="WW8Num10z1"/>
    <w:rsid w:val="001254B1"/>
    <w:rPr>
      <w:rFonts w:ascii="Courier New" w:hAnsi="Courier New" w:cs="Courier New"/>
    </w:rPr>
  </w:style>
  <w:style w:type="character" w:customStyle="1" w:styleId="WW8Num10z3">
    <w:name w:val="WW8Num10z3"/>
    <w:rsid w:val="001254B1"/>
    <w:rPr>
      <w:rFonts w:ascii="Symbol" w:hAnsi="Symbol"/>
    </w:rPr>
  </w:style>
  <w:style w:type="character" w:customStyle="1" w:styleId="WW8Num11z0">
    <w:name w:val="WW8Num11z0"/>
    <w:rsid w:val="001254B1"/>
    <w:rPr>
      <w:rFonts w:ascii="Wingdings" w:hAnsi="Wingdings"/>
    </w:rPr>
  </w:style>
  <w:style w:type="character" w:customStyle="1" w:styleId="WW8Num11z1">
    <w:name w:val="WW8Num11z1"/>
    <w:rsid w:val="001254B1"/>
    <w:rPr>
      <w:rFonts w:ascii="Courier New" w:hAnsi="Courier New" w:cs="Courier New"/>
    </w:rPr>
  </w:style>
  <w:style w:type="character" w:customStyle="1" w:styleId="WW8Num11z3">
    <w:name w:val="WW8Num11z3"/>
    <w:rsid w:val="001254B1"/>
    <w:rPr>
      <w:rFonts w:ascii="Symbol" w:hAnsi="Symbol"/>
    </w:rPr>
  </w:style>
  <w:style w:type="character" w:customStyle="1" w:styleId="WW8Num12z0">
    <w:name w:val="WW8Num12z0"/>
    <w:rsid w:val="001254B1"/>
    <w:rPr>
      <w:rFonts w:ascii="Wingdings" w:hAnsi="Wingdings"/>
    </w:rPr>
  </w:style>
  <w:style w:type="character" w:customStyle="1" w:styleId="WW8Num12z1">
    <w:name w:val="WW8Num12z1"/>
    <w:rsid w:val="001254B1"/>
    <w:rPr>
      <w:rFonts w:ascii="Courier New" w:hAnsi="Courier New" w:cs="Courier New"/>
    </w:rPr>
  </w:style>
  <w:style w:type="character" w:customStyle="1" w:styleId="WW8Num12z3">
    <w:name w:val="WW8Num12z3"/>
    <w:rsid w:val="001254B1"/>
    <w:rPr>
      <w:rFonts w:ascii="Symbol" w:hAnsi="Symbol"/>
    </w:rPr>
  </w:style>
  <w:style w:type="character" w:customStyle="1" w:styleId="WW8Num14z0">
    <w:name w:val="WW8Num14z0"/>
    <w:rsid w:val="001254B1"/>
    <w:rPr>
      <w:rFonts w:ascii="Wingdings" w:hAnsi="Wingdings"/>
    </w:rPr>
  </w:style>
  <w:style w:type="character" w:customStyle="1" w:styleId="WW8Num14z1">
    <w:name w:val="WW8Num14z1"/>
    <w:rsid w:val="001254B1"/>
    <w:rPr>
      <w:rFonts w:ascii="Courier New" w:hAnsi="Courier New" w:cs="Courier New"/>
    </w:rPr>
  </w:style>
  <w:style w:type="character" w:customStyle="1" w:styleId="WW8Num14z3">
    <w:name w:val="WW8Num14z3"/>
    <w:rsid w:val="001254B1"/>
    <w:rPr>
      <w:rFonts w:ascii="Symbol" w:hAnsi="Symbol"/>
    </w:rPr>
  </w:style>
  <w:style w:type="character" w:customStyle="1" w:styleId="Fuentedeprrafopredeter2">
    <w:name w:val="Fuente de párrafo predeter.2"/>
    <w:rsid w:val="001254B1"/>
  </w:style>
  <w:style w:type="character" w:customStyle="1" w:styleId="WW8Num1z1">
    <w:name w:val="WW8Num1z1"/>
    <w:rsid w:val="001254B1"/>
    <w:rPr>
      <w:rFonts w:ascii="Courier New" w:hAnsi="Courier New" w:cs="Courier New"/>
    </w:rPr>
  </w:style>
  <w:style w:type="character" w:customStyle="1" w:styleId="WW8Num1z2">
    <w:name w:val="WW8Num1z2"/>
    <w:rsid w:val="001254B1"/>
    <w:rPr>
      <w:rFonts w:ascii="Wingdings" w:hAnsi="Wingdings"/>
    </w:rPr>
  </w:style>
  <w:style w:type="character" w:customStyle="1" w:styleId="WW8Num1z3">
    <w:name w:val="WW8Num1z3"/>
    <w:rsid w:val="001254B1"/>
    <w:rPr>
      <w:rFonts w:ascii="Symbol" w:hAnsi="Symbol"/>
    </w:rPr>
  </w:style>
  <w:style w:type="character" w:customStyle="1" w:styleId="WW8Num2z1">
    <w:name w:val="WW8Num2z1"/>
    <w:rsid w:val="001254B1"/>
    <w:rPr>
      <w:rFonts w:ascii="Courier New" w:hAnsi="Courier New" w:cs="Courier New"/>
    </w:rPr>
  </w:style>
  <w:style w:type="character" w:customStyle="1" w:styleId="WW8Num2z2">
    <w:name w:val="WW8Num2z2"/>
    <w:rsid w:val="001254B1"/>
    <w:rPr>
      <w:rFonts w:ascii="Wingdings" w:hAnsi="Wingdings"/>
    </w:rPr>
  </w:style>
  <w:style w:type="character" w:customStyle="1" w:styleId="WW8Num2z3">
    <w:name w:val="WW8Num2z3"/>
    <w:rsid w:val="001254B1"/>
    <w:rPr>
      <w:rFonts w:ascii="Symbol" w:hAnsi="Symbol"/>
    </w:rPr>
  </w:style>
  <w:style w:type="character" w:customStyle="1" w:styleId="WW8Num3z1">
    <w:name w:val="WW8Num3z1"/>
    <w:rsid w:val="001254B1"/>
    <w:rPr>
      <w:rFonts w:ascii="Courier New" w:hAnsi="Courier New" w:cs="Courier New"/>
    </w:rPr>
  </w:style>
  <w:style w:type="character" w:customStyle="1" w:styleId="WW8Num3z2">
    <w:name w:val="WW8Num3z2"/>
    <w:rsid w:val="001254B1"/>
    <w:rPr>
      <w:rFonts w:ascii="Wingdings" w:hAnsi="Wingdings"/>
    </w:rPr>
  </w:style>
  <w:style w:type="character" w:customStyle="1" w:styleId="WW8Num3z3">
    <w:name w:val="WW8Num3z3"/>
    <w:rsid w:val="001254B1"/>
    <w:rPr>
      <w:rFonts w:ascii="Symbol" w:hAnsi="Symbol"/>
    </w:rPr>
  </w:style>
  <w:style w:type="character" w:customStyle="1" w:styleId="WW8Num4z1">
    <w:name w:val="WW8Num4z1"/>
    <w:rsid w:val="001254B1"/>
    <w:rPr>
      <w:rFonts w:ascii="Courier New" w:hAnsi="Courier New" w:cs="Courier New"/>
    </w:rPr>
  </w:style>
  <w:style w:type="character" w:customStyle="1" w:styleId="WW8Num4z2">
    <w:name w:val="WW8Num4z2"/>
    <w:rsid w:val="001254B1"/>
    <w:rPr>
      <w:rFonts w:ascii="Wingdings" w:hAnsi="Wingdings"/>
    </w:rPr>
  </w:style>
  <w:style w:type="character" w:customStyle="1" w:styleId="WW8Num4z3">
    <w:name w:val="WW8Num4z3"/>
    <w:rsid w:val="001254B1"/>
    <w:rPr>
      <w:rFonts w:ascii="Symbol" w:hAnsi="Symbol"/>
    </w:rPr>
  </w:style>
  <w:style w:type="character" w:customStyle="1" w:styleId="Fuentedeprrafopredeter1">
    <w:name w:val="Fuente de párrafo predeter.1"/>
    <w:rsid w:val="001254B1"/>
  </w:style>
  <w:style w:type="paragraph" w:styleId="Textoindependiente">
    <w:name w:val="Body Text"/>
    <w:basedOn w:val="Normal"/>
    <w:rsid w:val="001254B1"/>
    <w:pPr>
      <w:spacing w:after="120"/>
    </w:pPr>
  </w:style>
  <w:style w:type="paragraph" w:styleId="Lista">
    <w:name w:val="List"/>
    <w:basedOn w:val="Textoindependiente"/>
    <w:rsid w:val="001254B1"/>
    <w:rPr>
      <w:rFonts w:cs="Tahoma"/>
    </w:rPr>
  </w:style>
  <w:style w:type="paragraph" w:customStyle="1" w:styleId="Etiqueta">
    <w:name w:val="Etiqueta"/>
    <w:basedOn w:val="Normal"/>
    <w:rsid w:val="001254B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1254B1"/>
    <w:pPr>
      <w:suppressLineNumbers/>
    </w:pPr>
    <w:rPr>
      <w:rFonts w:cs="Tahoma"/>
    </w:rPr>
  </w:style>
  <w:style w:type="paragraph" w:styleId="Mapadeldocumento">
    <w:name w:val="Document Map"/>
    <w:basedOn w:val="Normal"/>
    <w:semiHidden/>
    <w:rsid w:val="00797D6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9F03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9EA"/>
    <w:pPr>
      <w:ind w:left="720"/>
      <w:contextualSpacing/>
    </w:pPr>
  </w:style>
  <w:style w:type="paragraph" w:customStyle="1" w:styleId="Logro">
    <w:name w:val="Logro"/>
    <w:basedOn w:val="Textoindependiente"/>
    <w:rsid w:val="00280EA3"/>
    <w:pPr>
      <w:suppressAutoHyphens w:val="0"/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  <w:sz w:val="20"/>
      <w:szCs w:val="20"/>
      <w:lang w:val="es-ES" w:eastAsia="en-US"/>
    </w:rPr>
  </w:style>
  <w:style w:type="paragraph" w:customStyle="1" w:styleId="Compaa">
    <w:name w:val="Compañía"/>
    <w:basedOn w:val="Normal"/>
    <w:next w:val="Normal"/>
    <w:autoRedefine/>
    <w:rsid w:val="00B05438"/>
    <w:pPr>
      <w:numPr>
        <w:numId w:val="35"/>
      </w:numPr>
      <w:tabs>
        <w:tab w:val="left" w:pos="2160"/>
        <w:tab w:val="right" w:pos="6480"/>
      </w:tabs>
      <w:suppressAutoHyphens w:val="0"/>
      <w:spacing w:before="240" w:after="40" w:line="220" w:lineRule="atLeast"/>
    </w:pPr>
    <w:rPr>
      <w:rFonts w:ascii="Arial" w:eastAsia="Batang" w:hAnsi="Arial"/>
      <w:sz w:val="20"/>
      <w:szCs w:val="20"/>
      <w:lang w:val="es-ES" w:eastAsia="en-US"/>
    </w:rPr>
  </w:style>
  <w:style w:type="paragraph" w:customStyle="1" w:styleId="Ttulodeseccin">
    <w:name w:val="Título de sección"/>
    <w:basedOn w:val="Normal"/>
    <w:next w:val="Normal"/>
    <w:autoRedefine/>
    <w:rsid w:val="00280EA3"/>
    <w:pPr>
      <w:suppressAutoHyphens w:val="0"/>
      <w:spacing w:before="220" w:line="220" w:lineRule="atLeast"/>
      <w:jc w:val="center"/>
    </w:pPr>
    <w:rPr>
      <w:rFonts w:ascii="Arial" w:eastAsia="Batang" w:hAnsi="Arial" w:cs="Arial"/>
      <w:spacing w:val="-10"/>
      <w:sz w:val="32"/>
      <w:szCs w:val="20"/>
      <w:lang w:val="es-ES" w:eastAsia="en-US"/>
    </w:rPr>
  </w:style>
  <w:style w:type="character" w:customStyle="1" w:styleId="apple-converted-space">
    <w:name w:val="apple-converted-space"/>
    <w:basedOn w:val="Fuentedeprrafopredeter"/>
    <w:rsid w:val="002E25BD"/>
  </w:style>
  <w:style w:type="character" w:styleId="Hipervnculovisitado">
    <w:name w:val="FollowedHyperlink"/>
    <w:basedOn w:val="Fuentedeprrafopredeter"/>
    <w:rsid w:val="00F64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4B1"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1254B1"/>
    <w:rPr>
      <w:rFonts w:ascii="Symbol" w:eastAsia="Times New Roman" w:hAnsi="Symbol" w:cs="Times New Roman"/>
    </w:rPr>
  </w:style>
  <w:style w:type="character" w:customStyle="1" w:styleId="WW8Num2z0">
    <w:name w:val="WW8Num2z0"/>
    <w:rsid w:val="001254B1"/>
    <w:rPr>
      <w:rFonts w:ascii="Symbol" w:eastAsia="Times New Roman" w:hAnsi="Symbol" w:cs="Times New Roman"/>
    </w:rPr>
  </w:style>
  <w:style w:type="character" w:customStyle="1" w:styleId="WW8Num3z0">
    <w:name w:val="WW8Num3z0"/>
    <w:rsid w:val="001254B1"/>
    <w:rPr>
      <w:rFonts w:ascii="Symbol" w:eastAsia="Times New Roman" w:hAnsi="Symbol" w:cs="Times New Roman"/>
    </w:rPr>
  </w:style>
  <w:style w:type="character" w:customStyle="1" w:styleId="WW8Num4z0">
    <w:name w:val="WW8Num4z0"/>
    <w:rsid w:val="001254B1"/>
    <w:rPr>
      <w:rFonts w:ascii="Symbol" w:eastAsia="Times New Roman" w:hAnsi="Symbol" w:cs="Times New Roman"/>
    </w:rPr>
  </w:style>
  <w:style w:type="character" w:customStyle="1" w:styleId="WW8Num5z0">
    <w:name w:val="WW8Num5z0"/>
    <w:rsid w:val="001254B1"/>
    <w:rPr>
      <w:rFonts w:ascii="Symbol" w:hAnsi="Symbol" w:cs="Times New Roman"/>
    </w:rPr>
  </w:style>
  <w:style w:type="character" w:customStyle="1" w:styleId="Absatz-Standardschriftart">
    <w:name w:val="Absatz-Standardschriftart"/>
    <w:rsid w:val="001254B1"/>
  </w:style>
  <w:style w:type="character" w:customStyle="1" w:styleId="Fuentedeprrafopredeter3">
    <w:name w:val="Fuente de párrafo predeter.3"/>
    <w:rsid w:val="001254B1"/>
  </w:style>
  <w:style w:type="character" w:customStyle="1" w:styleId="WW-Absatz-Standardschriftart">
    <w:name w:val="WW-Absatz-Standardschriftart"/>
    <w:rsid w:val="001254B1"/>
  </w:style>
  <w:style w:type="character" w:customStyle="1" w:styleId="WW-Absatz-Standardschriftart1">
    <w:name w:val="WW-Absatz-Standardschriftart1"/>
    <w:rsid w:val="001254B1"/>
  </w:style>
  <w:style w:type="character" w:customStyle="1" w:styleId="WW8Num6z0">
    <w:name w:val="WW8Num6z0"/>
    <w:rsid w:val="001254B1"/>
    <w:rPr>
      <w:rFonts w:ascii="Wingdings" w:hAnsi="Wingdings"/>
    </w:rPr>
  </w:style>
  <w:style w:type="character" w:customStyle="1" w:styleId="WW8Num6z1">
    <w:name w:val="WW8Num6z1"/>
    <w:rsid w:val="001254B1"/>
    <w:rPr>
      <w:rFonts w:ascii="Courier New" w:hAnsi="Courier New" w:cs="Courier New"/>
    </w:rPr>
  </w:style>
  <w:style w:type="character" w:customStyle="1" w:styleId="WW8Num6z3">
    <w:name w:val="WW8Num6z3"/>
    <w:rsid w:val="001254B1"/>
    <w:rPr>
      <w:rFonts w:ascii="Symbol" w:hAnsi="Symbol"/>
    </w:rPr>
  </w:style>
  <w:style w:type="character" w:customStyle="1" w:styleId="WW8Num7z0">
    <w:name w:val="WW8Num7z0"/>
    <w:rsid w:val="001254B1"/>
    <w:rPr>
      <w:rFonts w:ascii="Symbol" w:hAnsi="Symbol" w:cs="Times New Roman"/>
    </w:rPr>
  </w:style>
  <w:style w:type="character" w:customStyle="1" w:styleId="WW8Num7z1">
    <w:name w:val="WW8Num7z1"/>
    <w:rsid w:val="001254B1"/>
    <w:rPr>
      <w:rFonts w:ascii="Courier New" w:hAnsi="Courier New" w:cs="Courier New"/>
    </w:rPr>
  </w:style>
  <w:style w:type="character" w:customStyle="1" w:styleId="WW8Num7z2">
    <w:name w:val="WW8Num7z2"/>
    <w:rsid w:val="001254B1"/>
    <w:rPr>
      <w:rFonts w:ascii="Wingdings" w:hAnsi="Wingdings"/>
    </w:rPr>
  </w:style>
  <w:style w:type="character" w:customStyle="1" w:styleId="WW8Num7z3">
    <w:name w:val="WW8Num7z3"/>
    <w:rsid w:val="001254B1"/>
    <w:rPr>
      <w:rFonts w:ascii="Symbol" w:hAnsi="Symbol"/>
    </w:rPr>
  </w:style>
  <w:style w:type="character" w:customStyle="1" w:styleId="WW8Num8z0">
    <w:name w:val="WW8Num8z0"/>
    <w:rsid w:val="001254B1"/>
    <w:rPr>
      <w:rFonts w:ascii="Wingdings" w:hAnsi="Wingdings"/>
    </w:rPr>
  </w:style>
  <w:style w:type="character" w:customStyle="1" w:styleId="WW8Num8z1">
    <w:name w:val="WW8Num8z1"/>
    <w:rsid w:val="001254B1"/>
    <w:rPr>
      <w:rFonts w:ascii="Courier New" w:hAnsi="Courier New" w:cs="Courier New"/>
    </w:rPr>
  </w:style>
  <w:style w:type="character" w:customStyle="1" w:styleId="WW8Num8z3">
    <w:name w:val="WW8Num8z3"/>
    <w:rsid w:val="001254B1"/>
    <w:rPr>
      <w:rFonts w:ascii="Symbol" w:hAnsi="Symbol"/>
    </w:rPr>
  </w:style>
  <w:style w:type="character" w:customStyle="1" w:styleId="WW8Num9z0">
    <w:name w:val="WW8Num9z0"/>
    <w:rsid w:val="001254B1"/>
    <w:rPr>
      <w:rFonts w:ascii="Wingdings" w:hAnsi="Wingdings"/>
    </w:rPr>
  </w:style>
  <w:style w:type="character" w:customStyle="1" w:styleId="WW8Num9z1">
    <w:name w:val="WW8Num9z1"/>
    <w:rsid w:val="001254B1"/>
    <w:rPr>
      <w:rFonts w:ascii="Courier New" w:hAnsi="Courier New" w:cs="Courier New"/>
    </w:rPr>
  </w:style>
  <w:style w:type="character" w:customStyle="1" w:styleId="WW8Num9z3">
    <w:name w:val="WW8Num9z3"/>
    <w:rsid w:val="001254B1"/>
    <w:rPr>
      <w:rFonts w:ascii="Symbol" w:hAnsi="Symbol"/>
    </w:rPr>
  </w:style>
  <w:style w:type="character" w:customStyle="1" w:styleId="WW8Num10z0">
    <w:name w:val="WW8Num10z0"/>
    <w:rsid w:val="001254B1"/>
    <w:rPr>
      <w:rFonts w:ascii="Wingdings" w:hAnsi="Wingdings"/>
    </w:rPr>
  </w:style>
  <w:style w:type="character" w:customStyle="1" w:styleId="WW8Num10z1">
    <w:name w:val="WW8Num10z1"/>
    <w:rsid w:val="001254B1"/>
    <w:rPr>
      <w:rFonts w:ascii="Courier New" w:hAnsi="Courier New" w:cs="Courier New"/>
    </w:rPr>
  </w:style>
  <w:style w:type="character" w:customStyle="1" w:styleId="WW8Num10z3">
    <w:name w:val="WW8Num10z3"/>
    <w:rsid w:val="001254B1"/>
    <w:rPr>
      <w:rFonts w:ascii="Symbol" w:hAnsi="Symbol"/>
    </w:rPr>
  </w:style>
  <w:style w:type="character" w:customStyle="1" w:styleId="WW8Num11z0">
    <w:name w:val="WW8Num11z0"/>
    <w:rsid w:val="001254B1"/>
    <w:rPr>
      <w:rFonts w:ascii="Wingdings" w:hAnsi="Wingdings"/>
    </w:rPr>
  </w:style>
  <w:style w:type="character" w:customStyle="1" w:styleId="WW8Num11z1">
    <w:name w:val="WW8Num11z1"/>
    <w:rsid w:val="001254B1"/>
    <w:rPr>
      <w:rFonts w:ascii="Courier New" w:hAnsi="Courier New" w:cs="Courier New"/>
    </w:rPr>
  </w:style>
  <w:style w:type="character" w:customStyle="1" w:styleId="WW8Num11z3">
    <w:name w:val="WW8Num11z3"/>
    <w:rsid w:val="001254B1"/>
    <w:rPr>
      <w:rFonts w:ascii="Symbol" w:hAnsi="Symbol"/>
    </w:rPr>
  </w:style>
  <w:style w:type="character" w:customStyle="1" w:styleId="WW8Num12z0">
    <w:name w:val="WW8Num12z0"/>
    <w:rsid w:val="001254B1"/>
    <w:rPr>
      <w:rFonts w:ascii="Wingdings" w:hAnsi="Wingdings"/>
    </w:rPr>
  </w:style>
  <w:style w:type="character" w:customStyle="1" w:styleId="WW8Num12z1">
    <w:name w:val="WW8Num12z1"/>
    <w:rsid w:val="001254B1"/>
    <w:rPr>
      <w:rFonts w:ascii="Courier New" w:hAnsi="Courier New" w:cs="Courier New"/>
    </w:rPr>
  </w:style>
  <w:style w:type="character" w:customStyle="1" w:styleId="WW8Num12z3">
    <w:name w:val="WW8Num12z3"/>
    <w:rsid w:val="001254B1"/>
    <w:rPr>
      <w:rFonts w:ascii="Symbol" w:hAnsi="Symbol"/>
    </w:rPr>
  </w:style>
  <w:style w:type="character" w:customStyle="1" w:styleId="WW8Num14z0">
    <w:name w:val="WW8Num14z0"/>
    <w:rsid w:val="001254B1"/>
    <w:rPr>
      <w:rFonts w:ascii="Wingdings" w:hAnsi="Wingdings"/>
    </w:rPr>
  </w:style>
  <w:style w:type="character" w:customStyle="1" w:styleId="WW8Num14z1">
    <w:name w:val="WW8Num14z1"/>
    <w:rsid w:val="001254B1"/>
    <w:rPr>
      <w:rFonts w:ascii="Courier New" w:hAnsi="Courier New" w:cs="Courier New"/>
    </w:rPr>
  </w:style>
  <w:style w:type="character" w:customStyle="1" w:styleId="WW8Num14z3">
    <w:name w:val="WW8Num14z3"/>
    <w:rsid w:val="001254B1"/>
    <w:rPr>
      <w:rFonts w:ascii="Symbol" w:hAnsi="Symbol"/>
    </w:rPr>
  </w:style>
  <w:style w:type="character" w:customStyle="1" w:styleId="Fuentedeprrafopredeter2">
    <w:name w:val="Fuente de párrafo predeter.2"/>
    <w:rsid w:val="001254B1"/>
  </w:style>
  <w:style w:type="character" w:customStyle="1" w:styleId="WW8Num1z1">
    <w:name w:val="WW8Num1z1"/>
    <w:rsid w:val="001254B1"/>
    <w:rPr>
      <w:rFonts w:ascii="Courier New" w:hAnsi="Courier New" w:cs="Courier New"/>
    </w:rPr>
  </w:style>
  <w:style w:type="character" w:customStyle="1" w:styleId="WW8Num1z2">
    <w:name w:val="WW8Num1z2"/>
    <w:rsid w:val="001254B1"/>
    <w:rPr>
      <w:rFonts w:ascii="Wingdings" w:hAnsi="Wingdings"/>
    </w:rPr>
  </w:style>
  <w:style w:type="character" w:customStyle="1" w:styleId="WW8Num1z3">
    <w:name w:val="WW8Num1z3"/>
    <w:rsid w:val="001254B1"/>
    <w:rPr>
      <w:rFonts w:ascii="Symbol" w:hAnsi="Symbol"/>
    </w:rPr>
  </w:style>
  <w:style w:type="character" w:customStyle="1" w:styleId="WW8Num2z1">
    <w:name w:val="WW8Num2z1"/>
    <w:rsid w:val="001254B1"/>
    <w:rPr>
      <w:rFonts w:ascii="Courier New" w:hAnsi="Courier New" w:cs="Courier New"/>
    </w:rPr>
  </w:style>
  <w:style w:type="character" w:customStyle="1" w:styleId="WW8Num2z2">
    <w:name w:val="WW8Num2z2"/>
    <w:rsid w:val="001254B1"/>
    <w:rPr>
      <w:rFonts w:ascii="Wingdings" w:hAnsi="Wingdings"/>
    </w:rPr>
  </w:style>
  <w:style w:type="character" w:customStyle="1" w:styleId="WW8Num2z3">
    <w:name w:val="WW8Num2z3"/>
    <w:rsid w:val="001254B1"/>
    <w:rPr>
      <w:rFonts w:ascii="Symbol" w:hAnsi="Symbol"/>
    </w:rPr>
  </w:style>
  <w:style w:type="character" w:customStyle="1" w:styleId="WW8Num3z1">
    <w:name w:val="WW8Num3z1"/>
    <w:rsid w:val="001254B1"/>
    <w:rPr>
      <w:rFonts w:ascii="Courier New" w:hAnsi="Courier New" w:cs="Courier New"/>
    </w:rPr>
  </w:style>
  <w:style w:type="character" w:customStyle="1" w:styleId="WW8Num3z2">
    <w:name w:val="WW8Num3z2"/>
    <w:rsid w:val="001254B1"/>
    <w:rPr>
      <w:rFonts w:ascii="Wingdings" w:hAnsi="Wingdings"/>
    </w:rPr>
  </w:style>
  <w:style w:type="character" w:customStyle="1" w:styleId="WW8Num3z3">
    <w:name w:val="WW8Num3z3"/>
    <w:rsid w:val="001254B1"/>
    <w:rPr>
      <w:rFonts w:ascii="Symbol" w:hAnsi="Symbol"/>
    </w:rPr>
  </w:style>
  <w:style w:type="character" w:customStyle="1" w:styleId="WW8Num4z1">
    <w:name w:val="WW8Num4z1"/>
    <w:rsid w:val="001254B1"/>
    <w:rPr>
      <w:rFonts w:ascii="Courier New" w:hAnsi="Courier New" w:cs="Courier New"/>
    </w:rPr>
  </w:style>
  <w:style w:type="character" w:customStyle="1" w:styleId="WW8Num4z2">
    <w:name w:val="WW8Num4z2"/>
    <w:rsid w:val="001254B1"/>
    <w:rPr>
      <w:rFonts w:ascii="Wingdings" w:hAnsi="Wingdings"/>
    </w:rPr>
  </w:style>
  <w:style w:type="character" w:customStyle="1" w:styleId="WW8Num4z3">
    <w:name w:val="WW8Num4z3"/>
    <w:rsid w:val="001254B1"/>
    <w:rPr>
      <w:rFonts w:ascii="Symbol" w:hAnsi="Symbol"/>
    </w:rPr>
  </w:style>
  <w:style w:type="character" w:customStyle="1" w:styleId="Fuentedeprrafopredeter1">
    <w:name w:val="Fuente de párrafo predeter.1"/>
    <w:rsid w:val="001254B1"/>
  </w:style>
  <w:style w:type="paragraph" w:styleId="Textoindependiente">
    <w:name w:val="Body Text"/>
    <w:basedOn w:val="Normal"/>
    <w:rsid w:val="001254B1"/>
    <w:pPr>
      <w:spacing w:after="120"/>
    </w:pPr>
  </w:style>
  <w:style w:type="paragraph" w:styleId="Lista">
    <w:name w:val="List"/>
    <w:basedOn w:val="Textoindependiente"/>
    <w:rsid w:val="001254B1"/>
    <w:rPr>
      <w:rFonts w:cs="Tahoma"/>
    </w:rPr>
  </w:style>
  <w:style w:type="paragraph" w:customStyle="1" w:styleId="Etiqueta">
    <w:name w:val="Etiqueta"/>
    <w:basedOn w:val="Normal"/>
    <w:rsid w:val="001254B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1254B1"/>
    <w:pPr>
      <w:suppressLineNumbers/>
    </w:pPr>
    <w:rPr>
      <w:rFonts w:cs="Tahoma"/>
    </w:rPr>
  </w:style>
  <w:style w:type="paragraph" w:styleId="Mapadeldocumento">
    <w:name w:val="Document Map"/>
    <w:basedOn w:val="Normal"/>
    <w:semiHidden/>
    <w:rsid w:val="00797D6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basedOn w:val="Fuentedeprrafopredeter"/>
    <w:rsid w:val="009F03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9EA"/>
    <w:pPr>
      <w:ind w:left="720"/>
      <w:contextualSpacing/>
    </w:pPr>
  </w:style>
  <w:style w:type="paragraph" w:customStyle="1" w:styleId="Logro">
    <w:name w:val="Logro"/>
    <w:basedOn w:val="Textoindependiente"/>
    <w:rsid w:val="00280EA3"/>
    <w:pPr>
      <w:suppressAutoHyphens w:val="0"/>
      <w:spacing w:after="60" w:line="220" w:lineRule="atLeast"/>
      <w:ind w:left="245" w:right="245" w:hanging="245"/>
      <w:jc w:val="both"/>
    </w:pPr>
    <w:rPr>
      <w:rFonts w:ascii="Arial" w:eastAsia="Batang" w:hAnsi="Arial"/>
      <w:spacing w:val="-5"/>
      <w:sz w:val="20"/>
      <w:szCs w:val="20"/>
      <w:lang w:val="es-ES" w:eastAsia="en-US"/>
    </w:rPr>
  </w:style>
  <w:style w:type="paragraph" w:customStyle="1" w:styleId="Compaa">
    <w:name w:val="Compañía"/>
    <w:basedOn w:val="Normal"/>
    <w:next w:val="Normal"/>
    <w:autoRedefine/>
    <w:rsid w:val="00B05438"/>
    <w:pPr>
      <w:numPr>
        <w:numId w:val="35"/>
      </w:numPr>
      <w:tabs>
        <w:tab w:val="left" w:pos="2160"/>
        <w:tab w:val="right" w:pos="6480"/>
      </w:tabs>
      <w:suppressAutoHyphens w:val="0"/>
      <w:spacing w:before="240" w:after="40" w:line="220" w:lineRule="atLeast"/>
    </w:pPr>
    <w:rPr>
      <w:rFonts w:ascii="Arial" w:eastAsia="Batang" w:hAnsi="Arial"/>
      <w:sz w:val="20"/>
      <w:szCs w:val="20"/>
      <w:lang w:val="es-ES" w:eastAsia="en-US"/>
    </w:rPr>
  </w:style>
  <w:style w:type="paragraph" w:customStyle="1" w:styleId="Ttulodeseccin">
    <w:name w:val="Título de sección"/>
    <w:basedOn w:val="Normal"/>
    <w:next w:val="Normal"/>
    <w:autoRedefine/>
    <w:rsid w:val="00280EA3"/>
    <w:pPr>
      <w:suppressAutoHyphens w:val="0"/>
      <w:spacing w:before="220" w:line="220" w:lineRule="atLeast"/>
      <w:jc w:val="center"/>
    </w:pPr>
    <w:rPr>
      <w:rFonts w:ascii="Arial" w:eastAsia="Batang" w:hAnsi="Arial" w:cs="Arial"/>
      <w:spacing w:val="-10"/>
      <w:sz w:val="32"/>
      <w:szCs w:val="20"/>
      <w:lang w:val="es-ES" w:eastAsia="en-US"/>
    </w:rPr>
  </w:style>
  <w:style w:type="character" w:customStyle="1" w:styleId="apple-converted-space">
    <w:name w:val="apple-converted-space"/>
    <w:basedOn w:val="Fuentedeprrafopredeter"/>
    <w:rsid w:val="002E25BD"/>
  </w:style>
  <w:style w:type="character" w:styleId="Hipervnculovisitado">
    <w:name w:val="FollowedHyperlink"/>
    <w:basedOn w:val="Fuentedeprrafopredeter"/>
    <w:rsid w:val="00F64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iontrabajo.com.mx/cv/jarmandolivares" TargetMode="External"/><Relationship Id="rId3" Type="http://schemas.openxmlformats.org/officeDocument/2006/relationships/styles" Target="styles.xml"/><Relationship Id="rId7" Type="http://schemas.openxmlformats.org/officeDocument/2006/relationships/hyperlink" Target="mailto:armando_olivares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E8C87-F051-4E7E-86B8-511C2E4D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6550</CharactersWithSpaces>
  <SharedDoc>false</SharedDoc>
  <HLinks>
    <vt:vector size="6" baseType="variant">
      <vt:variant>
        <vt:i4>786486</vt:i4>
      </vt:variant>
      <vt:variant>
        <vt:i4>0</vt:i4>
      </vt:variant>
      <vt:variant>
        <vt:i4>0</vt:i4>
      </vt:variant>
      <vt:variant>
        <vt:i4>5</vt:i4>
      </vt:variant>
      <vt:variant>
        <vt:lpwstr>mailto:kamo0020@hotmail.com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Invitado</dc:creator>
  <cp:lastModifiedBy>Gerardo Olivares</cp:lastModifiedBy>
  <cp:revision>2</cp:revision>
  <cp:lastPrinted>2007-02-12T01:28:00Z</cp:lastPrinted>
  <dcterms:created xsi:type="dcterms:W3CDTF">2013-03-20T20:12:00Z</dcterms:created>
  <dcterms:modified xsi:type="dcterms:W3CDTF">2013-03-20T20:12:00Z</dcterms:modified>
</cp:coreProperties>
</file>