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04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left" w:pos="3045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97855" cy="5907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                  Curso: 3K1		                 Año: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97855" cy="59074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855" cy="590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749300</wp:posOffset>
                </wp:positionV>
                <wp:extent cx="5697855" cy="67538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06598" y="3455198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Docente: Ing. Soledad Romero   JTP: Ing. Rodolfo Figueroa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749300</wp:posOffset>
                </wp:positionV>
                <wp:extent cx="5697855" cy="675383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855" cy="675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1600200</wp:posOffset>
                </wp:positionV>
                <wp:extent cx="5697855" cy="26349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06598" y="2652558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Legajo: 70409		 Apellido y Nombre: Martin, Lucas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Legajo: 69980		 Apellido y Nombre: Oliverio, Martin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Legajo: 73841		 Apellido y Nombre: Sivoff, Nicolas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1600200</wp:posOffset>
                </wp:positionV>
                <wp:extent cx="5697855" cy="26349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855" cy="2634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848350" cy="43643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6588" y="1602585"/>
                          <a:ext cx="5838825" cy="435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Razón Social de la Empresa: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Ramo o actividad: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Comercio.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Objetivo del sistema: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Brindar soporte para la venta y administración de stock de la tienda “Canario”.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Alcances: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Procesar datos y brindar información que permita gestionar la venta y stock de la tienda de ropa "Canario". Registrar las prendas que ingresan al local para la venta, y generar la factura para el cobro de las mismas, emitiendo los documentos y reportes necesarios para mostrar la información sobre la facturación, clientes y estado del stock.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848350" cy="43643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436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203200</wp:posOffset>
                </wp:positionV>
                <wp:extent cx="5779770" cy="76524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0878" y="0"/>
                          <a:ext cx="577024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Menú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Altas/Bajas/Modificaciones/Consultas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-Cliente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-Empleado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-Prenda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-Forma de pago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-Tipo de prenda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-Tipo de documento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-Contraseña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-Empleado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-Proveedor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Cargas y/o Procesos (Transacciones)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-Venta de prendas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-Compra de prendas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Listados/Reportes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-Informe de ventas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-Informe de stock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Estadísticas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-Tipo de prendas más vendidas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Horario pico de ventas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203200</wp:posOffset>
                </wp:positionV>
                <wp:extent cx="5779770" cy="76524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770" cy="765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5595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07">
      <w:pPr>
        <w:tabs>
          <w:tab w:val="left" w:pos="5595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7951"/>
        <w:tblGridChange w:id="0">
          <w:tblGrid>
            <w:gridCol w:w="1271"/>
            <w:gridCol w:w="7951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8">
            <w:pPr>
              <w:ind w:left="142" w:hanging="14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U.C.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prenda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prenda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prenda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prenda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venta de prenda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cliente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cliente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cliente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cliente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informe de ventas 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estadísticas de prendas por tipo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estadísticas de ventas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tipo de prenda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tipo de prenda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tipo de prenda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tipo de prenda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usuario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usuario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usuario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usuario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perfiles de usuario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empleado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empleado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empleado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empleado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419"/>
          <w:tab w:val="right" w:pos="8838"/>
        </w:tabs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DETALLADO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4961"/>
        <w:gridCol w:w="2725"/>
        <w:tblGridChange w:id="0">
          <w:tblGrid>
            <w:gridCol w:w="1526"/>
            <w:gridCol w:w="4961"/>
            <w:gridCol w:w="2725"/>
          </w:tblGrid>
        </w:tblGridChange>
      </w:tblGrid>
      <w:t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 Registrar prenda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 la prenda.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7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venta de prenda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 la prenda, el cliente, el empleado que realizó la venta y la forma de pago.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id:8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Cliente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del cliente.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12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Generar informe de ventas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Generar un informe de todas las ventas realizadas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13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Generar estadísticas de prendas por tipo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Generar un gráfico estadístico de prendas por tipo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14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 Generar estadísticas ventas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Generar un gráfico estadístico con las ventas en un lapso de tiempo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15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forma de pago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 la forma de pago.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id:19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tipo de prenda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rPr>
          <w:trHeight w:val="960" w:hRule="atLeast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del tipo de prenda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23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tipo de documento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del tipo de documento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 27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usuario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del usuario.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id:35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 Registrar empleado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Tipo: Funcional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Registrar los datos necesarios del empleado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-101599</wp:posOffset>
                </wp:positionV>
                <wp:extent cx="5825490" cy="874712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38018" y="0"/>
                          <a:ext cx="581596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DBMS a utilizar: SQL Server 2008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Normalización propuesta (Tablas propuestas)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-101599</wp:posOffset>
                </wp:positionV>
                <wp:extent cx="5825490" cy="8747125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5490" cy="874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2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tblGridChange w:id="0">
          <w:tblGrid>
            <w:gridCol w:w="212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TipoPrenda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</w:t>
            </w:r>
            <w:r w:rsidDel="00000000" w:rsidR="00000000" w:rsidRPr="00000000">
              <w:rPr>
                <w:rtl w:val="0"/>
              </w:rPr>
              <w:t xml:space="preserve">codTipoPrenda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descripcion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idUsuario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contraseña</w:t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legajo  </w:t>
            </w: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nroDoc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  <w:t xml:space="preserve">  tipoDoc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telefono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nombre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apellido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domicilio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email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legajo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apellido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Prenda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PK </w:t>
            </w:r>
            <w:r w:rsidDel="00000000" w:rsidR="00000000" w:rsidRPr="00000000">
              <w:rPr>
                <w:rtl w:val="0"/>
              </w:rPr>
              <w:t xml:space="preserve"> codPrenda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tipoPrenda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talle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descripción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precio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Venta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</w:t>
            </w:r>
            <w:r w:rsidDel="00000000" w:rsidR="00000000" w:rsidRPr="00000000">
              <w:rPr>
                <w:rtl w:val="0"/>
              </w:rPr>
              <w:t xml:space="preserve"> codVenta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idUsuario </w:t>
            </w: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fechaVenta</w:t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codTipoPago  </w:t>
            </w: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hora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total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TipoPago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codTipoPago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TipoDoc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codTipoDoc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nombre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CUIL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teléfono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direccion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razonSocial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codPedido </w:t>
            </w:r>
          </w:p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CUIL  </w:t>
            </w:r>
            <w:r w:rsidDel="00000000" w:rsidR="00000000" w:rsidRPr="00000000">
              <w:rPr>
                <w:b w:val="1"/>
                <w:rtl w:val="0"/>
              </w:rPr>
              <w:t xml:space="preserve">  FK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fecha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total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DetalleVenta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codVenta    </w:t>
            </w: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  <w:t xml:space="preserve">  codPrenda  </w:t>
            </w: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cantidad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DetallePedido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codPedido  </w:t>
            </w: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 </w:t>
            </w:r>
            <w:r w:rsidDel="00000000" w:rsidR="00000000" w:rsidRPr="00000000">
              <w:rPr>
                <w:rtl w:val="0"/>
              </w:rPr>
              <w:t xml:space="preserve">codPrenda  </w:t>
            </w:r>
            <w:r w:rsidDel="00000000" w:rsidR="00000000" w:rsidRPr="00000000">
              <w:rPr>
                <w:b w:val="1"/>
                <w:rtl w:val="0"/>
              </w:rPr>
              <w:t xml:space="preserve">FK 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cantidad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7"/>
      <w:pgMar w:bottom="1418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Verdana" w:cs="Verdana" w:eastAsia="Verdana" w:hAnsi="Verdana"/>
        <w:color w:val="000000"/>
      </w:rPr>
    </w:pPr>
    <w:r w:rsidDel="00000000" w:rsidR="00000000" w:rsidRPr="00000000">
      <w:rPr>
        <w:rFonts w:ascii="Verdana" w:cs="Verdana" w:eastAsia="Verdana" w:hAnsi="Verdana"/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rtl w:val="0"/>
      </w:rPr>
      <w:t xml:space="preserve">Cátedra: PAV I  -  Programación Aplicaciones Visuales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12" w:val="single"/>
        <w:bottom w:color="000000" w:space="1" w:sz="12" w:val="single"/>
      </w:pBdr>
      <w:jc w:val="center"/>
    </w:pPr>
    <w:rPr>
      <w:rFonts w:ascii="Verdana" w:cs="Verdana" w:eastAsia="Verdana" w:hAnsi="Verdana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