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4B9" w:rsidRPr="00EE14B9" w:rsidRDefault="00EE14B9" w:rsidP="00EE14B9">
      <w:pPr>
        <w:autoSpaceDE w:val="0"/>
        <w:autoSpaceDN w:val="0"/>
        <w:adjustRightInd w:val="0"/>
        <w:spacing w:after="165" w:line="256" w:lineRule="auto"/>
        <w:jc w:val="center"/>
        <w:rPr>
          <w:rFonts w:ascii="Berlin Sans FB Demi" w:hAnsi="Berlin Sans FB Demi" w:cs="Calibri"/>
          <w:color w:val="000000"/>
          <w:sz w:val="32"/>
          <w:szCs w:val="32"/>
          <w:u w:val="single"/>
          <w:lang w:val="x-none"/>
        </w:rPr>
      </w:pPr>
      <w:r w:rsidRPr="00EE14B9">
        <w:rPr>
          <w:rFonts w:ascii="Berlin Sans FB Demi" w:hAnsi="Berlin Sans FB Demi" w:cs="Calibri"/>
          <w:color w:val="44546A" w:themeColor="text2"/>
          <w:sz w:val="32"/>
          <w:szCs w:val="32"/>
          <w:u w:val="single"/>
          <w:lang w:val="x-none"/>
        </w:rPr>
        <w:t>Bienvenido al manual de ayuda de "Pinturería V 1.0"</w:t>
      </w:r>
    </w:p>
    <w:p w:rsidR="001B0702" w:rsidRDefault="001B0702">
      <w:pPr>
        <w:rPr>
          <w:lang w:val="x-none"/>
        </w:rPr>
      </w:pPr>
    </w:p>
    <w:p w:rsidR="00D96089" w:rsidRPr="00D96089" w:rsidRDefault="00D96089" w:rsidP="00D96089">
      <w:pPr>
        <w:ind w:left="2832" w:firstLine="708"/>
        <w:rPr>
          <w:b/>
          <w:i/>
          <w:u w:val="single"/>
        </w:rPr>
      </w:pPr>
      <w:r w:rsidRPr="00D96089">
        <w:rPr>
          <w:b/>
          <w:i/>
          <w:u w:val="single"/>
        </w:rPr>
        <w:t>Pantalla principal</w:t>
      </w:r>
    </w:p>
    <w:p w:rsidR="00444B8F" w:rsidRPr="009C7F97" w:rsidRDefault="00EE14B9">
      <w:pPr>
        <w:rPr>
          <w:b/>
          <w:i/>
        </w:rPr>
      </w:pPr>
      <w:r w:rsidRPr="009C7F97">
        <w:rPr>
          <w:b/>
          <w:i/>
        </w:rPr>
        <w:t xml:space="preserve">Al iniciar sesión en el sistema usted podrá visualizar a la izquierda de la pantalla una serie de botones ubicados verticalmente uno sobre el otro, estos, son botones de “accesos directos” cuya función es la de acceder a las pantallas que usted más utilizara. Estos “Accesos directos” se detallaran a continuación: </w:t>
      </w:r>
    </w:p>
    <w:p w:rsidR="004559D8" w:rsidRPr="0095583D" w:rsidRDefault="004559D8" w:rsidP="004559D8">
      <w:pPr>
        <w:rPr>
          <w:color w:val="44546A" w:themeColor="text2"/>
        </w:rPr>
      </w:pPr>
      <w:r w:rsidRPr="0095583D">
        <w:rPr>
          <w:color w:val="44546A" w:themeColor="text2"/>
        </w:rPr>
        <w:t>Botón</w:t>
      </w:r>
      <w:r w:rsidR="00E854C4" w:rsidRPr="0095583D">
        <w:rPr>
          <w:color w:val="44546A" w:themeColor="text2"/>
        </w:rPr>
        <w:t xml:space="preserve"> “Clientes</w:t>
      </w:r>
      <w:r w:rsidRPr="0095583D">
        <w:rPr>
          <w:color w:val="44546A" w:themeColor="text2"/>
        </w:rPr>
        <w:t>”</w:t>
      </w:r>
      <w:r w:rsidR="00E854C4" w:rsidRPr="0095583D">
        <w:rPr>
          <w:color w:val="44546A" w:themeColor="text2"/>
        </w:rPr>
        <w:t>.</w:t>
      </w:r>
    </w:p>
    <w:p w:rsidR="004559D8" w:rsidRDefault="0095583D" w:rsidP="004559D8">
      <w:r>
        <w:t xml:space="preserve"> La Función</w:t>
      </w:r>
      <w:r w:rsidR="004559D8">
        <w:t xml:space="preserve"> de este botón es Acceder rápidamente a la pantalla “Administración de clientes” la cual se detallara más adelante. La manera de acceder a este botón es mediante el mouse (Haciendo Clic sobre el mismo) o mediante teclado (Presionando la tecla “F1”).</w:t>
      </w:r>
    </w:p>
    <w:p w:rsidR="004559D8" w:rsidRPr="0095583D" w:rsidRDefault="004559D8" w:rsidP="004559D8">
      <w:pPr>
        <w:rPr>
          <w:color w:val="44546A" w:themeColor="text2"/>
        </w:rPr>
      </w:pPr>
      <w:r w:rsidRPr="0095583D">
        <w:rPr>
          <w:color w:val="44546A" w:themeColor="text2"/>
        </w:rPr>
        <w:t>Botón “</w:t>
      </w:r>
      <w:r w:rsidR="00E854C4" w:rsidRPr="0095583D">
        <w:rPr>
          <w:color w:val="44546A" w:themeColor="text2"/>
        </w:rPr>
        <w:t>Proveedores”.</w:t>
      </w:r>
    </w:p>
    <w:p w:rsidR="004559D8" w:rsidRDefault="004559D8" w:rsidP="004559D8">
      <w:r>
        <w:t xml:space="preserve"> La Función</w:t>
      </w:r>
      <w:r w:rsidR="0095583D">
        <w:t xml:space="preserve"> </w:t>
      </w:r>
      <w:r>
        <w:t>de este botón es Acceder rápidamente a la pantalla “</w:t>
      </w:r>
      <w:r w:rsidR="00E854C4">
        <w:t>Administración de p</w:t>
      </w:r>
      <w:r>
        <w:t>roveedores” la cual se detallara más adelante. La manera de acceder a este botón es mediante el mouse (Haciendo Clic sobre el mismo) o mediante teclado (Presionando la tecla “F2”).</w:t>
      </w:r>
    </w:p>
    <w:p w:rsidR="004559D8" w:rsidRPr="0095583D" w:rsidRDefault="004559D8" w:rsidP="004559D8">
      <w:pPr>
        <w:rPr>
          <w:color w:val="44546A" w:themeColor="text2"/>
        </w:rPr>
      </w:pPr>
      <w:r w:rsidRPr="0095583D">
        <w:rPr>
          <w:color w:val="44546A" w:themeColor="text2"/>
        </w:rPr>
        <w:t>Botón “</w:t>
      </w:r>
      <w:r w:rsidR="00E854C4" w:rsidRPr="0095583D">
        <w:rPr>
          <w:color w:val="44546A" w:themeColor="text2"/>
        </w:rPr>
        <w:t>Pedidos</w:t>
      </w:r>
      <w:r w:rsidRPr="0095583D">
        <w:rPr>
          <w:color w:val="44546A" w:themeColor="text2"/>
        </w:rPr>
        <w:t>”</w:t>
      </w:r>
      <w:r w:rsidR="00E854C4" w:rsidRPr="0095583D">
        <w:rPr>
          <w:color w:val="44546A" w:themeColor="text2"/>
        </w:rPr>
        <w:t>.</w:t>
      </w:r>
    </w:p>
    <w:p w:rsidR="004559D8" w:rsidRDefault="004559D8" w:rsidP="004559D8">
      <w:r>
        <w:t xml:space="preserve"> La Función de este botón es Acceder rápidamente a la pantalla “</w:t>
      </w:r>
      <w:r w:rsidR="00E854C4">
        <w:t>P</w:t>
      </w:r>
      <w:r>
        <w:t>edidos” la cual se detallara más adelante. La manera de acceder a este botón es mediante el mouse (Haciendo Clic sobre el mismo) o mediante teclado (Presionando la tecla “F3”).</w:t>
      </w:r>
    </w:p>
    <w:p w:rsidR="004559D8" w:rsidRPr="0095583D" w:rsidRDefault="004559D8" w:rsidP="004559D8">
      <w:pPr>
        <w:rPr>
          <w:color w:val="44546A" w:themeColor="text2"/>
        </w:rPr>
      </w:pPr>
      <w:r w:rsidRPr="0095583D">
        <w:rPr>
          <w:color w:val="44546A" w:themeColor="text2"/>
        </w:rPr>
        <w:t>Botón “Ver Pedidos”</w:t>
      </w:r>
      <w:r w:rsidR="00E854C4" w:rsidRPr="0095583D">
        <w:rPr>
          <w:color w:val="44546A" w:themeColor="text2"/>
        </w:rPr>
        <w:t>.</w:t>
      </w:r>
    </w:p>
    <w:p w:rsidR="004559D8" w:rsidRDefault="0095583D" w:rsidP="004559D8">
      <w:r>
        <w:t xml:space="preserve"> La Función</w:t>
      </w:r>
      <w:r w:rsidR="004559D8">
        <w:t xml:space="preserve"> de este botón es Acceder rápidamente a la pantalla “</w:t>
      </w:r>
      <w:r w:rsidR="00E854C4">
        <w:t>Administración de pedidos</w:t>
      </w:r>
      <w:r w:rsidR="004559D8">
        <w:t>” la cual se detallara más adelante. La manera de acceder a este botón es mediante el mouse (Haciendo Clic sobre el mismo) o mediante teclado (Presionando la tecla “</w:t>
      </w:r>
      <w:r w:rsidR="00E854C4">
        <w:t>F4</w:t>
      </w:r>
      <w:r w:rsidR="004559D8">
        <w:t>”).</w:t>
      </w:r>
    </w:p>
    <w:p w:rsidR="00E854C4" w:rsidRPr="0095583D" w:rsidRDefault="00E854C4" w:rsidP="00E854C4">
      <w:pPr>
        <w:rPr>
          <w:color w:val="44546A" w:themeColor="text2"/>
        </w:rPr>
      </w:pPr>
      <w:r w:rsidRPr="0095583D">
        <w:rPr>
          <w:color w:val="44546A" w:themeColor="text2"/>
        </w:rPr>
        <w:t>Botón “Ventas”.</w:t>
      </w:r>
    </w:p>
    <w:p w:rsidR="00E854C4" w:rsidRDefault="0095583D" w:rsidP="00E854C4">
      <w:r>
        <w:t xml:space="preserve"> La Función </w:t>
      </w:r>
      <w:r w:rsidR="00E854C4">
        <w:t>de este botón es Acceder rápidamente a la pantalla “Ventas” la cual se detallara más adelante. La manera de acceder a este botón es mediante el mouse (Haciendo Clic sobre el mismo) o mediante teclado (Presionando la tecla “F5”).</w:t>
      </w:r>
    </w:p>
    <w:p w:rsidR="00E854C4" w:rsidRPr="0095583D" w:rsidRDefault="00E854C4" w:rsidP="00E854C4">
      <w:pPr>
        <w:rPr>
          <w:color w:val="44546A" w:themeColor="text2"/>
        </w:rPr>
      </w:pPr>
      <w:r w:rsidRPr="0095583D">
        <w:rPr>
          <w:color w:val="44546A" w:themeColor="text2"/>
        </w:rPr>
        <w:t>Botón “Ver Ventas”.</w:t>
      </w:r>
    </w:p>
    <w:p w:rsidR="00E854C4" w:rsidRDefault="0095583D" w:rsidP="00E854C4">
      <w:r>
        <w:t xml:space="preserve"> La Función </w:t>
      </w:r>
      <w:r w:rsidR="00E854C4">
        <w:t>de este botón es Acceder rápidamente a la pantalla “Administración de Ventas” la cual se detallara más adelante. La manera de acceder a este botón es mediante el mouse (Haciendo Clic sobre el mismo) o mediante teclado (Presionando la tecla “F6”).</w:t>
      </w:r>
    </w:p>
    <w:p w:rsidR="00E854C4" w:rsidRPr="0095583D" w:rsidRDefault="00E854C4" w:rsidP="00E854C4">
      <w:pPr>
        <w:rPr>
          <w:color w:val="44546A" w:themeColor="text2"/>
        </w:rPr>
      </w:pPr>
      <w:r w:rsidRPr="0095583D">
        <w:rPr>
          <w:color w:val="44546A" w:themeColor="text2"/>
        </w:rPr>
        <w:t>Botón “Artículos”.</w:t>
      </w:r>
    </w:p>
    <w:p w:rsidR="00E854C4" w:rsidRDefault="0095583D" w:rsidP="00E854C4">
      <w:r>
        <w:t xml:space="preserve"> La Función </w:t>
      </w:r>
      <w:r w:rsidR="00E854C4">
        <w:t>de este botón es Acceder rápidamente a la pantalla “Administración de artículos” la cual se detallara más adelante. La manera de acceder a este botón es mediante el mouse (Haciendo Clic sobre el mismo) o mediante teclado (Presionando la tecla “F7”).</w:t>
      </w:r>
    </w:p>
    <w:p w:rsidR="00E854C4" w:rsidRPr="0095583D" w:rsidRDefault="00E854C4" w:rsidP="00E854C4">
      <w:pPr>
        <w:rPr>
          <w:color w:val="44546A" w:themeColor="text2"/>
        </w:rPr>
      </w:pPr>
      <w:r w:rsidRPr="0095583D">
        <w:rPr>
          <w:color w:val="44546A" w:themeColor="text2"/>
        </w:rPr>
        <w:lastRenderedPageBreak/>
        <w:t>Botón “Salir”</w:t>
      </w:r>
    </w:p>
    <w:p w:rsidR="00E854C4" w:rsidRDefault="00E854C4" w:rsidP="00E854C4">
      <w:r>
        <w:t xml:space="preserve"> La Función de este botón es Salir del sistema. La manera de acceder a este botón es mediante el mouse (Haciendo Clic sobre el mismo) o mediante teclado (Presionando la tecla “</w:t>
      </w:r>
      <w:r w:rsidR="00AA4CC8">
        <w:t>F8</w:t>
      </w:r>
      <w:r>
        <w:t>”). Al acceder se abrirá una ventana, la cual le preguntara… “¿Esta seguro que desea salir del sistema?</w:t>
      </w:r>
      <w:r w:rsidR="0095583D">
        <w:t>”,</w:t>
      </w:r>
      <w:r>
        <w:t xml:space="preserve"> a lo que usted responderá “si” o “no” (haciendo clic con el mouse sobre la que usted desee). </w:t>
      </w:r>
    </w:p>
    <w:p w:rsidR="00E854C4" w:rsidRPr="009C7F97" w:rsidRDefault="00E854C4" w:rsidP="00E854C4">
      <w:pPr>
        <w:rPr>
          <w:b/>
        </w:rPr>
      </w:pPr>
    </w:p>
    <w:p w:rsidR="004559D8" w:rsidRPr="009C7F97" w:rsidRDefault="00D96089" w:rsidP="004559D8">
      <w:pPr>
        <w:rPr>
          <w:b/>
        </w:rPr>
      </w:pPr>
      <w:r>
        <w:rPr>
          <w:b/>
        </w:rPr>
        <w:t>Bloc de notas</w:t>
      </w:r>
    </w:p>
    <w:p w:rsidR="007066F5" w:rsidRPr="009C7F97" w:rsidRDefault="0095583D" w:rsidP="0095583D">
      <w:pPr>
        <w:rPr>
          <w:b/>
          <w:i/>
        </w:rPr>
      </w:pPr>
      <w:r w:rsidRPr="009C7F97">
        <w:rPr>
          <w:b/>
          <w:i/>
        </w:rPr>
        <w:t>Siguiendo con la descripción de la pantalla principal, usted podrá visualizar en la parte</w:t>
      </w:r>
      <w:r w:rsidR="00EA02D1">
        <w:rPr>
          <w:b/>
          <w:i/>
        </w:rPr>
        <w:t xml:space="preserve"> superior derecha de la </w:t>
      </w:r>
      <w:proofErr w:type="gramStart"/>
      <w:r w:rsidR="00EA02D1">
        <w:rPr>
          <w:b/>
          <w:i/>
        </w:rPr>
        <w:t xml:space="preserve">misma </w:t>
      </w:r>
      <w:r w:rsidRPr="009C7F97">
        <w:rPr>
          <w:b/>
          <w:i/>
        </w:rPr>
        <w:t xml:space="preserve"> un</w:t>
      </w:r>
      <w:proofErr w:type="gramEnd"/>
      <w:r w:rsidRPr="009C7F97">
        <w:rPr>
          <w:b/>
          <w:i/>
        </w:rPr>
        <w:t xml:space="preserve"> “bloc de notas” donde podrá escribir recordatorios o lo que desee co</w:t>
      </w:r>
      <w:r w:rsidR="007066F5" w:rsidRPr="009C7F97">
        <w:rPr>
          <w:b/>
          <w:i/>
        </w:rPr>
        <w:t xml:space="preserve">n la particularidad </w:t>
      </w:r>
      <w:r w:rsidRPr="009C7F97">
        <w:rPr>
          <w:b/>
          <w:i/>
        </w:rPr>
        <w:t>que podrá cambiar el aspecto de la misma (color de fondo, color del texto, fuente)</w:t>
      </w:r>
      <w:r w:rsidR="00386DFA" w:rsidRPr="009C7F97">
        <w:rPr>
          <w:b/>
          <w:i/>
        </w:rPr>
        <w:t xml:space="preserve">, también podrá borrar las notas y lo </w:t>
      </w:r>
      <w:r w:rsidR="007066F5" w:rsidRPr="009C7F97">
        <w:rPr>
          <w:b/>
          <w:i/>
        </w:rPr>
        <w:t>más</w:t>
      </w:r>
      <w:r w:rsidR="00386DFA" w:rsidRPr="009C7F97">
        <w:rPr>
          <w:b/>
          <w:i/>
        </w:rPr>
        <w:t xml:space="preserve"> impo</w:t>
      </w:r>
      <w:r w:rsidR="007066F5" w:rsidRPr="009C7F97">
        <w:rPr>
          <w:b/>
          <w:i/>
        </w:rPr>
        <w:t>rtante, guardarlas, para que cuando entré al sistema su última nota esté visible. Todo lo mencionado se detallara</w:t>
      </w:r>
      <w:r w:rsidRPr="009C7F97">
        <w:rPr>
          <w:b/>
          <w:i/>
        </w:rPr>
        <w:t xml:space="preserve"> a continuación:</w:t>
      </w:r>
    </w:p>
    <w:p w:rsidR="007066F5" w:rsidRDefault="007066F5" w:rsidP="0095583D">
      <w:pPr>
        <w:rPr>
          <w:b/>
        </w:rPr>
      </w:pPr>
    </w:p>
    <w:p w:rsidR="0095583D" w:rsidRPr="0095583D" w:rsidRDefault="0095583D" w:rsidP="0095583D">
      <w:pPr>
        <w:rPr>
          <w:b/>
        </w:rPr>
      </w:pPr>
      <w:r w:rsidRPr="0095583D">
        <w:rPr>
          <w:b/>
        </w:rPr>
        <w:t xml:space="preserve"> </w:t>
      </w:r>
      <w:r w:rsidR="00AA4CC8">
        <w:rPr>
          <w:b/>
        </w:rPr>
        <w:t>//imagen del bloc de nota</w:t>
      </w:r>
    </w:p>
    <w:p w:rsidR="004559D8" w:rsidRDefault="00AA4CC8" w:rsidP="004559D8">
      <w:r w:rsidRPr="00FE3166">
        <w:rPr>
          <w:color w:val="44546A" w:themeColor="text2"/>
        </w:rPr>
        <w:t>Nota:</w:t>
      </w:r>
      <w:r>
        <w:t xml:space="preserve"> en esta “caja de texto”</w:t>
      </w:r>
      <w:r w:rsidR="00221892">
        <w:t xml:space="preserve"> usted escribirá sus notas o recordatorios.</w:t>
      </w:r>
    </w:p>
    <w:p w:rsidR="00221892" w:rsidRDefault="00221892" w:rsidP="004559D8">
      <w:r>
        <w:t>//imagen del bloc de notas señalando la caja de texto.</w:t>
      </w:r>
    </w:p>
    <w:p w:rsidR="00221892" w:rsidRDefault="009C7F97" w:rsidP="004559D8">
      <w:r w:rsidRPr="00FE3166">
        <w:rPr>
          <w:color w:val="44546A" w:themeColor="text2"/>
        </w:rPr>
        <w:t>Botón</w:t>
      </w:r>
      <w:r w:rsidR="00221892" w:rsidRPr="00FE3166">
        <w:rPr>
          <w:color w:val="44546A" w:themeColor="text2"/>
        </w:rPr>
        <w:t xml:space="preserve"> Fuente: </w:t>
      </w:r>
      <w:r w:rsidR="00FE3166">
        <w:t xml:space="preserve">al presionar </w:t>
      </w:r>
      <w:r w:rsidR="00221892">
        <w:t>este botón mediante un clic sobre el mismo, se abrirá una pantalla donde podrá cambiar el aspecto de su nota (Tipo de letra, estilo de letra, tamaño, efectos, Alfabeto)</w:t>
      </w:r>
    </w:p>
    <w:p w:rsidR="00221892" w:rsidRDefault="00221892" w:rsidP="004559D8">
      <w:r>
        <w:t>//imagen del botón de fuente y de la pantalla fuente</w:t>
      </w:r>
    </w:p>
    <w:p w:rsidR="00FE3166" w:rsidRDefault="00221892" w:rsidP="00221892">
      <w:r w:rsidRPr="00FE3166">
        <w:rPr>
          <w:color w:val="44546A" w:themeColor="text2"/>
        </w:rPr>
        <w:t xml:space="preserve">Botón Color: </w:t>
      </w:r>
      <w:r w:rsidR="00FE3166">
        <w:t xml:space="preserve">al presionar </w:t>
      </w:r>
      <w:r>
        <w:t>este botón mediante un clic sobre el mismo, se abrirá una pantalla con una paleta de colores donde, seleccionando uno y presionando el botón “Aceptar” cambiara automáticamente el color de la letra de su nota</w:t>
      </w:r>
      <w:r w:rsidR="00FE3166">
        <w:t>, también puede presionar el botón “definir colores personalizados” para crear el color que a usted le guste, o presionar el botón “cancelar” para salir de la pantalla.</w:t>
      </w:r>
    </w:p>
    <w:p w:rsidR="00221892" w:rsidRDefault="00221892" w:rsidP="00221892">
      <w:r>
        <w:t>//imagen del bloc de nota señalando el botón de cambio de color de la letra</w:t>
      </w:r>
    </w:p>
    <w:p w:rsidR="00221892" w:rsidRDefault="00221892" w:rsidP="00221892">
      <w:r>
        <w:t>//imagen de la pantalla de paletas de colores señalando un color, el botón aceptar, cancelar, y definir colores</w:t>
      </w:r>
    </w:p>
    <w:p w:rsidR="00221892" w:rsidRDefault="00FE3166" w:rsidP="004559D8">
      <w:pPr>
        <w:rPr>
          <w:color w:val="000000" w:themeColor="text1"/>
        </w:rPr>
      </w:pPr>
      <w:r w:rsidRPr="00FE3166">
        <w:rPr>
          <w:color w:val="44546A" w:themeColor="text2"/>
        </w:rPr>
        <w:t>Botón borrar:</w:t>
      </w:r>
      <w:r>
        <w:rPr>
          <w:color w:val="44546A" w:themeColor="text2"/>
        </w:rPr>
        <w:t xml:space="preserve"> </w:t>
      </w:r>
      <w:r>
        <w:rPr>
          <w:color w:val="000000" w:themeColor="text1"/>
        </w:rPr>
        <w:t>Al presionar este botón mediante un clic sobre el mismo, se borrara su nota entera para permitirle escribir una nueva.</w:t>
      </w:r>
    </w:p>
    <w:p w:rsidR="00FE3166" w:rsidRDefault="00FE3166" w:rsidP="004559D8">
      <w:pPr>
        <w:rPr>
          <w:color w:val="000000" w:themeColor="text1"/>
        </w:rPr>
      </w:pPr>
      <w:r>
        <w:rPr>
          <w:color w:val="000000" w:themeColor="text1"/>
        </w:rPr>
        <w:t xml:space="preserve">// </w:t>
      </w:r>
      <w:proofErr w:type="gramStart"/>
      <w:r>
        <w:rPr>
          <w:color w:val="000000" w:themeColor="text1"/>
        </w:rPr>
        <w:t>imagen</w:t>
      </w:r>
      <w:proofErr w:type="gramEnd"/>
      <w:r>
        <w:rPr>
          <w:color w:val="000000" w:themeColor="text1"/>
        </w:rPr>
        <w:t xml:space="preserve"> del botón borrar</w:t>
      </w:r>
    </w:p>
    <w:p w:rsidR="00FE3166" w:rsidRDefault="00FE3166" w:rsidP="004559D8">
      <w:pPr>
        <w:rPr>
          <w:color w:val="000000" w:themeColor="text1"/>
        </w:rPr>
      </w:pPr>
      <w:r w:rsidRPr="00FE3166">
        <w:rPr>
          <w:color w:val="44546A" w:themeColor="text2"/>
        </w:rPr>
        <w:t xml:space="preserve">Botón guardar: </w:t>
      </w:r>
      <w:r>
        <w:rPr>
          <w:color w:val="000000" w:themeColor="text1"/>
        </w:rPr>
        <w:t>al presionar este botón mediante un clic sobre el mismo, su nota se guardara y cada vez que ingrese al sistema, esta, permanecerá visible hasta q usted decida borrarla y crear una nueva.</w:t>
      </w:r>
    </w:p>
    <w:p w:rsidR="00FE3166" w:rsidRDefault="00FE3166" w:rsidP="004559D8">
      <w:pPr>
        <w:rPr>
          <w:color w:val="000000" w:themeColor="text1"/>
        </w:rPr>
      </w:pPr>
      <w:r>
        <w:rPr>
          <w:color w:val="000000" w:themeColor="text1"/>
        </w:rPr>
        <w:t xml:space="preserve">// </w:t>
      </w:r>
      <w:proofErr w:type="gramStart"/>
      <w:r>
        <w:rPr>
          <w:color w:val="000000" w:themeColor="text1"/>
        </w:rPr>
        <w:t>imagen</w:t>
      </w:r>
      <w:proofErr w:type="gramEnd"/>
      <w:r>
        <w:rPr>
          <w:color w:val="000000" w:themeColor="text1"/>
        </w:rPr>
        <w:t xml:space="preserve"> del botón guardar</w:t>
      </w:r>
    </w:p>
    <w:p w:rsidR="00FE3166" w:rsidRDefault="00FE3166" w:rsidP="004559D8">
      <w:pPr>
        <w:rPr>
          <w:color w:val="000000" w:themeColor="text1"/>
        </w:rPr>
      </w:pPr>
      <w:r w:rsidRPr="0032432E">
        <w:rPr>
          <w:color w:val="44546A" w:themeColor="text2"/>
        </w:rPr>
        <w:lastRenderedPageBreak/>
        <w:t>Fondo de la nota:</w:t>
      </w:r>
      <w:r>
        <w:rPr>
          <w:color w:val="000000" w:themeColor="text1"/>
        </w:rPr>
        <w:t xml:space="preserve"> el color de fondo de la nota esta predeterminado, usted podrá </w:t>
      </w:r>
      <w:r w:rsidR="0032432E">
        <w:rPr>
          <w:color w:val="000000" w:themeColor="text1"/>
        </w:rPr>
        <w:t>cambiar el mismo eligiendo mediante un clic el que desee de la paleta de colores visible en la parte superior del bloc de notas.</w:t>
      </w:r>
    </w:p>
    <w:p w:rsidR="00DD3AC5" w:rsidRDefault="00DD3AC5" w:rsidP="004559D8">
      <w:pPr>
        <w:rPr>
          <w:color w:val="000000" w:themeColor="text1"/>
        </w:rPr>
      </w:pPr>
    </w:p>
    <w:p w:rsidR="00DD3AC5" w:rsidRDefault="009C7F97" w:rsidP="004559D8">
      <w:pPr>
        <w:rPr>
          <w:b/>
          <w:color w:val="000000" w:themeColor="text1"/>
        </w:rPr>
      </w:pPr>
      <w:r w:rsidRPr="009C7F97">
        <w:rPr>
          <w:b/>
          <w:color w:val="000000" w:themeColor="text1"/>
        </w:rPr>
        <w:t>Menú de opciones:</w:t>
      </w:r>
    </w:p>
    <w:p w:rsidR="009C7F97" w:rsidRDefault="009C7F97" w:rsidP="004559D8">
      <w:pPr>
        <w:rPr>
          <w:b/>
          <w:i/>
          <w:color w:val="000000" w:themeColor="text1"/>
        </w:rPr>
      </w:pPr>
      <w:r w:rsidRPr="009C7F97">
        <w:rPr>
          <w:b/>
          <w:i/>
          <w:color w:val="000000" w:themeColor="text1"/>
        </w:rPr>
        <w:t>En la parte superior de la pantalla usted podrá visualizar el menú de opciones</w:t>
      </w:r>
      <w:r>
        <w:rPr>
          <w:b/>
          <w:i/>
          <w:color w:val="000000" w:themeColor="text1"/>
        </w:rPr>
        <w:t xml:space="preserve">, </w:t>
      </w:r>
      <w:r w:rsidRPr="009C7F97">
        <w:rPr>
          <w:b/>
          <w:i/>
          <w:color w:val="000000" w:themeColor="text1"/>
        </w:rPr>
        <w:t xml:space="preserve"> mediante el cual se podrá acceder a to</w:t>
      </w:r>
      <w:r>
        <w:rPr>
          <w:b/>
          <w:i/>
          <w:color w:val="000000" w:themeColor="text1"/>
        </w:rPr>
        <w:t xml:space="preserve">das las pantallas del sistema, este, </w:t>
      </w:r>
      <w:r w:rsidRPr="009C7F97">
        <w:rPr>
          <w:b/>
          <w:i/>
          <w:color w:val="000000" w:themeColor="text1"/>
        </w:rPr>
        <w:t>cuenta con una serie de botones ordenados horizontalmente uno al lado del otro, los cuales se detallaran a continuación:</w:t>
      </w:r>
    </w:p>
    <w:p w:rsidR="009C7F97" w:rsidRDefault="009C7F97" w:rsidP="004559D8">
      <w:pPr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>//imagen de la pantalla principal señalando el menú de opciones.</w:t>
      </w:r>
    </w:p>
    <w:p w:rsidR="001B0702" w:rsidRPr="00A53158" w:rsidRDefault="009C7F97" w:rsidP="00B43578">
      <w:pPr>
        <w:pStyle w:val="Prrafodelista"/>
        <w:numPr>
          <w:ilvl w:val="0"/>
          <w:numId w:val="2"/>
        </w:numPr>
      </w:pPr>
      <w:r w:rsidRPr="009C7F97">
        <w:rPr>
          <w:color w:val="44546A" w:themeColor="text2"/>
        </w:rPr>
        <w:t xml:space="preserve">Botón administración: </w:t>
      </w:r>
      <w:r w:rsidRPr="009C7F97">
        <w:rPr>
          <w:color w:val="000000" w:themeColor="text1"/>
        </w:rPr>
        <w:t>al presionar este botón mediante un clic sobre el mismo,</w:t>
      </w:r>
      <w:r>
        <w:rPr>
          <w:color w:val="000000" w:themeColor="text1"/>
        </w:rPr>
        <w:t xml:space="preserve"> se desplegara una cascada de opciones</w:t>
      </w:r>
      <w:r w:rsidR="00A53158">
        <w:rPr>
          <w:color w:val="000000" w:themeColor="text1"/>
        </w:rPr>
        <w:t xml:space="preserve">, alguna de ellas con la misma funcionalidad que la de los “accesos directos”, mencionados y explicados anteriormente (Clientes, artículos, proveedores). Los restantes serán detallados a continuación. </w:t>
      </w:r>
    </w:p>
    <w:p w:rsidR="00A53158" w:rsidRDefault="00A53158" w:rsidP="00A53158">
      <w:pPr>
        <w:pStyle w:val="Prrafodelista"/>
        <w:rPr>
          <w:color w:val="44546A" w:themeColor="text2"/>
        </w:rPr>
      </w:pPr>
    </w:p>
    <w:p w:rsidR="00A53158" w:rsidRDefault="00A53158" w:rsidP="00A53158">
      <w:pPr>
        <w:pStyle w:val="Prrafodelista"/>
        <w:rPr>
          <w:color w:val="44546A" w:themeColor="text2"/>
        </w:rPr>
      </w:pPr>
      <w:r>
        <w:rPr>
          <w:color w:val="44546A" w:themeColor="text2"/>
        </w:rPr>
        <w:t>Opciones restantes:</w:t>
      </w:r>
    </w:p>
    <w:p w:rsidR="00A53158" w:rsidRDefault="00A53158" w:rsidP="00A53158">
      <w:pPr>
        <w:pStyle w:val="Prrafodelista"/>
      </w:pPr>
    </w:p>
    <w:p w:rsidR="00A53158" w:rsidRDefault="00A53158" w:rsidP="00A53158">
      <w:pPr>
        <w:pStyle w:val="Prrafodelista"/>
      </w:pPr>
      <w:r>
        <w:t xml:space="preserve">Vendedores: al presionar este botón mediante un clic sobre el mismo, </w:t>
      </w:r>
      <w:r w:rsidR="009C4BA4">
        <w:t xml:space="preserve">se abrirá la pantalla “Administración de vendedores”, la cual será detallada </w:t>
      </w:r>
      <w:proofErr w:type="spellStart"/>
      <w:r w:rsidR="009C4BA4">
        <w:t>mas</w:t>
      </w:r>
      <w:proofErr w:type="spellEnd"/>
      <w:r w:rsidR="009C4BA4">
        <w:t xml:space="preserve"> adelante.</w:t>
      </w:r>
    </w:p>
    <w:p w:rsidR="00D96089" w:rsidRDefault="00D96089" w:rsidP="00D96089"/>
    <w:p w:rsidR="00D96089" w:rsidRDefault="00D96089" w:rsidP="00EA02D1">
      <w:pPr>
        <w:ind w:left="2124" w:firstLine="708"/>
        <w:rPr>
          <w:b/>
          <w:i/>
          <w:u w:val="single"/>
        </w:rPr>
      </w:pPr>
      <w:r w:rsidRPr="00EA02D1">
        <w:rPr>
          <w:b/>
          <w:i/>
          <w:u w:val="single"/>
        </w:rPr>
        <w:t>Pantalla Administración de clientes</w:t>
      </w:r>
    </w:p>
    <w:p w:rsidR="00EA02D1" w:rsidRDefault="00EA02D1" w:rsidP="00EA02D1">
      <w:pPr>
        <w:rPr>
          <w:b/>
          <w:i/>
        </w:rPr>
      </w:pPr>
      <w:r>
        <w:rPr>
          <w:b/>
          <w:i/>
        </w:rPr>
        <w:t>Al abrir esta pantalla mediante el acceso directo llamado “</w:t>
      </w:r>
      <w:r w:rsidR="00910AF0">
        <w:rPr>
          <w:b/>
          <w:i/>
        </w:rPr>
        <w:t>Clientes</w:t>
      </w:r>
      <w:r>
        <w:rPr>
          <w:b/>
          <w:i/>
        </w:rPr>
        <w:t>”, explicado anteriormente en la sección de “Pantalla principal”, usted visualizará una pantalla rela</w:t>
      </w:r>
      <w:r w:rsidR="004E7FA2">
        <w:rPr>
          <w:b/>
          <w:i/>
        </w:rPr>
        <w:t>tivamente pequeña con diferentes objetos los cuales serán explicados a continuación.</w:t>
      </w:r>
    </w:p>
    <w:p w:rsidR="00EA02D1" w:rsidRDefault="00EA02D1" w:rsidP="00EA02D1">
      <w:pPr>
        <w:rPr>
          <w:b/>
          <w:i/>
        </w:rPr>
      </w:pPr>
    </w:p>
    <w:p w:rsidR="00EA02D1" w:rsidRDefault="00EA02D1" w:rsidP="00EA02D1">
      <w:pPr>
        <w:rPr>
          <w:b/>
          <w:i/>
        </w:rPr>
      </w:pPr>
      <w:r>
        <w:rPr>
          <w:b/>
          <w:i/>
        </w:rPr>
        <w:t xml:space="preserve">//imagen pantalla </w:t>
      </w:r>
      <w:proofErr w:type="spellStart"/>
      <w:r>
        <w:rPr>
          <w:b/>
          <w:i/>
        </w:rPr>
        <w:t>admin</w:t>
      </w:r>
      <w:proofErr w:type="spellEnd"/>
      <w:r>
        <w:rPr>
          <w:b/>
          <w:i/>
        </w:rPr>
        <w:t>. Clientes</w:t>
      </w:r>
    </w:p>
    <w:p w:rsidR="00C01C5D" w:rsidRDefault="00C01C5D" w:rsidP="00EA02D1">
      <w:pPr>
        <w:rPr>
          <w:b/>
          <w:i/>
        </w:rPr>
      </w:pPr>
    </w:p>
    <w:p w:rsidR="00C01C5D" w:rsidRDefault="00C01C5D" w:rsidP="00EA02D1">
      <w:pPr>
        <w:rPr>
          <w:b/>
          <w:i/>
        </w:rPr>
      </w:pPr>
      <w:r>
        <w:rPr>
          <w:b/>
          <w:i/>
        </w:rPr>
        <w:t>Si observa e</w:t>
      </w:r>
      <w:r w:rsidR="00910AF0">
        <w:rPr>
          <w:b/>
          <w:i/>
        </w:rPr>
        <w:t>n la parte superior izquierda-</w:t>
      </w:r>
      <w:r>
        <w:rPr>
          <w:b/>
          <w:i/>
        </w:rPr>
        <w:t xml:space="preserve">central encontrara una etiqueta “Nombre/DNI:”, una caja de texto (donde podrá escribir) y un botón de búsqueda con la imagen de una lupa, estos 3 objetos forman parte del buscador de clientes el cual será explicado a continuación. </w:t>
      </w:r>
    </w:p>
    <w:p w:rsidR="00EA02D1" w:rsidRDefault="00C01C5D" w:rsidP="00EA02D1">
      <w:pPr>
        <w:rPr>
          <w:b/>
          <w:i/>
        </w:rPr>
      </w:pPr>
      <w:r>
        <w:rPr>
          <w:b/>
          <w:i/>
        </w:rPr>
        <w:t>//imagen del buscador o de la pantalla clientes con el buscador señalado</w:t>
      </w:r>
    </w:p>
    <w:p w:rsidR="00452884" w:rsidRDefault="00452884" w:rsidP="00C01C5D">
      <w:pPr>
        <w:rPr>
          <w:color w:val="44546A" w:themeColor="text2"/>
        </w:rPr>
      </w:pPr>
    </w:p>
    <w:p w:rsidR="00452884" w:rsidRDefault="00452884" w:rsidP="00C01C5D">
      <w:pPr>
        <w:rPr>
          <w:color w:val="44546A" w:themeColor="text2"/>
        </w:rPr>
      </w:pPr>
    </w:p>
    <w:p w:rsidR="00452884" w:rsidRDefault="00452884" w:rsidP="00C01C5D">
      <w:pPr>
        <w:rPr>
          <w:color w:val="44546A" w:themeColor="text2"/>
        </w:rPr>
      </w:pPr>
    </w:p>
    <w:p w:rsidR="00452884" w:rsidRDefault="00452884" w:rsidP="00C01C5D">
      <w:pPr>
        <w:rPr>
          <w:color w:val="44546A" w:themeColor="text2"/>
        </w:rPr>
      </w:pPr>
    </w:p>
    <w:p w:rsidR="004E7FA2" w:rsidRDefault="004E7FA2" w:rsidP="00C01C5D">
      <w:pPr>
        <w:rPr>
          <w:color w:val="44546A" w:themeColor="text2"/>
        </w:rPr>
      </w:pPr>
      <w:r w:rsidRPr="00C01C5D">
        <w:rPr>
          <w:color w:val="44546A" w:themeColor="text2"/>
        </w:rPr>
        <w:lastRenderedPageBreak/>
        <w:t>Buscador de clientes:</w:t>
      </w:r>
    </w:p>
    <w:p w:rsidR="004E7FA2" w:rsidRDefault="00C01C5D" w:rsidP="00452884">
      <w:pPr>
        <w:rPr>
          <w:color w:val="000000" w:themeColor="text1"/>
        </w:rPr>
      </w:pPr>
      <w:r>
        <w:rPr>
          <w:color w:val="000000" w:themeColor="text1"/>
        </w:rPr>
        <w:t xml:space="preserve">La acción de hacer clic en el botón de </w:t>
      </w:r>
      <w:r w:rsidR="00147312">
        <w:rPr>
          <w:color w:val="000000" w:themeColor="text1"/>
        </w:rPr>
        <w:t>búsqueda</w:t>
      </w:r>
      <w:r>
        <w:rPr>
          <w:color w:val="000000" w:themeColor="text1"/>
        </w:rPr>
        <w:t xml:space="preserve"> le devolverá en la grilla o lista, que se encuentra debajo del buscador</w:t>
      </w:r>
      <w:r w:rsidR="00147312">
        <w:rPr>
          <w:color w:val="000000" w:themeColor="text1"/>
        </w:rPr>
        <w:t xml:space="preserve">, todos los clientes que estén cargados en el sistema con los datos más importantes (nombre y apellido, dirección, teléfono y DNI), también podrá aplicarle un filtro a la búsqueda, el cual es muy sencillo, solo tendrá que escribir en la caja de texto nombrada anteriormente el nombre o apellido (o las primeras letras) del cliente que desea visualizar y presionar el botón </w:t>
      </w:r>
      <w:r w:rsidR="00910AF0">
        <w:rPr>
          <w:color w:val="000000" w:themeColor="text1"/>
        </w:rPr>
        <w:t>buscar</w:t>
      </w:r>
      <w:r w:rsidR="00147312">
        <w:rPr>
          <w:color w:val="000000" w:themeColor="text1"/>
        </w:rPr>
        <w:t>, mientras más directa sea la búsqueda más efectivo será el filtro.</w:t>
      </w:r>
    </w:p>
    <w:p w:rsidR="00452884" w:rsidRPr="00452884" w:rsidRDefault="00452884" w:rsidP="00452884">
      <w:pPr>
        <w:rPr>
          <w:color w:val="44546A" w:themeColor="text2"/>
        </w:rPr>
      </w:pPr>
    </w:p>
    <w:p w:rsidR="00452884" w:rsidRPr="00452884" w:rsidRDefault="00452884" w:rsidP="00452884">
      <w:pPr>
        <w:rPr>
          <w:color w:val="44546A" w:themeColor="text2"/>
        </w:rPr>
      </w:pPr>
      <w:r w:rsidRPr="00452884">
        <w:rPr>
          <w:color w:val="44546A" w:themeColor="text2"/>
        </w:rPr>
        <w:t>Botón vaciar lista:</w:t>
      </w:r>
    </w:p>
    <w:p w:rsidR="00452884" w:rsidRPr="00452884" w:rsidRDefault="00452884" w:rsidP="00452884">
      <w:pPr>
        <w:rPr>
          <w:color w:val="000000" w:themeColor="text1"/>
        </w:rPr>
      </w:pPr>
      <w:r>
        <w:rPr>
          <w:color w:val="000000" w:themeColor="text1"/>
        </w:rPr>
        <w:t>Al presionar este botón la lista de clientes se vaciará.</w:t>
      </w:r>
      <w:bookmarkStart w:id="0" w:name="_GoBack"/>
      <w:bookmarkEnd w:id="0"/>
    </w:p>
    <w:p w:rsidR="004E7FA2" w:rsidRDefault="004E7FA2" w:rsidP="004E7FA2">
      <w:pPr>
        <w:pStyle w:val="Prrafodelista"/>
        <w:rPr>
          <w:color w:val="44546A" w:themeColor="text2"/>
        </w:rPr>
      </w:pPr>
    </w:p>
    <w:p w:rsidR="004E7FA2" w:rsidRDefault="004E7FA2" w:rsidP="004E7FA2">
      <w:pPr>
        <w:pStyle w:val="Prrafodelista"/>
      </w:pPr>
    </w:p>
    <w:p w:rsidR="004E7FA2" w:rsidRPr="00EA02D1" w:rsidRDefault="004E7FA2" w:rsidP="00EA02D1">
      <w:pPr>
        <w:rPr>
          <w:b/>
          <w:i/>
        </w:rPr>
      </w:pPr>
    </w:p>
    <w:sectPr w:rsidR="004E7FA2" w:rsidRPr="00EA02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E13CC"/>
    <w:multiLevelType w:val="hybridMultilevel"/>
    <w:tmpl w:val="6D8C06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C903E1"/>
    <w:multiLevelType w:val="hybridMultilevel"/>
    <w:tmpl w:val="8C589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4B9"/>
    <w:rsid w:val="00147312"/>
    <w:rsid w:val="001B0702"/>
    <w:rsid w:val="00221892"/>
    <w:rsid w:val="0032432E"/>
    <w:rsid w:val="00386DFA"/>
    <w:rsid w:val="00444B8F"/>
    <w:rsid w:val="00452884"/>
    <w:rsid w:val="004559D8"/>
    <w:rsid w:val="004E7FA2"/>
    <w:rsid w:val="00557B16"/>
    <w:rsid w:val="007066F5"/>
    <w:rsid w:val="00910AF0"/>
    <w:rsid w:val="0095583D"/>
    <w:rsid w:val="009C4BA4"/>
    <w:rsid w:val="009C7F97"/>
    <w:rsid w:val="00A53158"/>
    <w:rsid w:val="00AA4CC8"/>
    <w:rsid w:val="00C01C5D"/>
    <w:rsid w:val="00D96089"/>
    <w:rsid w:val="00DD3AC5"/>
    <w:rsid w:val="00E854C4"/>
    <w:rsid w:val="00EA02D1"/>
    <w:rsid w:val="00EE14B9"/>
    <w:rsid w:val="00FE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8A47788-10A4-4298-B262-52C48BE3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7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1074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</dc:creator>
  <cp:keywords/>
  <dc:description/>
  <cp:lastModifiedBy>GERA</cp:lastModifiedBy>
  <cp:revision>5</cp:revision>
  <dcterms:created xsi:type="dcterms:W3CDTF">2014-05-01T04:17:00Z</dcterms:created>
  <dcterms:modified xsi:type="dcterms:W3CDTF">2014-05-18T21:03:00Z</dcterms:modified>
</cp:coreProperties>
</file>