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22/03/2017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31/03/2017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Cabrales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\'Cuenta Corriente\'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GNC Virgen del valle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A cargo del comprador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Papas Lays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39 gr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Coca Cola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500 ml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Alfajor Aguila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80 gr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