
<file path=[Content_Types].xml><?xml version="1.0" encoding="utf-8"?>
<Types xmlns="http://schemas.openxmlformats.org/package/2006/content-types">
  <Default ContentType="image/jpeg" Extension="jpg"/>
  <Default ContentType="application/vnd.openxmlformats-officedocument.spreadsheetml.sheet" Extension="xlsx"/>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p w:rsidR="00000000" w:rsidDel="00000000" w:rsidP="00000000" w:rsidRDefault="00000000" w:rsidRPr="00000000" w14:paraId="00000003">
      <w:pPr>
        <w:pStyle w:val="Title"/>
        <w:spacing w:line="24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Documento de Especificación</w:t>
      </w:r>
    </w:p>
    <w:p w:rsidR="00000000" w:rsidDel="00000000" w:rsidP="00000000" w:rsidRDefault="00000000" w:rsidRPr="00000000" w14:paraId="00000004">
      <w:pPr>
        <w:pStyle w:val="Title"/>
        <w:spacing w:line="24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 Requisitos de Software</w:t>
      </w:r>
    </w:p>
    <w:p w:rsidR="00000000" w:rsidDel="00000000" w:rsidP="00000000" w:rsidRDefault="00000000" w:rsidRPr="00000000" w14:paraId="00000005">
      <w:pPr>
        <w:pStyle w:val="Subtitle"/>
        <w:spacing w:line="240" w:lineRule="auto"/>
        <w:rPr>
          <w:b w:val="1"/>
        </w:rPr>
      </w:pPr>
      <w:r w:rsidDel="00000000" w:rsidR="00000000" w:rsidRPr="00000000">
        <w:rPr>
          <w:rtl w:val="0"/>
        </w:rPr>
      </w:r>
    </w:p>
    <w:p w:rsidR="00000000" w:rsidDel="00000000" w:rsidP="00000000" w:rsidRDefault="00000000" w:rsidRPr="00000000" w14:paraId="00000006">
      <w:pPr>
        <w:pStyle w:val="Subtitle"/>
        <w:spacing w:line="240" w:lineRule="auto"/>
        <w:jc w:val="center"/>
        <w:rPr>
          <w:b w:val="1"/>
        </w:rPr>
      </w:pPr>
      <w:r w:rsidDel="00000000" w:rsidR="00000000" w:rsidRPr="00000000">
        <w:rPr>
          <w:b w:val="1"/>
          <w:rtl w:val="0"/>
        </w:rPr>
        <w:t xml:space="preserve">Buenos Aires</w:t>
      </w:r>
    </w:p>
    <w:p w:rsidR="00000000" w:rsidDel="00000000" w:rsidP="00000000" w:rsidRDefault="00000000" w:rsidRPr="00000000" w14:paraId="00000007">
      <w:pPr>
        <w:spacing w:line="240" w:lineRule="auto"/>
        <w:rPr/>
      </w:pPr>
      <w:bookmarkStart w:colFirst="0" w:colLast="0" w:name="_heading=h.6o6pejlvhorf" w:id="0"/>
      <w:bookmarkEnd w:id="0"/>
      <w:r w:rsidDel="00000000" w:rsidR="00000000" w:rsidRPr="00000000">
        <w:rPr>
          <w:rtl w:val="0"/>
        </w:rPr>
      </w:r>
    </w:p>
    <w:tbl>
      <w:tblPr>
        <w:tblStyle w:val="Table1"/>
        <w:tblW w:w="878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413"/>
        <w:gridCol w:w="425"/>
        <w:gridCol w:w="6946"/>
        <w:tblGridChange w:id="0">
          <w:tblGrid>
            <w:gridCol w:w="1413"/>
            <w:gridCol w:w="425"/>
            <w:gridCol w:w="6946"/>
          </w:tblGrid>
        </w:tblGridChange>
      </w:tblGrid>
      <w:tr>
        <w:trPr>
          <w:cantSplit w:val="0"/>
          <w:tblHeader w:val="0"/>
        </w:trPr>
        <w:tc>
          <w:tcPr/>
          <w:p w:rsidR="00000000" w:rsidDel="00000000" w:rsidP="00000000" w:rsidRDefault="00000000" w:rsidRPr="00000000" w14:paraId="00000008">
            <w:pPr>
              <w:spacing w:after="0" w:lineRule="auto"/>
              <w:rPr>
                <w:b w:val="1"/>
              </w:rPr>
            </w:pPr>
            <w:r w:rsidDel="00000000" w:rsidR="00000000" w:rsidRPr="00000000">
              <w:rPr>
                <w:b w:val="1"/>
                <w:rtl w:val="0"/>
              </w:rPr>
              <w:t xml:space="preserve">Asignatura</w:t>
            </w:r>
          </w:p>
        </w:tc>
        <w:tc>
          <w:tcPr/>
          <w:p w:rsidR="00000000" w:rsidDel="00000000" w:rsidP="00000000" w:rsidRDefault="00000000" w:rsidRPr="00000000" w14:paraId="00000009">
            <w:pPr>
              <w:spacing w:after="0" w:lineRule="auto"/>
              <w:rPr>
                <w:b w:val="1"/>
              </w:rPr>
            </w:pPr>
            <w:r w:rsidDel="00000000" w:rsidR="00000000" w:rsidRPr="00000000">
              <w:rPr>
                <w:b w:val="1"/>
                <w:rtl w:val="0"/>
              </w:rPr>
              <w:t xml:space="preserve">:</w:t>
            </w:r>
          </w:p>
        </w:tc>
        <w:tc>
          <w:tcPr/>
          <w:p w:rsidR="00000000" w:rsidDel="00000000" w:rsidP="00000000" w:rsidRDefault="00000000" w:rsidRPr="00000000" w14:paraId="0000000A">
            <w:pPr>
              <w:spacing w:after="0" w:lineRule="auto"/>
              <w:rPr>
                <w:b w:val="1"/>
              </w:rPr>
            </w:pPr>
            <w:r w:rsidDel="00000000" w:rsidR="00000000" w:rsidRPr="00000000">
              <w:rPr>
                <w:b w:val="1"/>
                <w:rtl w:val="0"/>
              </w:rPr>
              <w:t xml:space="preserve">Integración de Plataformas</w:t>
            </w:r>
          </w:p>
        </w:tc>
      </w:tr>
      <w:tr>
        <w:trPr>
          <w:cantSplit w:val="0"/>
          <w:tblHeader w:val="0"/>
        </w:trPr>
        <w:tc>
          <w:tcPr/>
          <w:p w:rsidR="00000000" w:rsidDel="00000000" w:rsidP="00000000" w:rsidRDefault="00000000" w:rsidRPr="00000000" w14:paraId="0000000B">
            <w:pPr>
              <w:spacing w:after="0" w:lineRule="auto"/>
              <w:rPr>
                <w:b w:val="1"/>
              </w:rPr>
            </w:pPr>
            <w:r w:rsidDel="00000000" w:rsidR="00000000" w:rsidRPr="00000000">
              <w:rPr>
                <w:b w:val="1"/>
                <w:rtl w:val="0"/>
              </w:rPr>
              <w:t xml:space="preserve">Sigla</w:t>
            </w:r>
          </w:p>
        </w:tc>
        <w:tc>
          <w:tcPr/>
          <w:p w:rsidR="00000000" w:rsidDel="00000000" w:rsidP="00000000" w:rsidRDefault="00000000" w:rsidRPr="00000000" w14:paraId="0000000C">
            <w:pPr>
              <w:spacing w:after="0" w:lineRule="auto"/>
              <w:rPr>
                <w:b w:val="1"/>
              </w:rPr>
            </w:pPr>
            <w:r w:rsidDel="00000000" w:rsidR="00000000" w:rsidRPr="00000000">
              <w:rPr>
                <w:b w:val="1"/>
                <w:rtl w:val="0"/>
              </w:rPr>
              <w:t xml:space="preserve">:</w:t>
            </w:r>
          </w:p>
        </w:tc>
        <w:tc>
          <w:tcPr/>
          <w:p w:rsidR="00000000" w:rsidDel="00000000" w:rsidP="00000000" w:rsidRDefault="00000000" w:rsidRPr="00000000" w14:paraId="0000000D">
            <w:pPr>
              <w:spacing w:after="0" w:lineRule="auto"/>
              <w:rPr>
                <w:b w:val="1"/>
              </w:rPr>
            </w:pPr>
            <w:r w:rsidDel="00000000" w:rsidR="00000000" w:rsidRPr="00000000">
              <w:rPr>
                <w:b w:val="1"/>
                <w:rtl w:val="0"/>
              </w:rPr>
              <w:t xml:space="preserve">ASY5131</w:t>
            </w:r>
          </w:p>
        </w:tc>
      </w:tr>
      <w:tr>
        <w:trPr>
          <w:cantSplit w:val="0"/>
          <w:tblHeader w:val="0"/>
        </w:trPr>
        <w:tc>
          <w:tcPr/>
          <w:p w:rsidR="00000000" w:rsidDel="00000000" w:rsidP="00000000" w:rsidRDefault="00000000" w:rsidRPr="00000000" w14:paraId="0000000E">
            <w:pPr>
              <w:spacing w:after="0" w:lineRule="auto"/>
              <w:rPr>
                <w:b w:val="1"/>
              </w:rPr>
            </w:pPr>
            <w:r w:rsidDel="00000000" w:rsidR="00000000" w:rsidRPr="00000000">
              <w:rPr>
                <w:b w:val="1"/>
                <w:rtl w:val="0"/>
              </w:rPr>
              <w:t xml:space="preserve">Profesor</w:t>
            </w:r>
          </w:p>
        </w:tc>
        <w:tc>
          <w:tcPr/>
          <w:p w:rsidR="00000000" w:rsidDel="00000000" w:rsidP="00000000" w:rsidRDefault="00000000" w:rsidRPr="00000000" w14:paraId="0000000F">
            <w:pPr>
              <w:spacing w:after="0" w:lineRule="auto"/>
              <w:rPr>
                <w:b w:val="1"/>
              </w:rPr>
            </w:pPr>
            <w:r w:rsidDel="00000000" w:rsidR="00000000" w:rsidRPr="00000000">
              <w:rPr>
                <w:b w:val="1"/>
                <w:rtl w:val="0"/>
              </w:rPr>
              <w:t xml:space="preserve">:</w:t>
            </w:r>
          </w:p>
        </w:tc>
        <w:tc>
          <w:tcPr/>
          <w:p w:rsidR="00000000" w:rsidDel="00000000" w:rsidP="00000000" w:rsidRDefault="00000000" w:rsidRPr="00000000" w14:paraId="00000010">
            <w:pPr>
              <w:spacing w:after="0" w:lineRule="auto"/>
              <w:rPr>
                <w:b w:val="1"/>
              </w:rPr>
            </w:pPr>
            <w:r w:rsidDel="00000000" w:rsidR="00000000" w:rsidRPr="00000000">
              <w:rPr>
                <w:b w:val="1"/>
                <w:rtl w:val="0"/>
              </w:rPr>
              <w:t xml:space="preserve">Cristián Gómez Vega</w:t>
            </w:r>
          </w:p>
        </w:tc>
      </w:tr>
      <w:tr>
        <w:trPr>
          <w:cantSplit w:val="0"/>
          <w:tblHeader w:val="0"/>
        </w:trPr>
        <w:tc>
          <w:tcPr/>
          <w:p w:rsidR="00000000" w:rsidDel="00000000" w:rsidP="00000000" w:rsidRDefault="00000000" w:rsidRPr="00000000" w14:paraId="00000011">
            <w:pPr>
              <w:spacing w:after="0" w:lineRule="auto"/>
              <w:rPr>
                <w:b w:val="1"/>
              </w:rPr>
            </w:pPr>
            <w:r w:rsidDel="00000000" w:rsidR="00000000" w:rsidRPr="00000000">
              <w:rPr>
                <w:b w:val="1"/>
                <w:rtl w:val="0"/>
              </w:rPr>
              <w:t xml:space="preserve">Entrega</w:t>
            </w:r>
          </w:p>
        </w:tc>
        <w:tc>
          <w:tcPr/>
          <w:p w:rsidR="00000000" w:rsidDel="00000000" w:rsidP="00000000" w:rsidRDefault="00000000" w:rsidRPr="00000000" w14:paraId="00000012">
            <w:pPr>
              <w:spacing w:after="0" w:lineRule="auto"/>
              <w:rPr>
                <w:b w:val="1"/>
              </w:rPr>
            </w:pPr>
            <w:r w:rsidDel="00000000" w:rsidR="00000000" w:rsidRPr="00000000">
              <w:rPr>
                <w:b w:val="1"/>
                <w:rtl w:val="0"/>
              </w:rPr>
              <w:t xml:space="preserve">:</w:t>
            </w:r>
          </w:p>
        </w:tc>
        <w:tc>
          <w:tcPr/>
          <w:p w:rsidR="00000000" w:rsidDel="00000000" w:rsidP="00000000" w:rsidRDefault="00000000" w:rsidRPr="00000000" w14:paraId="00000013">
            <w:pPr>
              <w:spacing w:after="0" w:lineRule="auto"/>
              <w:rPr>
                <w:b w:val="1"/>
              </w:rPr>
            </w:pPr>
            <w:r w:rsidDel="00000000" w:rsidR="00000000" w:rsidRPr="00000000">
              <w:rPr>
                <w:b w:val="1"/>
                <w:rtl w:val="0"/>
              </w:rPr>
              <w:t xml:space="preserve">05 / 04 / 2025</w:t>
            </w:r>
          </w:p>
        </w:tc>
      </w:tr>
    </w:tbl>
    <w:p w:rsidR="00000000" w:rsidDel="00000000" w:rsidP="00000000" w:rsidRDefault="00000000" w:rsidRPr="00000000" w14:paraId="00000014">
      <w:pPr>
        <w:spacing w:after="0" w:line="240" w:lineRule="auto"/>
        <w:rPr/>
      </w:pPr>
      <w:r w:rsidDel="00000000" w:rsidR="00000000" w:rsidRPr="00000000">
        <w:rPr>
          <w:rtl w:val="0"/>
        </w:rPr>
      </w:r>
    </w:p>
    <w:tbl>
      <w:tblPr>
        <w:tblStyle w:val="Table2"/>
        <w:tblW w:w="6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25"/>
        <w:gridCol w:w="3390"/>
        <w:tblGridChange w:id="0">
          <w:tblGrid>
            <w:gridCol w:w="3525"/>
            <w:gridCol w:w="3390"/>
          </w:tblGrid>
        </w:tblGridChange>
      </w:tblGrid>
      <w:tr>
        <w:trPr>
          <w:cantSplit w:val="0"/>
          <w:trHeight w:val="390" w:hRule="atLeast"/>
          <w:tblHeader w:val="0"/>
        </w:trPr>
        <w:tc>
          <w:tcPr>
            <w:shd w:fill="4472c4" w:val="clear"/>
          </w:tcPr>
          <w:p w:rsidR="00000000" w:rsidDel="00000000" w:rsidP="00000000" w:rsidRDefault="00000000" w:rsidRPr="00000000" w14:paraId="00000015">
            <w:pPr>
              <w:jc w:val="center"/>
              <w:rPr>
                <w:b w:val="1"/>
              </w:rPr>
            </w:pPr>
            <w:r w:rsidDel="00000000" w:rsidR="00000000" w:rsidRPr="00000000">
              <w:rPr>
                <w:b w:val="1"/>
                <w:rtl w:val="0"/>
              </w:rPr>
              <w:t xml:space="preserve">Nombre del alumno</w:t>
            </w:r>
          </w:p>
        </w:tc>
        <w:tc>
          <w:tcPr>
            <w:shd w:fill="4472c4" w:val="clear"/>
          </w:tcPr>
          <w:p w:rsidR="00000000" w:rsidDel="00000000" w:rsidP="00000000" w:rsidRDefault="00000000" w:rsidRPr="00000000" w14:paraId="00000016">
            <w:pPr>
              <w:jc w:val="center"/>
              <w:rPr>
                <w:b w:val="1"/>
              </w:rPr>
            </w:pPr>
            <w:r w:rsidDel="00000000" w:rsidR="00000000" w:rsidRPr="00000000">
              <w:rPr>
                <w:b w:val="1"/>
                <w:rtl w:val="0"/>
              </w:rPr>
              <w:t xml:space="preserve">Correo del alumno</w:t>
            </w:r>
          </w:p>
        </w:tc>
      </w:tr>
      <w:tr>
        <w:trPr>
          <w:cantSplit w:val="0"/>
          <w:trHeight w:val="405" w:hRule="atLeast"/>
          <w:tblHeader w:val="0"/>
        </w:trPr>
        <w:tc>
          <w:tcPr/>
          <w:p w:rsidR="00000000" w:rsidDel="00000000" w:rsidP="00000000" w:rsidRDefault="00000000" w:rsidRPr="00000000" w14:paraId="00000017">
            <w:pPr>
              <w:jc w:val="left"/>
              <w:rPr/>
            </w:pPr>
            <w:r w:rsidDel="00000000" w:rsidR="00000000" w:rsidRPr="00000000">
              <w:rPr>
                <w:rtl w:val="0"/>
              </w:rPr>
              <w:t xml:space="preserve">Martín Campos León</w:t>
            </w:r>
          </w:p>
        </w:tc>
        <w:tc>
          <w:tcPr/>
          <w:p w:rsidR="00000000" w:rsidDel="00000000" w:rsidP="00000000" w:rsidRDefault="00000000" w:rsidRPr="00000000" w14:paraId="00000018">
            <w:pPr>
              <w:jc w:val="left"/>
              <w:rPr/>
            </w:pPr>
            <w:r w:rsidDel="00000000" w:rsidR="00000000" w:rsidRPr="00000000">
              <w:rPr>
                <w:rtl w:val="0"/>
              </w:rPr>
              <w:t xml:space="preserve">mar.camposl@duocuc.cl</w:t>
            </w:r>
          </w:p>
        </w:tc>
      </w:tr>
      <w:tr>
        <w:trPr>
          <w:cantSplit w:val="0"/>
          <w:trHeight w:val="300" w:hRule="atLeast"/>
          <w:tblHeader w:val="0"/>
        </w:trPr>
        <w:tc>
          <w:tcPr/>
          <w:p w:rsidR="00000000" w:rsidDel="00000000" w:rsidP="00000000" w:rsidRDefault="00000000" w:rsidRPr="00000000" w14:paraId="00000019">
            <w:pPr>
              <w:jc w:val="left"/>
              <w:rPr/>
            </w:pPr>
            <w:r w:rsidDel="00000000" w:rsidR="00000000" w:rsidRPr="00000000">
              <w:rPr>
                <w:rtl w:val="0"/>
              </w:rPr>
              <w:t xml:space="preserve">Patricio Gonzalez Gonzalo</w:t>
            </w:r>
          </w:p>
        </w:tc>
        <w:tc>
          <w:tcPr/>
          <w:p w:rsidR="00000000" w:rsidDel="00000000" w:rsidP="00000000" w:rsidRDefault="00000000" w:rsidRPr="00000000" w14:paraId="0000001A">
            <w:pPr>
              <w:jc w:val="left"/>
              <w:rPr/>
            </w:pPr>
            <w:r w:rsidDel="00000000" w:rsidR="00000000" w:rsidRPr="00000000">
              <w:rPr>
                <w:rtl w:val="0"/>
              </w:rPr>
              <w:t xml:space="preserve">pata.gonzalez@duocuc.cl</w:t>
            </w:r>
          </w:p>
        </w:tc>
      </w:tr>
      <w:tr>
        <w:trPr>
          <w:cantSplit w:val="0"/>
          <w:trHeight w:val="300" w:hRule="atLeast"/>
          <w:tblHeader w:val="0"/>
        </w:trPr>
        <w:tc>
          <w:tcPr/>
          <w:p w:rsidR="00000000" w:rsidDel="00000000" w:rsidP="00000000" w:rsidRDefault="00000000" w:rsidRPr="00000000" w14:paraId="0000001B">
            <w:pPr>
              <w:jc w:val="left"/>
              <w:rPr/>
            </w:pPr>
            <w:r w:rsidDel="00000000" w:rsidR="00000000" w:rsidRPr="00000000">
              <w:rPr>
                <w:rtl w:val="0"/>
              </w:rPr>
              <w:t xml:space="preserve">Thomas Leigthon Nuñez</w:t>
            </w:r>
          </w:p>
        </w:tc>
        <w:tc>
          <w:tcPr/>
          <w:p w:rsidR="00000000" w:rsidDel="00000000" w:rsidP="00000000" w:rsidRDefault="00000000" w:rsidRPr="00000000" w14:paraId="0000001C">
            <w:pPr>
              <w:jc w:val="left"/>
              <w:rPr/>
            </w:pPr>
            <w:r w:rsidDel="00000000" w:rsidR="00000000" w:rsidRPr="00000000">
              <w:rPr>
                <w:rtl w:val="0"/>
              </w:rPr>
              <w:t xml:space="preserve">th.leighton@duocuc.cl</w:t>
            </w:r>
          </w:p>
        </w:tc>
      </w:tr>
      <w:tr>
        <w:trPr>
          <w:cantSplit w:val="0"/>
          <w:trHeight w:val="300" w:hRule="atLeast"/>
          <w:tblHeader w:val="0"/>
        </w:trPr>
        <w:tc>
          <w:tcPr/>
          <w:p w:rsidR="00000000" w:rsidDel="00000000" w:rsidP="00000000" w:rsidRDefault="00000000" w:rsidRPr="00000000" w14:paraId="0000001D">
            <w:pPr>
              <w:jc w:val="left"/>
              <w:rPr/>
            </w:pPr>
            <w:r w:rsidDel="00000000" w:rsidR="00000000" w:rsidRPr="00000000">
              <w:rPr>
                <w:rtl w:val="0"/>
              </w:rPr>
              <w:t xml:space="preserve">Rodrigo Riveros Delgado</w:t>
            </w:r>
          </w:p>
        </w:tc>
        <w:tc>
          <w:tcPr/>
          <w:p w:rsidR="00000000" w:rsidDel="00000000" w:rsidP="00000000" w:rsidRDefault="00000000" w:rsidRPr="00000000" w14:paraId="0000001E">
            <w:pPr>
              <w:jc w:val="left"/>
              <w:rPr/>
            </w:pPr>
            <w:r w:rsidDel="00000000" w:rsidR="00000000" w:rsidRPr="00000000">
              <w:rPr>
                <w:rtl w:val="0"/>
              </w:rPr>
              <w:t xml:space="preserve">rodr.riveros@duocuc.cl</w:t>
            </w:r>
          </w:p>
        </w:tc>
      </w:tr>
      <w:tr>
        <w:trPr>
          <w:cantSplit w:val="0"/>
          <w:trHeight w:val="300" w:hRule="atLeast"/>
          <w:tblHeader w:val="0"/>
        </w:trPr>
        <w:tc>
          <w:tcPr/>
          <w:p w:rsidR="00000000" w:rsidDel="00000000" w:rsidP="00000000" w:rsidRDefault="00000000" w:rsidRPr="00000000" w14:paraId="0000001F">
            <w:pPr>
              <w:jc w:val="left"/>
              <w:rPr/>
            </w:pPr>
            <w:r w:rsidDel="00000000" w:rsidR="00000000" w:rsidRPr="00000000">
              <w:rPr>
                <w:rtl w:val="0"/>
              </w:rPr>
              <w:t xml:space="preserve">Johane San Martín Núñez</w:t>
            </w:r>
          </w:p>
        </w:tc>
        <w:tc>
          <w:tcPr/>
          <w:p w:rsidR="00000000" w:rsidDel="00000000" w:rsidP="00000000" w:rsidRDefault="00000000" w:rsidRPr="00000000" w14:paraId="00000020">
            <w:pPr>
              <w:jc w:val="left"/>
              <w:rPr/>
            </w:pPr>
            <w:r w:rsidDel="00000000" w:rsidR="00000000" w:rsidRPr="00000000">
              <w:rPr>
                <w:rtl w:val="0"/>
              </w:rPr>
              <w:t xml:space="preserve">joha.sanmartin@duocuc.cl</w:t>
            </w:r>
          </w:p>
        </w:tc>
      </w:tr>
      <w:tr>
        <w:trPr>
          <w:cantSplit w:val="0"/>
          <w:trHeight w:val="300" w:hRule="atLeast"/>
          <w:tblHeader w:val="0"/>
        </w:trPr>
        <w:tc>
          <w:tcPr/>
          <w:p w:rsidR="00000000" w:rsidDel="00000000" w:rsidP="00000000" w:rsidRDefault="00000000" w:rsidRPr="00000000" w14:paraId="00000021">
            <w:pPr>
              <w:jc w:val="left"/>
              <w:rPr/>
            </w:pPr>
            <w:r w:rsidDel="00000000" w:rsidR="00000000" w:rsidRPr="00000000">
              <w:rPr>
                <w:rtl w:val="0"/>
              </w:rPr>
              <w:t xml:space="preserve">Nicolás Zamora Muñoz</w:t>
            </w:r>
          </w:p>
        </w:tc>
        <w:tc>
          <w:tcPr/>
          <w:p w:rsidR="00000000" w:rsidDel="00000000" w:rsidP="00000000" w:rsidRDefault="00000000" w:rsidRPr="00000000" w14:paraId="00000022">
            <w:pPr>
              <w:jc w:val="left"/>
              <w:rPr/>
            </w:pPr>
            <w:r w:rsidDel="00000000" w:rsidR="00000000" w:rsidRPr="00000000">
              <w:rPr>
                <w:rtl w:val="0"/>
              </w:rPr>
              <w:t xml:space="preserve">nic.zamora@duocuc.cl</w:t>
            </w:r>
          </w:p>
        </w:tc>
      </w:tr>
    </w:tbl>
    <w:p w:rsidR="00000000" w:rsidDel="00000000" w:rsidP="00000000" w:rsidRDefault="00000000" w:rsidRPr="00000000" w14:paraId="00000023">
      <w:pPr>
        <w:spacing w:line="240" w:lineRule="auto"/>
        <w:rPr>
          <w:b w:val="1"/>
          <w:i w:val="1"/>
          <w:color w:val="767171"/>
          <w:u w:val="single"/>
        </w:rPr>
      </w:pPr>
      <w:r w:rsidDel="00000000" w:rsidR="00000000" w:rsidRPr="00000000">
        <w:rPr>
          <w:rtl w:val="0"/>
        </w:rPr>
      </w:r>
    </w:p>
    <w:p w:rsidR="00000000" w:rsidDel="00000000" w:rsidP="00000000" w:rsidRDefault="00000000" w:rsidRPr="00000000" w14:paraId="00000024">
      <w:pPr>
        <w:spacing w:after="160" w:line="240" w:lineRule="auto"/>
        <w:jc w:val="left"/>
        <w:rPr>
          <w:b w:val="1"/>
          <w:i w:val="1"/>
          <w:color w:val="767171"/>
          <w:u w:val="single"/>
        </w:rPr>
        <w:sectPr>
          <w:headerReference r:id="rId15" w:type="default"/>
          <w:footerReference r:id="rId16" w:type="default"/>
          <w:pgSz w:h="15840" w:w="12240" w:orient="portrait"/>
          <w:pgMar w:bottom="1418" w:top="1418" w:left="567" w:right="567" w:header="709"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960"/>
          <w:tab w:val="right" w:leader="none" w:pos="11096"/>
        </w:tabs>
        <w:spacing w:after="100" w:line="240" w:lineRule="auto"/>
        <w:ind w:left="240" w:firstLine="0"/>
        <w:rPr>
          <w:color w:val="0563c1"/>
          <w:u w:val="single"/>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after="160" w:line="240" w:lineRule="auto"/>
        <w:jc w:val="left"/>
        <w:rPr>
          <w:b w:val="1"/>
          <w:color w:val="2e75b5"/>
        </w:rPr>
      </w:pPr>
      <w:bookmarkStart w:colFirst="0" w:colLast="0" w:name="_heading=h.l7t54kq8la4t" w:id="1"/>
      <w:bookmarkEnd w:id="1"/>
      <w:r w:rsidDel="00000000" w:rsidR="00000000" w:rsidRPr="00000000">
        <w:rPr>
          <w:rtl w:val="0"/>
        </w:rPr>
      </w:r>
    </w:p>
    <w:p w:rsidR="00000000" w:rsidDel="00000000" w:rsidP="00000000" w:rsidRDefault="00000000" w:rsidRPr="00000000" w14:paraId="00000028">
      <w:pPr>
        <w:spacing w:line="240" w:lineRule="auto"/>
        <w:rPr>
          <w:b w:val="1"/>
          <w:color w:val="2e75b5"/>
        </w:rPr>
      </w:pPr>
      <w:r w:rsidDel="00000000" w:rsidR="00000000" w:rsidRPr="00000000">
        <w:rPr>
          <w:b w:val="1"/>
          <w:rtl w:val="0"/>
        </w:rPr>
        <w:t xml:space="preserve">Historial de Versiones</w:t>
      </w:r>
      <w:r w:rsidDel="00000000" w:rsidR="00000000" w:rsidRPr="00000000">
        <w:rPr>
          <w:rtl w:val="0"/>
        </w:rPr>
      </w:r>
    </w:p>
    <w:tbl>
      <w:tblPr>
        <w:tblStyle w:val="Table3"/>
        <w:tblW w:w="109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1277"/>
        <w:gridCol w:w="2244"/>
        <w:gridCol w:w="2971"/>
        <w:gridCol w:w="3021"/>
        <w:tblGridChange w:id="0">
          <w:tblGrid>
            <w:gridCol w:w="1475"/>
            <w:gridCol w:w="1277"/>
            <w:gridCol w:w="2244"/>
            <w:gridCol w:w="2971"/>
            <w:gridCol w:w="3021"/>
          </w:tblGrid>
        </w:tblGridChange>
      </w:tblGrid>
      <w:tr>
        <w:trPr>
          <w:cantSplit w:val="0"/>
          <w:tblHeader w:val="0"/>
        </w:trPr>
        <w:tc>
          <w:tcPr>
            <w:shd w:fill="d9d9d9" w:val="clear"/>
          </w:tcPr>
          <w:p w:rsidR="00000000" w:rsidDel="00000000" w:rsidP="00000000" w:rsidRDefault="00000000" w:rsidRPr="00000000" w14:paraId="00000029">
            <w:pPr>
              <w:spacing w:after="0" w:line="240" w:lineRule="auto"/>
              <w:rPr>
                <w:b w:val="1"/>
              </w:rPr>
            </w:pPr>
            <w:r w:rsidDel="00000000" w:rsidR="00000000" w:rsidRPr="00000000">
              <w:rPr>
                <w:b w:val="1"/>
                <w:rtl w:val="0"/>
              </w:rPr>
              <w:t xml:space="preserve">Fecha</w:t>
            </w:r>
          </w:p>
        </w:tc>
        <w:tc>
          <w:tcPr>
            <w:shd w:fill="d9d9d9" w:val="clear"/>
          </w:tcPr>
          <w:p w:rsidR="00000000" w:rsidDel="00000000" w:rsidP="00000000" w:rsidRDefault="00000000" w:rsidRPr="00000000" w14:paraId="0000002A">
            <w:pPr>
              <w:spacing w:after="0" w:line="240" w:lineRule="auto"/>
              <w:rPr>
                <w:b w:val="1"/>
              </w:rPr>
            </w:pPr>
            <w:r w:rsidDel="00000000" w:rsidR="00000000" w:rsidRPr="00000000">
              <w:rPr>
                <w:b w:val="1"/>
                <w:rtl w:val="0"/>
              </w:rPr>
              <w:t xml:space="preserve">Versión</w:t>
            </w:r>
          </w:p>
        </w:tc>
        <w:tc>
          <w:tcPr>
            <w:shd w:fill="d9d9d9" w:val="clear"/>
          </w:tcPr>
          <w:p w:rsidR="00000000" w:rsidDel="00000000" w:rsidP="00000000" w:rsidRDefault="00000000" w:rsidRPr="00000000" w14:paraId="0000002B">
            <w:pPr>
              <w:spacing w:after="0" w:line="240" w:lineRule="auto"/>
              <w:rPr>
                <w:b w:val="1"/>
              </w:rPr>
            </w:pPr>
            <w:r w:rsidDel="00000000" w:rsidR="00000000" w:rsidRPr="00000000">
              <w:rPr>
                <w:b w:val="1"/>
                <w:rtl w:val="0"/>
              </w:rPr>
              <w:t xml:space="preserve">Autor</w:t>
            </w:r>
          </w:p>
        </w:tc>
        <w:tc>
          <w:tcPr>
            <w:shd w:fill="d9d9d9" w:val="clear"/>
          </w:tcPr>
          <w:p w:rsidR="00000000" w:rsidDel="00000000" w:rsidP="00000000" w:rsidRDefault="00000000" w:rsidRPr="00000000" w14:paraId="0000002C">
            <w:pPr>
              <w:spacing w:after="0" w:line="240" w:lineRule="auto"/>
              <w:rPr>
                <w:b w:val="1"/>
              </w:rPr>
            </w:pPr>
            <w:r w:rsidDel="00000000" w:rsidR="00000000" w:rsidRPr="00000000">
              <w:rPr>
                <w:b w:val="1"/>
                <w:rtl w:val="0"/>
              </w:rPr>
              <w:t xml:space="preserve">Organización</w:t>
            </w:r>
          </w:p>
        </w:tc>
        <w:tc>
          <w:tcPr>
            <w:shd w:fill="d9d9d9" w:val="clear"/>
          </w:tcPr>
          <w:p w:rsidR="00000000" w:rsidDel="00000000" w:rsidP="00000000" w:rsidRDefault="00000000" w:rsidRPr="00000000" w14:paraId="0000002D">
            <w:pPr>
              <w:spacing w:after="0" w:line="240" w:lineRule="auto"/>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2E">
            <w:pPr>
              <w:spacing w:after="0" w:line="240" w:lineRule="auto"/>
              <w:rPr/>
            </w:pPr>
            <w:r w:rsidDel="00000000" w:rsidR="00000000" w:rsidRPr="00000000">
              <w:rPr>
                <w:rtl w:val="0"/>
              </w:rPr>
              <w:t xml:space="preserve">26-03-2025</w:t>
            </w:r>
          </w:p>
        </w:tc>
        <w:tc>
          <w:tcPr/>
          <w:p w:rsidR="00000000" w:rsidDel="00000000" w:rsidP="00000000" w:rsidRDefault="00000000" w:rsidRPr="00000000" w14:paraId="0000002F">
            <w:pPr>
              <w:spacing w:after="0" w:line="240" w:lineRule="auto"/>
              <w:rPr/>
            </w:pPr>
            <w:r w:rsidDel="00000000" w:rsidR="00000000" w:rsidRPr="00000000">
              <w:rPr>
                <w:rtl w:val="0"/>
              </w:rPr>
              <w:t xml:space="preserve">1.0</w:t>
            </w:r>
          </w:p>
        </w:tc>
        <w:tc>
          <w:tcPr/>
          <w:p w:rsidR="00000000" w:rsidDel="00000000" w:rsidP="00000000" w:rsidRDefault="00000000" w:rsidRPr="00000000" w14:paraId="00000030">
            <w:pPr>
              <w:spacing w:after="0" w:line="240" w:lineRule="auto"/>
              <w:rPr/>
            </w:pPr>
            <w:r w:rsidDel="00000000" w:rsidR="00000000" w:rsidRPr="00000000">
              <w:rPr>
                <w:rtl w:val="0"/>
              </w:rPr>
              <w:t xml:space="preserve">Rodrigo Riveros</w:t>
            </w:r>
          </w:p>
        </w:tc>
        <w:tc>
          <w:tcPr/>
          <w:p w:rsidR="00000000" w:rsidDel="00000000" w:rsidP="00000000" w:rsidRDefault="00000000" w:rsidRPr="00000000" w14:paraId="00000031">
            <w:pPr>
              <w:spacing w:after="0" w:line="240" w:lineRule="auto"/>
              <w:rPr/>
            </w:pPr>
            <w:r w:rsidDel="00000000" w:rsidR="00000000" w:rsidRPr="00000000">
              <w:rPr>
                <w:rtl w:val="0"/>
              </w:rPr>
              <w:t xml:space="preserve">Climatización SA</w:t>
            </w:r>
          </w:p>
        </w:tc>
        <w:tc>
          <w:tcPr/>
          <w:p w:rsidR="00000000" w:rsidDel="00000000" w:rsidP="00000000" w:rsidRDefault="00000000" w:rsidRPr="00000000" w14:paraId="00000032">
            <w:pPr>
              <w:spacing w:after="0" w:line="240" w:lineRule="auto"/>
              <w:rPr/>
            </w:pPr>
            <w:r w:rsidDel="00000000" w:rsidR="00000000" w:rsidRPr="00000000">
              <w:rPr>
                <w:rtl w:val="0"/>
              </w:rPr>
              <w:t xml:space="preserve">Avanze en el punto 1 y 2 </w:t>
            </w:r>
          </w:p>
        </w:tc>
      </w:tr>
      <w:tr>
        <w:trPr>
          <w:cantSplit w:val="0"/>
          <w:tblHeader w:val="0"/>
        </w:trPr>
        <w:tc>
          <w:tcPr/>
          <w:p w:rsidR="00000000" w:rsidDel="00000000" w:rsidP="00000000" w:rsidRDefault="00000000" w:rsidRPr="00000000" w14:paraId="00000033">
            <w:pPr>
              <w:spacing w:after="0" w:line="240" w:lineRule="auto"/>
              <w:rPr/>
            </w:pPr>
            <w:r w:rsidDel="00000000" w:rsidR="00000000" w:rsidRPr="00000000">
              <w:rPr>
                <w:rtl w:val="0"/>
              </w:rPr>
              <w:t xml:space="preserve">01-03-2025</w:t>
            </w:r>
          </w:p>
        </w:tc>
        <w:tc>
          <w:tcPr/>
          <w:p w:rsidR="00000000" w:rsidDel="00000000" w:rsidP="00000000" w:rsidRDefault="00000000" w:rsidRPr="00000000" w14:paraId="00000034">
            <w:pPr>
              <w:spacing w:after="0" w:line="240" w:lineRule="auto"/>
              <w:rPr/>
            </w:pPr>
            <w:r w:rsidDel="00000000" w:rsidR="00000000" w:rsidRPr="00000000">
              <w:rPr>
                <w:rtl w:val="0"/>
              </w:rPr>
              <w:t xml:space="preserve">5.0</w:t>
            </w:r>
          </w:p>
        </w:tc>
        <w:tc>
          <w:tcPr/>
          <w:p w:rsidR="00000000" w:rsidDel="00000000" w:rsidP="00000000" w:rsidRDefault="00000000" w:rsidRPr="00000000" w14:paraId="00000035">
            <w:pPr>
              <w:spacing w:after="0" w:line="240" w:lineRule="auto"/>
              <w:rPr/>
            </w:pPr>
            <w:r w:rsidDel="00000000" w:rsidR="00000000" w:rsidRPr="00000000">
              <w:rPr>
                <w:rtl w:val="0"/>
              </w:rPr>
              <w:t xml:space="preserve">Nicolás Zamora</w:t>
            </w:r>
          </w:p>
        </w:tc>
        <w:tc>
          <w:tcPr/>
          <w:p w:rsidR="00000000" w:rsidDel="00000000" w:rsidP="00000000" w:rsidRDefault="00000000" w:rsidRPr="00000000" w14:paraId="00000036">
            <w:pPr>
              <w:spacing w:after="0" w:line="240" w:lineRule="auto"/>
              <w:rPr/>
            </w:pPr>
            <w:r w:rsidDel="00000000" w:rsidR="00000000" w:rsidRPr="00000000">
              <w:rPr>
                <w:rtl w:val="0"/>
              </w:rPr>
              <w:t xml:space="preserve">Climatización SA</w:t>
            </w:r>
          </w:p>
        </w:tc>
        <w:tc>
          <w:tcPr/>
          <w:p w:rsidR="00000000" w:rsidDel="00000000" w:rsidP="00000000" w:rsidRDefault="00000000" w:rsidRPr="00000000" w14:paraId="00000037">
            <w:pPr>
              <w:spacing w:after="0" w:line="240" w:lineRule="auto"/>
              <w:rPr/>
            </w:pPr>
            <w:r w:rsidDel="00000000" w:rsidR="00000000" w:rsidRPr="00000000">
              <w:rPr>
                <w:rtl w:val="0"/>
              </w:rPr>
              <w:t xml:space="preserve">Finalización ERS.</w:t>
            </w:r>
          </w:p>
        </w:tc>
      </w:tr>
    </w:tbl>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line="240" w:lineRule="auto"/>
        <w:rPr>
          <w:b w:val="1"/>
          <w:color w:val="2e75b5"/>
        </w:rPr>
      </w:pPr>
      <w:r w:rsidDel="00000000" w:rsidR="00000000" w:rsidRPr="00000000">
        <w:rPr>
          <w:b w:val="1"/>
          <w:rtl w:val="0"/>
        </w:rPr>
        <w:t xml:space="preserve">Información del Proyecto</w:t>
      </w:r>
      <w:r w:rsidDel="00000000" w:rsidR="00000000" w:rsidRPr="00000000">
        <w:rPr>
          <w:rtl w:val="0"/>
        </w:rPr>
      </w:r>
    </w:p>
    <w:tbl>
      <w:tblPr>
        <w:tblStyle w:val="Table4"/>
        <w:tblW w:w="109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7683"/>
        <w:tblGridChange w:id="0">
          <w:tblGrid>
            <w:gridCol w:w="3261"/>
            <w:gridCol w:w="7683"/>
          </w:tblGrid>
        </w:tblGridChange>
      </w:tblGrid>
      <w:tr>
        <w:trPr>
          <w:cantSplit w:val="0"/>
          <w:tblHeader w:val="0"/>
        </w:trPr>
        <w:tc>
          <w:tcPr>
            <w:shd w:fill="auto" w:val="clear"/>
          </w:tcPr>
          <w:p w:rsidR="00000000" w:rsidDel="00000000" w:rsidP="00000000" w:rsidRDefault="00000000" w:rsidRPr="00000000" w14:paraId="0000003A">
            <w:pPr>
              <w:spacing w:after="0" w:line="240" w:lineRule="auto"/>
              <w:rPr>
                <w:b w:val="1"/>
              </w:rPr>
            </w:pPr>
            <w:r w:rsidDel="00000000" w:rsidR="00000000" w:rsidRPr="00000000">
              <w:rPr>
                <w:b w:val="1"/>
                <w:rtl w:val="0"/>
              </w:rPr>
              <w:t xml:space="preserve">Empresa / Organización</w:t>
            </w:r>
          </w:p>
        </w:tc>
        <w:tc>
          <w:tcPr>
            <w:shd w:fill="auto" w:val="clear"/>
          </w:tcPr>
          <w:p w:rsidR="00000000" w:rsidDel="00000000" w:rsidP="00000000" w:rsidRDefault="00000000" w:rsidRPr="00000000" w14:paraId="0000003B">
            <w:pPr>
              <w:spacing w:after="0" w:line="240" w:lineRule="auto"/>
              <w:rPr/>
            </w:pPr>
            <w:r w:rsidDel="00000000" w:rsidR="00000000" w:rsidRPr="00000000">
              <w:rPr>
                <w:rtl w:val="0"/>
              </w:rPr>
              <w:t xml:space="preserve">Climatización SA</w:t>
            </w:r>
          </w:p>
        </w:tc>
      </w:tr>
      <w:tr>
        <w:trPr>
          <w:cantSplit w:val="0"/>
          <w:tblHeader w:val="0"/>
        </w:trPr>
        <w:tc>
          <w:tcPr>
            <w:shd w:fill="auto" w:val="clear"/>
          </w:tcPr>
          <w:p w:rsidR="00000000" w:rsidDel="00000000" w:rsidP="00000000" w:rsidRDefault="00000000" w:rsidRPr="00000000" w14:paraId="0000003C">
            <w:pPr>
              <w:spacing w:after="0" w:line="240" w:lineRule="auto"/>
              <w:rPr>
                <w:b w:val="1"/>
              </w:rPr>
            </w:pPr>
            <w:r w:rsidDel="00000000" w:rsidR="00000000" w:rsidRPr="00000000">
              <w:rPr>
                <w:b w:val="1"/>
                <w:rtl w:val="0"/>
              </w:rPr>
              <w:t xml:space="preserve">Proyecto</w:t>
            </w:r>
          </w:p>
        </w:tc>
        <w:tc>
          <w:tcPr>
            <w:shd w:fill="auto" w:val="clear"/>
          </w:tcPr>
          <w:p w:rsidR="00000000" w:rsidDel="00000000" w:rsidP="00000000" w:rsidRDefault="00000000" w:rsidRPr="00000000" w14:paraId="0000003D">
            <w:pPr>
              <w:spacing w:after="0" w:line="240" w:lineRule="auto"/>
              <w:rPr/>
            </w:pPr>
            <w:r w:rsidDel="00000000" w:rsidR="00000000" w:rsidRPr="00000000">
              <w:rPr>
                <w:rtl w:val="0"/>
              </w:rPr>
              <w:t xml:space="preserve">Mejora e integración del sistema de ventas y servicios </w:t>
            </w:r>
          </w:p>
        </w:tc>
      </w:tr>
      <w:tr>
        <w:trPr>
          <w:cantSplit w:val="0"/>
          <w:tblHeader w:val="0"/>
        </w:trPr>
        <w:tc>
          <w:tcPr>
            <w:shd w:fill="auto" w:val="clear"/>
          </w:tcPr>
          <w:p w:rsidR="00000000" w:rsidDel="00000000" w:rsidP="00000000" w:rsidRDefault="00000000" w:rsidRPr="00000000" w14:paraId="0000003E">
            <w:pPr>
              <w:spacing w:after="0" w:line="240" w:lineRule="auto"/>
              <w:rPr>
                <w:b w:val="1"/>
              </w:rPr>
            </w:pPr>
            <w:r w:rsidDel="00000000" w:rsidR="00000000" w:rsidRPr="00000000">
              <w:rPr>
                <w:b w:val="1"/>
                <w:rtl w:val="0"/>
              </w:rPr>
              <w:t xml:space="preserve">Fecha de preparación</w:t>
            </w:r>
          </w:p>
        </w:tc>
        <w:tc>
          <w:tcPr>
            <w:shd w:fill="auto" w:val="clear"/>
          </w:tcPr>
          <w:p w:rsidR="00000000" w:rsidDel="00000000" w:rsidP="00000000" w:rsidRDefault="00000000" w:rsidRPr="00000000" w14:paraId="0000003F">
            <w:pPr>
              <w:spacing w:after="0" w:line="240" w:lineRule="auto"/>
              <w:rPr/>
            </w:pPr>
            <w:r w:rsidDel="00000000" w:rsidR="00000000" w:rsidRPr="00000000">
              <w:rPr>
                <w:rtl w:val="0"/>
              </w:rPr>
              <w:t xml:space="preserve">26-03-2025</w:t>
            </w:r>
          </w:p>
        </w:tc>
      </w:tr>
      <w:tr>
        <w:trPr>
          <w:cantSplit w:val="0"/>
          <w:tblHeader w:val="0"/>
        </w:trPr>
        <w:tc>
          <w:tcPr>
            <w:shd w:fill="auto" w:val="clear"/>
          </w:tcPr>
          <w:p w:rsidR="00000000" w:rsidDel="00000000" w:rsidP="00000000" w:rsidRDefault="00000000" w:rsidRPr="00000000" w14:paraId="00000040">
            <w:pPr>
              <w:spacing w:after="0" w:line="240" w:lineRule="auto"/>
              <w:rPr>
                <w:b w:val="1"/>
              </w:rPr>
            </w:pPr>
            <w:r w:rsidDel="00000000" w:rsidR="00000000" w:rsidRPr="00000000">
              <w:rPr>
                <w:b w:val="1"/>
                <w:rtl w:val="0"/>
              </w:rPr>
              <w:t xml:space="preserve">Cliente</w:t>
            </w:r>
          </w:p>
        </w:tc>
        <w:tc>
          <w:tcPr>
            <w:shd w:fill="auto" w:val="clear"/>
          </w:tcPr>
          <w:p w:rsidR="00000000" w:rsidDel="00000000" w:rsidP="00000000" w:rsidRDefault="00000000" w:rsidRPr="00000000" w14:paraId="00000041">
            <w:pPr>
              <w:spacing w:after="0" w:line="240" w:lineRule="auto"/>
              <w:rPr/>
            </w:pPr>
            <w:r w:rsidDel="00000000" w:rsidR="00000000" w:rsidRPr="00000000">
              <w:rPr>
                <w:rtl w:val="0"/>
              </w:rPr>
              <w:t xml:space="preserve">Climatización SA</w:t>
            </w:r>
          </w:p>
        </w:tc>
      </w:tr>
      <w:tr>
        <w:trPr>
          <w:cantSplit w:val="0"/>
          <w:tblHeader w:val="0"/>
        </w:trPr>
        <w:tc>
          <w:tcPr>
            <w:shd w:fill="auto" w:val="clear"/>
          </w:tcPr>
          <w:p w:rsidR="00000000" w:rsidDel="00000000" w:rsidP="00000000" w:rsidRDefault="00000000" w:rsidRPr="00000000" w14:paraId="00000042">
            <w:pPr>
              <w:spacing w:after="0" w:line="240" w:lineRule="auto"/>
              <w:rPr>
                <w:b w:val="1"/>
              </w:rPr>
            </w:pPr>
            <w:r w:rsidDel="00000000" w:rsidR="00000000" w:rsidRPr="00000000">
              <w:rPr>
                <w:b w:val="1"/>
                <w:rtl w:val="0"/>
              </w:rPr>
              <w:t xml:space="preserve">Patrocinador principal</w:t>
            </w:r>
          </w:p>
        </w:tc>
        <w:tc>
          <w:tcPr>
            <w:shd w:fill="auto" w:val="clear"/>
          </w:tcPr>
          <w:p w:rsidR="00000000" w:rsidDel="00000000" w:rsidP="00000000" w:rsidRDefault="00000000" w:rsidRPr="00000000" w14:paraId="00000043">
            <w:pPr>
              <w:spacing w:after="0" w:line="240" w:lineRule="auto"/>
              <w:rPr/>
            </w:pPr>
            <w:r w:rsidDel="00000000" w:rsidR="00000000" w:rsidRPr="00000000">
              <w:rPr>
                <w:rtl w:val="0"/>
              </w:rPr>
              <w:t xml:space="preserve">Directorio de Climatización SA</w:t>
            </w:r>
          </w:p>
        </w:tc>
      </w:tr>
      <w:tr>
        <w:trPr>
          <w:cantSplit w:val="0"/>
          <w:tblHeader w:val="0"/>
        </w:trPr>
        <w:tc>
          <w:tcPr>
            <w:shd w:fill="auto" w:val="clear"/>
          </w:tcPr>
          <w:p w:rsidR="00000000" w:rsidDel="00000000" w:rsidP="00000000" w:rsidRDefault="00000000" w:rsidRPr="00000000" w14:paraId="00000044">
            <w:pPr>
              <w:spacing w:after="0" w:line="240" w:lineRule="auto"/>
              <w:rPr>
                <w:b w:val="1"/>
              </w:rPr>
            </w:pPr>
            <w:r w:rsidDel="00000000" w:rsidR="00000000" w:rsidRPr="00000000">
              <w:rPr>
                <w:b w:val="1"/>
                <w:rtl w:val="0"/>
              </w:rPr>
              <w:t xml:space="preserve">Gerente / Líder de Proyecto</w:t>
            </w:r>
          </w:p>
        </w:tc>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Martin Campos</w:t>
            </w:r>
          </w:p>
        </w:tc>
      </w:tr>
      <w:tr>
        <w:trPr>
          <w:cantSplit w:val="0"/>
          <w:tblHeader w:val="0"/>
        </w:trPr>
        <w:tc>
          <w:tcPr>
            <w:shd w:fill="auto" w:val="clear"/>
          </w:tcPr>
          <w:p w:rsidR="00000000" w:rsidDel="00000000" w:rsidP="00000000" w:rsidRDefault="00000000" w:rsidRPr="00000000" w14:paraId="00000046">
            <w:pPr>
              <w:spacing w:after="0" w:line="240" w:lineRule="auto"/>
              <w:rPr>
                <w:b w:val="1"/>
              </w:rPr>
            </w:pPr>
            <w:r w:rsidDel="00000000" w:rsidR="00000000" w:rsidRPr="00000000">
              <w:rPr>
                <w:b w:val="1"/>
                <w:rtl w:val="0"/>
              </w:rPr>
              <w:t xml:space="preserve">Gerente / Líder de Análisis de negocio y requerimientos</w:t>
            </w:r>
          </w:p>
        </w:tc>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Nicolas Zamora</w:t>
            </w:r>
          </w:p>
        </w:tc>
      </w:tr>
    </w:tbl>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line="240" w:lineRule="auto"/>
        <w:rPr>
          <w:b w:val="1"/>
          <w:color w:val="000000"/>
        </w:rPr>
      </w:pPr>
      <w:r w:rsidDel="00000000" w:rsidR="00000000" w:rsidRPr="00000000">
        <w:rPr>
          <w:b w:val="1"/>
          <w:color w:val="000000"/>
          <w:rtl w:val="0"/>
        </w:rPr>
        <w:t xml:space="preserve">Aprobaciones</w:t>
      </w:r>
    </w:p>
    <w:tbl>
      <w:tblPr>
        <w:tblStyle w:val="Table5"/>
        <w:tblW w:w="109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1843"/>
        <w:gridCol w:w="2410"/>
        <w:gridCol w:w="1843"/>
        <w:gridCol w:w="2126"/>
        <w:tblGridChange w:id="0">
          <w:tblGrid>
            <w:gridCol w:w="2721"/>
            <w:gridCol w:w="1843"/>
            <w:gridCol w:w="2410"/>
            <w:gridCol w:w="1843"/>
            <w:gridCol w:w="2126"/>
          </w:tblGrid>
        </w:tblGridChange>
      </w:tblGrid>
      <w:tr>
        <w:trPr>
          <w:cantSplit w:val="0"/>
          <w:tblHeader w:val="0"/>
        </w:trPr>
        <w:tc>
          <w:tcPr>
            <w:shd w:fill="d9d9d9" w:val="clear"/>
          </w:tcPr>
          <w:p w:rsidR="00000000" w:rsidDel="00000000" w:rsidP="00000000" w:rsidRDefault="00000000" w:rsidRPr="00000000" w14:paraId="0000004A">
            <w:pPr>
              <w:spacing w:after="0" w:line="240" w:lineRule="auto"/>
              <w:jc w:val="left"/>
              <w:rPr>
                <w:b w:val="1"/>
              </w:rPr>
            </w:pPr>
            <w:r w:rsidDel="00000000" w:rsidR="00000000" w:rsidRPr="00000000">
              <w:rPr>
                <w:b w:val="1"/>
                <w:rtl w:val="0"/>
              </w:rPr>
              <w:t xml:space="preserve">Nombre y Apellido</w:t>
            </w:r>
          </w:p>
        </w:tc>
        <w:tc>
          <w:tcPr>
            <w:shd w:fill="d9d9d9" w:val="clear"/>
          </w:tcPr>
          <w:p w:rsidR="00000000" w:rsidDel="00000000" w:rsidP="00000000" w:rsidRDefault="00000000" w:rsidRPr="00000000" w14:paraId="0000004B">
            <w:pPr>
              <w:spacing w:after="0" w:line="240" w:lineRule="auto"/>
              <w:jc w:val="left"/>
              <w:rPr>
                <w:b w:val="1"/>
              </w:rPr>
            </w:pPr>
            <w:r w:rsidDel="00000000" w:rsidR="00000000" w:rsidRPr="00000000">
              <w:rPr>
                <w:b w:val="1"/>
                <w:rtl w:val="0"/>
              </w:rPr>
              <w:t xml:space="preserve">Cargo</w:t>
            </w:r>
          </w:p>
        </w:tc>
        <w:tc>
          <w:tcPr>
            <w:shd w:fill="d9d9d9" w:val="clear"/>
          </w:tcPr>
          <w:p w:rsidR="00000000" w:rsidDel="00000000" w:rsidP="00000000" w:rsidRDefault="00000000" w:rsidRPr="00000000" w14:paraId="0000004C">
            <w:pPr>
              <w:spacing w:after="0" w:line="240" w:lineRule="auto"/>
              <w:jc w:val="left"/>
              <w:rPr>
                <w:b w:val="1"/>
              </w:rPr>
            </w:pPr>
            <w:r w:rsidDel="00000000" w:rsidR="00000000" w:rsidRPr="00000000">
              <w:rPr>
                <w:b w:val="1"/>
                <w:rtl w:val="0"/>
              </w:rPr>
              <w:t xml:space="preserve">Departamento u Organización</w:t>
            </w:r>
          </w:p>
        </w:tc>
        <w:tc>
          <w:tcPr>
            <w:shd w:fill="d9d9d9" w:val="clear"/>
          </w:tcPr>
          <w:p w:rsidR="00000000" w:rsidDel="00000000" w:rsidP="00000000" w:rsidRDefault="00000000" w:rsidRPr="00000000" w14:paraId="0000004D">
            <w:pPr>
              <w:spacing w:after="0" w:line="240" w:lineRule="auto"/>
              <w:jc w:val="left"/>
              <w:rPr>
                <w:b w:val="1"/>
              </w:rPr>
            </w:pPr>
            <w:r w:rsidDel="00000000" w:rsidR="00000000" w:rsidRPr="00000000">
              <w:rPr>
                <w:b w:val="1"/>
                <w:rtl w:val="0"/>
              </w:rPr>
              <w:t xml:space="preserve">Fecha</w:t>
            </w:r>
          </w:p>
        </w:tc>
        <w:tc>
          <w:tcPr>
            <w:shd w:fill="d9d9d9" w:val="clear"/>
          </w:tcPr>
          <w:p w:rsidR="00000000" w:rsidDel="00000000" w:rsidP="00000000" w:rsidRDefault="00000000" w:rsidRPr="00000000" w14:paraId="0000004E">
            <w:pPr>
              <w:spacing w:after="0" w:line="240" w:lineRule="auto"/>
              <w:jc w:val="left"/>
              <w:rPr>
                <w:b w:val="1"/>
              </w:rPr>
            </w:pPr>
            <w:r w:rsidDel="00000000" w:rsidR="00000000" w:rsidRPr="00000000">
              <w:rPr>
                <w:b w:val="1"/>
                <w:rtl w:val="0"/>
              </w:rPr>
              <w:t xml:space="preserve">Firma</w:t>
            </w:r>
          </w:p>
        </w:tc>
      </w:tr>
      <w:tr>
        <w:trPr>
          <w:cantSplit w:val="0"/>
          <w:trHeight w:val="379" w:hRule="atLeast"/>
          <w:tblHeader w:val="0"/>
        </w:trPr>
        <w:tc>
          <w:tcPr/>
          <w:p w:rsidR="00000000" w:rsidDel="00000000" w:rsidP="00000000" w:rsidRDefault="00000000" w:rsidRPr="00000000" w14:paraId="0000004F">
            <w:pPr>
              <w:spacing w:after="0" w:line="240" w:lineRule="auto"/>
              <w:rPr/>
            </w:pPr>
            <w:r w:rsidDel="00000000" w:rsidR="00000000" w:rsidRPr="00000000">
              <w:rPr>
                <w:rtl w:val="0"/>
              </w:rPr>
              <w:t xml:space="preserve">Johane San Martin</w:t>
            </w:r>
          </w:p>
        </w:tc>
        <w:tc>
          <w:tcPr/>
          <w:p w:rsidR="00000000" w:rsidDel="00000000" w:rsidP="00000000" w:rsidRDefault="00000000" w:rsidRPr="00000000" w14:paraId="00000050">
            <w:pPr>
              <w:spacing w:after="0" w:line="240" w:lineRule="auto"/>
              <w:rPr/>
            </w:pPr>
            <w:r w:rsidDel="00000000" w:rsidR="00000000" w:rsidRPr="00000000">
              <w:rPr>
                <w:rtl w:val="0"/>
              </w:rPr>
              <w:t xml:space="preserve">Q.A</w:t>
            </w:r>
          </w:p>
        </w:tc>
        <w:tc>
          <w:tcPr/>
          <w:p w:rsidR="00000000" w:rsidDel="00000000" w:rsidP="00000000" w:rsidRDefault="00000000" w:rsidRPr="00000000" w14:paraId="00000051">
            <w:pPr>
              <w:spacing w:after="0" w:line="240" w:lineRule="auto"/>
              <w:rPr/>
            </w:pPr>
            <w:r w:rsidDel="00000000" w:rsidR="00000000" w:rsidRPr="00000000">
              <w:rPr>
                <w:rtl w:val="0"/>
              </w:rPr>
              <w:t xml:space="preserve">Climatización SA</w:t>
            </w:r>
          </w:p>
        </w:tc>
        <w:tc>
          <w:tcPr/>
          <w:p w:rsidR="00000000" w:rsidDel="00000000" w:rsidP="00000000" w:rsidRDefault="00000000" w:rsidRPr="00000000" w14:paraId="00000052">
            <w:pPr>
              <w:spacing w:after="0" w:line="240" w:lineRule="auto"/>
              <w:rPr/>
            </w:pPr>
            <w:r w:rsidDel="00000000" w:rsidR="00000000" w:rsidRPr="00000000">
              <w:rPr>
                <w:rtl w:val="0"/>
              </w:rPr>
              <w:t xml:space="preserve">01-04-2025</w:t>
            </w:r>
          </w:p>
        </w:tc>
        <w:tc>
          <w:tcPr/>
          <w:p w:rsidR="00000000" w:rsidDel="00000000" w:rsidP="00000000" w:rsidRDefault="00000000" w:rsidRPr="00000000" w14:paraId="00000053">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240" w:lineRule="auto"/>
              <w:rPr/>
            </w:pPr>
            <w:r w:rsidDel="00000000" w:rsidR="00000000" w:rsidRPr="00000000">
              <w:rPr>
                <w:rtl w:val="0"/>
              </w:rPr>
              <w:t xml:space="preserve">Martin Campos</w:t>
            </w:r>
          </w:p>
        </w:tc>
        <w:tc>
          <w:tcPr/>
          <w:p w:rsidR="00000000" w:rsidDel="00000000" w:rsidP="00000000" w:rsidRDefault="00000000" w:rsidRPr="00000000" w14:paraId="00000055">
            <w:pPr>
              <w:spacing w:after="0" w:line="240" w:lineRule="auto"/>
              <w:rPr/>
            </w:pPr>
            <w:r w:rsidDel="00000000" w:rsidR="00000000" w:rsidRPr="00000000">
              <w:rPr>
                <w:rtl w:val="0"/>
              </w:rPr>
              <w:t xml:space="preserve">Líder Proyecto</w:t>
            </w:r>
          </w:p>
        </w:tc>
        <w:tc>
          <w:tcPr/>
          <w:p w:rsidR="00000000" w:rsidDel="00000000" w:rsidP="00000000" w:rsidRDefault="00000000" w:rsidRPr="00000000" w14:paraId="00000056">
            <w:pPr>
              <w:spacing w:after="0" w:line="240" w:lineRule="auto"/>
              <w:rPr/>
            </w:pPr>
            <w:r w:rsidDel="00000000" w:rsidR="00000000" w:rsidRPr="00000000">
              <w:rPr>
                <w:rtl w:val="0"/>
              </w:rPr>
              <w:t xml:space="preserve">Climatización SA</w:t>
            </w:r>
          </w:p>
        </w:tc>
        <w:tc>
          <w:tcPr/>
          <w:p w:rsidR="00000000" w:rsidDel="00000000" w:rsidP="00000000" w:rsidRDefault="00000000" w:rsidRPr="00000000" w14:paraId="00000057">
            <w:pPr>
              <w:spacing w:after="0" w:line="240" w:lineRule="auto"/>
              <w:rPr/>
            </w:pPr>
            <w:r w:rsidDel="00000000" w:rsidR="00000000" w:rsidRPr="00000000">
              <w:rPr>
                <w:rtl w:val="0"/>
              </w:rPr>
              <w:t xml:space="preserve">01-04-2025</w:t>
            </w:r>
          </w:p>
        </w:tc>
        <w:tc>
          <w:tcPr/>
          <w:p w:rsidR="00000000" w:rsidDel="00000000" w:rsidP="00000000" w:rsidRDefault="00000000" w:rsidRPr="00000000" w14:paraId="00000058">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240" w:lineRule="auto"/>
              <w:rPr/>
            </w:pPr>
            <w:r w:rsidDel="00000000" w:rsidR="00000000" w:rsidRPr="00000000">
              <w:rPr>
                <w:rtl w:val="0"/>
              </w:rPr>
              <w:t xml:space="preserve">Nicolás Zamora</w:t>
            </w:r>
          </w:p>
        </w:tc>
        <w:tc>
          <w:tcPr/>
          <w:p w:rsidR="00000000" w:rsidDel="00000000" w:rsidP="00000000" w:rsidRDefault="00000000" w:rsidRPr="00000000" w14:paraId="0000005A">
            <w:pPr>
              <w:spacing w:after="0" w:line="240" w:lineRule="auto"/>
              <w:rPr/>
            </w:pPr>
            <w:r w:rsidDel="00000000" w:rsidR="00000000" w:rsidRPr="00000000">
              <w:rPr>
                <w:rtl w:val="0"/>
              </w:rPr>
              <w:t xml:space="preserve">Líder de análisis y negocio de requerimientos</w:t>
            </w:r>
          </w:p>
        </w:tc>
        <w:tc>
          <w:tcPr/>
          <w:p w:rsidR="00000000" w:rsidDel="00000000" w:rsidP="00000000" w:rsidRDefault="00000000" w:rsidRPr="00000000" w14:paraId="0000005B">
            <w:pPr>
              <w:spacing w:after="0" w:line="240" w:lineRule="auto"/>
              <w:rPr/>
            </w:pPr>
            <w:r w:rsidDel="00000000" w:rsidR="00000000" w:rsidRPr="00000000">
              <w:rPr>
                <w:rtl w:val="0"/>
              </w:rPr>
              <w:t xml:space="preserve">Climatización SA</w:t>
            </w:r>
          </w:p>
        </w:tc>
        <w:tc>
          <w:tcPr/>
          <w:p w:rsidR="00000000" w:rsidDel="00000000" w:rsidP="00000000" w:rsidRDefault="00000000" w:rsidRPr="00000000" w14:paraId="0000005C">
            <w:pPr>
              <w:spacing w:after="0" w:line="240" w:lineRule="auto"/>
              <w:rPr/>
            </w:pPr>
            <w:r w:rsidDel="00000000" w:rsidR="00000000" w:rsidRPr="00000000">
              <w:rPr>
                <w:rtl w:val="0"/>
              </w:rPr>
              <w:t xml:space="preserve">01-04-2025</w:t>
            </w:r>
          </w:p>
        </w:tc>
        <w:tc>
          <w:tcPr/>
          <w:p w:rsidR="00000000" w:rsidDel="00000000" w:rsidP="00000000" w:rsidRDefault="00000000" w:rsidRPr="00000000" w14:paraId="0000005D">
            <w:pPr>
              <w:spacing w:after="0" w:line="240" w:lineRule="auto"/>
              <w:rPr/>
            </w:pPr>
            <w:r w:rsidDel="00000000" w:rsidR="00000000" w:rsidRPr="00000000">
              <w:rPr>
                <w:rtl w:val="0"/>
              </w:rPr>
            </w:r>
          </w:p>
        </w:tc>
      </w:tr>
    </w:tbl>
    <w:p w:rsidR="00000000" w:rsidDel="00000000" w:rsidP="00000000" w:rsidRDefault="00000000" w:rsidRPr="00000000" w14:paraId="0000005E">
      <w:pPr>
        <w:spacing w:after="0" w:line="240" w:lineRule="auto"/>
        <w:rPr/>
      </w:pP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tl w:val="0"/>
        </w:rPr>
      </w:r>
    </w:p>
    <w:sdt>
      <w:sdtPr>
        <w:id w:val="-49616985"/>
        <w:docPartObj>
          <w:docPartGallery w:val="Table of Contents"/>
          <w:docPartUnique w:val="1"/>
        </w:docPartObj>
      </w:sdtPr>
      <w:sdtContent>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r w:rsidDel="00000000" w:rsidR="00000000" w:rsidRPr="00000000">
            <w:fldChar w:fldCharType="begin"/>
            <w:instrText xml:space="preserve"> TOC \h \u \z \t "Heading 1,1,Heading 2,2,"</w:instrText>
            <w:fldChar w:fldCharType="separate"/>
          </w:r>
          <w:hyperlink w:anchor="_heading=h.43t7jq9wfj9r">
            <w:r w:rsidDel="00000000" w:rsidR="00000000" w:rsidRPr="00000000">
              <w:rPr>
                <w:color w:val="000000"/>
                <w:rtl w:val="0"/>
              </w:rPr>
              <w:t xml:space="preserve">1.</w:t>
              <w:tab/>
              <w:t xml:space="preserve">Introducción</w:t>
              <w:tab/>
              <w:t xml:space="preserve">4</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anbgpdewiv57">
            <w:r w:rsidDel="00000000" w:rsidR="00000000" w:rsidRPr="00000000">
              <w:rPr>
                <w:color w:val="000000"/>
                <w:rtl w:val="0"/>
              </w:rPr>
              <w:t xml:space="preserve">1.1.</w:t>
              <w:tab/>
              <w:t xml:space="preserve">Propósito del Documento</w:t>
              <w:tab/>
              <w:t xml:space="preserve">4</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qshqzgukzjv1">
            <w:r w:rsidDel="00000000" w:rsidR="00000000" w:rsidRPr="00000000">
              <w:rPr>
                <w:color w:val="000000"/>
                <w:rtl w:val="0"/>
              </w:rPr>
              <w:t xml:space="preserve">1.2.</w:t>
              <w:tab/>
              <w:t xml:space="preserve">Situación actual del sistema</w:t>
              <w:tab/>
              <w:t xml:space="preserve">5</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fig9h29i0qy0">
            <w:r w:rsidDel="00000000" w:rsidR="00000000" w:rsidRPr="00000000">
              <w:rPr>
                <w:color w:val="000000"/>
                <w:rtl w:val="0"/>
              </w:rPr>
              <w:t xml:space="preserve">1.3.</w:t>
              <w:tab/>
              <w:t xml:space="preserve">Alcance del Sistema</w:t>
              <w:tab/>
              <w:t xml:space="preserve">10</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hfuzzuckf7c7">
            <w:r w:rsidDel="00000000" w:rsidR="00000000" w:rsidRPr="00000000">
              <w:rPr>
                <w:color w:val="000000"/>
                <w:rtl w:val="0"/>
              </w:rPr>
              <w:t xml:space="preserve">1.4.</w:t>
              <w:tab/>
              <w:t xml:space="preserve">Definiciones, Acrónimos y Abreviaturas</w:t>
              <w:tab/>
              <w:t xml:space="preserve">11</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c4n8pqy1apc3">
            <w:r w:rsidDel="00000000" w:rsidR="00000000" w:rsidRPr="00000000">
              <w:rPr>
                <w:color w:val="000000"/>
                <w:rtl w:val="0"/>
              </w:rPr>
              <w:t xml:space="preserve">1.5.</w:t>
              <w:tab/>
              <w:t xml:space="preserve">Referencias:</w:t>
              <w:tab/>
              <w:t xml:space="preserve">11</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ilwftq7y7z43">
            <w:r w:rsidDel="00000000" w:rsidR="00000000" w:rsidRPr="00000000">
              <w:rPr>
                <w:color w:val="000000"/>
                <w:rtl w:val="0"/>
              </w:rPr>
              <w:t xml:space="preserve">2.</w:t>
              <w:tab/>
              <w:t xml:space="preserve">Descripción General del Sistema</w:t>
              <w:tab/>
              <w:t xml:space="preserve">12</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wc58ga43nbwe">
            <w:r w:rsidDel="00000000" w:rsidR="00000000" w:rsidRPr="00000000">
              <w:rPr>
                <w:color w:val="000000"/>
                <w:rtl w:val="0"/>
              </w:rPr>
              <w:t xml:space="preserve">2.1.</w:t>
              <w:tab/>
              <w:t xml:space="preserve">Perspectiva del Producto</w:t>
              <w:tab/>
              <w:t xml:space="preserve">12</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a765ep4731k4">
            <w:r w:rsidDel="00000000" w:rsidR="00000000" w:rsidRPr="00000000">
              <w:rPr>
                <w:color w:val="000000"/>
                <w:rtl w:val="0"/>
              </w:rPr>
              <w:t xml:space="preserve">2.2.</w:t>
              <w:tab/>
              <w:t xml:space="preserve">Funciones del Producto</w:t>
              <w:tab/>
              <w:t xml:space="preserve">18</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ruheytvi0dgf">
            <w:r w:rsidDel="00000000" w:rsidR="00000000" w:rsidRPr="00000000">
              <w:rPr>
                <w:color w:val="000000"/>
                <w:rtl w:val="0"/>
              </w:rPr>
              <w:t xml:space="preserve">2.3.</w:t>
              <w:tab/>
              <w:t xml:space="preserve">Características de Usuario</w:t>
              <w:tab/>
              <w:t xml:space="preserve">19</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y4ki0ig77twp">
            <w:r w:rsidDel="00000000" w:rsidR="00000000" w:rsidRPr="00000000">
              <w:rPr>
                <w:color w:val="000000"/>
                <w:rtl w:val="0"/>
              </w:rPr>
              <w:t xml:space="preserve">2.4.</w:t>
              <w:tab/>
              <w:t xml:space="preserve">Restricciones Generales</w:t>
              <w:tab/>
              <w:t xml:space="preserve">21</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kt9w081987ec">
            <w:r w:rsidDel="00000000" w:rsidR="00000000" w:rsidRPr="00000000">
              <w:rPr>
                <w:color w:val="000000"/>
                <w:rtl w:val="0"/>
              </w:rPr>
              <w:t xml:space="preserve">3.</w:t>
              <w:tab/>
              <w:t xml:space="preserve">Requisitos Específicos</w:t>
              <w:tab/>
              <w:t xml:space="preserve">23</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grj8pwiso3n6">
            <w:r w:rsidDel="00000000" w:rsidR="00000000" w:rsidRPr="00000000">
              <w:rPr>
                <w:color w:val="000000"/>
                <w:rtl w:val="0"/>
              </w:rPr>
              <w:t xml:space="preserve">3.1.</w:t>
              <w:tab/>
              <w:t xml:space="preserve">Requisitos Funcionales y no funcionales</w:t>
              <w:tab/>
              <w:t xml:space="preserve">23</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n3rlagj71z40">
            <w:r w:rsidDel="00000000" w:rsidR="00000000" w:rsidRPr="00000000">
              <w:rPr>
                <w:color w:val="000000"/>
                <w:rtl w:val="0"/>
              </w:rPr>
              <w:t xml:space="preserve">4.</w:t>
              <w:tab/>
              <w:t xml:space="preserve">Interfaces Externas</w:t>
              <w:tab/>
              <w:t xml:space="preserve">24</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30or0zvizkht">
            <w:r w:rsidDel="00000000" w:rsidR="00000000" w:rsidRPr="00000000">
              <w:rPr>
                <w:color w:val="000000"/>
                <w:rtl w:val="0"/>
              </w:rPr>
              <w:t xml:space="preserve">4.1.</w:t>
              <w:tab/>
              <w:t xml:space="preserve">Interfaces de Usuario</w:t>
              <w:tab/>
              <w:t xml:space="preserve">24</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kb430iemh0yy">
            <w:r w:rsidDel="00000000" w:rsidR="00000000" w:rsidRPr="00000000">
              <w:rPr>
                <w:color w:val="000000"/>
                <w:rtl w:val="0"/>
              </w:rPr>
              <w:t xml:space="preserve">4.2.</w:t>
              <w:tab/>
              <w:t xml:space="preserve">Interfaces de Hardware</w:t>
              <w:tab/>
              <w:t xml:space="preserve">44</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e4xbt1ql9vwi">
            <w:r w:rsidDel="00000000" w:rsidR="00000000" w:rsidRPr="00000000">
              <w:rPr>
                <w:color w:val="000000"/>
                <w:rtl w:val="0"/>
              </w:rPr>
              <w:t xml:space="preserve">4.3.</w:t>
              <w:tab/>
              <w:t xml:space="preserve">Interfaces de Software</w:t>
              <w:tab/>
              <w:t xml:space="preserve">45</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9x7l3eoxrgzz">
            <w:r w:rsidDel="00000000" w:rsidR="00000000" w:rsidRPr="00000000">
              <w:rPr>
                <w:color w:val="000000"/>
                <w:rtl w:val="0"/>
              </w:rPr>
              <w:t xml:space="preserve">4.4.</w:t>
              <w:tab/>
              <w:t xml:space="preserve">Interfaces de Comunicación</w:t>
              <w:tab/>
              <w:t xml:space="preserve">46</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jt24l1tclpgd">
            <w:r w:rsidDel="00000000" w:rsidR="00000000" w:rsidRPr="00000000">
              <w:rPr>
                <w:color w:val="000000"/>
                <w:rtl w:val="0"/>
              </w:rPr>
              <w:t xml:space="preserve">5.</w:t>
              <w:tab/>
              <w:t xml:space="preserve">Arquitectura de Software</w:t>
              <w:tab/>
              <w:t xml:space="preserve">48</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6wa8blrsrwvh">
            <w:r w:rsidDel="00000000" w:rsidR="00000000" w:rsidRPr="00000000">
              <w:rPr>
                <w:color w:val="000000"/>
                <w:rtl w:val="0"/>
              </w:rPr>
              <w:t xml:space="preserve">5.1.</w:t>
              <w:tab/>
              <w:t xml:space="preserve">Modelo en Capas</w:t>
              <w:tab/>
              <w:t xml:space="preserve">48</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qj771u74b6zq">
            <w:r w:rsidDel="00000000" w:rsidR="00000000" w:rsidRPr="00000000">
              <w:rPr>
                <w:color w:val="000000"/>
                <w:rtl w:val="0"/>
              </w:rPr>
              <w:t xml:space="preserve">5.2.</w:t>
              <w:tab/>
              <w:t xml:space="preserve">Comunicación por Medio de API Rest</w:t>
              <w:tab/>
              <w:t xml:space="preserve">49</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w4imibsv15u5">
            <w:r w:rsidDel="00000000" w:rsidR="00000000" w:rsidRPr="00000000">
              <w:rPr>
                <w:color w:val="000000"/>
                <w:rtl w:val="0"/>
              </w:rPr>
              <w:t xml:space="preserve">5.3.</w:t>
              <w:tab/>
              <w:t xml:space="preserve">Comunicación por Medio de Webservices SOAP (Simple Object Access Protocol)</w:t>
              <w:tab/>
              <w:t xml:space="preserve">51</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rmsogsuxtukc">
            <w:r w:rsidDel="00000000" w:rsidR="00000000" w:rsidRPr="00000000">
              <w:rPr>
                <w:color w:val="000000"/>
                <w:rtl w:val="0"/>
              </w:rPr>
              <w:t xml:space="preserve">6.</w:t>
              <w:tab/>
              <w:t xml:space="preserve">Requisitos de Software y Hardware</w:t>
              <w:tab/>
              <w:t xml:space="preserve">52</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pf95kxfynf7j">
            <w:r w:rsidDel="00000000" w:rsidR="00000000" w:rsidRPr="00000000">
              <w:rPr>
                <w:color w:val="000000"/>
                <w:rtl w:val="0"/>
              </w:rPr>
              <w:t xml:space="preserve">6.1.</w:t>
              <w:tab/>
              <w:t xml:space="preserve">Requisitos de Hardware</w:t>
              <w:tab/>
              <w:t xml:space="preserve">52</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ws8prbne20k2">
            <w:r w:rsidDel="00000000" w:rsidR="00000000" w:rsidRPr="00000000">
              <w:rPr>
                <w:color w:val="000000"/>
                <w:rtl w:val="0"/>
              </w:rPr>
              <w:t xml:space="preserve">6.2.</w:t>
              <w:tab/>
              <w:t xml:space="preserve">Requisitos de Software</w:t>
              <w:tab/>
              <w:t xml:space="preserve">54</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darm968lzgj4">
            <w:r w:rsidDel="00000000" w:rsidR="00000000" w:rsidRPr="00000000">
              <w:rPr>
                <w:color w:val="000000"/>
                <w:rtl w:val="0"/>
              </w:rPr>
              <w:t xml:space="preserve">7.</w:t>
              <w:tab/>
              <w:t xml:space="preserve">Planificación</w:t>
              <w:tab/>
              <w:t xml:space="preserve">55</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y2wpv4w79rqx">
            <w:r w:rsidDel="00000000" w:rsidR="00000000" w:rsidRPr="00000000">
              <w:rPr>
                <w:color w:val="000000"/>
                <w:rtl w:val="0"/>
              </w:rPr>
              <w:t xml:space="preserve">7.1.</w:t>
              <w:tab/>
              <w:t xml:space="preserve">Definición del Equipo de Trabajo</w:t>
              <w:tab/>
              <w:t xml:space="preserve">55</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8ni6l62un00g">
            <w:r w:rsidDel="00000000" w:rsidR="00000000" w:rsidRPr="00000000">
              <w:rPr>
                <w:color w:val="000000"/>
                <w:rtl w:val="0"/>
              </w:rPr>
              <w:t xml:space="preserve">7.2.</w:t>
              <w:tab/>
              <w:t xml:space="preserve">Definición de Actividades principales del Proyecto</w:t>
              <w:tab/>
              <w:t xml:space="preserve">56</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r92tvqvg0k11">
            <w:r w:rsidDel="00000000" w:rsidR="00000000" w:rsidRPr="00000000">
              <w:rPr>
                <w:color w:val="000000"/>
                <w:rtl w:val="0"/>
              </w:rPr>
              <w:t xml:space="preserve">7.3.</w:t>
              <w:tab/>
              <w:t xml:space="preserve">Cronograma y Plazos Estimados:</w:t>
              <w:tab/>
              <w:t xml:space="preserve">57</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960"/>
              <w:tab w:val="right" w:leader="none" w:pos="11096"/>
            </w:tabs>
            <w:spacing w:after="100" w:lineRule="auto"/>
            <w:ind w:left="240" w:firstLine="0"/>
            <w:rPr>
              <w:color w:val="000000"/>
            </w:rPr>
          </w:pPr>
          <w:hyperlink w:anchor="_heading=h.7qw09gd9g8qa">
            <w:r w:rsidDel="00000000" w:rsidR="00000000" w:rsidRPr="00000000">
              <w:rPr>
                <w:color w:val="000000"/>
                <w:rtl w:val="0"/>
              </w:rPr>
              <w:t xml:space="preserve">7.4.</w:t>
              <w:tab/>
              <w:t xml:space="preserve">Carta Gantt</w:t>
              <w:tab/>
              <w:t xml:space="preserve">59</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pjueygeo42q7">
            <w:r w:rsidDel="00000000" w:rsidR="00000000" w:rsidRPr="00000000">
              <w:rPr>
                <w:color w:val="000000"/>
                <w:rtl w:val="0"/>
              </w:rPr>
              <w:t xml:space="preserve">8.</w:t>
              <w:tab/>
              <w:t xml:space="preserve">Conclusiones</w:t>
              <w:tab/>
              <w:t xml:space="preserve">60</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480"/>
              <w:tab w:val="right" w:leader="none" w:pos="11096"/>
            </w:tabs>
            <w:spacing w:after="100" w:lineRule="auto"/>
            <w:rPr>
              <w:color w:val="000000"/>
            </w:rPr>
          </w:pPr>
          <w:hyperlink w:anchor="_heading=h.p08cr868a507">
            <w:r w:rsidDel="00000000" w:rsidR="00000000" w:rsidRPr="00000000">
              <w:rPr>
                <w:color w:val="000000"/>
                <w:rtl w:val="0"/>
              </w:rPr>
              <w:t xml:space="preserve">9.</w:t>
              <w:tab/>
              <w:t xml:space="preserve">Referencias Bibliográficas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pStyle w:val="Heading1"/>
        <w:numPr>
          <w:ilvl w:val="0"/>
          <w:numId w:val="69"/>
        </w:numPr>
        <w:ind w:left="360" w:hanging="360"/>
        <w:rPr/>
      </w:pPr>
      <w:bookmarkStart w:colFirst="0" w:colLast="0" w:name="_heading=h.43t7jq9wfj9r" w:id="2"/>
      <w:bookmarkEnd w:id="2"/>
      <w:r w:rsidDel="00000000" w:rsidR="00000000" w:rsidRPr="00000000">
        <w:rPr>
          <w:rtl w:val="0"/>
        </w:rPr>
        <w:t xml:space="preserve">Introducción</w:t>
      </w:r>
    </w:p>
    <w:p w:rsidR="00000000" w:rsidDel="00000000" w:rsidP="00000000" w:rsidRDefault="00000000" w:rsidRPr="00000000" w14:paraId="0000008D">
      <w:pPr>
        <w:pStyle w:val="Heading2"/>
        <w:numPr>
          <w:ilvl w:val="1"/>
          <w:numId w:val="69"/>
        </w:numPr>
        <w:ind w:left="792" w:hanging="432"/>
        <w:rPr/>
      </w:pPr>
      <w:bookmarkStart w:colFirst="0" w:colLast="0" w:name="_heading=h.anbgpdewiv57" w:id="3"/>
      <w:bookmarkEnd w:id="3"/>
      <w:r w:rsidDel="00000000" w:rsidR="00000000" w:rsidRPr="00000000">
        <w:rPr>
          <w:rtl w:val="0"/>
        </w:rPr>
        <w:t xml:space="preserve">Propósito del Documento</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El objetivo principal de este </w:t>
      </w:r>
      <w:r w:rsidDel="00000000" w:rsidR="00000000" w:rsidRPr="00000000">
        <w:rPr>
          <w:b w:val="1"/>
          <w:rtl w:val="0"/>
        </w:rPr>
        <w:t xml:space="preserve">Documento de Especificaciones de Requisitos de Software (en adelante ERS)</w:t>
      </w:r>
      <w:r w:rsidDel="00000000" w:rsidR="00000000" w:rsidRPr="00000000">
        <w:rPr>
          <w:rtl w:val="0"/>
        </w:rPr>
        <w:t xml:space="preserve"> es definir de manera exhaustiva y precisa los requisitos funcionales y no funcionales del sistema Buenos aires para Climatización SA.</w:t>
      </w:r>
    </w:p>
    <w:p w:rsidR="00000000" w:rsidDel="00000000" w:rsidP="00000000" w:rsidRDefault="00000000" w:rsidRPr="00000000" w14:paraId="00000090">
      <w:pPr>
        <w:spacing w:line="240" w:lineRule="auto"/>
        <w:rPr/>
      </w:pPr>
      <w:r w:rsidDel="00000000" w:rsidR="00000000" w:rsidRPr="00000000">
        <w:rPr>
          <w:rtl w:val="0"/>
        </w:rPr>
        <w:t xml:space="preserve">Este documento tiene como propósito servir como un medio de comunicación efectivo entre los </w:t>
      </w:r>
      <w:r w:rsidDel="00000000" w:rsidR="00000000" w:rsidRPr="00000000">
        <w:rPr>
          <w:b w:val="1"/>
          <w:rtl w:val="0"/>
        </w:rPr>
        <w:t xml:space="preserve">stakeholders</w:t>
      </w:r>
      <w:r w:rsidDel="00000000" w:rsidR="00000000" w:rsidRPr="00000000">
        <w:rPr>
          <w:rtl w:val="0"/>
        </w:rPr>
        <w:t xml:space="preserve"> (interesados en el proyecto), los que incluyen: Directorio, Administrador, Técnico, Camionero, Vendedor y Cliente asegurando que todas las partes tengan una comprensión clara y unificada de las expectativas del sistema. Al proporcionar una descripción detallada de las especificaciones del software, incluyendo interfaces de usuario, comportamientos esperados, y criterios de rendimiento, este ERS busca guiar el desarrollo del sistema de manera que cumpla con todas las necesidades y restricciones identificadas, minimizando así los riesgos de malentendidos o cambios de requisitos durante las fases posteriores del desarrollo. Además, este documento facilitará la verificación y validación del producto final, asegurando que el sistema entregado satisfaga las necesidades de los usuarios y los objetivos comerciales de Climatización SA.</w:t>
      </w:r>
    </w:p>
    <w:p w:rsidR="00000000" w:rsidDel="00000000" w:rsidP="00000000" w:rsidRDefault="00000000" w:rsidRPr="00000000" w14:paraId="00000091">
      <w:pPr>
        <w:spacing w:line="240" w:lineRule="auto"/>
        <w:rPr/>
      </w:pPr>
      <w:r w:rsidDel="00000000" w:rsidR="00000000" w:rsidRPr="00000000">
        <w:rPr>
          <w:rtl w:val="0"/>
        </w:rPr>
        <w:t xml:space="preserve">Este documento debe servir como:</w:t>
      </w:r>
    </w:p>
    <w:p w:rsidR="00000000" w:rsidDel="00000000" w:rsidP="00000000" w:rsidRDefault="00000000" w:rsidRPr="00000000" w14:paraId="00000092">
      <w:pPr>
        <w:numPr>
          <w:ilvl w:val="0"/>
          <w:numId w:val="7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Una base para el acuerdo</w:t>
      </w:r>
      <w:r w:rsidDel="00000000" w:rsidR="00000000" w:rsidRPr="00000000">
        <w:rPr>
          <w:color w:val="000000"/>
          <w:rtl w:val="0"/>
        </w:rPr>
        <w:t xml:space="preserve"> entre los clientes y los desarrolladores sobre lo que el software hará, con detalles específicos sobre cada requisito funcional y no funcional. Esto incluye expectativas de rendimiento, seguridad y usabilidad.</w:t>
      </w:r>
    </w:p>
    <w:p w:rsidR="00000000" w:rsidDel="00000000" w:rsidP="00000000" w:rsidRDefault="00000000" w:rsidRPr="00000000" w14:paraId="00000093">
      <w:pPr>
        <w:numPr>
          <w:ilvl w:val="0"/>
          <w:numId w:val="7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Un documento de referencia técnica</w:t>
      </w:r>
      <w:r w:rsidDel="00000000" w:rsidR="00000000" w:rsidRPr="00000000">
        <w:rPr>
          <w:color w:val="000000"/>
          <w:rtl w:val="0"/>
        </w:rPr>
        <w:t xml:space="preserve"> para los desarrolladores de software, que les proporcionará una guía detallada durante el diseño y la implementación del sistema. Esto asegura que las características y funciones del software se desarrollen de acuerdo con las necesidades y expectativas acordadas con Climatización SA.</w:t>
      </w:r>
    </w:p>
    <w:p w:rsidR="00000000" w:rsidDel="00000000" w:rsidP="00000000" w:rsidRDefault="00000000" w:rsidRPr="00000000" w14:paraId="00000094">
      <w:pPr>
        <w:numPr>
          <w:ilvl w:val="0"/>
          <w:numId w:val="7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Un marco para la creación de casos de prueba</w:t>
      </w:r>
      <w:r w:rsidDel="00000000" w:rsidR="00000000" w:rsidRPr="00000000">
        <w:rPr>
          <w:color w:val="000000"/>
          <w:rtl w:val="0"/>
        </w:rPr>
        <w:t xml:space="preserve"> por parte del equipo de aseguramiento de calidad, permitiéndoles verificar y validar que el software cumple con los requisitos especificados. Esto es crucial para asegurar la calidad y la funcionalidad del producto final.</w:t>
      </w:r>
    </w:p>
    <w:p w:rsidR="00000000" w:rsidDel="00000000" w:rsidP="00000000" w:rsidRDefault="00000000" w:rsidRPr="00000000" w14:paraId="00000095">
      <w:pPr>
        <w:numPr>
          <w:ilvl w:val="0"/>
          <w:numId w:val="7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Un recurso educativo</w:t>
      </w:r>
      <w:r w:rsidDel="00000000" w:rsidR="00000000" w:rsidRPr="00000000">
        <w:rPr>
          <w:color w:val="000000"/>
          <w:rtl w:val="0"/>
        </w:rPr>
        <w:t xml:space="preserve"> para los nuevos miembros del equipo, facilitando su comprensión rápida del proyecto y sus objetivos. Esto ayuda a mantener la cohesión y eficiencia del equipo a lo largo del ciclo de vida del desarrollo.</w:t>
      </w:r>
    </w:p>
    <w:p w:rsidR="00000000" w:rsidDel="00000000" w:rsidP="00000000" w:rsidRDefault="00000000" w:rsidRPr="00000000" w14:paraId="00000096">
      <w:pPr>
        <w:numPr>
          <w:ilvl w:val="0"/>
          <w:numId w:val="7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b w:val="1"/>
          <w:color w:val="000000"/>
          <w:rtl w:val="0"/>
        </w:rPr>
        <w:t xml:space="preserve">Un medio de comunicación</w:t>
      </w:r>
      <w:r w:rsidDel="00000000" w:rsidR="00000000" w:rsidRPr="00000000">
        <w:rPr>
          <w:color w:val="000000"/>
          <w:rtl w:val="0"/>
        </w:rPr>
        <w:t xml:space="preserve"> entre el equipo de desarrollo y los stakeholders no técnicos, como el personal de gestión o los usuarios finales, proporcionando una visión clara y comprensible de las capacidades y limitaciones del sistema propuesto.</w:t>
      </w:r>
    </w:p>
    <w:p w:rsidR="00000000" w:rsidDel="00000000" w:rsidP="00000000" w:rsidRDefault="00000000" w:rsidRPr="00000000" w14:paraId="00000097">
      <w:pPr>
        <w:spacing w:line="240" w:lineRule="auto"/>
        <w:rPr/>
      </w:pPr>
      <w:r w:rsidDel="00000000" w:rsidR="00000000" w:rsidRPr="00000000">
        <w:rPr>
          <w:rtl w:val="0"/>
        </w:rPr>
        <w:t xml:space="preserve">El sistema que se implementará se llamará Buenos Aires y sus objetivos principales son: Integrar los sistemas de ventas e inventario, Desarrollar una plataforma web con webpay, Optimizar la gestión de servicios técnicos para garantizar el seguimiento del cliente.</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pStyle w:val="Heading2"/>
        <w:numPr>
          <w:ilvl w:val="1"/>
          <w:numId w:val="69"/>
        </w:numPr>
        <w:ind w:left="792" w:hanging="432"/>
        <w:rPr/>
      </w:pPr>
      <w:bookmarkStart w:colFirst="0" w:colLast="0" w:name="_heading=h.qshqzgukzjv1" w:id="4"/>
      <w:bookmarkEnd w:id="4"/>
      <w:r w:rsidDel="00000000" w:rsidR="00000000" w:rsidRPr="00000000">
        <w:rPr>
          <w:rtl w:val="0"/>
        </w:rPr>
        <w:t xml:space="preserve">Situación actual del sistema</w:t>
      </w:r>
    </w:p>
    <w:p w:rsidR="00000000" w:rsidDel="00000000" w:rsidP="00000000" w:rsidRDefault="00000000" w:rsidRPr="00000000" w14:paraId="0000009E">
      <w:pPr>
        <w:pStyle w:val="Heading3"/>
        <w:numPr>
          <w:ilvl w:val="2"/>
          <w:numId w:val="69"/>
        </w:numPr>
        <w:ind w:left="1224" w:hanging="504.00000000000006"/>
        <w:rPr/>
      </w:pPr>
      <w:r w:rsidDel="00000000" w:rsidR="00000000" w:rsidRPr="00000000">
        <w:rPr>
          <w:rtl w:val="0"/>
        </w:rPr>
        <w:t xml:space="preserve">Descripción general:</w:t>
      </w:r>
    </w:p>
    <w:p w:rsidR="00000000" w:rsidDel="00000000" w:rsidP="00000000" w:rsidRDefault="00000000" w:rsidRPr="00000000" w14:paraId="0000009F">
      <w:pPr>
        <w:spacing w:line="240" w:lineRule="auto"/>
        <w:rPr/>
      </w:pPr>
      <w:r w:rsidDel="00000000" w:rsidR="00000000" w:rsidRPr="00000000">
        <w:rPr>
          <w:rtl w:val="0"/>
        </w:rPr>
        <w:t xml:space="preserve">El sistema actual de Climatización SA se compone de una arquitectura distribuida y no integrada, basada en aplicaciones de escritorio con bases de datos locales en SQL Server. No existe una plataforma unificada que permita la automatización de procesos ni la disponibilidad en línea en tiempo real. La interacción con los clientes ocurre principalmente por teléfono, visitas presenciales o mediante un formulario de contacto en la página web </w:t>
      </w:r>
    </w:p>
    <w:p w:rsidR="00000000" w:rsidDel="00000000" w:rsidP="00000000" w:rsidRDefault="00000000" w:rsidRPr="00000000" w14:paraId="000000A0">
      <w:pPr>
        <w:pStyle w:val="Heading3"/>
        <w:numPr>
          <w:ilvl w:val="2"/>
          <w:numId w:val="69"/>
        </w:numPr>
        <w:ind w:left="1224" w:hanging="504.00000000000006"/>
        <w:rPr/>
      </w:pPr>
      <w:r w:rsidDel="00000000" w:rsidR="00000000" w:rsidRPr="00000000">
        <w:rPr>
          <w:rtl w:val="0"/>
        </w:rPr>
        <w:t xml:space="preserve">Componentes y Módulos Actuales: </w:t>
      </w:r>
    </w:p>
    <w:p w:rsidR="00000000" w:rsidDel="00000000" w:rsidP="00000000" w:rsidRDefault="00000000" w:rsidRPr="00000000" w14:paraId="000000A1">
      <w:pPr>
        <w:spacing w:line="240" w:lineRule="auto"/>
        <w:rPr/>
      </w:pPr>
      <w:r w:rsidDel="00000000" w:rsidR="00000000" w:rsidRPr="00000000">
        <w:rPr>
          <w:rtl w:val="0"/>
        </w:rPr>
        <w:t xml:space="preserve">VentasBA: Aplicación de escritorio desarrollada en java, utilizada por el equipo de ventas para registrar pedidos, emitir boletas y facturas, y realizar seguimiento de pagos. La verificación de stock se hace de manera manual llamando al personal de la bodega.</w:t>
      </w:r>
    </w:p>
    <w:p w:rsidR="00000000" w:rsidDel="00000000" w:rsidP="00000000" w:rsidRDefault="00000000" w:rsidRPr="00000000" w14:paraId="000000A2">
      <w:pPr>
        <w:spacing w:line="240" w:lineRule="auto"/>
        <w:rPr/>
      </w:pPr>
      <w:r w:rsidDel="00000000" w:rsidR="00000000" w:rsidRPr="00000000">
        <w:rPr>
          <w:rtl w:val="0"/>
        </w:rPr>
        <w:t xml:space="preserve">BodegaBA: Aplicación de escritorio desarrollada en c#, instalada únicamente en la bodega central. Se encarga de registrar la recepción y despacho de productos, generar guías de despacho y también actualizar manualmente el stock en su propia base de datos. </w:t>
      </w:r>
    </w:p>
    <w:p w:rsidR="00000000" w:rsidDel="00000000" w:rsidP="00000000" w:rsidRDefault="00000000" w:rsidRPr="00000000" w14:paraId="000000A3">
      <w:pPr>
        <w:spacing w:line="240" w:lineRule="auto"/>
        <w:rPr/>
      </w:pPr>
      <w:r w:rsidDel="00000000" w:rsidR="00000000" w:rsidRPr="00000000">
        <w:rPr>
          <w:rtl w:val="0"/>
        </w:rPr>
        <w:t xml:space="preserve">AppWebBA: página web informativa donde el usuario puede ver catálogo de productos debido a que no se puede comprar en la página web y su único método de contacto a través de la página es llenar un formulario de contacto.</w:t>
      </w:r>
    </w:p>
    <w:p w:rsidR="00000000" w:rsidDel="00000000" w:rsidP="00000000" w:rsidRDefault="00000000" w:rsidRPr="00000000" w14:paraId="000000A4">
      <w:pPr>
        <w:pStyle w:val="Heading3"/>
        <w:numPr>
          <w:ilvl w:val="2"/>
          <w:numId w:val="69"/>
        </w:numPr>
        <w:ind w:left="1224" w:hanging="504.00000000000006"/>
        <w:rPr/>
      </w:pPr>
      <w:r w:rsidDel="00000000" w:rsidR="00000000" w:rsidRPr="00000000">
        <w:rPr>
          <w:rtl w:val="0"/>
        </w:rPr>
        <w:t xml:space="preserve">Flujo de Datos y Procesos:</w:t>
      </w:r>
    </w:p>
    <w:p w:rsidR="00000000" w:rsidDel="00000000" w:rsidP="00000000" w:rsidRDefault="00000000" w:rsidRPr="00000000" w14:paraId="000000A5">
      <w:pPr>
        <w:numPr>
          <w:ilvl w:val="0"/>
          <w:numId w:val="6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Los datos fluyen de forma desarticulada entre sistemas, con intervención manual en casi todos los procesos.</w:t>
      </w:r>
    </w:p>
    <w:p w:rsidR="00000000" w:rsidDel="00000000" w:rsidP="00000000" w:rsidRDefault="00000000" w:rsidRPr="00000000" w14:paraId="000000A6">
      <w:pPr>
        <w:numPr>
          <w:ilvl w:val="0"/>
          <w:numId w:val="6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proceso de venta se inicia con la solicitud del cliente (vía telefónica, presencial o formulario web)</w:t>
      </w:r>
    </w:p>
    <w:p w:rsidR="00000000" w:rsidDel="00000000" w:rsidP="00000000" w:rsidRDefault="00000000" w:rsidRPr="00000000" w14:paraId="000000A7">
      <w:pPr>
        <w:numPr>
          <w:ilvl w:val="0"/>
          <w:numId w:val="6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Si hay stock disponible, se emite la boleta o factura y se espera la confirmación del pago</w:t>
      </w:r>
    </w:p>
    <w:p w:rsidR="00000000" w:rsidDel="00000000" w:rsidP="00000000" w:rsidRDefault="00000000" w:rsidRPr="00000000" w14:paraId="000000A8">
      <w:pPr>
        <w:numPr>
          <w:ilvl w:val="0"/>
          <w:numId w:val="6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El stock es actualizado en el sistema de bodega de manera manual informándole al bodeguero.</w:t>
      </w:r>
    </w:p>
    <w:p w:rsidR="00000000" w:rsidDel="00000000" w:rsidP="00000000" w:rsidRDefault="00000000" w:rsidRPr="00000000" w14:paraId="000000A9">
      <w:pPr>
        <w:pStyle w:val="Heading3"/>
        <w:numPr>
          <w:ilvl w:val="2"/>
          <w:numId w:val="69"/>
        </w:numPr>
        <w:ind w:left="1224" w:hanging="504.00000000000006"/>
        <w:rPr/>
      </w:pPr>
      <w:r w:rsidDel="00000000" w:rsidR="00000000" w:rsidRPr="00000000">
        <w:rPr>
          <w:rtl w:val="0"/>
        </w:rPr>
        <w:t xml:space="preserve">Restricciones Técnicas:</w:t>
      </w:r>
    </w:p>
    <w:p w:rsidR="00000000" w:rsidDel="00000000" w:rsidP="00000000" w:rsidRDefault="00000000" w:rsidRPr="00000000" w14:paraId="000000AA">
      <w:pPr>
        <w:numPr>
          <w:ilvl w:val="0"/>
          <w:numId w:val="6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Los sistemas actuales operan de forma independiente, sin integración entre ellos. </w:t>
      </w:r>
    </w:p>
    <w:p w:rsidR="00000000" w:rsidDel="00000000" w:rsidP="00000000" w:rsidRDefault="00000000" w:rsidRPr="00000000" w14:paraId="000000AB">
      <w:pPr>
        <w:numPr>
          <w:ilvl w:val="0"/>
          <w:numId w:val="6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Ambos sistemas (VentasBA y BodegaBA) están instalados localmente y no permiten un acceso remoto.</w:t>
      </w:r>
    </w:p>
    <w:p w:rsidR="00000000" w:rsidDel="00000000" w:rsidP="00000000" w:rsidRDefault="00000000" w:rsidRPr="00000000" w14:paraId="000000AC">
      <w:pPr>
        <w:numPr>
          <w:ilvl w:val="0"/>
          <w:numId w:val="6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Las aplicaciones solo funcionan en computadores específicos.</w:t>
      </w:r>
    </w:p>
    <w:p w:rsidR="00000000" w:rsidDel="00000000" w:rsidP="00000000" w:rsidRDefault="00000000" w:rsidRPr="00000000" w14:paraId="000000AD">
      <w:pPr>
        <w:numPr>
          <w:ilvl w:val="0"/>
          <w:numId w:val="6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No hay información en tiempo real para clientes ni para temas internos.</w:t>
      </w:r>
    </w:p>
    <w:p w:rsidR="00000000" w:rsidDel="00000000" w:rsidP="00000000" w:rsidRDefault="00000000" w:rsidRPr="00000000" w14:paraId="000000AE">
      <w:pPr>
        <w:pStyle w:val="Heading3"/>
        <w:numPr>
          <w:ilvl w:val="2"/>
          <w:numId w:val="69"/>
        </w:numPr>
        <w:ind w:left="1224" w:hanging="504.00000000000006"/>
        <w:rPr/>
      </w:pPr>
      <w:r w:rsidDel="00000000" w:rsidR="00000000" w:rsidRPr="00000000">
        <w:rPr>
          <w:rtl w:val="0"/>
        </w:rPr>
        <w:t xml:space="preserve">Problemas Conocidos y Errores:</w:t>
      </w:r>
    </w:p>
    <w:p w:rsidR="00000000" w:rsidDel="00000000" w:rsidP="00000000" w:rsidRDefault="00000000" w:rsidRPr="00000000" w14:paraId="000000AF">
      <w:pPr>
        <w:numPr>
          <w:ilvl w:val="0"/>
          <w:numId w:val="6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Retrasos en la atención al cliente debido a la verificación manual de stock.</w:t>
      </w:r>
    </w:p>
    <w:p w:rsidR="00000000" w:rsidDel="00000000" w:rsidP="00000000" w:rsidRDefault="00000000" w:rsidRPr="00000000" w14:paraId="000000B0">
      <w:pPr>
        <w:numPr>
          <w:ilvl w:val="0"/>
          <w:numId w:val="6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Aumento de reclamos por demoras en la entrega e instalación.</w:t>
      </w:r>
    </w:p>
    <w:p w:rsidR="00000000" w:rsidDel="00000000" w:rsidP="00000000" w:rsidRDefault="00000000" w:rsidRPr="00000000" w14:paraId="000000B1">
      <w:pPr>
        <w:numPr>
          <w:ilvl w:val="0"/>
          <w:numId w:val="6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Dificultad para innovar debido a la falta de integración de sistemas.</w:t>
      </w:r>
    </w:p>
    <w:p w:rsidR="00000000" w:rsidDel="00000000" w:rsidP="00000000" w:rsidRDefault="00000000" w:rsidRPr="00000000" w14:paraId="000000B2">
      <w:pPr>
        <w:numPr>
          <w:ilvl w:val="0"/>
          <w:numId w:val="6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Falta de control sobre subcontratistas.</w:t>
      </w:r>
    </w:p>
    <w:p w:rsidR="00000000" w:rsidDel="00000000" w:rsidP="00000000" w:rsidRDefault="00000000" w:rsidRPr="00000000" w14:paraId="000000B3">
      <w:pPr>
        <w:numPr>
          <w:ilvl w:val="0"/>
          <w:numId w:val="65"/>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Pérdida de competitividad frente a empresas que ofrecen servicio en línea.</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rPr>
          <w:b w:val="1"/>
          <w:color w:val="4472c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40" w:lineRule="auto"/>
        <w:rPr>
          <w:b w:val="1"/>
          <w:color w:val="4472c4"/>
        </w:rPr>
      </w:pPr>
      <w:r w:rsidDel="00000000" w:rsidR="00000000" w:rsidRPr="00000000">
        <w:rPr>
          <w:rtl w:val="0"/>
        </w:rPr>
      </w:r>
    </w:p>
    <w:p w:rsidR="00000000" w:rsidDel="00000000" w:rsidP="00000000" w:rsidRDefault="00000000" w:rsidRPr="00000000" w14:paraId="000000B6">
      <w:pPr>
        <w:pStyle w:val="Heading3"/>
        <w:numPr>
          <w:ilvl w:val="2"/>
          <w:numId w:val="69"/>
        </w:numPr>
        <w:ind w:left="1224" w:hanging="504.00000000000006"/>
        <w:rPr/>
      </w:pPr>
      <w:r w:rsidDel="00000000" w:rsidR="00000000" w:rsidRPr="00000000">
        <w:rPr>
          <w:rtl w:val="0"/>
        </w:rPr>
        <w:t xml:space="preserve">Mapa de Procesos AS IS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rPr>
          <w:color w:val="4472c4"/>
        </w:rPr>
      </w:pPr>
      <w:bookmarkStart w:colFirst="0" w:colLast="0" w:name="_heading=h.go34e6c4h2xl" w:id="5"/>
      <w:bookmarkEnd w:id="5"/>
      <w:r w:rsidDel="00000000" w:rsidR="00000000" w:rsidRPr="00000000">
        <w:rPr>
          <w:rtl w:val="0"/>
        </w:rPr>
      </w:r>
    </w:p>
    <w:p w:rsidR="00000000" w:rsidDel="00000000" w:rsidP="00000000" w:rsidRDefault="00000000" w:rsidRPr="00000000" w14:paraId="000000B8">
      <w:pPr>
        <w:spacing w:after="240" w:before="240" w:line="240" w:lineRule="auto"/>
        <w:rPr/>
      </w:pPr>
      <w:r w:rsidDel="00000000" w:rsidR="00000000" w:rsidRPr="00000000">
        <w:rPr>
          <w:rtl w:val="0"/>
        </w:rPr>
        <w:t xml:space="preserve">En el estado actual (AS IS), los procesos de la organización presentan una estructura centrada en la operación directa, enfocada principalmente en atender las solicitudes de compra y servicio técnico realizadas por los clientes. Estos procesos inician con la recepción de la solicitud del cliente, seguida de la ejecución del proceso de venta o servicio técnico, y culminan con la entrega de los equipos o finalización del servicio solicitado. Esta estructura refleja un enfoque reactivo, donde las actividades se desencadenan principalmente por la demanda externa, sin contemplar un monitoreo continuo o un análisis posterior a la ejecución.</w:t>
      </w:r>
    </w:p>
    <w:p w:rsidR="00000000" w:rsidDel="00000000" w:rsidP="00000000" w:rsidRDefault="00000000" w:rsidRPr="00000000" w14:paraId="000000B9">
      <w:pPr>
        <w:spacing w:after="240" w:before="240" w:line="240" w:lineRule="auto"/>
        <w:rPr/>
      </w:pPr>
      <w:r w:rsidDel="00000000" w:rsidR="00000000" w:rsidRPr="00000000">
        <w:rPr>
          <w:rtl w:val="0"/>
        </w:rPr>
        <w:t xml:space="preserve">En cuanto a los procesos estratégicos, la organización se enfoca principalmente en la gestión de calidad y la gestión de bodega. La gestión de calidad busca garantizar que los servicios y productos entregados cumplan con los estándares establecidos, mientras que la gestión de bodega se encarga del manejo adecuado de los recursos y materiales necesarios para cumplir con las solicitudes de los clientes. Sin embargo, estos procesos estratégicos se perciben como aislados y limitados, ya que no existe un enfoque integral que contemple la mejora continua o la adaptación a cambios del entorno empresarial.</w:t>
      </w:r>
    </w:p>
    <w:p w:rsidR="00000000" w:rsidDel="00000000" w:rsidP="00000000" w:rsidRDefault="00000000" w:rsidRPr="00000000" w14:paraId="000000BA">
      <w:pPr>
        <w:spacing w:after="240" w:before="240" w:line="240" w:lineRule="auto"/>
        <w:rPr/>
        <w:sectPr>
          <w:type w:val="nextPage"/>
          <w:pgSz w:h="15840" w:w="12240" w:orient="portrait"/>
          <w:pgMar w:bottom="1418" w:top="1418" w:left="567" w:right="567" w:header="709" w:footer="709"/>
          <w:pgNumType w:start="1"/>
        </w:sectPr>
      </w:pPr>
      <w:r w:rsidDel="00000000" w:rsidR="00000000" w:rsidRPr="00000000">
        <w:rPr>
          <w:rtl w:val="0"/>
        </w:rPr>
        <w:t xml:space="preserve">Por otro lado, los procesos de apoyo están compuestos principalmente por la gestión de facturación y la gestión de inventario. La gestión de facturación asegura que los servicios prestados y los productos vendidos sean correctamente documentados y cobrados, mientras que la gestión de inventario mantiene el control de los recursos materiales. Aunque estos procesos cumplen su función operativa, no están integrados dentro de una estrategia global que permita su optimización. En conjunto, el modelo AS IS refleja una estructura operacional tradicional con un enfoque limitado en términos de estrategia y mejora continua, lo que representa una oportunidad para la transformación hacia un modelo más integral y eficiente.</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6"/>
        <w:tblW w:w="121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86"/>
        <w:tblGridChange w:id="0">
          <w:tblGrid>
            <w:gridCol w:w="12186"/>
          </w:tblGrid>
        </w:tblGridChange>
      </w:tblGrid>
      <w:tr>
        <w:trPr>
          <w:cantSplit w:val="0"/>
          <w:trHeight w:val="371" w:hRule="atLeast"/>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59" w:lineRule="auto"/>
              <w:jc w:val="center"/>
              <w:rPr>
                <w:color w:val="000000"/>
              </w:rPr>
            </w:pPr>
            <w:r w:rsidDel="00000000" w:rsidR="00000000" w:rsidRPr="00000000">
              <w:rPr>
                <w:b w:val="1"/>
                <w:color w:val="000000"/>
                <w:rtl w:val="0"/>
              </w:rPr>
              <w:t xml:space="preserve">Mapa de procesos AS IS</w:t>
            </w:r>
            <w:r w:rsidDel="00000000" w:rsidR="00000000" w:rsidRPr="00000000">
              <w:rPr>
                <w:rtl w:val="0"/>
              </w:rPr>
            </w:r>
          </w:p>
        </w:tc>
      </w:tr>
      <w:tr>
        <w:trPr>
          <w:cantSplit w:val="0"/>
          <w:trHeight w:val="472" w:hRule="atLeast"/>
          <w:tblHeader w:val="0"/>
        </w:trPr>
        <w:tc>
          <w:tcPr>
            <w:vAlign w:val="center"/>
          </w:tcPr>
          <w:p w:rsidR="00000000" w:rsidDel="00000000" w:rsidP="00000000" w:rsidRDefault="00000000" w:rsidRPr="00000000" w14:paraId="000000BD">
            <w:pPr>
              <w:rPr/>
            </w:pPr>
            <w:r w:rsidDel="00000000" w:rsidR="00000000" w:rsidRPr="00000000">
              <w:rPr/>
              <w:drawing>
                <wp:inline distB="0" distT="0" distL="0" distR="0">
                  <wp:extent cx="7498569" cy="4031632"/>
                  <wp:effectExtent b="0" l="0" r="0" t="0"/>
                  <wp:docPr id="2110014421"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7498569" cy="4031632"/>
                          </a:xfrm>
                          <a:prstGeom prst="rect"/>
                          <a:ln/>
                        </pic:spPr>
                      </pic:pic>
                    </a:graphicData>
                  </a:graphic>
                </wp:inline>
              </w:drawing>
            </w:r>
            <w:r w:rsidDel="00000000" w:rsidR="00000000" w:rsidRPr="00000000">
              <w:rPr>
                <w:rtl w:val="0"/>
              </w:rPr>
            </w:r>
          </w:p>
        </w:tc>
      </w:tr>
      <w:tr>
        <w:trPr>
          <w:cantSplit w:val="0"/>
          <w:trHeight w:val="472" w:hRule="atLeast"/>
          <w:tblHeader w:val="0"/>
        </w:trPr>
        <w:tc>
          <w:tcPr>
            <w:vAlign w:val="center"/>
          </w:tcPr>
          <w:p w:rsidR="00000000" w:rsidDel="00000000" w:rsidP="00000000" w:rsidRDefault="00000000" w:rsidRPr="00000000" w14:paraId="000000BE">
            <w:pPr>
              <w:jc w:val="center"/>
              <w:rPr/>
            </w:pPr>
            <w:r w:rsidDel="00000000" w:rsidR="00000000" w:rsidRPr="00000000">
              <w:rPr/>
              <w:pict>
                <v:shape id="_x0000_i1025" style="width:136.5pt;height:40.5pt" o:ole="" type="#_x0000_t75">
                  <v:imagedata r:id="rId1" o:title=""/>
                </v:shape>
                <o:OLEObject DrawAspect="Content" r:id="rId2" ObjectID="_1813510070" ProgID="Package" ShapeID="_x0000_i1025" Type="Embed"/>
              </w:pict>
            </w:r>
            <w:r w:rsidDel="00000000" w:rsidR="00000000" w:rsidRPr="00000000">
              <w:rPr>
                <w:rtl w:val="0"/>
              </w:rPr>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40" w:lineRule="auto"/>
        <w:rPr>
          <w:color w:val="000000"/>
        </w:rPr>
        <w:sectPr>
          <w:headerReference r:id="rId18" w:type="default"/>
          <w:footerReference r:id="rId19" w:type="default"/>
          <w:type w:val="nextPage"/>
          <w:pgSz w:h="12240" w:w="15840" w:orient="landscape"/>
          <w:pgMar w:bottom="567" w:top="567" w:left="1418" w:right="1418" w:header="709" w:footer="709"/>
        </w:sectPr>
      </w:pPr>
      <w:r w:rsidDel="00000000" w:rsidR="00000000" w:rsidRPr="00000000">
        <w:rPr>
          <w:rtl w:val="0"/>
        </w:rPr>
      </w:r>
    </w:p>
    <w:p w:rsidR="00000000" w:rsidDel="00000000" w:rsidP="00000000" w:rsidRDefault="00000000" w:rsidRPr="00000000" w14:paraId="000000C0">
      <w:pPr>
        <w:pStyle w:val="Heading3"/>
        <w:numPr>
          <w:ilvl w:val="2"/>
          <w:numId w:val="69"/>
        </w:numPr>
        <w:ind w:left="1224" w:hanging="504.00000000000006"/>
        <w:rPr/>
      </w:pPr>
      <w:r w:rsidDel="00000000" w:rsidR="00000000" w:rsidRPr="00000000">
        <w:rPr>
          <w:rtl w:val="0"/>
        </w:rPr>
        <w:t xml:space="preserve">Diagrama BPMN AS IS</w:t>
      </w:r>
    </w:p>
    <w:p w:rsidR="00000000" w:rsidDel="00000000" w:rsidP="00000000" w:rsidRDefault="00000000" w:rsidRPr="00000000" w14:paraId="000000C1">
      <w:pPr>
        <w:spacing w:after="240" w:before="240" w:line="240" w:lineRule="auto"/>
        <w:rPr/>
      </w:pPr>
      <w:r w:rsidDel="00000000" w:rsidR="00000000" w:rsidRPr="00000000">
        <w:rPr>
          <w:rtl w:val="0"/>
        </w:rPr>
        <w:t xml:space="preserve">El diagrama BPMN del proceso de venta en Climatización S.A. representa el flujo desde la solicitud de un cliente hasta la entrega del producto. El proceso inicia cuando un cliente solicita un servicio de manera presencial, telefónica o a través de la página web. Si la solicitud es por la web, el sistema envía un correo al vendedor, quien debe confirmar con el cliente. Luego, el vendedor ingresa la solicitud en el sistema VentaBA y consulta con el bodeguero la disponibilidad de stock. Si hay stock, se genera una boleta o factura para el pago del cliente; en caso contrario, la venta queda en espera hasta que el producto esté disponible.</w:t>
      </w:r>
    </w:p>
    <w:p w:rsidR="00000000" w:rsidDel="00000000" w:rsidP="00000000" w:rsidRDefault="00000000" w:rsidRPr="00000000" w14:paraId="000000C2">
      <w:pPr>
        <w:spacing w:after="240" w:before="240" w:line="240" w:lineRule="auto"/>
        <w:rPr/>
      </w:pPr>
      <w:r w:rsidDel="00000000" w:rsidR="00000000" w:rsidRPr="00000000">
        <w:rPr>
          <w:rtl w:val="0"/>
        </w:rPr>
        <w:t xml:space="preserve">Si el cliente paga la boleta, el vendedor notifica al bodeguero, quien genera una Guía de Despacho en BodegaBA para que el producto sea enviado por el camionero y el stock se actualice. Si el pago no se ha realizado, el sistema VentaBA notifica al vendedor en dos días para verificar nuevamente. Si después de este tiempo el pago sigue pendiente, el vendedor anula la boleta. El diagrama incluye compuertas exclusivas para las decisiones de stock y pago, además de eventos intermedios para la espera de stock y la verificación del pago, asegurando un flujo eficiente y estructurado en el proceso de ventas.</w:t>
      </w:r>
    </w:p>
    <w:p w:rsidR="00000000" w:rsidDel="00000000" w:rsidP="00000000" w:rsidRDefault="00000000" w:rsidRPr="00000000" w14:paraId="000000C3">
      <w:pPr>
        <w:spacing w:line="240" w:lineRule="auto"/>
        <w:rPr>
          <w:color w:val="ff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240" w:lineRule="auto"/>
        <w:rPr>
          <w:color w:val="000000"/>
        </w:rPr>
        <w:sectPr>
          <w:headerReference r:id="rId20" w:type="default"/>
          <w:footerReference r:id="rId21" w:type="default"/>
          <w:footerReference r:id="rId22" w:type="first"/>
          <w:type w:val="nextPage"/>
          <w:pgSz w:h="15840" w:w="12240" w:orient="portrait"/>
          <w:pgMar w:bottom="1418" w:top="1418" w:left="567" w:right="567" w:header="709" w:footer="709"/>
        </w:sect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76" w:lineRule="auto"/>
        <w:jc w:val="left"/>
        <w:rPr>
          <w:color w:val="000000"/>
        </w:rPr>
      </w:pPr>
      <w:r w:rsidDel="00000000" w:rsidR="00000000" w:rsidRPr="00000000">
        <w:rPr>
          <w:rtl w:val="0"/>
        </w:rPr>
      </w:r>
    </w:p>
    <w:tbl>
      <w:tblPr>
        <w:tblStyle w:val="Table7"/>
        <w:tblW w:w="12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4"/>
        <w:tblGridChange w:id="0">
          <w:tblGrid>
            <w:gridCol w:w="12994"/>
          </w:tblGrid>
        </w:tblGridChange>
      </w:tblGrid>
      <w:tr>
        <w:trPr>
          <w:cantSplit w:val="0"/>
          <w:trHeight w:val="377" w:hRule="atLeast"/>
          <w:tblHeader w:val="0"/>
        </w:trPr>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59" w:lineRule="auto"/>
              <w:jc w:val="center"/>
              <w:rPr>
                <w:color w:val="000000"/>
              </w:rPr>
            </w:pPr>
            <w:r w:rsidDel="00000000" w:rsidR="00000000" w:rsidRPr="00000000">
              <w:rPr>
                <w:b w:val="1"/>
                <w:color w:val="000000"/>
                <w:rtl w:val="0"/>
              </w:rPr>
              <w:t xml:space="preserve">Diagrama BPMN AS IS</w:t>
            </w:r>
            <w:r w:rsidDel="00000000" w:rsidR="00000000" w:rsidRPr="00000000">
              <w:rPr>
                <w:rtl w:val="0"/>
              </w:rPr>
            </w:r>
          </w:p>
        </w:tc>
      </w:tr>
      <w:tr>
        <w:trPr>
          <w:cantSplit w:val="0"/>
          <w:trHeight w:val="7485" w:hRule="atLeast"/>
          <w:tblHeader w:val="0"/>
        </w:trPr>
        <w:tc>
          <w:tcPr>
            <w:vAlign w:val="center"/>
          </w:tcPr>
          <w:p w:rsidR="00000000" w:rsidDel="00000000" w:rsidP="00000000" w:rsidRDefault="00000000" w:rsidRPr="00000000" w14:paraId="000000C7">
            <w:pPr>
              <w:jc w:val="center"/>
              <w:rPr>
                <w:b w:val="1"/>
                <w:i w:val="1"/>
                <w:color w:val="ff0000"/>
              </w:rPr>
            </w:pPr>
            <w:r w:rsidDel="00000000" w:rsidR="00000000" w:rsidRPr="00000000">
              <w:rPr/>
              <w:drawing>
                <wp:inline distB="0" distT="0" distL="0" distR="0">
                  <wp:extent cx="8105775" cy="3905250"/>
                  <wp:effectExtent b="0" l="0" r="0" t="0"/>
                  <wp:docPr id="211001442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8105775" cy="3905250"/>
                          </a:xfrm>
                          <a:prstGeom prst="rect"/>
                          <a:ln/>
                        </pic:spPr>
                      </pic:pic>
                    </a:graphicData>
                  </a:graphic>
                </wp:inline>
              </w:drawing>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59" w:lineRule="auto"/>
              <w:jc w:val="center"/>
              <w:rPr>
                <w:b w:val="1"/>
                <w:color w:val="ff0000"/>
              </w:rPr>
            </w:pPr>
            <w:r w:rsidDel="00000000" w:rsidR="00000000" w:rsidRPr="00000000">
              <w:rPr>
                <w:b w:val="1"/>
                <w:color w:val="ff0000"/>
              </w:rPr>
              <w:pict>
                <v:shape id="_x0000_i1026" style="width:162pt;height:39.75pt" o:ole="" type="#_x0000_t75">
                  <v:imagedata r:id="rId3" o:title=""/>
                </v:shape>
                <o:OLEObject DrawAspect="Content" r:id="rId4" ObjectID="_1813510071" ProgID="Package" ShapeID="_x0000_i1026" Type="Embed"/>
              </w:pict>
            </w:r>
            <w:r w:rsidDel="00000000" w:rsidR="00000000" w:rsidRPr="00000000">
              <w:rPr>
                <w:rtl w:val="0"/>
              </w:rPr>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240" w:lineRule="auto"/>
        <w:rPr>
          <w:color w:val="000000"/>
        </w:rPr>
        <w:sectPr>
          <w:headerReference r:id="rId24" w:type="default"/>
          <w:footerReference r:id="rId25" w:type="default"/>
          <w:footerReference r:id="rId26" w:type="first"/>
          <w:type w:val="nextPage"/>
          <w:pgSz w:h="12240" w:w="15840" w:orient="landscape"/>
          <w:pgMar w:bottom="567" w:top="1232" w:left="1418" w:right="1418" w:header="709" w:footer="709"/>
        </w:sectPr>
      </w:pPr>
      <w:r w:rsidDel="00000000" w:rsidR="00000000" w:rsidRPr="00000000">
        <w:rPr>
          <w:rtl w:val="0"/>
        </w:rPr>
      </w:r>
    </w:p>
    <w:p w:rsidR="00000000" w:rsidDel="00000000" w:rsidP="00000000" w:rsidRDefault="00000000" w:rsidRPr="00000000" w14:paraId="000000CA">
      <w:pPr>
        <w:pStyle w:val="Heading2"/>
        <w:numPr>
          <w:ilvl w:val="1"/>
          <w:numId w:val="69"/>
        </w:numPr>
        <w:ind w:left="792" w:hanging="432"/>
        <w:rPr/>
      </w:pPr>
      <w:bookmarkStart w:colFirst="0" w:colLast="0" w:name="_heading=h.fig9h29i0qy0" w:id="6"/>
      <w:bookmarkEnd w:id="6"/>
      <w:r w:rsidDel="00000000" w:rsidR="00000000" w:rsidRPr="00000000">
        <w:rPr>
          <w:rtl w:val="0"/>
        </w:rPr>
        <w:t xml:space="preserve">Alcance del Sistema</w:t>
      </w:r>
    </w:p>
    <w:p w:rsidR="00000000" w:rsidDel="00000000" w:rsidP="00000000" w:rsidRDefault="00000000" w:rsidRPr="00000000" w14:paraId="000000CB">
      <w:pPr>
        <w:pStyle w:val="Heading3"/>
        <w:numPr>
          <w:ilvl w:val="2"/>
          <w:numId w:val="69"/>
        </w:numPr>
        <w:ind w:left="1224" w:hanging="504.00000000000006"/>
        <w:rPr/>
      </w:pPr>
      <w:r w:rsidDel="00000000" w:rsidR="00000000" w:rsidRPr="00000000">
        <w:rPr>
          <w:rtl w:val="0"/>
        </w:rPr>
        <w:t xml:space="preserve">Descripción General Del Sistema:</w:t>
      </w:r>
    </w:p>
    <w:p w:rsidR="00000000" w:rsidDel="00000000" w:rsidP="00000000" w:rsidRDefault="00000000" w:rsidRPr="00000000" w14:paraId="000000CC">
      <w:pPr>
        <w:spacing w:line="240" w:lineRule="auto"/>
        <w:rPr/>
      </w:pPr>
      <w:r w:rsidDel="00000000" w:rsidR="00000000" w:rsidRPr="00000000">
        <w:rPr>
          <w:rtl w:val="0"/>
        </w:rPr>
        <w:t xml:space="preserve">El sistema para desarrollar permitirá a Climatización SA integrar y modernizar sus procesos de ventas, control de inventario y atención al cliente. Este nuevo sistema facilitará la gestión eficiente de las ventas de equipos de aire acondicionado, permitiendo la verificación automatizada del stock, gestión de entregas y seguimiento de solicitudes, todo desde una plataforma accesible en línea.</w:t>
      </w:r>
    </w:p>
    <w:p w:rsidR="00000000" w:rsidDel="00000000" w:rsidP="00000000" w:rsidRDefault="00000000" w:rsidRPr="00000000" w14:paraId="000000CD">
      <w:pPr>
        <w:pStyle w:val="Heading3"/>
        <w:numPr>
          <w:ilvl w:val="2"/>
          <w:numId w:val="69"/>
        </w:numPr>
        <w:ind w:left="1224" w:hanging="504.00000000000006"/>
        <w:rPr/>
      </w:pPr>
      <w:r w:rsidDel="00000000" w:rsidR="00000000" w:rsidRPr="00000000">
        <w:rPr>
          <w:rtl w:val="0"/>
        </w:rPr>
        <w:t xml:space="preserve">Funcionalidades Principales: </w:t>
      </w:r>
    </w:p>
    <w:p w:rsidR="00000000" w:rsidDel="00000000" w:rsidP="00000000" w:rsidRDefault="00000000" w:rsidRPr="00000000" w14:paraId="000000CE">
      <w:pPr>
        <w:numPr>
          <w:ilvl w:val="0"/>
          <w:numId w:val="6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Permitir la creación, modificación de solicitudes de servicios.</w:t>
      </w:r>
    </w:p>
    <w:p w:rsidR="00000000" w:rsidDel="00000000" w:rsidP="00000000" w:rsidRDefault="00000000" w:rsidRPr="00000000" w14:paraId="000000CF">
      <w:pPr>
        <w:numPr>
          <w:ilvl w:val="0"/>
          <w:numId w:val="6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Gestionar las ventas directas y solicitudes provenientes de la web, como también la verificación automática de stock. </w:t>
      </w:r>
    </w:p>
    <w:p w:rsidR="00000000" w:rsidDel="00000000" w:rsidP="00000000" w:rsidRDefault="00000000" w:rsidRPr="00000000" w14:paraId="000000D0">
      <w:pPr>
        <w:numPr>
          <w:ilvl w:val="0"/>
          <w:numId w:val="6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Automatizar la generación de boletas y facturas.</w:t>
      </w:r>
    </w:p>
    <w:p w:rsidR="00000000" w:rsidDel="00000000" w:rsidP="00000000" w:rsidRDefault="00000000" w:rsidRPr="00000000" w14:paraId="000000D1">
      <w:pPr>
        <w:numPr>
          <w:ilvl w:val="0"/>
          <w:numId w:val="6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Verificar pagos y habilitar o anular operaciones según estado de pago.</w:t>
      </w:r>
    </w:p>
    <w:p w:rsidR="00000000" w:rsidDel="00000000" w:rsidP="00000000" w:rsidRDefault="00000000" w:rsidRPr="00000000" w14:paraId="000000D2">
      <w:pPr>
        <w:numPr>
          <w:ilvl w:val="0"/>
          <w:numId w:val="6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Permitir a los usuarios realizar seguimiento del estado de su solicitud desde la web.</w:t>
      </w:r>
    </w:p>
    <w:p w:rsidR="00000000" w:rsidDel="00000000" w:rsidP="00000000" w:rsidRDefault="00000000" w:rsidRPr="00000000" w14:paraId="000000D3">
      <w:pPr>
        <w:numPr>
          <w:ilvl w:val="0"/>
          <w:numId w:val="6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Verificar los datos de inventario y ventas en una sola base de datos con acceso seguro desde distintas áreas de la empresa.</w:t>
      </w:r>
    </w:p>
    <w:p w:rsidR="00000000" w:rsidDel="00000000" w:rsidP="00000000" w:rsidRDefault="00000000" w:rsidRPr="00000000" w14:paraId="000000D4">
      <w:pPr>
        <w:pStyle w:val="Heading3"/>
        <w:numPr>
          <w:ilvl w:val="2"/>
          <w:numId w:val="69"/>
        </w:numPr>
        <w:ind w:left="1224" w:hanging="504.00000000000006"/>
        <w:rPr/>
      </w:pPr>
      <w:r w:rsidDel="00000000" w:rsidR="00000000" w:rsidRPr="00000000">
        <w:rPr>
          <w:rtl w:val="0"/>
        </w:rPr>
        <w:t xml:space="preserve">Requisitos del Usuario:</w:t>
      </w:r>
    </w:p>
    <w:p w:rsidR="00000000" w:rsidDel="00000000" w:rsidP="00000000" w:rsidRDefault="00000000" w:rsidRPr="00000000" w14:paraId="000000D5">
      <w:pPr>
        <w:numPr>
          <w:ilvl w:val="0"/>
          <w:numId w:val="6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Los usuarios internos (vendedores, bodegueros, administrativos) deberán acceder a una interfaz unificada y accesible desde distintos dispositivos de la red local o internet.</w:t>
      </w:r>
    </w:p>
    <w:p w:rsidR="00000000" w:rsidDel="00000000" w:rsidP="00000000" w:rsidRDefault="00000000" w:rsidRPr="00000000" w14:paraId="000000D6">
      <w:pPr>
        <w:numPr>
          <w:ilvl w:val="0"/>
          <w:numId w:val="6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El sistema deberá tener tiempos de respuesta óptimos, especialmente al consultar stock o realizar búsquedas de productos.</w:t>
      </w:r>
    </w:p>
    <w:p w:rsidR="00000000" w:rsidDel="00000000" w:rsidP="00000000" w:rsidRDefault="00000000" w:rsidRPr="00000000" w14:paraId="000000D7">
      <w:pPr>
        <w:pStyle w:val="Heading3"/>
        <w:numPr>
          <w:ilvl w:val="2"/>
          <w:numId w:val="69"/>
        </w:numPr>
        <w:ind w:left="1224" w:hanging="504.00000000000006"/>
        <w:rPr/>
      </w:pPr>
      <w:r w:rsidDel="00000000" w:rsidR="00000000" w:rsidRPr="00000000">
        <w:rPr>
          <w:rtl w:val="0"/>
        </w:rPr>
        <w:t xml:space="preserve">Requisitos Del Sistema:</w:t>
      </w:r>
    </w:p>
    <w:p w:rsidR="00000000" w:rsidDel="00000000" w:rsidP="00000000" w:rsidRDefault="00000000" w:rsidRPr="00000000" w14:paraId="000000D8">
      <w:pPr>
        <w:numPr>
          <w:ilvl w:val="0"/>
          <w:numId w:val="6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deberá estar disponible en una plataforma web compatible con los navegadores más comunes (Google Chrome, </w:t>
      </w:r>
      <w:r w:rsidDel="00000000" w:rsidR="00000000" w:rsidRPr="00000000">
        <w:rPr>
          <w:rtl w:val="0"/>
        </w:rPr>
        <w:t xml:space="preserve">Opera</w:t>
      </w:r>
      <w:r w:rsidDel="00000000" w:rsidR="00000000" w:rsidRPr="00000000">
        <w:rPr>
          <w:color w:val="000000"/>
          <w:rtl w:val="0"/>
        </w:rPr>
        <w:t xml:space="preserve">, Firefox).</w:t>
      </w:r>
    </w:p>
    <w:p w:rsidR="00000000" w:rsidDel="00000000" w:rsidP="00000000" w:rsidRDefault="00000000" w:rsidRPr="00000000" w14:paraId="000000D9">
      <w:pPr>
        <w:numPr>
          <w:ilvl w:val="0"/>
          <w:numId w:val="6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Debe soportar al menos 100 usuarios simultáneos sin pérdida de rendimiento.</w:t>
      </w:r>
    </w:p>
    <w:p w:rsidR="00000000" w:rsidDel="00000000" w:rsidP="00000000" w:rsidRDefault="00000000" w:rsidRPr="00000000" w14:paraId="000000DA">
      <w:pPr>
        <w:numPr>
          <w:ilvl w:val="0"/>
          <w:numId w:val="6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La base de datos debe estar respaldada periódicamente.</w:t>
      </w:r>
    </w:p>
    <w:p w:rsidR="00000000" w:rsidDel="00000000" w:rsidP="00000000" w:rsidRDefault="00000000" w:rsidRPr="00000000" w14:paraId="000000DB">
      <w:pPr>
        <w:numPr>
          <w:ilvl w:val="0"/>
          <w:numId w:val="61"/>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Debe contar con autenticación de usuarios y distintos niveles de acceso según el rol.</w:t>
      </w:r>
    </w:p>
    <w:p w:rsidR="00000000" w:rsidDel="00000000" w:rsidP="00000000" w:rsidRDefault="00000000" w:rsidRPr="00000000" w14:paraId="000000DC">
      <w:pPr>
        <w:pStyle w:val="Heading3"/>
        <w:numPr>
          <w:ilvl w:val="2"/>
          <w:numId w:val="69"/>
        </w:numPr>
        <w:ind w:left="1224" w:hanging="504.00000000000006"/>
        <w:rPr/>
      </w:pPr>
      <w:r w:rsidDel="00000000" w:rsidR="00000000" w:rsidRPr="00000000">
        <w:rPr>
          <w:rtl w:val="0"/>
        </w:rPr>
        <w:t xml:space="preserve">Limitaciones y Exclusiones:</w:t>
      </w:r>
    </w:p>
    <w:p w:rsidR="00000000" w:rsidDel="00000000" w:rsidP="00000000" w:rsidRDefault="00000000" w:rsidRPr="00000000" w14:paraId="000000DD">
      <w:pPr>
        <w:numPr>
          <w:ilvl w:val="0"/>
          <w:numId w:val="6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no incluirá funciones relacionadas con recursos humanos, finanzas o gestión de subcontratos externos.</w:t>
      </w:r>
    </w:p>
    <w:p w:rsidR="00000000" w:rsidDel="00000000" w:rsidP="00000000" w:rsidRDefault="00000000" w:rsidRPr="00000000" w14:paraId="000000DE">
      <w:pPr>
        <w:numPr>
          <w:ilvl w:val="0"/>
          <w:numId w:val="6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No se contempla la venta de productos 100% en línea, solo la solicitud y coordinación de servicios.</w:t>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pStyle w:val="Heading3"/>
        <w:numPr>
          <w:ilvl w:val="2"/>
          <w:numId w:val="69"/>
        </w:numPr>
        <w:ind w:left="1224" w:hanging="504.00000000000006"/>
        <w:rPr/>
      </w:pPr>
      <w:r w:rsidDel="00000000" w:rsidR="00000000" w:rsidRPr="00000000">
        <w:rPr>
          <w:rtl w:val="0"/>
        </w:rPr>
        <w:t xml:space="preserve">Interfaz Con Otros Sistemas: </w:t>
      </w:r>
    </w:p>
    <w:p w:rsidR="00000000" w:rsidDel="00000000" w:rsidP="00000000" w:rsidRDefault="00000000" w:rsidRPr="00000000" w14:paraId="000000E4">
      <w:pPr>
        <w:numPr>
          <w:ilvl w:val="0"/>
          <w:numId w:val="5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nuevo sistema deberá integrarse con el sistema actual de inventario (</w:t>
      </w:r>
      <w:r w:rsidDel="00000000" w:rsidR="00000000" w:rsidRPr="00000000">
        <w:rPr>
          <w:rtl w:val="0"/>
        </w:rPr>
        <w:t xml:space="preserve">BodegaBA</w:t>
      </w:r>
      <w:r w:rsidDel="00000000" w:rsidR="00000000" w:rsidRPr="00000000">
        <w:rPr>
          <w:color w:val="000000"/>
          <w:rtl w:val="0"/>
        </w:rPr>
        <w:t xml:space="preserve">), o reemplazarlo con un módulo diferente pero las mismas funciones.</w:t>
      </w:r>
    </w:p>
    <w:p w:rsidR="00000000" w:rsidDel="00000000" w:rsidP="00000000" w:rsidRDefault="00000000" w:rsidRPr="00000000" w14:paraId="000000E5">
      <w:pPr>
        <w:numPr>
          <w:ilvl w:val="0"/>
          <w:numId w:val="5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Deberá integrarse con el sistema de ventas (VentaBA) o incorporar sus funciones en una nueva interfaz.</w:t>
      </w:r>
    </w:p>
    <w:p w:rsidR="00000000" w:rsidDel="00000000" w:rsidP="00000000" w:rsidRDefault="00000000" w:rsidRPr="00000000" w14:paraId="000000E6">
      <w:pPr>
        <w:numPr>
          <w:ilvl w:val="0"/>
          <w:numId w:val="5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Deberá ser capaz de recibir datos desde el formulario web existente o uno nuevo, facilitando el ingreso automático en el sistema.</w:t>
      </w:r>
    </w:p>
    <w:p w:rsidR="00000000" w:rsidDel="00000000" w:rsidP="00000000" w:rsidRDefault="00000000" w:rsidRPr="00000000" w14:paraId="000000E7">
      <w:pPr>
        <w:pStyle w:val="Heading2"/>
        <w:numPr>
          <w:ilvl w:val="1"/>
          <w:numId w:val="69"/>
        </w:numPr>
        <w:ind w:left="792" w:hanging="432"/>
        <w:rPr/>
      </w:pPr>
      <w:bookmarkStart w:colFirst="0" w:colLast="0" w:name="_heading=h.hfuzzuckf7c7" w:id="7"/>
      <w:bookmarkEnd w:id="7"/>
      <w:r w:rsidDel="00000000" w:rsidR="00000000" w:rsidRPr="00000000">
        <w:rPr>
          <w:rtl w:val="0"/>
        </w:rPr>
        <w:t xml:space="preserve">Definiciones, Acrónimos y Abreviaturas</w:t>
      </w:r>
    </w:p>
    <w:p w:rsidR="00000000" w:rsidDel="00000000" w:rsidP="00000000" w:rsidRDefault="00000000" w:rsidRPr="00000000" w14:paraId="000000E8">
      <w:pPr>
        <w:spacing w:after="160" w:line="240" w:lineRule="auto"/>
        <w:jc w:val="left"/>
        <w:rPr/>
      </w:pPr>
      <w:r w:rsidDel="00000000" w:rsidR="00000000" w:rsidRPr="00000000">
        <w:rPr>
          <w:b w:val="1"/>
          <w:rtl w:val="0"/>
        </w:rPr>
        <w:t xml:space="preserve">VentaBA</w:t>
      </w:r>
      <w:r w:rsidDel="00000000" w:rsidR="00000000" w:rsidRPr="00000000">
        <w:rPr>
          <w:rtl w:val="0"/>
        </w:rPr>
        <w:t xml:space="preserve">: Aplicación de escritorio utilizada por la empresa que gestiona las ventas.</w:t>
      </w:r>
    </w:p>
    <w:p w:rsidR="00000000" w:rsidDel="00000000" w:rsidP="00000000" w:rsidRDefault="00000000" w:rsidRPr="00000000" w14:paraId="000000E9">
      <w:pPr>
        <w:spacing w:after="160" w:line="240" w:lineRule="auto"/>
        <w:jc w:val="left"/>
        <w:rPr/>
      </w:pPr>
      <w:r w:rsidDel="00000000" w:rsidR="00000000" w:rsidRPr="00000000">
        <w:rPr>
          <w:b w:val="1"/>
          <w:rtl w:val="0"/>
        </w:rPr>
        <w:t xml:space="preserve">BodegaBA</w:t>
      </w:r>
      <w:r w:rsidDel="00000000" w:rsidR="00000000" w:rsidRPr="00000000">
        <w:rPr>
          <w:rtl w:val="0"/>
        </w:rPr>
        <w:t xml:space="preserve">: Aplicación de escritorio utilizada para gestionar inventarios y la logística de recepción y envío de equipos.</w:t>
      </w:r>
    </w:p>
    <w:p w:rsidR="00000000" w:rsidDel="00000000" w:rsidP="00000000" w:rsidRDefault="00000000" w:rsidRPr="00000000" w14:paraId="000000EA">
      <w:pPr>
        <w:spacing w:after="160" w:line="240" w:lineRule="auto"/>
        <w:jc w:val="left"/>
        <w:rPr/>
      </w:pPr>
      <w:r w:rsidDel="00000000" w:rsidR="00000000" w:rsidRPr="00000000">
        <w:rPr>
          <w:b w:val="1"/>
          <w:rtl w:val="0"/>
        </w:rPr>
        <w:t xml:space="preserve">AppWebBA</w:t>
      </w:r>
      <w:r w:rsidDel="00000000" w:rsidR="00000000" w:rsidRPr="00000000">
        <w:rPr>
          <w:rtl w:val="0"/>
        </w:rPr>
        <w:t xml:space="preserve">: Nuevo sitio web que permitirá la venta en línea, la gestión de servicios y pagos en línea.</w:t>
      </w:r>
    </w:p>
    <w:p w:rsidR="00000000" w:rsidDel="00000000" w:rsidP="00000000" w:rsidRDefault="00000000" w:rsidRPr="00000000" w14:paraId="000000EB">
      <w:pPr>
        <w:pStyle w:val="Heading2"/>
        <w:numPr>
          <w:ilvl w:val="1"/>
          <w:numId w:val="69"/>
        </w:numPr>
        <w:ind w:left="792" w:hanging="432"/>
        <w:rPr/>
      </w:pPr>
      <w:bookmarkStart w:colFirst="0" w:colLast="0" w:name="_heading=h.c4n8pqy1apc3" w:id="8"/>
      <w:bookmarkEnd w:id="8"/>
      <w:r w:rsidDel="00000000" w:rsidR="00000000" w:rsidRPr="00000000">
        <w:rPr>
          <w:rtl w:val="0"/>
        </w:rPr>
        <w:t xml:space="preserve">Referencias:</w:t>
      </w:r>
    </w:p>
    <w:p w:rsidR="00000000" w:rsidDel="00000000" w:rsidP="00000000" w:rsidRDefault="00000000" w:rsidRPr="00000000" w14:paraId="000000EC">
      <w:pPr>
        <w:pStyle w:val="Heading3"/>
        <w:numPr>
          <w:ilvl w:val="2"/>
          <w:numId w:val="69"/>
        </w:numPr>
        <w:ind w:left="1224" w:hanging="504.00000000000006"/>
        <w:rPr/>
      </w:pPr>
      <w:r w:rsidDel="00000000" w:rsidR="00000000" w:rsidRPr="00000000">
        <w:rPr>
          <w:rtl w:val="0"/>
        </w:rPr>
        <w:t xml:space="preserve">Fuentes De Información: </w:t>
      </w:r>
    </w:p>
    <w:p w:rsidR="00000000" w:rsidDel="00000000" w:rsidP="00000000" w:rsidRDefault="00000000" w:rsidRPr="00000000" w14:paraId="000000ED">
      <w:pPr>
        <w:numPr>
          <w:ilvl w:val="0"/>
          <w:numId w:val="5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Documentación técnica de los sistemas actuales: VentaBA (Java) y BodegaBA (C#)</w:t>
      </w:r>
    </w:p>
    <w:p w:rsidR="00000000" w:rsidDel="00000000" w:rsidP="00000000" w:rsidRDefault="00000000" w:rsidRPr="00000000" w14:paraId="000000EE">
      <w:pPr>
        <w:numPr>
          <w:ilvl w:val="0"/>
          <w:numId w:val="5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Reuniones con el equipo de trabajo.</w:t>
      </w:r>
    </w:p>
    <w:p w:rsidR="00000000" w:rsidDel="00000000" w:rsidP="00000000" w:rsidRDefault="00000000" w:rsidRPr="00000000" w14:paraId="000000EF">
      <w:pPr>
        <w:pStyle w:val="Heading3"/>
        <w:numPr>
          <w:ilvl w:val="2"/>
          <w:numId w:val="69"/>
        </w:numPr>
        <w:ind w:left="1224" w:hanging="504.00000000000006"/>
        <w:rPr/>
      </w:pPr>
      <w:r w:rsidDel="00000000" w:rsidR="00000000" w:rsidRPr="00000000">
        <w:rPr>
          <w:rtl w:val="0"/>
        </w:rPr>
        <w:t xml:space="preserve">Documentos Relacionados:</w:t>
      </w:r>
    </w:p>
    <w:p w:rsidR="00000000" w:rsidDel="00000000" w:rsidP="00000000" w:rsidRDefault="00000000" w:rsidRPr="00000000" w14:paraId="000000F0">
      <w:pPr>
        <w:numPr>
          <w:ilvl w:val="0"/>
          <w:numId w:val="5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Prototipo de interfaz web.</w:t>
      </w:r>
    </w:p>
    <w:p w:rsidR="00000000" w:rsidDel="00000000" w:rsidP="00000000" w:rsidRDefault="00000000" w:rsidRPr="00000000" w14:paraId="000000F1">
      <w:pPr>
        <w:numPr>
          <w:ilvl w:val="0"/>
          <w:numId w:val="5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Plan de pruebas.</w:t>
      </w:r>
    </w:p>
    <w:p w:rsidR="00000000" w:rsidDel="00000000" w:rsidP="00000000" w:rsidRDefault="00000000" w:rsidRPr="00000000" w14:paraId="000000F2">
      <w:pPr>
        <w:pStyle w:val="Heading3"/>
        <w:numPr>
          <w:ilvl w:val="2"/>
          <w:numId w:val="69"/>
        </w:numPr>
        <w:ind w:left="1224" w:hanging="504.00000000000006"/>
        <w:rPr/>
      </w:pPr>
      <w:r w:rsidDel="00000000" w:rsidR="00000000" w:rsidRPr="00000000">
        <w:rPr>
          <w:rtl w:val="0"/>
        </w:rPr>
        <w:t xml:space="preserve">Normativas y Estándares:</w:t>
      </w:r>
    </w:p>
    <w:p w:rsidR="00000000" w:rsidDel="00000000" w:rsidP="00000000" w:rsidRDefault="00000000" w:rsidRPr="00000000" w14:paraId="000000F3">
      <w:pPr>
        <w:numPr>
          <w:ilvl w:val="0"/>
          <w:numId w:val="55"/>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ISO 250100</w:t>
      </w:r>
    </w:p>
    <w:p w:rsidR="00000000" w:rsidDel="00000000" w:rsidP="00000000" w:rsidRDefault="00000000" w:rsidRPr="00000000" w14:paraId="000000F4">
      <w:pPr>
        <w:pStyle w:val="Heading3"/>
        <w:numPr>
          <w:ilvl w:val="2"/>
          <w:numId w:val="69"/>
        </w:numPr>
        <w:ind w:left="1224" w:hanging="504.00000000000006"/>
        <w:rPr/>
      </w:pPr>
      <w:r w:rsidDel="00000000" w:rsidR="00000000" w:rsidRPr="00000000">
        <w:rPr>
          <w:rtl w:val="0"/>
        </w:rPr>
        <w:t xml:space="preserve">Herramientas utilizadas:</w:t>
      </w:r>
    </w:p>
    <w:p w:rsidR="00000000" w:rsidDel="00000000" w:rsidP="00000000" w:rsidRDefault="00000000" w:rsidRPr="00000000" w14:paraId="000000F5">
      <w:pPr>
        <w:numPr>
          <w:ilvl w:val="0"/>
          <w:numId w:val="5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Microsoft Visual Studio</w:t>
      </w:r>
    </w:p>
    <w:p w:rsidR="00000000" w:rsidDel="00000000" w:rsidP="00000000" w:rsidRDefault="00000000" w:rsidRPr="00000000" w14:paraId="000000F6">
      <w:pPr>
        <w:numPr>
          <w:ilvl w:val="0"/>
          <w:numId w:val="5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Apache NetBeans</w:t>
      </w:r>
    </w:p>
    <w:p w:rsidR="00000000" w:rsidDel="00000000" w:rsidP="00000000" w:rsidRDefault="00000000" w:rsidRPr="00000000" w14:paraId="000000F7">
      <w:pPr>
        <w:numPr>
          <w:ilvl w:val="0"/>
          <w:numId w:val="5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SQL Server</w:t>
      </w:r>
    </w:p>
    <w:p w:rsidR="00000000" w:rsidDel="00000000" w:rsidP="00000000" w:rsidRDefault="00000000" w:rsidRPr="00000000" w14:paraId="000000F8">
      <w:pPr>
        <w:numPr>
          <w:ilvl w:val="0"/>
          <w:numId w:val="5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Bizagi </w:t>
      </w:r>
      <w:r w:rsidDel="00000000" w:rsidR="00000000" w:rsidRPr="00000000">
        <w:rPr>
          <w:rtl w:val="0"/>
        </w:rPr>
        <w:t xml:space="preserve">Modeler</w:t>
      </w:r>
      <w:r w:rsidDel="00000000" w:rsidR="00000000" w:rsidRPr="00000000">
        <w:rPr>
          <w:color w:val="000000"/>
          <w:rtl w:val="0"/>
        </w:rPr>
        <w:t xml:space="preserve">/Camunda Modeler</w:t>
      </w:r>
    </w:p>
    <w:p w:rsidR="00000000" w:rsidDel="00000000" w:rsidP="00000000" w:rsidRDefault="00000000" w:rsidRPr="00000000" w14:paraId="000000F9">
      <w:pPr>
        <w:numPr>
          <w:ilvl w:val="0"/>
          <w:numId w:val="5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Microsoft Word </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pStyle w:val="Heading1"/>
        <w:numPr>
          <w:ilvl w:val="0"/>
          <w:numId w:val="71"/>
        </w:numPr>
        <w:ind w:left="36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numPr>
          <w:ilvl w:val="0"/>
          <w:numId w:val="69"/>
        </w:numPr>
        <w:ind w:left="360" w:hanging="360"/>
        <w:rPr/>
      </w:pPr>
      <w:bookmarkStart w:colFirst="0" w:colLast="0" w:name="_heading=h.ilwftq7y7z43" w:id="9"/>
      <w:bookmarkEnd w:id="9"/>
      <w:r w:rsidDel="00000000" w:rsidR="00000000" w:rsidRPr="00000000">
        <w:rPr>
          <w:rtl w:val="0"/>
        </w:rPr>
        <w:t xml:space="preserve">Descripción General del Sistema</w:t>
      </w:r>
    </w:p>
    <w:p w:rsidR="00000000" w:rsidDel="00000000" w:rsidP="00000000" w:rsidRDefault="00000000" w:rsidRPr="00000000" w14:paraId="00000100">
      <w:pPr>
        <w:pStyle w:val="Heading2"/>
        <w:numPr>
          <w:ilvl w:val="1"/>
          <w:numId w:val="69"/>
        </w:numPr>
        <w:ind w:left="792" w:hanging="432"/>
        <w:rPr/>
      </w:pPr>
      <w:bookmarkStart w:colFirst="0" w:colLast="0" w:name="_heading=h.wc58ga43nbwe" w:id="10"/>
      <w:bookmarkEnd w:id="10"/>
      <w:r w:rsidDel="00000000" w:rsidR="00000000" w:rsidRPr="00000000">
        <w:rPr>
          <w:rtl w:val="0"/>
        </w:rPr>
        <w:t xml:space="preserve">Perspectiva del Producto </w:t>
      </w:r>
    </w:p>
    <w:p w:rsidR="00000000" w:rsidDel="00000000" w:rsidP="00000000" w:rsidRDefault="00000000" w:rsidRPr="00000000" w14:paraId="00000101">
      <w:pPr>
        <w:pStyle w:val="Heading3"/>
        <w:numPr>
          <w:ilvl w:val="2"/>
          <w:numId w:val="69"/>
        </w:numPr>
        <w:ind w:left="1224" w:hanging="504.00000000000006"/>
        <w:rPr/>
      </w:pPr>
      <w:r w:rsidDel="00000000" w:rsidR="00000000" w:rsidRPr="00000000">
        <w:rPr>
          <w:rtl w:val="0"/>
        </w:rPr>
        <w:t xml:space="preserve">Descripción del propósito del sistema:</w:t>
      </w:r>
    </w:p>
    <w:p w:rsidR="00000000" w:rsidDel="00000000" w:rsidP="00000000" w:rsidRDefault="00000000" w:rsidRPr="00000000" w14:paraId="00000102">
      <w:pPr>
        <w:spacing w:line="240" w:lineRule="auto"/>
        <w:ind w:firstLine="708"/>
        <w:rPr>
          <w:b w:val="1"/>
        </w:rPr>
      </w:pPr>
      <w:r w:rsidDel="00000000" w:rsidR="00000000" w:rsidRPr="00000000">
        <w:rPr>
          <w:b w:val="1"/>
          <w:rtl w:val="0"/>
        </w:rPr>
        <w:t xml:space="preserve">Integración de procesos:</w:t>
      </w:r>
    </w:p>
    <w:p w:rsidR="00000000" w:rsidDel="00000000" w:rsidP="00000000" w:rsidRDefault="00000000" w:rsidRPr="00000000" w14:paraId="00000103">
      <w:pPr>
        <w:numPr>
          <w:ilvl w:val="0"/>
          <w:numId w:val="53"/>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rtl w:val="0"/>
        </w:rPr>
        <w:t xml:space="preserve"> Permite conectar los distintos sistemas del negocio entre si mediante Webservices.</w:t>
      </w:r>
    </w:p>
    <w:p w:rsidR="00000000" w:rsidDel="00000000" w:rsidP="00000000" w:rsidRDefault="00000000" w:rsidRPr="00000000" w14:paraId="00000104">
      <w:pPr>
        <w:spacing w:line="240" w:lineRule="auto"/>
        <w:ind w:left="720" w:firstLine="0"/>
        <w:rPr>
          <w:b w:val="1"/>
        </w:rPr>
      </w:pPr>
      <w:r w:rsidDel="00000000" w:rsidR="00000000" w:rsidRPr="00000000">
        <w:rPr>
          <w:b w:val="1"/>
          <w:rtl w:val="0"/>
        </w:rPr>
        <w:t xml:space="preserve">Ventas en línea</w:t>
      </w:r>
    </w:p>
    <w:p w:rsidR="00000000" w:rsidDel="00000000" w:rsidP="00000000" w:rsidRDefault="00000000" w:rsidRPr="00000000" w14:paraId="00000105">
      <w:pPr>
        <w:numPr>
          <w:ilvl w:val="0"/>
          <w:numId w:val="53"/>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rtl w:val="0"/>
        </w:rPr>
        <w:t xml:space="preserve">Los clientes podrán ver en la página web del negocio el stock disponible en tiempo real.</w:t>
      </w:r>
    </w:p>
    <w:p w:rsidR="00000000" w:rsidDel="00000000" w:rsidP="00000000" w:rsidRDefault="00000000" w:rsidRPr="00000000" w14:paraId="00000106">
      <w:pPr>
        <w:spacing w:line="240" w:lineRule="auto"/>
        <w:ind w:left="720" w:firstLine="0"/>
        <w:rPr>
          <w:b w:val="1"/>
        </w:rPr>
      </w:pPr>
      <w:r w:rsidDel="00000000" w:rsidR="00000000" w:rsidRPr="00000000">
        <w:rPr>
          <w:b w:val="1"/>
          <w:rtl w:val="0"/>
        </w:rPr>
        <w:t xml:space="preserve">Forma de Venta</w:t>
      </w:r>
    </w:p>
    <w:p w:rsidR="00000000" w:rsidDel="00000000" w:rsidP="00000000" w:rsidRDefault="00000000" w:rsidRPr="00000000" w14:paraId="00000107">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Seguimiento en tiempo real de pedidos: Las guías de despacho tienen un estado de compra (En bodega, Despachado y entregado) que podrán ver los clientes</w:t>
      </w:r>
    </w:p>
    <w:p w:rsidR="00000000" w:rsidDel="00000000" w:rsidP="00000000" w:rsidRDefault="00000000" w:rsidRPr="00000000" w14:paraId="00000108">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Pago mediante Webpay: Los clientes podrán pagar mediante Webpay, lo que permite una compra segura y práctica.</w:t>
      </w:r>
    </w:p>
    <w:p w:rsidR="00000000" w:rsidDel="00000000" w:rsidP="00000000" w:rsidRDefault="00000000" w:rsidRPr="00000000" w14:paraId="00000109">
      <w:pPr>
        <w:numPr>
          <w:ilvl w:val="0"/>
          <w:numId w:val="53"/>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rtl w:val="0"/>
        </w:rPr>
        <w:t xml:space="preserve">Mejorar la experiencia de los clientes: El sistema tendrá reducidos tiempos de respuesta y facilitará la gestión de compras y servicios.</w:t>
      </w:r>
    </w:p>
    <w:p w:rsidR="00000000" w:rsidDel="00000000" w:rsidP="00000000" w:rsidRDefault="00000000" w:rsidRPr="00000000" w14:paraId="0000010A">
      <w:pPr>
        <w:pStyle w:val="Heading3"/>
        <w:numPr>
          <w:ilvl w:val="2"/>
          <w:numId w:val="69"/>
        </w:numPr>
        <w:ind w:left="1224" w:hanging="504.00000000000006"/>
        <w:rPr/>
      </w:pPr>
      <w:r w:rsidDel="00000000" w:rsidR="00000000" w:rsidRPr="00000000">
        <w:rPr>
          <w:rtl w:val="0"/>
        </w:rPr>
        <w:t xml:space="preserve">Descripción de las funciones principales:</w:t>
      </w:r>
    </w:p>
    <w:p w:rsidR="00000000" w:rsidDel="00000000" w:rsidP="00000000" w:rsidRDefault="00000000" w:rsidRPr="00000000" w14:paraId="0000010B">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Búsqueda de productos: Los usuarios podrán buscar y filtrar productos por categoría </w:t>
      </w:r>
      <w:r w:rsidDel="00000000" w:rsidR="00000000" w:rsidRPr="00000000">
        <w:rPr>
          <w:rtl w:val="0"/>
        </w:rPr>
        <w:t xml:space="preserve">facilitando</w:t>
      </w:r>
      <w:r w:rsidDel="00000000" w:rsidR="00000000" w:rsidRPr="00000000">
        <w:rPr>
          <w:color w:val="000000"/>
          <w:rtl w:val="0"/>
        </w:rPr>
        <w:t xml:space="preserve"> la navegación de los clientes.</w:t>
      </w:r>
    </w:p>
    <w:p w:rsidR="00000000" w:rsidDel="00000000" w:rsidP="00000000" w:rsidRDefault="00000000" w:rsidRPr="00000000" w14:paraId="0000010C">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Carrito de compras: Los clientes podrán agregar productos al carrito de compras facilitando la experiencia.</w:t>
      </w:r>
    </w:p>
    <w:p w:rsidR="00000000" w:rsidDel="00000000" w:rsidP="00000000" w:rsidRDefault="00000000" w:rsidRPr="00000000" w14:paraId="0000010D">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Vista de stock en tiempo real: El usuario </w:t>
      </w:r>
      <w:r w:rsidDel="00000000" w:rsidR="00000000" w:rsidRPr="00000000">
        <w:rPr>
          <w:rtl w:val="0"/>
        </w:rPr>
        <w:t xml:space="preserve">puede</w:t>
      </w:r>
      <w:r w:rsidDel="00000000" w:rsidR="00000000" w:rsidRPr="00000000">
        <w:rPr>
          <w:color w:val="000000"/>
          <w:rtl w:val="0"/>
        </w:rPr>
        <w:t xml:space="preserve"> verificar la disponibilidad de los productos.</w:t>
      </w:r>
    </w:p>
    <w:p w:rsidR="00000000" w:rsidDel="00000000" w:rsidP="00000000" w:rsidRDefault="00000000" w:rsidRPr="00000000" w14:paraId="0000010E">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Gestión de los pedidos: El usuario podrá ver en tiempo real el estado de sus pedidos, aumentando la fiabilidad y confianza con la empresa</w:t>
      </w:r>
    </w:p>
    <w:p w:rsidR="00000000" w:rsidDel="00000000" w:rsidP="00000000" w:rsidRDefault="00000000" w:rsidRPr="00000000" w14:paraId="0000010F">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Asignación automática de técnicos: El sistema </w:t>
      </w:r>
      <w:r w:rsidDel="00000000" w:rsidR="00000000" w:rsidRPr="00000000">
        <w:rPr>
          <w:rtl w:val="0"/>
        </w:rPr>
        <w:t xml:space="preserve">asignará</w:t>
      </w:r>
      <w:r w:rsidDel="00000000" w:rsidR="00000000" w:rsidRPr="00000000">
        <w:rPr>
          <w:color w:val="000000"/>
          <w:rtl w:val="0"/>
        </w:rPr>
        <w:t xml:space="preserve"> a los técnicos en función de su disponibilidad optimizando el proceso de gestión de técnicos.</w:t>
      </w:r>
    </w:p>
    <w:p w:rsidR="00000000" w:rsidDel="00000000" w:rsidP="00000000" w:rsidRDefault="00000000" w:rsidRPr="00000000" w14:paraId="00000110">
      <w:pPr>
        <w:numPr>
          <w:ilvl w:val="0"/>
          <w:numId w:val="5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Gestión de usuarios y perfiles: El administrador podrá gestionar las cuentas de los clientes, vendedores y técnicos, ofreciendo una gestión ágil y seguro </w:t>
      </w:r>
    </w:p>
    <w:p w:rsidR="00000000" w:rsidDel="00000000" w:rsidP="00000000" w:rsidRDefault="00000000" w:rsidRPr="00000000" w14:paraId="00000111">
      <w:pPr>
        <w:numPr>
          <w:ilvl w:val="0"/>
          <w:numId w:val="51"/>
        </w:numPr>
        <w:pBdr>
          <w:top w:space="0" w:sz="0" w:val="nil"/>
          <w:left w:space="0" w:sz="0" w:val="nil"/>
          <w:bottom w:space="0" w:sz="0" w:val="nil"/>
          <w:right w:space="0" w:sz="0" w:val="nil"/>
          <w:between w:space="0" w:sz="0" w:val="nil"/>
        </w:pBdr>
        <w:spacing w:line="240" w:lineRule="auto"/>
        <w:ind w:left="1068" w:hanging="360"/>
        <w:rPr>
          <w:color w:val="000000"/>
        </w:rPr>
      </w:pPr>
      <w:r w:rsidDel="00000000" w:rsidR="00000000" w:rsidRPr="00000000">
        <w:rPr>
          <w:color w:val="000000"/>
          <w:rtl w:val="0"/>
        </w:rPr>
        <w:t xml:space="preserve">Reportes de ventas: el sistema generará reportes de ventas, inventario y desempeño de los técnicos, mejorando la operatividad al momento de tomar decisiones.</w:t>
      </w:r>
    </w:p>
    <w:p w:rsidR="00000000" w:rsidDel="00000000" w:rsidP="00000000" w:rsidRDefault="00000000" w:rsidRPr="00000000" w14:paraId="00000112">
      <w:pPr>
        <w:pStyle w:val="Heading3"/>
        <w:numPr>
          <w:ilvl w:val="2"/>
          <w:numId w:val="69"/>
        </w:numPr>
        <w:ind w:left="1224" w:hanging="504.00000000000006"/>
        <w:rPr/>
      </w:pPr>
      <w:r w:rsidDel="00000000" w:rsidR="00000000" w:rsidRPr="00000000">
        <w:rPr>
          <w:rtl w:val="0"/>
        </w:rPr>
        <w:t xml:space="preserve"> Interfaces con otros sistemas</w:t>
      </w:r>
    </w:p>
    <w:p w:rsidR="00000000" w:rsidDel="00000000" w:rsidP="00000000" w:rsidRDefault="00000000" w:rsidRPr="00000000" w14:paraId="00000113">
      <w:pPr>
        <w:numPr>
          <w:ilvl w:val="0"/>
          <w:numId w:val="51"/>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color w:val="000000"/>
          <w:rtl w:val="0"/>
        </w:rPr>
        <w:t xml:space="preserve">El sistema de BodegaBA en C# </w:t>
      </w:r>
      <w:r w:rsidDel="00000000" w:rsidR="00000000" w:rsidRPr="00000000">
        <w:rPr>
          <w:rtl w:val="0"/>
        </w:rPr>
        <w:t xml:space="preserve">Se integrará</w:t>
      </w:r>
      <w:r w:rsidDel="00000000" w:rsidR="00000000" w:rsidRPr="00000000">
        <w:rPr>
          <w:color w:val="000000"/>
          <w:rtl w:val="0"/>
        </w:rPr>
        <w:t xml:space="preserve"> con el sistema de bodega con el Web service SOAP de Buenos Aires para llegar a la API GATEWAY de ANWO y ver los equipos disponibles.</w:t>
      </w:r>
    </w:p>
    <w:p w:rsidR="00000000" w:rsidDel="00000000" w:rsidP="00000000" w:rsidRDefault="00000000" w:rsidRPr="00000000" w14:paraId="00000114">
      <w:pPr>
        <w:numPr>
          <w:ilvl w:val="0"/>
          <w:numId w:val="51"/>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color w:val="000000"/>
          <w:rtl w:val="0"/>
        </w:rPr>
        <w:t xml:space="preserve">VentaBA muestra la interfaz para los perfiles de usuario, vendedor y administrador que se </w:t>
      </w:r>
      <w:r w:rsidDel="00000000" w:rsidR="00000000" w:rsidRPr="00000000">
        <w:rPr>
          <w:rtl w:val="0"/>
        </w:rPr>
        <w:t xml:space="preserve">comunican</w:t>
      </w:r>
      <w:r w:rsidDel="00000000" w:rsidR="00000000" w:rsidRPr="00000000">
        <w:rPr>
          <w:color w:val="000000"/>
          <w:rtl w:val="0"/>
        </w:rPr>
        <w:t xml:space="preserve"> con el Web Service SOAP de Buenos Aires.</w:t>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r>
    </w:p>
    <w:p w:rsidR="00000000" w:rsidDel="00000000" w:rsidP="00000000" w:rsidRDefault="00000000" w:rsidRPr="00000000" w14:paraId="00000117">
      <w:pPr>
        <w:pStyle w:val="Heading3"/>
        <w:numPr>
          <w:ilvl w:val="2"/>
          <w:numId w:val="69"/>
        </w:numPr>
        <w:ind w:left="1224" w:hanging="504.00000000000006"/>
        <w:rPr/>
      </w:pPr>
      <w:r w:rsidDel="00000000" w:rsidR="00000000" w:rsidRPr="00000000">
        <w:rPr>
          <w:rtl w:val="0"/>
        </w:rPr>
        <w:t xml:space="preserve">Restricciones del sistema:</w:t>
      </w:r>
    </w:p>
    <w:p w:rsidR="00000000" w:rsidDel="00000000" w:rsidP="00000000" w:rsidRDefault="00000000" w:rsidRPr="00000000" w14:paraId="00000118">
      <w:pPr>
        <w:numPr>
          <w:ilvl w:val="0"/>
          <w:numId w:val="50"/>
        </w:numPr>
        <w:pBdr>
          <w:top w:space="0" w:sz="0" w:val="nil"/>
          <w:left w:space="0" w:sz="0" w:val="nil"/>
          <w:bottom w:space="0" w:sz="0" w:val="nil"/>
          <w:right w:space="0" w:sz="0" w:val="nil"/>
          <w:between w:space="0" w:sz="0" w:val="nil"/>
        </w:pBdr>
        <w:spacing w:after="0" w:line="240" w:lineRule="auto"/>
        <w:ind w:left="1068" w:hanging="360"/>
        <w:jc w:val="left"/>
        <w:rPr>
          <w:color w:val="000000"/>
        </w:rPr>
      </w:pPr>
      <w:r w:rsidDel="00000000" w:rsidR="00000000" w:rsidRPr="00000000">
        <w:rPr>
          <w:color w:val="000000"/>
          <w:rtl w:val="0"/>
        </w:rPr>
        <w:t xml:space="preserve">Rendimiento: El sistema debe ser capaz de funcionar ante múltiples usuarios simultáneos sin caídas en el rendimiento</w:t>
      </w:r>
    </w:p>
    <w:p w:rsidR="00000000" w:rsidDel="00000000" w:rsidP="00000000" w:rsidRDefault="00000000" w:rsidRPr="00000000" w14:paraId="00000119">
      <w:pPr>
        <w:numPr>
          <w:ilvl w:val="0"/>
          <w:numId w:val="50"/>
        </w:numPr>
        <w:pBdr>
          <w:top w:space="0" w:sz="0" w:val="nil"/>
          <w:left w:space="0" w:sz="0" w:val="nil"/>
          <w:bottom w:space="0" w:sz="0" w:val="nil"/>
          <w:right w:space="0" w:sz="0" w:val="nil"/>
          <w:between w:space="0" w:sz="0" w:val="nil"/>
        </w:pBdr>
        <w:spacing w:after="0" w:line="240" w:lineRule="auto"/>
        <w:ind w:left="1068" w:hanging="360"/>
        <w:jc w:val="left"/>
        <w:rPr>
          <w:color w:val="000000"/>
        </w:rPr>
      </w:pPr>
      <w:r w:rsidDel="00000000" w:rsidR="00000000" w:rsidRPr="00000000">
        <w:rPr>
          <w:color w:val="000000"/>
          <w:rtl w:val="0"/>
        </w:rPr>
        <w:t xml:space="preserve">Compatibilidad: La aplicación web debe ser compatible con la gran parte de navegadores web populares.</w:t>
      </w:r>
    </w:p>
    <w:p w:rsidR="00000000" w:rsidDel="00000000" w:rsidP="00000000" w:rsidRDefault="00000000" w:rsidRPr="00000000" w14:paraId="0000011A">
      <w:pPr>
        <w:numPr>
          <w:ilvl w:val="0"/>
          <w:numId w:val="50"/>
        </w:numPr>
        <w:pBdr>
          <w:top w:space="0" w:sz="0" w:val="nil"/>
          <w:left w:space="0" w:sz="0" w:val="nil"/>
          <w:bottom w:space="0" w:sz="0" w:val="nil"/>
          <w:right w:space="0" w:sz="0" w:val="nil"/>
          <w:between w:space="0" w:sz="0" w:val="nil"/>
        </w:pBdr>
        <w:spacing w:after="0" w:line="240" w:lineRule="auto"/>
        <w:ind w:left="1068" w:hanging="360"/>
        <w:jc w:val="left"/>
        <w:rPr>
          <w:color w:val="000000"/>
        </w:rPr>
      </w:pPr>
      <w:r w:rsidDel="00000000" w:rsidR="00000000" w:rsidRPr="00000000">
        <w:rPr>
          <w:color w:val="000000"/>
          <w:rtl w:val="0"/>
        </w:rPr>
        <w:t xml:space="preserve">Seguridad: El sistema debe tener mecanismo de seguridad como la encriptación de datos, respaldos y autenticación segura.</w:t>
      </w:r>
    </w:p>
    <w:p w:rsidR="00000000" w:rsidDel="00000000" w:rsidP="00000000" w:rsidRDefault="00000000" w:rsidRPr="00000000" w14:paraId="0000011B">
      <w:pPr>
        <w:pStyle w:val="Heading3"/>
        <w:numPr>
          <w:ilvl w:val="2"/>
          <w:numId w:val="69"/>
        </w:numPr>
        <w:ind w:left="1224" w:hanging="504.00000000000006"/>
        <w:rPr/>
      </w:pPr>
      <w:r w:rsidDel="00000000" w:rsidR="00000000" w:rsidRPr="00000000">
        <w:rPr>
          <w:rtl w:val="0"/>
        </w:rPr>
        <w:t xml:space="preserve">Suposiciones y dependencias:</w:t>
      </w:r>
    </w:p>
    <w:p w:rsidR="00000000" w:rsidDel="00000000" w:rsidP="00000000" w:rsidRDefault="00000000" w:rsidRPr="00000000" w14:paraId="0000011C">
      <w:pPr>
        <w:numPr>
          <w:ilvl w:val="0"/>
          <w:numId w:val="50"/>
        </w:numPr>
        <w:pBdr>
          <w:top w:space="0" w:sz="0" w:val="nil"/>
          <w:left w:space="0" w:sz="0" w:val="nil"/>
          <w:bottom w:space="0" w:sz="0" w:val="nil"/>
          <w:right w:space="0" w:sz="0" w:val="nil"/>
          <w:between w:space="0" w:sz="0" w:val="nil"/>
        </w:pBdr>
        <w:spacing w:after="0" w:line="240" w:lineRule="auto"/>
        <w:ind w:left="1068" w:hanging="360"/>
        <w:jc w:val="left"/>
        <w:rPr>
          <w:color w:val="000000"/>
        </w:rPr>
      </w:pPr>
      <w:r w:rsidDel="00000000" w:rsidR="00000000" w:rsidRPr="00000000">
        <w:rPr>
          <w:color w:val="000000"/>
          <w:rtl w:val="0"/>
        </w:rPr>
        <w:t xml:space="preserve">Se supone que los usuarios tienen acceso a una conexión estable para utilizar todas las funciones del sistema</w:t>
      </w:r>
    </w:p>
    <w:p w:rsidR="00000000" w:rsidDel="00000000" w:rsidP="00000000" w:rsidRDefault="00000000" w:rsidRPr="00000000" w14:paraId="0000011D">
      <w:pPr>
        <w:numPr>
          <w:ilvl w:val="0"/>
          <w:numId w:val="50"/>
        </w:numPr>
        <w:pBdr>
          <w:top w:space="0" w:sz="0" w:val="nil"/>
          <w:left w:space="0" w:sz="0" w:val="nil"/>
          <w:bottom w:space="0" w:sz="0" w:val="nil"/>
          <w:right w:space="0" w:sz="0" w:val="nil"/>
          <w:between w:space="0" w:sz="0" w:val="nil"/>
        </w:pBdr>
        <w:spacing w:after="0" w:line="240" w:lineRule="auto"/>
        <w:ind w:left="1068" w:hanging="360"/>
        <w:jc w:val="left"/>
        <w:rPr>
          <w:color w:val="000000"/>
        </w:rPr>
      </w:pPr>
      <w:r w:rsidDel="00000000" w:rsidR="00000000" w:rsidRPr="00000000">
        <w:rPr>
          <w:color w:val="000000"/>
          <w:rtl w:val="0"/>
        </w:rPr>
        <w:t xml:space="preserve">Se supone que los usuarios tienen computadores fijos para el área de trabajo.</w:t>
      </w:r>
    </w:p>
    <w:p w:rsidR="00000000" w:rsidDel="00000000" w:rsidP="00000000" w:rsidRDefault="00000000" w:rsidRPr="00000000" w14:paraId="0000011E">
      <w:pPr>
        <w:pStyle w:val="Heading3"/>
        <w:numPr>
          <w:ilvl w:val="2"/>
          <w:numId w:val="69"/>
        </w:numPr>
        <w:ind w:left="1224" w:hanging="504.00000000000006"/>
        <w:rPr/>
      </w:pPr>
      <w:r w:rsidDel="00000000" w:rsidR="00000000" w:rsidRPr="00000000">
        <w:rPr>
          <w:rtl w:val="0"/>
        </w:rPr>
        <w:t xml:space="preserve">Mapa de Procesos TO BE </w:t>
      </w:r>
    </w:p>
    <w:p w:rsidR="00000000" w:rsidDel="00000000" w:rsidP="00000000" w:rsidRDefault="00000000" w:rsidRPr="00000000" w14:paraId="0000011F">
      <w:pPr>
        <w:spacing w:after="240" w:before="240" w:line="240" w:lineRule="auto"/>
        <w:rPr/>
      </w:pPr>
      <w:r w:rsidDel="00000000" w:rsidR="00000000" w:rsidRPr="00000000">
        <w:rPr>
          <w:rtl w:val="0"/>
        </w:rPr>
        <w:t xml:space="preserve">Los procesos de la organización están orientados hacia una gestión integral y estratégica que busca optimizar la eficiencia operativa, mejorar la experiencia del cliente y fortalecer la toma de decisiones mediante la incorporación de tecnología y buenas prácticas. A diferencia del modelo AS IS, el enfoque TO BE incluye una estructura organizada en tres niveles: estratégicos, operativos y de apoyo, con una clara alineación hacia los objetivos organizacionales y la transformación digital.</w:t>
      </w:r>
    </w:p>
    <w:p w:rsidR="00000000" w:rsidDel="00000000" w:rsidP="00000000" w:rsidRDefault="00000000" w:rsidRPr="00000000" w14:paraId="00000120">
      <w:pPr>
        <w:spacing w:after="240" w:before="240" w:line="240" w:lineRule="auto"/>
        <w:rPr/>
      </w:pPr>
      <w:r w:rsidDel="00000000" w:rsidR="00000000" w:rsidRPr="00000000">
        <w:rPr>
          <w:rtl w:val="0"/>
        </w:rPr>
        <w:t xml:space="preserve">Los procesos estratégicos en el modelo TO BE se diversifican e integran prácticas avanzadas como la Gestión Estratégica del Negocio, que permite alinear los procesos operativos con la visión empresarial. Además, se incluye la Calidad y Mejora Continua, promoviendo el perfeccionamiento constante de los servicios. La Transformación Digital se convierte en un pilar fundamental, impulsando la modernización de los procesos mediante el uso de tecnologías innovadoras. Asimismo, la Gestión de Proveedores garantiza el abastecimiento adecuado y oportuno, manteniendo la cadena de suministro alineada con los estándares de calidad.</w:t>
      </w:r>
    </w:p>
    <w:p w:rsidR="00000000" w:rsidDel="00000000" w:rsidP="00000000" w:rsidRDefault="00000000" w:rsidRPr="00000000" w14:paraId="00000121">
      <w:pPr>
        <w:spacing w:after="240" w:before="240" w:line="240" w:lineRule="auto"/>
        <w:rPr/>
        <w:sectPr>
          <w:headerReference r:id="rId27" w:type="default"/>
          <w:footerReference r:id="rId28" w:type="default"/>
          <w:type w:val="nextPage"/>
          <w:pgSz w:h="15840" w:w="12240" w:orient="portrait"/>
          <w:pgMar w:bottom="1418" w:top="1418" w:left="567" w:right="567" w:header="709" w:footer="709"/>
        </w:sectPr>
      </w:pPr>
      <w:r w:rsidDel="00000000" w:rsidR="00000000" w:rsidRPr="00000000">
        <w:rPr>
          <w:rtl w:val="0"/>
        </w:rPr>
        <w:t xml:space="preserve">Los procesos operativos se estructuran de manera más eficiente y clara, comenzando con la solicitud de venta, seguida de la generación de venta y la entrega de equipos. Para el servicio técnico, se establecen fases específicas: solicitud de servicio, ejecución y seguimiento y monitoreo, lo que permite gestionar mejor la atención al cliente y la calidad del servicio prestado. En cuanto a los procesos de apoyo, se amplía el alcance incluyendo la gestión de clientes, gestión de recursos humanos, gestión de seguridad y cumplimiento, así como la gestión de tecnología e integración de plataformas, lo que permite una administración más efectiva y una mejor integración de los sistemas empresariales. Esta estructura permite abordar de manera integral las necesidades de los clientes, optimizando los recursos y fortaleciendo la capacidad de respuesta de la organización.</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8"/>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1"/>
        <w:tblGridChange w:id="0">
          <w:tblGrid>
            <w:gridCol w:w="10201"/>
          </w:tblGrid>
        </w:tblGridChange>
      </w:tblGrid>
      <w:tr>
        <w:trPr>
          <w:cantSplit w:val="0"/>
          <w:trHeight w:val="377" w:hRule="atLeast"/>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259" w:lineRule="auto"/>
              <w:jc w:val="center"/>
              <w:rPr>
                <w:color w:val="000000"/>
              </w:rPr>
            </w:pPr>
            <w:r w:rsidDel="00000000" w:rsidR="00000000" w:rsidRPr="00000000">
              <w:rPr>
                <w:b w:val="1"/>
                <w:color w:val="000000"/>
                <w:rtl w:val="0"/>
              </w:rPr>
              <w:t xml:space="preserve">Mapa de procesos TO BE</w:t>
            </w:r>
            <w:r w:rsidDel="00000000" w:rsidR="00000000" w:rsidRPr="00000000">
              <w:rPr>
                <w:rtl w:val="0"/>
              </w:rPr>
            </w:r>
          </w:p>
        </w:tc>
      </w:tr>
      <w:tr>
        <w:trPr>
          <w:cantSplit w:val="0"/>
          <w:trHeight w:val="7485" w:hRule="atLeast"/>
          <w:tblHeader w:val="0"/>
        </w:trPr>
        <w:tc>
          <w:tcPr>
            <w:vAlign w:val="center"/>
          </w:tcPr>
          <w:p w:rsidR="00000000" w:rsidDel="00000000" w:rsidP="00000000" w:rsidRDefault="00000000" w:rsidRPr="00000000" w14:paraId="00000124">
            <w:pPr>
              <w:rPr/>
            </w:pPr>
            <w:r w:rsidDel="00000000" w:rsidR="00000000" w:rsidRPr="00000000">
              <w:rPr/>
              <w:drawing>
                <wp:inline distB="0" distT="0" distL="0" distR="0">
                  <wp:extent cx="6045563" cy="4345050"/>
                  <wp:effectExtent b="0" l="0" r="0" t="0"/>
                  <wp:docPr id="2110014423" name="image17.jpg"/>
                  <a:graphic>
                    <a:graphicData uri="http://schemas.openxmlformats.org/drawingml/2006/picture">
                      <pic:pic>
                        <pic:nvPicPr>
                          <pic:cNvPr id="0" name="image17.jpg"/>
                          <pic:cNvPicPr preferRelativeResize="0"/>
                        </pic:nvPicPr>
                        <pic:blipFill>
                          <a:blip r:embed="rId29"/>
                          <a:srcRect b="0" l="0" r="0" t="0"/>
                          <a:stretch>
                            <a:fillRect/>
                          </a:stretch>
                        </pic:blipFill>
                        <pic:spPr>
                          <a:xfrm>
                            <a:off x="0" y="0"/>
                            <a:ext cx="6045563" cy="4345050"/>
                          </a:xfrm>
                          <a:prstGeom prst="rect"/>
                          <a:ln/>
                        </pic:spPr>
                      </pic:pic>
                    </a:graphicData>
                  </a:graphic>
                </wp:inline>
              </w:drawing>
            </w:r>
            <w:r w:rsidDel="00000000" w:rsidR="00000000" w:rsidRPr="00000000">
              <w:rPr>
                <w:rtl w:val="0"/>
              </w:rPr>
            </w:r>
          </w:p>
        </w:tc>
      </w:tr>
      <w:tr>
        <w:trPr>
          <w:cantSplit w:val="0"/>
          <w:trHeight w:val="1056" w:hRule="atLeast"/>
          <w:tblHeader w:val="0"/>
        </w:trPr>
        <w:tc>
          <w:tcPr>
            <w:vAlign w:val="center"/>
          </w:tcPr>
          <w:p w:rsidR="00000000" w:rsidDel="00000000" w:rsidP="00000000" w:rsidRDefault="00000000" w:rsidRPr="00000000" w14:paraId="00000125">
            <w:pPr>
              <w:jc w:val="center"/>
              <w:rPr/>
            </w:pPr>
            <w:r w:rsidDel="00000000" w:rsidR="00000000" w:rsidRPr="00000000">
              <w:rPr/>
              <w:pict>
                <v:shape id="_x0000_i1027" style="width:141pt;height:40.5pt" o:ole="" type="#_x0000_t75">
                  <v:imagedata r:id="rId5" o:title=""/>
                </v:shape>
                <o:OLEObject DrawAspect="Content" r:id="rId6" ObjectID="_1813510072" ProgID="Package" ShapeID="_x0000_i1027" Type="Embed"/>
              </w:pict>
            </w:r>
            <w:r w:rsidDel="00000000" w:rsidR="00000000" w:rsidRPr="00000000">
              <w:rPr>
                <w:rtl w:val="0"/>
              </w:rPr>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240" w:lineRule="auto"/>
        <w:rPr>
          <w:color w:val="000000"/>
        </w:rPr>
        <w:sectPr>
          <w:headerReference r:id="rId30" w:type="default"/>
          <w:footerReference r:id="rId31" w:type="default"/>
          <w:type w:val="nextPage"/>
          <w:pgSz w:h="12240" w:w="15840" w:orient="landscape"/>
          <w:pgMar w:bottom="567" w:top="567" w:left="1418" w:right="1418" w:header="709" w:footer="709"/>
        </w:sectPr>
      </w:pPr>
      <w:r w:rsidDel="00000000" w:rsidR="00000000" w:rsidRPr="00000000">
        <w:rPr>
          <w:rtl w:val="0"/>
        </w:rPr>
      </w:r>
    </w:p>
    <w:p w:rsidR="00000000" w:rsidDel="00000000" w:rsidP="00000000" w:rsidRDefault="00000000" w:rsidRPr="00000000" w14:paraId="00000127">
      <w:pPr>
        <w:pStyle w:val="Heading3"/>
        <w:numPr>
          <w:ilvl w:val="2"/>
          <w:numId w:val="69"/>
        </w:numPr>
        <w:ind w:left="1224" w:hanging="504.00000000000006"/>
        <w:rPr/>
      </w:pPr>
      <w:r w:rsidDel="00000000" w:rsidR="00000000" w:rsidRPr="00000000">
        <w:rPr>
          <w:rtl w:val="0"/>
        </w:rPr>
        <w:t xml:space="preserve">Diagrama BPMN TO BE</w:t>
      </w:r>
    </w:p>
    <w:p w:rsidR="00000000" w:rsidDel="00000000" w:rsidP="00000000" w:rsidRDefault="00000000" w:rsidRPr="00000000" w14:paraId="00000128">
      <w:pPr>
        <w:spacing w:line="240" w:lineRule="auto"/>
        <w:rPr/>
        <w:sectPr>
          <w:headerReference r:id="rId32" w:type="default"/>
          <w:footerReference r:id="rId33" w:type="default"/>
          <w:footerReference r:id="rId34" w:type="first"/>
          <w:type w:val="nextPage"/>
          <w:pgSz w:h="15840" w:w="12240" w:orient="portrait"/>
          <w:pgMar w:bottom="1418" w:top="1418" w:left="567" w:right="567" w:header="709" w:footer="709"/>
        </w:sectPr>
      </w:pPr>
      <w:r w:rsidDel="00000000" w:rsidR="00000000" w:rsidRPr="00000000">
        <w:rPr>
          <w:rtl w:val="0"/>
        </w:rPr>
        <w:t xml:space="preserve">El diagrama BPMN </w:t>
      </w:r>
      <w:r w:rsidDel="00000000" w:rsidR="00000000" w:rsidRPr="00000000">
        <w:rPr>
          <w:i w:val="1"/>
          <w:rtl w:val="0"/>
        </w:rPr>
        <w:t xml:space="preserve">To-Be</w:t>
      </w:r>
      <w:r w:rsidDel="00000000" w:rsidR="00000000" w:rsidRPr="00000000">
        <w:rPr>
          <w:rtl w:val="0"/>
        </w:rPr>
        <w:t xml:space="preserve"> representa el proceso optimizado y mejorado de venta y despacho de equipos de aire acondicionado en la empresa Climatización SA. Este nuevo escenario buscará mejorar la eficiencia operativa mediante la integración de los sistemas internos de ventas (VentaBA) e inventario (BodegaBA), eliminando la necesidad de comunicación telefónica entre áreas y automatizando tareas clave como la verificación de stock y pago. El proceso parte desde la solicitud del cliente, ya sea por teléfono, presencialmente o a través del sitio web, y contempla la validación de stock, la emisión y confirmación de pago de la boleta, la generación de la guía de despacho y la entrega del producto al cliente. Esta nueva estructura permite reducir los tiempos de respuesta, mejorar la coordinación interna y elevar la calidad del servicio al cliente.</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0" w:line="276" w:lineRule="auto"/>
        <w:jc w:val="left"/>
        <w:rPr>
          <w:color w:val="000000"/>
        </w:rPr>
      </w:pPr>
      <w:r w:rsidDel="00000000" w:rsidR="00000000" w:rsidRPr="00000000">
        <w:rPr>
          <w:rtl w:val="0"/>
        </w:rPr>
      </w:r>
    </w:p>
    <w:tbl>
      <w:tblPr>
        <w:tblStyle w:val="Table9"/>
        <w:tblW w:w="12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4"/>
        <w:tblGridChange w:id="0">
          <w:tblGrid>
            <w:gridCol w:w="12994"/>
          </w:tblGrid>
        </w:tblGridChange>
      </w:tblGrid>
      <w:tr>
        <w:trPr>
          <w:cantSplit w:val="0"/>
          <w:trHeight w:val="377" w:hRule="atLeast"/>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259" w:lineRule="auto"/>
              <w:jc w:val="center"/>
              <w:rPr>
                <w:color w:val="000000"/>
              </w:rPr>
            </w:pPr>
            <w:r w:rsidDel="00000000" w:rsidR="00000000" w:rsidRPr="00000000">
              <w:rPr>
                <w:b w:val="1"/>
                <w:color w:val="000000"/>
                <w:rtl w:val="0"/>
              </w:rPr>
              <w:t xml:space="preserve">Diagrama BPMN TO BE</w:t>
            </w:r>
            <w:r w:rsidDel="00000000" w:rsidR="00000000" w:rsidRPr="00000000">
              <w:rPr>
                <w:rtl w:val="0"/>
              </w:rPr>
            </w:r>
          </w:p>
        </w:tc>
      </w:tr>
      <w:tr>
        <w:trPr>
          <w:cantSplit w:val="0"/>
          <w:trHeight w:val="7485" w:hRule="atLeast"/>
          <w:tblHeader w:val="0"/>
        </w:trPr>
        <w:tc>
          <w:tcPr>
            <w:vAlign w:val="center"/>
          </w:tcPr>
          <w:p w:rsidR="00000000" w:rsidDel="00000000" w:rsidP="00000000" w:rsidRDefault="00000000" w:rsidRPr="00000000" w14:paraId="0000012B">
            <w:pPr>
              <w:jc w:val="center"/>
              <w:rPr/>
            </w:pPr>
            <w:r w:rsidDel="00000000" w:rsidR="00000000" w:rsidRPr="00000000">
              <w:rPr/>
              <w:drawing>
                <wp:inline distB="114300" distT="114300" distL="114300" distR="114300">
                  <wp:extent cx="8115300" cy="5245100"/>
                  <wp:effectExtent b="0" l="0" r="0" t="0"/>
                  <wp:docPr id="211001442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8115300" cy="5245100"/>
                          </a:xfrm>
                          <a:prstGeom prst="rect"/>
                          <a:ln/>
                        </pic:spPr>
                      </pic:pic>
                    </a:graphicData>
                  </a:graphic>
                </wp:inline>
              </w:drawing>
            </w:r>
            <w:r w:rsidDel="00000000" w:rsidR="00000000" w:rsidRPr="00000000">
              <w:rPr>
                <w:rtl w:val="0"/>
              </w:rPr>
            </w:r>
          </w:p>
        </w:tc>
      </w:tr>
      <w:tr>
        <w:trPr>
          <w:cantSplit w:val="0"/>
          <w:trHeight w:val="2209" w:hRule="atLeast"/>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259" w:lineRule="auto"/>
              <w:jc w:val="center"/>
              <w:rPr>
                <w:b w:val="1"/>
                <w:color w:val="000000"/>
              </w:rPr>
            </w:pPr>
            <w:r w:rsidDel="00000000" w:rsidR="00000000" w:rsidRPr="00000000">
              <w:rPr>
                <w:rtl w:val="0"/>
              </w:rPr>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line="240" w:lineRule="auto"/>
        <w:rPr>
          <w:color w:val="000000"/>
        </w:rPr>
        <w:sectPr>
          <w:headerReference r:id="rId36" w:type="default"/>
          <w:footerReference r:id="rId37" w:type="default"/>
          <w:footerReference r:id="rId38" w:type="first"/>
          <w:type w:val="nextPage"/>
          <w:pgSz w:h="12240" w:w="15840" w:orient="landscape"/>
          <w:pgMar w:bottom="567" w:top="1232" w:left="1418" w:right="1418" w:header="709" w:footer="709"/>
        </w:sectPr>
      </w:pPr>
      <w:r w:rsidDel="00000000" w:rsidR="00000000" w:rsidRPr="00000000">
        <w:rPr>
          <w:rtl w:val="0"/>
        </w:rPr>
      </w:r>
    </w:p>
    <w:p w:rsidR="00000000" w:rsidDel="00000000" w:rsidP="00000000" w:rsidRDefault="00000000" w:rsidRPr="00000000" w14:paraId="0000012E">
      <w:pPr>
        <w:pStyle w:val="Heading2"/>
        <w:numPr>
          <w:ilvl w:val="1"/>
          <w:numId w:val="69"/>
        </w:numPr>
        <w:ind w:left="792" w:hanging="432"/>
        <w:rPr/>
      </w:pPr>
      <w:bookmarkStart w:colFirst="0" w:colLast="0" w:name="_heading=h.a765ep4731k4" w:id="11"/>
      <w:bookmarkEnd w:id="11"/>
      <w:r w:rsidDel="00000000" w:rsidR="00000000" w:rsidRPr="00000000">
        <w:rPr>
          <w:rtl w:val="0"/>
        </w:rPr>
        <w:t xml:space="preserve">Funciones del Producto</w:t>
      </w:r>
    </w:p>
    <w:p w:rsidR="00000000" w:rsidDel="00000000" w:rsidP="00000000" w:rsidRDefault="00000000" w:rsidRPr="00000000" w14:paraId="0000012F">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permitirá al usuario gestionar el inventario en tiempo real </w:t>
      </w:r>
    </w:p>
    <w:p w:rsidR="00000000" w:rsidDel="00000000" w:rsidP="00000000" w:rsidRDefault="00000000" w:rsidRPr="00000000" w14:paraId="00000130">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Permite a los clientes hacer compras en línea por medio de la página web de la empresa</w:t>
      </w:r>
    </w:p>
    <w:p w:rsidR="00000000" w:rsidDel="00000000" w:rsidP="00000000" w:rsidRDefault="00000000" w:rsidRPr="00000000" w14:paraId="00000131">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Pagos seguros a través de Webpay, dando métodos de pagos más seguros y accesibles a los clientes</w:t>
      </w:r>
    </w:p>
    <w:p w:rsidR="00000000" w:rsidDel="00000000" w:rsidP="00000000" w:rsidRDefault="00000000" w:rsidRPr="00000000" w14:paraId="00000132">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Los clientes podrán solicitar servicios técnicos a través de la página web, así se le va a asignar automáticamente al técnico que esté disponible </w:t>
      </w:r>
    </w:p>
    <w:p w:rsidR="00000000" w:rsidDel="00000000" w:rsidP="00000000" w:rsidRDefault="00000000" w:rsidRPr="00000000" w14:paraId="00000133">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cliente podrá tener seguimiento de despacho en tiempo real de su producto</w:t>
      </w:r>
    </w:p>
    <w:p w:rsidR="00000000" w:rsidDel="00000000" w:rsidP="00000000" w:rsidRDefault="00000000" w:rsidRPr="00000000" w14:paraId="00000134">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Se podrá administrar los tipos de solicitudes de los servicios técnicos, para así poder asignar al técnico que esté disponible.</w:t>
      </w:r>
    </w:p>
    <w:p w:rsidR="00000000" w:rsidDel="00000000" w:rsidP="00000000" w:rsidRDefault="00000000" w:rsidRPr="00000000" w14:paraId="00000135">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Los precios se podrán visualizar en dólares y pesos chilenos, debido a que el sistema webpay permite compras en estos pesos.</w:t>
      </w:r>
    </w:p>
    <w:p w:rsidR="00000000" w:rsidDel="00000000" w:rsidP="00000000" w:rsidRDefault="00000000" w:rsidRPr="00000000" w14:paraId="00000136">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Se podrá ver el historial de las ventas, para ver si la empresa está obteniendo beneficios a medida que avanzan los días, o en el caso contrario, pérdidas.</w:t>
      </w:r>
    </w:p>
    <w:p w:rsidR="00000000" w:rsidDel="00000000" w:rsidP="00000000" w:rsidRDefault="00000000" w:rsidRPr="00000000" w14:paraId="00000137">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administrador podrá gestionar las cuentas de usuario, para editar datos que el cliente quiera cambiar, eliminar movimientos etc.</w:t>
      </w:r>
    </w:p>
    <w:p w:rsidR="00000000" w:rsidDel="00000000" w:rsidP="00000000" w:rsidRDefault="00000000" w:rsidRPr="00000000" w14:paraId="00000138">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administrador podrá dar permisos a los distintos tipos de cuentas que el sistema tendrá disponible.</w:t>
      </w:r>
    </w:p>
    <w:p w:rsidR="00000000" w:rsidDel="00000000" w:rsidP="00000000" w:rsidRDefault="00000000" w:rsidRPr="00000000" w14:paraId="00000139">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se integrará con Webservices programados en distintos lenguajes de programación y distintas bases de datos.</w:t>
      </w:r>
    </w:p>
    <w:p w:rsidR="00000000" w:rsidDel="00000000" w:rsidP="00000000" w:rsidRDefault="00000000" w:rsidRPr="00000000" w14:paraId="0000013A">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Los datos de las cuentas, ventas o servicios tendrán un respaldo automático en caso de que una emergencia, llegando a perder datos del sistema </w:t>
      </w:r>
    </w:p>
    <w:p w:rsidR="00000000" w:rsidDel="00000000" w:rsidP="00000000" w:rsidRDefault="00000000" w:rsidRPr="00000000" w14:paraId="0000013B">
      <w:pPr>
        <w:numPr>
          <w:ilvl w:val="0"/>
          <w:numId w:val="4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enviará a los clientes un correo de confirmación para poder ver el proceso de su solicitud en caso de pedir servicio técnico por internet</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13E">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numPr>
          <w:ilvl w:val="1"/>
          <w:numId w:val="69"/>
        </w:numPr>
        <w:ind w:left="792" w:hanging="432"/>
        <w:rPr/>
      </w:pPr>
      <w:bookmarkStart w:colFirst="0" w:colLast="0" w:name="_heading=h.ruheytvi0dgf" w:id="12"/>
      <w:bookmarkEnd w:id="12"/>
      <w:r w:rsidDel="00000000" w:rsidR="00000000" w:rsidRPr="00000000">
        <w:rPr>
          <w:rtl w:val="0"/>
        </w:rPr>
        <w:t xml:space="preserve">Características de Usuario</w:t>
      </w:r>
    </w:p>
    <w:p w:rsidR="00000000" w:rsidDel="00000000" w:rsidP="00000000" w:rsidRDefault="00000000" w:rsidRPr="00000000" w14:paraId="00000140">
      <w:pPr>
        <w:spacing w:line="240" w:lineRule="auto"/>
        <w:rPr/>
      </w:pPr>
      <w:r w:rsidDel="00000000" w:rsidR="00000000" w:rsidRPr="00000000">
        <w:rPr>
          <w:rtl w:val="0"/>
        </w:rPr>
        <w:t xml:space="preserve">Este sistema será utilizado por diversos tipos de usuarios dentro y fuera de Climatización SA. A continuación, se detallan sus características, necesidades, contextos de uso y los sistemas/funcionalidades que utilizarán.</w:t>
      </w:r>
    </w:p>
    <w:p w:rsidR="00000000" w:rsidDel="00000000" w:rsidP="00000000" w:rsidRDefault="00000000" w:rsidRPr="00000000" w14:paraId="00000141">
      <w:pPr>
        <w:pStyle w:val="Heading3"/>
        <w:numPr>
          <w:ilvl w:val="2"/>
          <w:numId w:val="69"/>
        </w:numPr>
        <w:ind w:left="1224" w:hanging="504.00000000000006"/>
        <w:rPr/>
      </w:pPr>
      <w:r w:rsidDel="00000000" w:rsidR="00000000" w:rsidRPr="00000000">
        <w:rPr>
          <w:rtl w:val="0"/>
        </w:rPr>
        <w:t xml:space="preserve"> Vendedor</w:t>
      </w:r>
    </w:p>
    <w:p w:rsidR="00000000" w:rsidDel="00000000" w:rsidP="00000000" w:rsidRDefault="00000000" w:rsidRPr="00000000" w14:paraId="00000142">
      <w:pPr>
        <w:numPr>
          <w:ilvl w:val="0"/>
          <w:numId w:val="76"/>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Nivel Técnico</w:t>
      </w:r>
      <w:r w:rsidDel="00000000" w:rsidR="00000000" w:rsidRPr="00000000">
        <w:rPr>
          <w:color w:val="000000"/>
          <w:rtl w:val="0"/>
        </w:rPr>
        <w:t xml:space="preserve">: Intermedio</w:t>
      </w:r>
    </w:p>
    <w:p w:rsidR="00000000" w:rsidDel="00000000" w:rsidP="00000000" w:rsidRDefault="00000000" w:rsidRPr="00000000" w14:paraId="00000143">
      <w:pPr>
        <w:numPr>
          <w:ilvl w:val="0"/>
          <w:numId w:val="7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Rol</w:t>
      </w:r>
      <w:r w:rsidDel="00000000" w:rsidR="00000000" w:rsidRPr="00000000">
        <w:rPr>
          <w:color w:val="000000"/>
          <w:rtl w:val="0"/>
        </w:rPr>
        <w:t xml:space="preserve">: Área comercial – atención directa al cliente</w:t>
      </w:r>
    </w:p>
    <w:p w:rsidR="00000000" w:rsidDel="00000000" w:rsidP="00000000" w:rsidRDefault="00000000" w:rsidRPr="00000000" w14:paraId="00000144">
      <w:pPr>
        <w:numPr>
          <w:ilvl w:val="0"/>
          <w:numId w:val="7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Conocimiento de software similar</w:t>
      </w:r>
      <w:r w:rsidDel="00000000" w:rsidR="00000000" w:rsidRPr="00000000">
        <w:rPr>
          <w:color w:val="000000"/>
          <w:rtl w:val="0"/>
        </w:rPr>
        <w:t xml:space="preserve">: Básico</w:t>
      </w:r>
    </w:p>
    <w:p w:rsidR="00000000" w:rsidDel="00000000" w:rsidP="00000000" w:rsidRDefault="00000000" w:rsidRPr="00000000" w14:paraId="00000145">
      <w:pPr>
        <w:numPr>
          <w:ilvl w:val="0"/>
          <w:numId w:val="7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Necesidades</w:t>
      </w:r>
      <w:r w:rsidDel="00000000" w:rsidR="00000000" w:rsidRPr="00000000">
        <w:rPr>
          <w:color w:val="000000"/>
          <w:rtl w:val="0"/>
        </w:rPr>
        <w:t xml:space="preserve">: Rápido acceso al stock, emisión de boletas/facturas, historial del cliente, agendamiento de entregas</w:t>
      </w:r>
    </w:p>
    <w:p w:rsidR="00000000" w:rsidDel="00000000" w:rsidP="00000000" w:rsidRDefault="00000000" w:rsidRPr="00000000" w14:paraId="00000146">
      <w:pPr>
        <w:numPr>
          <w:ilvl w:val="0"/>
          <w:numId w:val="7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Limitaciones</w:t>
      </w:r>
      <w:r w:rsidDel="00000000" w:rsidR="00000000" w:rsidRPr="00000000">
        <w:rPr>
          <w:color w:val="000000"/>
          <w:rtl w:val="0"/>
        </w:rPr>
        <w:t xml:space="preserve">: Tiempo limitado para operaciones, alta rotación de clientes</w:t>
      </w:r>
    </w:p>
    <w:p w:rsidR="00000000" w:rsidDel="00000000" w:rsidP="00000000" w:rsidRDefault="00000000" w:rsidRPr="00000000" w14:paraId="00000147">
      <w:pPr>
        <w:numPr>
          <w:ilvl w:val="0"/>
          <w:numId w:val="7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Sistemas y Funcionalidades</w:t>
      </w:r>
      <w:r w:rsidDel="00000000" w:rsidR="00000000" w:rsidRPr="00000000">
        <w:rPr>
          <w:color w:val="000000"/>
          <w:rtl w:val="0"/>
        </w:rPr>
        <w:t xml:space="preserve">:</w:t>
      </w:r>
    </w:p>
    <w:p w:rsidR="00000000" w:rsidDel="00000000" w:rsidP="00000000" w:rsidRDefault="00000000" w:rsidRPr="00000000" w14:paraId="00000148">
      <w:pPr>
        <w:numPr>
          <w:ilvl w:val="1"/>
          <w:numId w:val="7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Sistema de ventas (nuevo sistema unificado)</w:t>
      </w:r>
    </w:p>
    <w:p w:rsidR="00000000" w:rsidDel="00000000" w:rsidP="00000000" w:rsidRDefault="00000000" w:rsidRPr="00000000" w14:paraId="00000149">
      <w:pPr>
        <w:numPr>
          <w:ilvl w:val="1"/>
          <w:numId w:val="7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Verificación automática de stock</w:t>
      </w:r>
    </w:p>
    <w:p w:rsidR="00000000" w:rsidDel="00000000" w:rsidP="00000000" w:rsidRDefault="00000000" w:rsidRPr="00000000" w14:paraId="0000014A">
      <w:pPr>
        <w:numPr>
          <w:ilvl w:val="1"/>
          <w:numId w:val="7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Generación de boletas/facturas</w:t>
      </w:r>
    </w:p>
    <w:p w:rsidR="00000000" w:rsidDel="00000000" w:rsidP="00000000" w:rsidRDefault="00000000" w:rsidRPr="00000000" w14:paraId="0000014B">
      <w:pPr>
        <w:numPr>
          <w:ilvl w:val="1"/>
          <w:numId w:val="76"/>
        </w:numPr>
        <w:pBdr>
          <w:top w:space="0" w:sz="0" w:val="nil"/>
          <w:left w:space="0" w:sz="0" w:val="nil"/>
          <w:bottom w:space="0" w:sz="0" w:val="nil"/>
          <w:right w:space="0" w:sz="0" w:val="nil"/>
          <w:between w:space="0" w:sz="0" w:val="nil"/>
        </w:pBdr>
        <w:spacing w:after="240" w:line="240" w:lineRule="auto"/>
        <w:ind w:left="1440" w:hanging="360"/>
        <w:rPr>
          <w:color w:val="000000"/>
        </w:rPr>
      </w:pPr>
      <w:r w:rsidDel="00000000" w:rsidR="00000000" w:rsidRPr="00000000">
        <w:rPr>
          <w:color w:val="000000"/>
          <w:rtl w:val="0"/>
        </w:rPr>
        <w:t xml:space="preserve">Seguimiento de pagos y coordinación con bodega</w:t>
      </w:r>
    </w:p>
    <w:p w:rsidR="00000000" w:rsidDel="00000000" w:rsidP="00000000" w:rsidRDefault="00000000" w:rsidRPr="00000000" w14:paraId="0000014C">
      <w:pPr>
        <w:pStyle w:val="Heading3"/>
        <w:numPr>
          <w:ilvl w:val="2"/>
          <w:numId w:val="69"/>
        </w:numPr>
        <w:ind w:left="1224" w:hanging="504.00000000000006"/>
        <w:rPr/>
      </w:pPr>
      <w:r w:rsidDel="00000000" w:rsidR="00000000" w:rsidRPr="00000000">
        <w:rPr>
          <w:rtl w:val="0"/>
        </w:rPr>
        <w:t xml:space="preserve"> Bodeguero</w:t>
      </w:r>
    </w:p>
    <w:p w:rsidR="00000000" w:rsidDel="00000000" w:rsidP="00000000" w:rsidRDefault="00000000" w:rsidRPr="00000000" w14:paraId="0000014D">
      <w:pPr>
        <w:numPr>
          <w:ilvl w:val="0"/>
          <w:numId w:val="64"/>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Nivel Técnico</w:t>
      </w:r>
      <w:r w:rsidDel="00000000" w:rsidR="00000000" w:rsidRPr="00000000">
        <w:rPr>
          <w:color w:val="000000"/>
          <w:rtl w:val="0"/>
        </w:rPr>
        <w:t xml:space="preserve">: Básico</w:t>
      </w:r>
    </w:p>
    <w:p w:rsidR="00000000" w:rsidDel="00000000" w:rsidP="00000000" w:rsidRDefault="00000000" w:rsidRPr="00000000" w14:paraId="0000014E">
      <w:pPr>
        <w:numPr>
          <w:ilvl w:val="0"/>
          <w:numId w:val="6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Rol</w:t>
      </w:r>
      <w:r w:rsidDel="00000000" w:rsidR="00000000" w:rsidRPr="00000000">
        <w:rPr>
          <w:color w:val="000000"/>
          <w:rtl w:val="0"/>
        </w:rPr>
        <w:t xml:space="preserve">: Recepción, almacenamiento y despacho de productos</w:t>
      </w:r>
    </w:p>
    <w:p w:rsidR="00000000" w:rsidDel="00000000" w:rsidP="00000000" w:rsidRDefault="00000000" w:rsidRPr="00000000" w14:paraId="0000014F">
      <w:pPr>
        <w:numPr>
          <w:ilvl w:val="0"/>
          <w:numId w:val="6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Conocimiento de software similar</w:t>
      </w:r>
      <w:r w:rsidDel="00000000" w:rsidR="00000000" w:rsidRPr="00000000">
        <w:rPr>
          <w:color w:val="000000"/>
          <w:rtl w:val="0"/>
        </w:rPr>
        <w:t xml:space="preserve">: Intermedio (uso habitual de BodegaBA)</w:t>
      </w:r>
    </w:p>
    <w:p w:rsidR="00000000" w:rsidDel="00000000" w:rsidP="00000000" w:rsidRDefault="00000000" w:rsidRPr="00000000" w14:paraId="00000150">
      <w:pPr>
        <w:numPr>
          <w:ilvl w:val="0"/>
          <w:numId w:val="6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Necesidades</w:t>
      </w:r>
      <w:r w:rsidDel="00000000" w:rsidR="00000000" w:rsidRPr="00000000">
        <w:rPr>
          <w:color w:val="000000"/>
          <w:rtl w:val="0"/>
        </w:rPr>
        <w:t xml:space="preserve">: Gestión clara del stock, avisos de despacho, guías de entrega</w:t>
      </w:r>
    </w:p>
    <w:p w:rsidR="00000000" w:rsidDel="00000000" w:rsidP="00000000" w:rsidRDefault="00000000" w:rsidRPr="00000000" w14:paraId="00000151">
      <w:pPr>
        <w:numPr>
          <w:ilvl w:val="0"/>
          <w:numId w:val="6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Limitaciones</w:t>
      </w:r>
      <w:r w:rsidDel="00000000" w:rsidR="00000000" w:rsidRPr="00000000">
        <w:rPr>
          <w:color w:val="000000"/>
          <w:rtl w:val="0"/>
        </w:rPr>
        <w:t xml:space="preserve">: Ambiente físico (bodega), preferencia por interfaz sencilla y robusta</w:t>
      </w:r>
    </w:p>
    <w:p w:rsidR="00000000" w:rsidDel="00000000" w:rsidP="00000000" w:rsidRDefault="00000000" w:rsidRPr="00000000" w14:paraId="00000152">
      <w:pPr>
        <w:numPr>
          <w:ilvl w:val="0"/>
          <w:numId w:val="6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Sistemas y Funcionalidades</w:t>
      </w:r>
      <w:r w:rsidDel="00000000" w:rsidR="00000000" w:rsidRPr="00000000">
        <w:rPr>
          <w:color w:val="000000"/>
          <w:rtl w:val="0"/>
        </w:rPr>
        <w:t xml:space="preserve">:</w:t>
      </w:r>
    </w:p>
    <w:p w:rsidR="00000000" w:rsidDel="00000000" w:rsidP="00000000" w:rsidRDefault="00000000" w:rsidRPr="00000000" w14:paraId="00000153">
      <w:pPr>
        <w:numPr>
          <w:ilvl w:val="1"/>
          <w:numId w:val="64"/>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Módulo de inventario</w:t>
      </w:r>
    </w:p>
    <w:p w:rsidR="00000000" w:rsidDel="00000000" w:rsidP="00000000" w:rsidRDefault="00000000" w:rsidRPr="00000000" w14:paraId="00000154">
      <w:pPr>
        <w:numPr>
          <w:ilvl w:val="1"/>
          <w:numId w:val="64"/>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Registro de entradas y salidas</w:t>
      </w:r>
    </w:p>
    <w:p w:rsidR="00000000" w:rsidDel="00000000" w:rsidP="00000000" w:rsidRDefault="00000000" w:rsidRPr="00000000" w14:paraId="00000155">
      <w:pPr>
        <w:numPr>
          <w:ilvl w:val="1"/>
          <w:numId w:val="64"/>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Generación de guías de despacho</w:t>
      </w:r>
    </w:p>
    <w:p w:rsidR="00000000" w:rsidDel="00000000" w:rsidP="00000000" w:rsidRDefault="00000000" w:rsidRPr="00000000" w14:paraId="00000156">
      <w:pPr>
        <w:numPr>
          <w:ilvl w:val="1"/>
          <w:numId w:val="64"/>
        </w:numPr>
        <w:pBdr>
          <w:top w:space="0" w:sz="0" w:val="nil"/>
          <w:left w:space="0" w:sz="0" w:val="nil"/>
          <w:bottom w:space="0" w:sz="0" w:val="nil"/>
          <w:right w:space="0" w:sz="0" w:val="nil"/>
          <w:between w:space="0" w:sz="0" w:val="nil"/>
        </w:pBdr>
        <w:spacing w:after="240" w:line="240" w:lineRule="auto"/>
        <w:ind w:left="1440" w:hanging="360"/>
        <w:rPr>
          <w:color w:val="000000"/>
        </w:rPr>
      </w:pPr>
      <w:r w:rsidDel="00000000" w:rsidR="00000000" w:rsidRPr="00000000">
        <w:rPr>
          <w:color w:val="000000"/>
          <w:rtl w:val="0"/>
        </w:rPr>
        <w:t xml:space="preserve">Actualización automática del stock</w:t>
      </w:r>
    </w:p>
    <w:p w:rsidR="00000000" w:rsidDel="00000000" w:rsidP="00000000" w:rsidRDefault="00000000" w:rsidRPr="00000000" w14:paraId="00000157">
      <w:pPr>
        <w:pStyle w:val="Heading3"/>
        <w:numPr>
          <w:ilvl w:val="2"/>
          <w:numId w:val="69"/>
        </w:numPr>
        <w:ind w:left="1224" w:hanging="504.00000000000006"/>
        <w:rPr/>
      </w:pPr>
      <w:r w:rsidDel="00000000" w:rsidR="00000000" w:rsidRPr="00000000">
        <w:rPr>
          <w:rtl w:val="0"/>
        </w:rPr>
        <w:t xml:space="preserve"> Técnico de Instalaciones</w:t>
      </w:r>
    </w:p>
    <w:p w:rsidR="00000000" w:rsidDel="00000000" w:rsidP="00000000" w:rsidRDefault="00000000" w:rsidRPr="00000000" w14:paraId="00000158">
      <w:pPr>
        <w:numPr>
          <w:ilvl w:val="0"/>
          <w:numId w:val="52"/>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Nivel Técnico</w:t>
      </w:r>
      <w:r w:rsidDel="00000000" w:rsidR="00000000" w:rsidRPr="00000000">
        <w:rPr>
          <w:color w:val="000000"/>
          <w:rtl w:val="0"/>
        </w:rPr>
        <w:t xml:space="preserve">: Intermedio</w:t>
      </w:r>
    </w:p>
    <w:p w:rsidR="00000000" w:rsidDel="00000000" w:rsidP="00000000" w:rsidRDefault="00000000" w:rsidRPr="00000000" w14:paraId="00000159">
      <w:pPr>
        <w:numPr>
          <w:ilvl w:val="0"/>
          <w:numId w:val="5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Rol</w:t>
      </w:r>
      <w:r w:rsidDel="00000000" w:rsidR="00000000" w:rsidRPr="00000000">
        <w:rPr>
          <w:color w:val="000000"/>
          <w:rtl w:val="0"/>
        </w:rPr>
        <w:t xml:space="preserve">: Subcontratista responsable de instalaciones o mantenimiento</w:t>
      </w:r>
    </w:p>
    <w:p w:rsidR="00000000" w:rsidDel="00000000" w:rsidP="00000000" w:rsidRDefault="00000000" w:rsidRPr="00000000" w14:paraId="0000015A">
      <w:pPr>
        <w:numPr>
          <w:ilvl w:val="0"/>
          <w:numId w:val="5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Conocimiento de software similar</w:t>
      </w:r>
      <w:r w:rsidDel="00000000" w:rsidR="00000000" w:rsidRPr="00000000">
        <w:rPr>
          <w:color w:val="000000"/>
          <w:rtl w:val="0"/>
        </w:rPr>
        <w:t xml:space="preserve">: Bajo</w:t>
      </w:r>
    </w:p>
    <w:p w:rsidR="00000000" w:rsidDel="00000000" w:rsidP="00000000" w:rsidRDefault="00000000" w:rsidRPr="00000000" w14:paraId="0000015B">
      <w:pPr>
        <w:numPr>
          <w:ilvl w:val="0"/>
          <w:numId w:val="5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Necesidades</w:t>
      </w:r>
      <w:r w:rsidDel="00000000" w:rsidR="00000000" w:rsidRPr="00000000">
        <w:rPr>
          <w:color w:val="000000"/>
          <w:rtl w:val="0"/>
        </w:rPr>
        <w:t xml:space="preserve">: Recibir asignaciones, registrar cumplimiento, acceder a manuales</w:t>
      </w:r>
    </w:p>
    <w:p w:rsidR="00000000" w:rsidDel="00000000" w:rsidP="00000000" w:rsidRDefault="00000000" w:rsidRPr="00000000" w14:paraId="0000015C">
      <w:pPr>
        <w:numPr>
          <w:ilvl w:val="0"/>
          <w:numId w:val="5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Contexto de Uso</w:t>
      </w:r>
      <w:r w:rsidDel="00000000" w:rsidR="00000000" w:rsidRPr="00000000">
        <w:rPr>
          <w:color w:val="000000"/>
          <w:rtl w:val="0"/>
        </w:rPr>
        <w:t xml:space="preserve">: En terreno, mediante dispositivos móviles</w:t>
      </w:r>
    </w:p>
    <w:p w:rsidR="00000000" w:rsidDel="00000000" w:rsidP="00000000" w:rsidRDefault="00000000" w:rsidRPr="00000000" w14:paraId="0000015D">
      <w:pPr>
        <w:numPr>
          <w:ilvl w:val="0"/>
          <w:numId w:val="5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Sistemas y Funcionalidades</w:t>
      </w:r>
      <w:r w:rsidDel="00000000" w:rsidR="00000000" w:rsidRPr="00000000">
        <w:rPr>
          <w:color w:val="000000"/>
          <w:rtl w:val="0"/>
        </w:rPr>
        <w:t xml:space="preserve">:</w:t>
      </w:r>
    </w:p>
    <w:p w:rsidR="00000000" w:rsidDel="00000000" w:rsidP="00000000" w:rsidRDefault="00000000" w:rsidRPr="00000000" w14:paraId="0000015E">
      <w:pPr>
        <w:numPr>
          <w:ilvl w:val="1"/>
          <w:numId w:val="52"/>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Aplicación móvil de asignaciones</w:t>
      </w:r>
    </w:p>
    <w:p w:rsidR="00000000" w:rsidDel="00000000" w:rsidP="00000000" w:rsidRDefault="00000000" w:rsidRPr="00000000" w14:paraId="0000015F">
      <w:pPr>
        <w:numPr>
          <w:ilvl w:val="1"/>
          <w:numId w:val="52"/>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Acceso a detalles técnicos del equipo</w:t>
      </w:r>
    </w:p>
    <w:p w:rsidR="00000000" w:rsidDel="00000000" w:rsidP="00000000" w:rsidRDefault="00000000" w:rsidRPr="00000000" w14:paraId="00000160">
      <w:pPr>
        <w:numPr>
          <w:ilvl w:val="1"/>
          <w:numId w:val="52"/>
        </w:numPr>
        <w:pBdr>
          <w:top w:space="0" w:sz="0" w:val="nil"/>
          <w:left w:space="0" w:sz="0" w:val="nil"/>
          <w:bottom w:space="0" w:sz="0" w:val="nil"/>
          <w:right w:space="0" w:sz="0" w:val="nil"/>
          <w:between w:space="0" w:sz="0" w:val="nil"/>
        </w:pBdr>
        <w:spacing w:after="240" w:line="240" w:lineRule="auto"/>
        <w:ind w:left="1440" w:hanging="360"/>
        <w:rPr>
          <w:color w:val="000000"/>
        </w:rPr>
      </w:pPr>
      <w:r w:rsidDel="00000000" w:rsidR="00000000" w:rsidRPr="00000000">
        <w:rPr>
          <w:color w:val="000000"/>
          <w:rtl w:val="0"/>
        </w:rPr>
        <w:t xml:space="preserve">Registro de trabajos finalizados</w:t>
      </w:r>
    </w:p>
    <w:p w:rsidR="00000000" w:rsidDel="00000000" w:rsidP="00000000" w:rsidRDefault="00000000" w:rsidRPr="00000000" w14:paraId="00000161">
      <w:pPr>
        <w:spacing w:after="240" w:before="240" w:line="240" w:lineRule="auto"/>
        <w:rPr/>
      </w:pPr>
      <w:r w:rsidDel="00000000" w:rsidR="00000000" w:rsidRPr="00000000">
        <w:rPr>
          <w:rtl w:val="0"/>
        </w:rPr>
      </w:r>
    </w:p>
    <w:p w:rsidR="00000000" w:rsidDel="00000000" w:rsidP="00000000" w:rsidRDefault="00000000" w:rsidRPr="00000000" w14:paraId="00000162">
      <w:pPr>
        <w:spacing w:after="240" w:before="240" w:line="240" w:lineRule="auto"/>
        <w:rPr/>
      </w:pPr>
      <w:r w:rsidDel="00000000" w:rsidR="00000000" w:rsidRPr="00000000">
        <w:rPr>
          <w:rtl w:val="0"/>
        </w:rPr>
      </w:r>
    </w:p>
    <w:p w:rsidR="00000000" w:rsidDel="00000000" w:rsidP="00000000" w:rsidRDefault="00000000" w:rsidRPr="00000000" w14:paraId="00000163">
      <w:pPr>
        <w:pStyle w:val="Heading3"/>
        <w:numPr>
          <w:ilvl w:val="2"/>
          <w:numId w:val="69"/>
        </w:numPr>
        <w:ind w:left="1224" w:hanging="504.00000000000006"/>
        <w:rPr/>
      </w:pPr>
      <w:r w:rsidDel="00000000" w:rsidR="00000000" w:rsidRPr="00000000">
        <w:rPr>
          <w:rtl w:val="0"/>
        </w:rPr>
        <w:t xml:space="preserve"> Administrador del Sistema</w:t>
      </w:r>
    </w:p>
    <w:p w:rsidR="00000000" w:rsidDel="00000000" w:rsidP="00000000" w:rsidRDefault="00000000" w:rsidRPr="00000000" w14:paraId="00000164">
      <w:pPr>
        <w:numPr>
          <w:ilvl w:val="0"/>
          <w:numId w:val="40"/>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Nivel Técnico</w:t>
      </w:r>
      <w:r w:rsidDel="00000000" w:rsidR="00000000" w:rsidRPr="00000000">
        <w:rPr>
          <w:color w:val="000000"/>
          <w:rtl w:val="0"/>
        </w:rPr>
        <w:t xml:space="preserve">: Avanzado</w:t>
      </w:r>
    </w:p>
    <w:p w:rsidR="00000000" w:rsidDel="00000000" w:rsidP="00000000" w:rsidRDefault="00000000" w:rsidRPr="00000000" w14:paraId="00000165">
      <w:pPr>
        <w:numPr>
          <w:ilvl w:val="0"/>
          <w:numId w:val="4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Rol</w:t>
      </w:r>
      <w:r w:rsidDel="00000000" w:rsidR="00000000" w:rsidRPr="00000000">
        <w:rPr>
          <w:color w:val="000000"/>
          <w:rtl w:val="0"/>
        </w:rPr>
        <w:t xml:space="preserve">: Responsable de la configuración y mantenimiento del sistema</w:t>
      </w:r>
    </w:p>
    <w:p w:rsidR="00000000" w:rsidDel="00000000" w:rsidP="00000000" w:rsidRDefault="00000000" w:rsidRPr="00000000" w14:paraId="00000166">
      <w:pPr>
        <w:numPr>
          <w:ilvl w:val="0"/>
          <w:numId w:val="4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Conocimiento de software similar</w:t>
      </w:r>
      <w:r w:rsidDel="00000000" w:rsidR="00000000" w:rsidRPr="00000000">
        <w:rPr>
          <w:color w:val="000000"/>
          <w:rtl w:val="0"/>
        </w:rPr>
        <w:t xml:space="preserve">: Alto</w:t>
      </w:r>
    </w:p>
    <w:p w:rsidR="00000000" w:rsidDel="00000000" w:rsidP="00000000" w:rsidRDefault="00000000" w:rsidRPr="00000000" w14:paraId="00000167">
      <w:pPr>
        <w:numPr>
          <w:ilvl w:val="0"/>
          <w:numId w:val="4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Necesidades</w:t>
      </w:r>
      <w:r w:rsidDel="00000000" w:rsidR="00000000" w:rsidRPr="00000000">
        <w:rPr>
          <w:color w:val="000000"/>
          <w:rtl w:val="0"/>
        </w:rPr>
        <w:t xml:space="preserve">: Control de usuarios, configuración de parámetros del sistema, soporte</w:t>
      </w:r>
    </w:p>
    <w:p w:rsidR="00000000" w:rsidDel="00000000" w:rsidP="00000000" w:rsidRDefault="00000000" w:rsidRPr="00000000" w14:paraId="00000168">
      <w:pPr>
        <w:numPr>
          <w:ilvl w:val="0"/>
          <w:numId w:val="4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Sistemas y Funcionalidades</w:t>
      </w:r>
      <w:r w:rsidDel="00000000" w:rsidR="00000000" w:rsidRPr="00000000">
        <w:rPr>
          <w:color w:val="000000"/>
          <w:rtl w:val="0"/>
        </w:rPr>
        <w:t xml:space="preserve">:</w:t>
      </w:r>
    </w:p>
    <w:p w:rsidR="00000000" w:rsidDel="00000000" w:rsidP="00000000" w:rsidRDefault="00000000" w:rsidRPr="00000000" w14:paraId="00000169">
      <w:pPr>
        <w:numPr>
          <w:ilvl w:val="1"/>
          <w:numId w:val="40"/>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Panel de administración</w:t>
      </w:r>
    </w:p>
    <w:p w:rsidR="00000000" w:rsidDel="00000000" w:rsidP="00000000" w:rsidRDefault="00000000" w:rsidRPr="00000000" w14:paraId="0000016A">
      <w:pPr>
        <w:numPr>
          <w:ilvl w:val="1"/>
          <w:numId w:val="40"/>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Gestión de roles y permisos</w:t>
      </w:r>
    </w:p>
    <w:p w:rsidR="00000000" w:rsidDel="00000000" w:rsidP="00000000" w:rsidRDefault="00000000" w:rsidRPr="00000000" w14:paraId="0000016B">
      <w:pPr>
        <w:numPr>
          <w:ilvl w:val="1"/>
          <w:numId w:val="40"/>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Monitoreo de actividad</w:t>
      </w:r>
    </w:p>
    <w:p w:rsidR="00000000" w:rsidDel="00000000" w:rsidP="00000000" w:rsidRDefault="00000000" w:rsidRPr="00000000" w14:paraId="0000016C">
      <w:pPr>
        <w:numPr>
          <w:ilvl w:val="1"/>
          <w:numId w:val="40"/>
        </w:numPr>
        <w:pBdr>
          <w:top w:space="0" w:sz="0" w:val="nil"/>
          <w:left w:space="0" w:sz="0" w:val="nil"/>
          <w:bottom w:space="0" w:sz="0" w:val="nil"/>
          <w:right w:space="0" w:sz="0" w:val="nil"/>
          <w:between w:space="0" w:sz="0" w:val="nil"/>
        </w:pBdr>
        <w:spacing w:after="240" w:line="240" w:lineRule="auto"/>
        <w:ind w:left="1440" w:hanging="360"/>
        <w:rPr>
          <w:color w:val="000000"/>
        </w:rPr>
      </w:pPr>
      <w:r w:rsidDel="00000000" w:rsidR="00000000" w:rsidRPr="00000000">
        <w:rPr>
          <w:color w:val="000000"/>
          <w:rtl w:val="0"/>
        </w:rPr>
        <w:t xml:space="preserve">Seguridad y respaldo</w:t>
      </w:r>
    </w:p>
    <w:p w:rsidR="00000000" w:rsidDel="00000000" w:rsidP="00000000" w:rsidRDefault="00000000" w:rsidRPr="00000000" w14:paraId="0000016D">
      <w:pPr>
        <w:pStyle w:val="Heading3"/>
        <w:numPr>
          <w:ilvl w:val="2"/>
          <w:numId w:val="69"/>
        </w:numPr>
        <w:ind w:left="1224" w:hanging="504.00000000000006"/>
        <w:rPr/>
      </w:pPr>
      <w:r w:rsidDel="00000000" w:rsidR="00000000" w:rsidRPr="00000000">
        <w:rPr>
          <w:rtl w:val="0"/>
        </w:rPr>
        <w:t xml:space="preserve"> Gerente</w:t>
      </w:r>
    </w:p>
    <w:p w:rsidR="00000000" w:rsidDel="00000000" w:rsidP="00000000" w:rsidRDefault="00000000" w:rsidRPr="00000000" w14:paraId="0000016E">
      <w:pPr>
        <w:numPr>
          <w:ilvl w:val="0"/>
          <w:numId w:val="28"/>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Nivel Técnico</w:t>
      </w:r>
      <w:r w:rsidDel="00000000" w:rsidR="00000000" w:rsidRPr="00000000">
        <w:rPr>
          <w:color w:val="000000"/>
          <w:rtl w:val="0"/>
        </w:rPr>
        <w:t xml:space="preserve">: Básico a Intermedio</w:t>
      </w:r>
    </w:p>
    <w:p w:rsidR="00000000" w:rsidDel="00000000" w:rsidP="00000000" w:rsidRDefault="00000000" w:rsidRPr="00000000" w14:paraId="0000016F">
      <w:pPr>
        <w:numPr>
          <w:ilvl w:val="0"/>
          <w:numId w:val="2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Rol</w:t>
      </w:r>
      <w:r w:rsidDel="00000000" w:rsidR="00000000" w:rsidRPr="00000000">
        <w:rPr>
          <w:color w:val="000000"/>
          <w:rtl w:val="0"/>
        </w:rPr>
        <w:t xml:space="preserve">: Toma de decisiones estratégicas</w:t>
      </w:r>
    </w:p>
    <w:p w:rsidR="00000000" w:rsidDel="00000000" w:rsidP="00000000" w:rsidRDefault="00000000" w:rsidRPr="00000000" w14:paraId="00000170">
      <w:pPr>
        <w:numPr>
          <w:ilvl w:val="0"/>
          <w:numId w:val="2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Conocimiento de software similar</w:t>
      </w:r>
      <w:r w:rsidDel="00000000" w:rsidR="00000000" w:rsidRPr="00000000">
        <w:rPr>
          <w:color w:val="000000"/>
          <w:rtl w:val="0"/>
        </w:rPr>
        <w:t xml:space="preserve">: Variable</w:t>
      </w:r>
    </w:p>
    <w:p w:rsidR="00000000" w:rsidDel="00000000" w:rsidP="00000000" w:rsidRDefault="00000000" w:rsidRPr="00000000" w14:paraId="00000171">
      <w:pPr>
        <w:numPr>
          <w:ilvl w:val="0"/>
          <w:numId w:val="2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Necesidades</w:t>
      </w:r>
      <w:r w:rsidDel="00000000" w:rsidR="00000000" w:rsidRPr="00000000">
        <w:rPr>
          <w:color w:val="000000"/>
          <w:rtl w:val="0"/>
        </w:rPr>
        <w:t xml:space="preserve">: Acceso a reportes, métricas de ventas e inventario</w:t>
      </w:r>
    </w:p>
    <w:p w:rsidR="00000000" w:rsidDel="00000000" w:rsidP="00000000" w:rsidRDefault="00000000" w:rsidRPr="00000000" w14:paraId="00000172">
      <w:pPr>
        <w:numPr>
          <w:ilvl w:val="0"/>
          <w:numId w:val="2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Sistemas y Funcionalidades</w:t>
      </w:r>
      <w:r w:rsidDel="00000000" w:rsidR="00000000" w:rsidRPr="00000000">
        <w:rPr>
          <w:color w:val="000000"/>
          <w:rtl w:val="0"/>
        </w:rPr>
        <w:t xml:space="preserve">:</w:t>
      </w:r>
    </w:p>
    <w:p w:rsidR="00000000" w:rsidDel="00000000" w:rsidP="00000000" w:rsidRDefault="00000000" w:rsidRPr="00000000" w14:paraId="00000173">
      <w:pPr>
        <w:numPr>
          <w:ilvl w:val="1"/>
          <w:numId w:val="28"/>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Reportes de ventas, stock y desempeño del equipo</w:t>
      </w:r>
    </w:p>
    <w:p w:rsidR="00000000" w:rsidDel="00000000" w:rsidP="00000000" w:rsidRDefault="00000000" w:rsidRPr="00000000" w14:paraId="00000174">
      <w:pPr>
        <w:numPr>
          <w:ilvl w:val="1"/>
          <w:numId w:val="28"/>
        </w:numPr>
        <w:pBdr>
          <w:top w:space="0" w:sz="0" w:val="nil"/>
          <w:left w:space="0" w:sz="0" w:val="nil"/>
          <w:bottom w:space="0" w:sz="0" w:val="nil"/>
          <w:right w:space="0" w:sz="0" w:val="nil"/>
          <w:between w:space="0" w:sz="0" w:val="nil"/>
        </w:pBdr>
        <w:spacing w:after="240" w:line="240" w:lineRule="auto"/>
        <w:ind w:left="1440" w:hanging="360"/>
        <w:rPr>
          <w:color w:val="000000"/>
        </w:rPr>
      </w:pPr>
      <w:r w:rsidDel="00000000" w:rsidR="00000000" w:rsidRPr="00000000">
        <w:rPr>
          <w:color w:val="000000"/>
          <w:rtl w:val="0"/>
        </w:rPr>
        <w:t xml:space="preserve">Exportación de datos</w:t>
      </w:r>
    </w:p>
    <w:p w:rsidR="00000000" w:rsidDel="00000000" w:rsidP="00000000" w:rsidRDefault="00000000" w:rsidRPr="00000000" w14:paraId="00000175">
      <w:pPr>
        <w:pStyle w:val="Heading3"/>
        <w:numPr>
          <w:ilvl w:val="2"/>
          <w:numId w:val="69"/>
        </w:numPr>
        <w:ind w:left="1224" w:hanging="504.00000000000006"/>
        <w:rPr/>
      </w:pPr>
      <w:r w:rsidDel="00000000" w:rsidR="00000000" w:rsidRPr="00000000">
        <w:rPr>
          <w:rtl w:val="0"/>
        </w:rPr>
        <w:t xml:space="preserve"> Cliente </w:t>
      </w:r>
    </w:p>
    <w:p w:rsidR="00000000" w:rsidDel="00000000" w:rsidP="00000000" w:rsidRDefault="00000000" w:rsidRPr="00000000" w14:paraId="00000176">
      <w:pPr>
        <w:numPr>
          <w:ilvl w:val="0"/>
          <w:numId w:val="16"/>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Nivel Técnico</w:t>
      </w:r>
      <w:r w:rsidDel="00000000" w:rsidR="00000000" w:rsidRPr="00000000">
        <w:rPr>
          <w:color w:val="000000"/>
          <w:rtl w:val="0"/>
        </w:rPr>
        <w:t xml:space="preserve">: Básico</w:t>
      </w:r>
    </w:p>
    <w:p w:rsidR="00000000" w:rsidDel="00000000" w:rsidP="00000000" w:rsidRDefault="00000000" w:rsidRPr="00000000" w14:paraId="00000177">
      <w:pPr>
        <w:numPr>
          <w:ilvl w:val="0"/>
          <w:numId w:val="1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Rol</w:t>
      </w:r>
      <w:r w:rsidDel="00000000" w:rsidR="00000000" w:rsidRPr="00000000">
        <w:rPr>
          <w:color w:val="000000"/>
          <w:rtl w:val="0"/>
        </w:rPr>
        <w:t xml:space="preserve">: Usuario externo que contrata servicios o compra productos</w:t>
      </w:r>
    </w:p>
    <w:p w:rsidR="00000000" w:rsidDel="00000000" w:rsidP="00000000" w:rsidRDefault="00000000" w:rsidRPr="00000000" w14:paraId="00000178">
      <w:pPr>
        <w:numPr>
          <w:ilvl w:val="0"/>
          <w:numId w:val="1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Familiaridad con el sistema</w:t>
      </w:r>
      <w:r w:rsidDel="00000000" w:rsidR="00000000" w:rsidRPr="00000000">
        <w:rPr>
          <w:color w:val="000000"/>
          <w:rtl w:val="0"/>
        </w:rPr>
        <w:t xml:space="preserve">: Nula o baja</w:t>
      </w:r>
    </w:p>
    <w:p w:rsidR="00000000" w:rsidDel="00000000" w:rsidP="00000000" w:rsidRDefault="00000000" w:rsidRPr="00000000" w14:paraId="00000179">
      <w:pPr>
        <w:numPr>
          <w:ilvl w:val="0"/>
          <w:numId w:val="1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Necesidades</w:t>
      </w:r>
      <w:r w:rsidDel="00000000" w:rsidR="00000000" w:rsidRPr="00000000">
        <w:rPr>
          <w:color w:val="000000"/>
          <w:rtl w:val="0"/>
        </w:rPr>
        <w:t xml:space="preserve">: Acceso rápido, confirmación de estado de solicitudes, contacto fácil</w:t>
      </w:r>
    </w:p>
    <w:p w:rsidR="00000000" w:rsidDel="00000000" w:rsidP="00000000" w:rsidRDefault="00000000" w:rsidRPr="00000000" w14:paraId="0000017A">
      <w:pPr>
        <w:numPr>
          <w:ilvl w:val="0"/>
          <w:numId w:val="1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Limitaciones Tecnológicas</w:t>
      </w:r>
      <w:r w:rsidDel="00000000" w:rsidR="00000000" w:rsidRPr="00000000">
        <w:rPr>
          <w:color w:val="000000"/>
          <w:rtl w:val="0"/>
        </w:rPr>
        <w:t xml:space="preserve">: Puede depender de conexión móvil o limitada</w:t>
      </w:r>
    </w:p>
    <w:p w:rsidR="00000000" w:rsidDel="00000000" w:rsidP="00000000" w:rsidRDefault="00000000" w:rsidRPr="00000000" w14:paraId="0000017B">
      <w:pPr>
        <w:numPr>
          <w:ilvl w:val="0"/>
          <w:numId w:val="1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Sistemas y Funcionalidades</w:t>
      </w:r>
      <w:r w:rsidDel="00000000" w:rsidR="00000000" w:rsidRPr="00000000">
        <w:rPr>
          <w:color w:val="000000"/>
          <w:rtl w:val="0"/>
        </w:rPr>
        <w:t xml:space="preserve">:</w:t>
      </w:r>
    </w:p>
    <w:p w:rsidR="00000000" w:rsidDel="00000000" w:rsidP="00000000" w:rsidRDefault="00000000" w:rsidRPr="00000000" w14:paraId="0000017C">
      <w:pPr>
        <w:numPr>
          <w:ilvl w:val="1"/>
          <w:numId w:val="1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Portal web de clientes</w:t>
      </w:r>
    </w:p>
    <w:p w:rsidR="00000000" w:rsidDel="00000000" w:rsidP="00000000" w:rsidRDefault="00000000" w:rsidRPr="00000000" w14:paraId="0000017D">
      <w:pPr>
        <w:numPr>
          <w:ilvl w:val="1"/>
          <w:numId w:val="1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Envío de solicitudes de instalación o mantenimiento</w:t>
      </w:r>
    </w:p>
    <w:p w:rsidR="00000000" w:rsidDel="00000000" w:rsidP="00000000" w:rsidRDefault="00000000" w:rsidRPr="00000000" w14:paraId="0000017E">
      <w:pPr>
        <w:numPr>
          <w:ilvl w:val="1"/>
          <w:numId w:val="1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Consulta de estado de solicitudes</w:t>
      </w:r>
    </w:p>
    <w:p w:rsidR="00000000" w:rsidDel="00000000" w:rsidP="00000000" w:rsidRDefault="00000000" w:rsidRPr="00000000" w14:paraId="0000017F">
      <w:pPr>
        <w:numPr>
          <w:ilvl w:val="1"/>
          <w:numId w:val="1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Acceso al catálogo de productos</w:t>
      </w:r>
    </w:p>
    <w:p w:rsidR="00000000" w:rsidDel="00000000" w:rsidP="00000000" w:rsidRDefault="00000000" w:rsidRPr="00000000" w14:paraId="00000180">
      <w:pPr>
        <w:numPr>
          <w:ilvl w:val="1"/>
          <w:numId w:val="16"/>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Recepción de notificaciones</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40" w:line="240" w:lineRule="auto"/>
        <w:ind w:left="1440" w:firstLine="0"/>
        <w:rPr>
          <w:color w:val="000000"/>
        </w:rPr>
      </w:pPr>
      <w:r w:rsidDel="00000000" w:rsidR="00000000" w:rsidRPr="00000000">
        <w:rPr>
          <w:rtl w:val="0"/>
        </w:rPr>
      </w:r>
    </w:p>
    <w:p w:rsidR="00000000" w:rsidDel="00000000" w:rsidP="00000000" w:rsidRDefault="00000000" w:rsidRPr="00000000" w14:paraId="00000182">
      <w:pPr>
        <w:pStyle w:val="Heading3"/>
        <w:numPr>
          <w:ilvl w:val="2"/>
          <w:numId w:val="69"/>
        </w:numPr>
        <w:ind w:left="1224" w:hanging="504.00000000000006"/>
        <w:rPr/>
      </w:pPr>
      <w:r w:rsidDel="00000000" w:rsidR="00000000" w:rsidRPr="00000000">
        <w:rPr>
          <w:rtl w:val="0"/>
        </w:rPr>
        <w:t xml:space="preserve">Usuario Invitado</w:t>
      </w:r>
    </w:p>
    <w:p w:rsidR="00000000" w:rsidDel="00000000" w:rsidP="00000000" w:rsidRDefault="00000000" w:rsidRPr="00000000" w14:paraId="00000183">
      <w:pPr>
        <w:numPr>
          <w:ilvl w:val="0"/>
          <w:numId w:val="4"/>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Nivel Técnico</w:t>
      </w:r>
      <w:r w:rsidDel="00000000" w:rsidR="00000000" w:rsidRPr="00000000">
        <w:rPr>
          <w:color w:val="000000"/>
          <w:rtl w:val="0"/>
        </w:rPr>
        <w:t xml:space="preserve">: Básico</w:t>
      </w:r>
    </w:p>
    <w:p w:rsidR="00000000" w:rsidDel="00000000" w:rsidP="00000000" w:rsidRDefault="00000000" w:rsidRPr="00000000" w14:paraId="00000184">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Rol</w:t>
      </w:r>
      <w:r w:rsidDel="00000000" w:rsidR="00000000" w:rsidRPr="00000000">
        <w:rPr>
          <w:color w:val="000000"/>
          <w:rtl w:val="0"/>
        </w:rPr>
        <w:t xml:space="preserve">: Visitante de la página web sin registro previo</w:t>
      </w:r>
    </w:p>
    <w:p w:rsidR="00000000" w:rsidDel="00000000" w:rsidP="00000000" w:rsidRDefault="00000000" w:rsidRPr="00000000" w14:paraId="00000185">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Necesidades</w:t>
      </w:r>
      <w:r w:rsidDel="00000000" w:rsidR="00000000" w:rsidRPr="00000000">
        <w:rPr>
          <w:color w:val="000000"/>
          <w:rtl w:val="0"/>
        </w:rPr>
        <w:t xml:space="preserve">: Obtener información general sobre productos y servicios</w:t>
      </w:r>
    </w:p>
    <w:p w:rsidR="00000000" w:rsidDel="00000000" w:rsidP="00000000" w:rsidRDefault="00000000" w:rsidRPr="00000000" w14:paraId="00000186">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Sistemas y Funcionalidades</w:t>
      </w:r>
      <w:r w:rsidDel="00000000" w:rsidR="00000000" w:rsidRPr="00000000">
        <w:rPr>
          <w:color w:val="000000"/>
          <w:rtl w:val="0"/>
        </w:rPr>
        <w:t xml:space="preserve">:</w:t>
      </w:r>
    </w:p>
    <w:p w:rsidR="00000000" w:rsidDel="00000000" w:rsidP="00000000" w:rsidRDefault="00000000" w:rsidRPr="00000000" w14:paraId="00000187">
      <w:pPr>
        <w:numPr>
          <w:ilvl w:val="1"/>
          <w:numId w:val="4"/>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Acceso al catálogo informativo</w:t>
      </w:r>
    </w:p>
    <w:p w:rsidR="00000000" w:rsidDel="00000000" w:rsidP="00000000" w:rsidRDefault="00000000" w:rsidRPr="00000000" w14:paraId="00000188">
      <w:pPr>
        <w:numPr>
          <w:ilvl w:val="1"/>
          <w:numId w:val="4"/>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color w:val="000000"/>
          <w:rtl w:val="0"/>
        </w:rPr>
        <w:t xml:space="preserve">Formularios de contacto</w:t>
      </w:r>
    </w:p>
    <w:p w:rsidR="00000000" w:rsidDel="00000000" w:rsidP="00000000" w:rsidRDefault="00000000" w:rsidRPr="00000000" w14:paraId="00000189">
      <w:pPr>
        <w:numPr>
          <w:ilvl w:val="1"/>
          <w:numId w:val="4"/>
        </w:numPr>
        <w:pBdr>
          <w:top w:space="0" w:sz="0" w:val="nil"/>
          <w:left w:space="0" w:sz="0" w:val="nil"/>
          <w:bottom w:space="0" w:sz="0" w:val="nil"/>
          <w:right w:space="0" w:sz="0" w:val="nil"/>
          <w:between w:space="0" w:sz="0" w:val="nil"/>
        </w:pBdr>
        <w:spacing w:after="240" w:line="240" w:lineRule="auto"/>
        <w:ind w:left="1440" w:hanging="360"/>
        <w:rPr>
          <w:color w:val="000000"/>
        </w:rPr>
      </w:pPr>
      <w:r w:rsidDel="00000000" w:rsidR="00000000" w:rsidRPr="00000000">
        <w:rPr>
          <w:color w:val="000000"/>
          <w:rtl w:val="0"/>
        </w:rPr>
        <w:t xml:space="preserve">Recolección inicial de datos para contacto posterior</w:t>
      </w:r>
    </w:p>
    <w:p w:rsidR="00000000" w:rsidDel="00000000" w:rsidP="00000000" w:rsidRDefault="00000000" w:rsidRPr="00000000" w14:paraId="0000018A">
      <w:pPr>
        <w:pStyle w:val="Heading2"/>
        <w:numPr>
          <w:ilvl w:val="1"/>
          <w:numId w:val="69"/>
        </w:numPr>
        <w:ind w:left="792" w:hanging="432"/>
        <w:rPr/>
      </w:pPr>
      <w:bookmarkStart w:colFirst="0" w:colLast="0" w:name="_heading=h.y4ki0ig77twp" w:id="13"/>
      <w:bookmarkEnd w:id="13"/>
      <w:r w:rsidDel="00000000" w:rsidR="00000000" w:rsidRPr="00000000">
        <w:rPr>
          <w:rtl w:val="0"/>
        </w:rPr>
        <w:t xml:space="preserve">Restricciones Generales</w:t>
      </w:r>
    </w:p>
    <w:p w:rsidR="00000000" w:rsidDel="00000000" w:rsidP="00000000" w:rsidRDefault="00000000" w:rsidRPr="00000000" w14:paraId="0000018B">
      <w:pPr>
        <w:spacing w:line="240" w:lineRule="auto"/>
        <w:rPr/>
      </w:pPr>
      <w:r w:rsidDel="00000000" w:rsidR="00000000" w:rsidRPr="00000000">
        <w:rPr>
          <w:rtl w:val="0"/>
        </w:rPr>
        <w:t xml:space="preserve">El desarrollo del nuevo sistema para Climatización S.A está sujeto a las siguientes restricciones las cuales debes ser consideradas a lo largo de todo el desarrollo del software </w:t>
      </w:r>
    </w:p>
    <w:p w:rsidR="00000000" w:rsidDel="00000000" w:rsidP="00000000" w:rsidRDefault="00000000" w:rsidRPr="00000000" w14:paraId="0000018C">
      <w:pPr>
        <w:pStyle w:val="Heading3"/>
        <w:numPr>
          <w:ilvl w:val="2"/>
          <w:numId w:val="69"/>
        </w:numPr>
        <w:ind w:left="1224" w:hanging="504.00000000000006"/>
        <w:rPr/>
      </w:pPr>
      <w:r w:rsidDel="00000000" w:rsidR="00000000" w:rsidRPr="00000000">
        <w:rPr>
          <w:rtl w:val="0"/>
        </w:rPr>
        <w:t xml:space="preserve">Restricciones de hardware: </w:t>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debe funcionar con un sistema operativo Windows 10 o superior </w:t>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Se requiere un mínimo de 4 gb de RAM, procesador Intel i5 o equivalente y 100 gb de espacio libre en el disco.</w:t>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El software debe poder ejecutarse en equipos de escritorio estándar y notebooks utilizados actualmente por Climatización S.A</w:t>
      </w:r>
    </w:p>
    <w:p w:rsidR="00000000" w:rsidDel="00000000" w:rsidP="00000000" w:rsidRDefault="00000000" w:rsidRPr="00000000" w14:paraId="00000190">
      <w:pPr>
        <w:pStyle w:val="Heading3"/>
        <w:numPr>
          <w:ilvl w:val="2"/>
          <w:numId w:val="69"/>
        </w:numPr>
        <w:ind w:left="1224" w:hanging="504.00000000000006"/>
        <w:rPr/>
      </w:pPr>
      <w:r w:rsidDel="00000000" w:rsidR="00000000" w:rsidRPr="00000000">
        <w:rPr>
          <w:rtl w:val="0"/>
        </w:rPr>
        <w:t xml:space="preserve">Restricciones de software:</w:t>
      </w:r>
    </w:p>
    <w:p w:rsidR="00000000" w:rsidDel="00000000" w:rsidP="00000000" w:rsidRDefault="00000000" w:rsidRPr="00000000" w14:paraId="00000191">
      <w:pPr>
        <w:numPr>
          <w:ilvl w:val="0"/>
          <w:numId w:val="8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se deberá desarrollar en java C# SQL server, Python HTML, CSS y JavaScript</w:t>
      </w:r>
    </w:p>
    <w:p w:rsidR="00000000" w:rsidDel="00000000" w:rsidP="00000000" w:rsidRDefault="00000000" w:rsidRPr="00000000" w14:paraId="00000192">
      <w:pPr>
        <w:numPr>
          <w:ilvl w:val="0"/>
          <w:numId w:val="8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Deberá considerar usarse frameworks como ORM, Django dependiendo del módulo trabajado</w:t>
      </w:r>
    </w:p>
    <w:p w:rsidR="00000000" w:rsidDel="00000000" w:rsidP="00000000" w:rsidRDefault="00000000" w:rsidRPr="00000000" w14:paraId="00000193">
      <w:pPr>
        <w:numPr>
          <w:ilvl w:val="0"/>
          <w:numId w:val="8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Se utilizarán bases de datos SQL</w:t>
      </w:r>
    </w:p>
    <w:p w:rsidR="00000000" w:rsidDel="00000000" w:rsidP="00000000" w:rsidRDefault="00000000" w:rsidRPr="00000000" w14:paraId="00000194">
      <w:pPr>
        <w:pStyle w:val="Heading3"/>
        <w:numPr>
          <w:ilvl w:val="2"/>
          <w:numId w:val="69"/>
        </w:numPr>
        <w:ind w:left="1224" w:hanging="504.00000000000006"/>
        <w:rPr/>
      </w:pPr>
      <w:r w:rsidDel="00000000" w:rsidR="00000000" w:rsidRPr="00000000">
        <w:rPr>
          <w:rtl w:val="0"/>
        </w:rPr>
        <w:t xml:space="preserve">Restricciones de Red:</w:t>
      </w:r>
    </w:p>
    <w:p w:rsidR="00000000" w:rsidDel="00000000" w:rsidP="00000000" w:rsidRDefault="00000000" w:rsidRPr="00000000" w14:paraId="00000195">
      <w:pPr>
        <w:numPr>
          <w:ilvl w:val="0"/>
          <w:numId w:val="9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debe funcionar en ambientes con conexión a internet estable con un ancho de banda de 2 Mbps por usuario</w:t>
      </w:r>
    </w:p>
    <w:p w:rsidR="00000000" w:rsidDel="00000000" w:rsidP="00000000" w:rsidRDefault="00000000" w:rsidRPr="00000000" w14:paraId="00000196">
      <w:pPr>
        <w:numPr>
          <w:ilvl w:val="0"/>
          <w:numId w:val="9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Se deben implementar protocolos de seguridad con HTTPS y autenticación con token para las conexiones externas </w:t>
      </w:r>
    </w:p>
    <w:p w:rsidR="00000000" w:rsidDel="00000000" w:rsidP="00000000" w:rsidRDefault="00000000" w:rsidRPr="00000000" w14:paraId="00000197">
      <w:pPr>
        <w:pStyle w:val="Heading3"/>
        <w:numPr>
          <w:ilvl w:val="2"/>
          <w:numId w:val="69"/>
        </w:numPr>
        <w:ind w:left="1224" w:hanging="504.00000000000006"/>
        <w:rPr/>
      </w:pPr>
      <w:r w:rsidDel="00000000" w:rsidR="00000000" w:rsidRPr="00000000">
        <w:rPr>
          <w:rtl w:val="0"/>
        </w:rPr>
        <w:t xml:space="preserve">Restricciones de interfaz:</w:t>
      </w:r>
    </w:p>
    <w:p w:rsidR="00000000" w:rsidDel="00000000" w:rsidP="00000000" w:rsidRDefault="00000000" w:rsidRPr="00000000" w14:paraId="00000198">
      <w:pPr>
        <w:numPr>
          <w:ilvl w:val="0"/>
          <w:numId w:val="9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La interfaz debe seguir un diseño limpio, profesional alineado con la imagen de Climatización S.A.</w:t>
      </w:r>
    </w:p>
    <w:p w:rsidR="00000000" w:rsidDel="00000000" w:rsidP="00000000" w:rsidRDefault="00000000" w:rsidRPr="00000000" w14:paraId="00000199">
      <w:pPr>
        <w:numPr>
          <w:ilvl w:val="0"/>
          <w:numId w:val="9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Debe ser intuitiva y facilitar el uso para usuarios no técnicos.</w:t>
      </w:r>
    </w:p>
    <w:p w:rsidR="00000000" w:rsidDel="00000000" w:rsidP="00000000" w:rsidRDefault="00000000" w:rsidRPr="00000000" w14:paraId="0000019A">
      <w:pPr>
        <w:numPr>
          <w:ilvl w:val="0"/>
          <w:numId w:val="91"/>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Debe cumplir con estándares básicos de accesibilidad como por ejemplo letra clara y legible color claro, etc.</w:t>
      </w:r>
    </w:p>
    <w:p w:rsidR="00000000" w:rsidDel="00000000" w:rsidP="00000000" w:rsidRDefault="00000000" w:rsidRPr="00000000" w14:paraId="0000019B">
      <w:pPr>
        <w:pStyle w:val="Heading3"/>
        <w:numPr>
          <w:ilvl w:val="2"/>
          <w:numId w:val="69"/>
        </w:numPr>
        <w:ind w:left="1224" w:hanging="504.00000000000006"/>
        <w:rPr/>
      </w:pPr>
      <w:r w:rsidDel="00000000" w:rsidR="00000000" w:rsidRPr="00000000">
        <w:rPr>
          <w:rtl w:val="0"/>
        </w:rPr>
        <w:t xml:space="preserve">Restricciones de Desempeño:</w:t>
      </w:r>
    </w:p>
    <w:p w:rsidR="00000000" w:rsidDel="00000000" w:rsidP="00000000" w:rsidRDefault="00000000" w:rsidRPr="00000000" w14:paraId="0000019C">
      <w:pPr>
        <w:numPr>
          <w:ilvl w:val="0"/>
          <w:numId w:val="9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tiempo de respuesta para consultas comunes no debe superar los 5 segundos</w:t>
      </w:r>
    </w:p>
    <w:p w:rsidR="00000000" w:rsidDel="00000000" w:rsidP="00000000" w:rsidRDefault="00000000" w:rsidRPr="00000000" w14:paraId="0000019D">
      <w:pPr>
        <w:numPr>
          <w:ilvl w:val="0"/>
          <w:numId w:val="9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El sistema debe soportar al menos 200 usuarios conectados</w:t>
      </w:r>
    </w:p>
    <w:p w:rsidR="00000000" w:rsidDel="00000000" w:rsidP="00000000" w:rsidRDefault="00000000" w:rsidRPr="00000000" w14:paraId="0000019E">
      <w:pPr>
        <w:pStyle w:val="Heading3"/>
        <w:numPr>
          <w:ilvl w:val="2"/>
          <w:numId w:val="69"/>
        </w:numPr>
        <w:ind w:left="1224" w:hanging="504.00000000000006"/>
        <w:rPr/>
      </w:pPr>
      <w:r w:rsidDel="00000000" w:rsidR="00000000" w:rsidRPr="00000000">
        <w:rPr>
          <w:rtl w:val="0"/>
        </w:rPr>
        <w:t xml:space="preserve">Restricciones de Seguridad:</w:t>
      </w:r>
    </w:p>
    <w:p w:rsidR="00000000" w:rsidDel="00000000" w:rsidP="00000000" w:rsidRDefault="00000000" w:rsidRPr="00000000" w14:paraId="0000019F">
      <w:pPr>
        <w:numPr>
          <w:ilvl w:val="0"/>
          <w:numId w:val="9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acceso al sistema debe requerir autenticación mediante contraseña segura</w:t>
      </w:r>
    </w:p>
    <w:p w:rsidR="00000000" w:rsidDel="00000000" w:rsidP="00000000" w:rsidRDefault="00000000" w:rsidRPr="00000000" w14:paraId="000001A0">
      <w:pPr>
        <w:numPr>
          <w:ilvl w:val="0"/>
          <w:numId w:val="9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Los usuarios deben contar con permisos diferenciados según su rol</w:t>
      </w:r>
    </w:p>
    <w:p w:rsidR="00000000" w:rsidDel="00000000" w:rsidP="00000000" w:rsidRDefault="00000000" w:rsidRPr="00000000" w14:paraId="000001A1">
      <w:pPr>
        <w:numPr>
          <w:ilvl w:val="0"/>
          <w:numId w:val="9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La información sensible debe estar encriptada </w:t>
      </w:r>
    </w:p>
    <w:p w:rsidR="00000000" w:rsidDel="00000000" w:rsidP="00000000" w:rsidRDefault="00000000" w:rsidRPr="00000000" w14:paraId="000001A2">
      <w:pPr>
        <w:spacing w:line="240" w:lineRule="auto"/>
        <w:rPr/>
      </w:pPr>
      <w:r w:rsidDel="00000000" w:rsidR="00000000" w:rsidRPr="00000000">
        <w:rPr>
          <w:rtl w:val="0"/>
        </w:rPr>
      </w:r>
    </w:p>
    <w:p w:rsidR="00000000" w:rsidDel="00000000" w:rsidP="00000000" w:rsidRDefault="00000000" w:rsidRPr="00000000" w14:paraId="000001A3">
      <w:pPr>
        <w:spacing w:line="240" w:lineRule="auto"/>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pStyle w:val="Heading3"/>
        <w:numPr>
          <w:ilvl w:val="2"/>
          <w:numId w:val="69"/>
        </w:numPr>
        <w:ind w:left="1224" w:hanging="504.00000000000006"/>
        <w:rPr/>
      </w:pPr>
      <w:r w:rsidDel="00000000" w:rsidR="00000000" w:rsidRPr="00000000">
        <w:rPr>
          <w:rtl w:val="0"/>
        </w:rPr>
        <w:t xml:space="preserve">Restricciones de Presupuesto y Cronograma </w:t>
      </w:r>
    </w:p>
    <w:p w:rsidR="00000000" w:rsidDel="00000000" w:rsidP="00000000" w:rsidRDefault="00000000" w:rsidRPr="00000000" w14:paraId="000001A7">
      <w:pPr>
        <w:numPr>
          <w:ilvl w:val="0"/>
          <w:numId w:val="9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debe desarrollarse dentro de un plazo máximo de 12 meses </w:t>
      </w:r>
    </w:p>
    <w:p w:rsidR="00000000" w:rsidDel="00000000" w:rsidP="00000000" w:rsidRDefault="00000000" w:rsidRPr="00000000" w14:paraId="000001A8">
      <w:pPr>
        <w:numPr>
          <w:ilvl w:val="0"/>
          <w:numId w:val="9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no debe pasar un presupuesto máximo de 100.000.000 CLP</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AC">
      <w:pPr>
        <w:pStyle w:val="Heading3"/>
        <w:numPr>
          <w:ilvl w:val="2"/>
          <w:numId w:val="69"/>
        </w:numPr>
        <w:ind w:left="1224" w:hanging="504.00000000000006"/>
        <w:rPr/>
      </w:pPr>
      <w:r w:rsidDel="00000000" w:rsidR="00000000" w:rsidRPr="00000000">
        <w:rPr>
          <w:rtl w:val="0"/>
        </w:rPr>
        <w:t xml:space="preserve">Restricciones de Integración</w:t>
      </w:r>
    </w:p>
    <w:p w:rsidR="00000000" w:rsidDel="00000000" w:rsidP="00000000" w:rsidRDefault="00000000" w:rsidRPr="00000000" w14:paraId="000001AD">
      <w:pPr>
        <w:numPr>
          <w:ilvl w:val="0"/>
          <w:numId w:val="9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 sistema debe integrarse con los sistemas existentes (VentasBA y BodegaBA)</w:t>
      </w:r>
    </w:p>
    <w:p w:rsidR="00000000" w:rsidDel="00000000" w:rsidP="00000000" w:rsidRDefault="00000000" w:rsidRPr="00000000" w14:paraId="000001AE">
      <w:pPr>
        <w:numPr>
          <w:ilvl w:val="0"/>
          <w:numId w:val="95"/>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El sistema deberá migrar datos históricos desde la base de datos actuales (SQL Server)</w:t>
      </w:r>
    </w:p>
    <w:p w:rsidR="00000000" w:rsidDel="00000000" w:rsidP="00000000" w:rsidRDefault="00000000" w:rsidRPr="00000000" w14:paraId="000001AF">
      <w:pPr>
        <w:pStyle w:val="Heading3"/>
        <w:numPr>
          <w:ilvl w:val="2"/>
          <w:numId w:val="69"/>
        </w:numPr>
        <w:ind w:left="1224" w:hanging="504.00000000000006"/>
        <w:rPr/>
      </w:pPr>
      <w:r w:rsidDel="00000000" w:rsidR="00000000" w:rsidRPr="00000000">
        <w:rPr>
          <w:rtl w:val="0"/>
        </w:rPr>
        <w:t xml:space="preserve">Restricciones de Cumplimiento</w:t>
      </w:r>
    </w:p>
    <w:p w:rsidR="00000000" w:rsidDel="00000000" w:rsidP="00000000" w:rsidRDefault="00000000" w:rsidRPr="00000000" w14:paraId="000001B0">
      <w:pPr>
        <w:numPr>
          <w:ilvl w:val="0"/>
          <w:numId w:val="9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El desarrollo del sistema debe cumplir con la ISO 25010.</w:t>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40" w:lineRule="auto"/>
        <w:rPr/>
      </w:pP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rPr>
          <w:rtl w:val="0"/>
        </w:rPr>
      </w:r>
    </w:p>
    <w:p w:rsidR="00000000" w:rsidDel="00000000" w:rsidP="00000000" w:rsidRDefault="00000000" w:rsidRPr="00000000" w14:paraId="000001B6">
      <w:pPr>
        <w:spacing w:line="240" w:lineRule="auto"/>
        <w:rPr/>
      </w:pPr>
      <w:r w:rsidDel="00000000" w:rsidR="00000000" w:rsidRPr="00000000">
        <w:rPr>
          <w:rtl w:val="0"/>
        </w:rPr>
      </w:r>
    </w:p>
    <w:p w:rsidR="00000000" w:rsidDel="00000000" w:rsidP="00000000" w:rsidRDefault="00000000" w:rsidRPr="00000000" w14:paraId="000001B7">
      <w:pPr>
        <w:spacing w:line="240" w:lineRule="auto"/>
        <w:rPr/>
      </w:pPr>
      <w:r w:rsidDel="00000000" w:rsidR="00000000" w:rsidRPr="00000000">
        <w:rPr>
          <w:rtl w:val="0"/>
        </w:rPr>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rPr/>
      </w:pPr>
      <w:r w:rsidDel="00000000" w:rsidR="00000000" w:rsidRPr="00000000">
        <w:rPr>
          <w:rtl w:val="0"/>
        </w:rPr>
      </w:r>
    </w:p>
    <w:p w:rsidR="00000000" w:rsidDel="00000000" w:rsidP="00000000" w:rsidRDefault="00000000" w:rsidRPr="00000000" w14:paraId="000001BC">
      <w:pPr>
        <w:spacing w:line="240" w:lineRule="auto"/>
        <w:rPr/>
      </w:pPr>
      <w:r w:rsidDel="00000000" w:rsidR="00000000" w:rsidRPr="00000000">
        <w:rPr>
          <w:rtl w:val="0"/>
        </w:rPr>
      </w:r>
    </w:p>
    <w:p w:rsidR="00000000" w:rsidDel="00000000" w:rsidP="00000000" w:rsidRDefault="00000000" w:rsidRPr="00000000" w14:paraId="000001BD">
      <w:pPr>
        <w:spacing w:line="240" w:lineRule="auto"/>
        <w:rPr/>
      </w:pP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spacing w:line="240" w:lineRule="auto"/>
        <w:rPr/>
      </w:pPr>
      <w:r w:rsidDel="00000000" w:rsidR="00000000" w:rsidRPr="00000000">
        <w:rPr>
          <w:rtl w:val="0"/>
        </w:rPr>
      </w:r>
    </w:p>
    <w:p w:rsidR="00000000" w:rsidDel="00000000" w:rsidP="00000000" w:rsidRDefault="00000000" w:rsidRPr="00000000" w14:paraId="000001C1">
      <w:pPr>
        <w:spacing w:line="240" w:lineRule="auto"/>
        <w:rPr/>
      </w:pPr>
      <w:r w:rsidDel="00000000" w:rsidR="00000000" w:rsidRPr="00000000">
        <w:rPr>
          <w:rtl w:val="0"/>
        </w:rPr>
      </w:r>
    </w:p>
    <w:p w:rsidR="00000000" w:rsidDel="00000000" w:rsidP="00000000" w:rsidRDefault="00000000" w:rsidRPr="00000000" w14:paraId="000001C2">
      <w:pPr>
        <w:spacing w:line="240" w:lineRule="auto"/>
        <w:rPr/>
      </w:pPr>
      <w:r w:rsidDel="00000000" w:rsidR="00000000" w:rsidRPr="00000000">
        <w:rPr>
          <w:rtl w:val="0"/>
        </w:rPr>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pStyle w:val="Heading1"/>
        <w:numPr>
          <w:ilvl w:val="0"/>
          <w:numId w:val="69"/>
        </w:numPr>
        <w:ind w:left="360" w:hanging="360"/>
        <w:rPr/>
      </w:pPr>
      <w:bookmarkStart w:colFirst="0" w:colLast="0" w:name="_heading=h.kt9w081987ec" w:id="14"/>
      <w:bookmarkEnd w:id="14"/>
      <w:r w:rsidDel="00000000" w:rsidR="00000000" w:rsidRPr="00000000">
        <w:rPr>
          <w:rtl w:val="0"/>
        </w:rPr>
        <w:t xml:space="preserve">Requisitos Específicos</w:t>
      </w:r>
    </w:p>
    <w:p w:rsidR="00000000" w:rsidDel="00000000" w:rsidP="00000000" w:rsidRDefault="00000000" w:rsidRPr="00000000" w14:paraId="000001C8">
      <w:pPr>
        <w:pStyle w:val="Heading2"/>
        <w:numPr>
          <w:ilvl w:val="1"/>
          <w:numId w:val="69"/>
        </w:numPr>
        <w:ind w:left="792" w:hanging="432"/>
        <w:rPr/>
      </w:pPr>
      <w:bookmarkStart w:colFirst="0" w:colLast="0" w:name="_heading=h.grj8pwiso3n6" w:id="15"/>
      <w:bookmarkEnd w:id="15"/>
      <w:r w:rsidDel="00000000" w:rsidR="00000000" w:rsidRPr="00000000">
        <w:rPr>
          <w:rtl w:val="0"/>
        </w:rPr>
        <w:t xml:space="preserve">Requisitos Funcionales y no funcionales</w:t>
      </w:r>
    </w:p>
    <w:tbl>
      <w:tblPr>
        <w:tblStyle w:val="Table10"/>
        <w:tblW w:w="11115.0" w:type="dxa"/>
        <w:jc w:val="left"/>
        <w:tblLayout w:type="fixed"/>
        <w:tblLook w:val="0600"/>
      </w:tblPr>
      <w:tblGrid>
        <w:gridCol w:w="525"/>
        <w:gridCol w:w="1620"/>
        <w:gridCol w:w="1170"/>
        <w:gridCol w:w="1305"/>
        <w:gridCol w:w="1500"/>
        <w:gridCol w:w="3765"/>
        <w:gridCol w:w="960"/>
        <w:gridCol w:w="270"/>
        <w:tblGridChange w:id="0">
          <w:tblGrid>
            <w:gridCol w:w="525"/>
            <w:gridCol w:w="1620"/>
            <w:gridCol w:w="1170"/>
            <w:gridCol w:w="1305"/>
            <w:gridCol w:w="1500"/>
            <w:gridCol w:w="3765"/>
            <w:gridCol w:w="960"/>
            <w:gridCol w:w="270"/>
          </w:tblGrid>
        </w:tblGridChange>
      </w:tblGrid>
      <w:tr>
        <w:trPr>
          <w:cantSplit w:val="0"/>
          <w:trHeight w:val="810" w:hRule="atLeast"/>
          <w:tblHeader w:val="0"/>
        </w:trPr>
        <w:tc>
          <w:tcPr>
            <w:tcBorders>
              <w:top w:color="284e3f" w:space="0" w:sz="4" w:val="single"/>
              <w:left w:color="284e3f" w:space="0" w:sz="4" w:val="single"/>
              <w:bottom w:color="284e3f" w:space="0" w:sz="4" w:val="single"/>
              <w:right w:color="356854" w:space="0" w:sz="4" w:val="single"/>
            </w:tcBorders>
            <w:shd w:fill="356854" w:val="clear"/>
            <w:vAlign w:val="center"/>
          </w:tcPr>
          <w:p w:rsidR="00000000" w:rsidDel="00000000" w:rsidP="00000000" w:rsidRDefault="00000000" w:rsidRPr="00000000" w14:paraId="000001C9">
            <w:pPr>
              <w:spacing w:after="0" w:line="240" w:lineRule="auto"/>
              <w:jc w:val="left"/>
              <w:rPr/>
            </w:pPr>
            <w:r w:rsidDel="00000000" w:rsidR="00000000" w:rsidRPr="00000000">
              <w:rPr>
                <w:color w:val="000000"/>
                <w:rtl w:val="0"/>
              </w:rPr>
              <w:t xml:space="preserve">ID.REQ</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vAlign w:val="center"/>
          </w:tcPr>
          <w:p w:rsidR="00000000" w:rsidDel="00000000" w:rsidP="00000000" w:rsidRDefault="00000000" w:rsidRPr="00000000" w14:paraId="000001CA">
            <w:pPr>
              <w:spacing w:after="0" w:line="240" w:lineRule="auto"/>
              <w:jc w:val="left"/>
              <w:rPr>
                <w:color w:val="000000"/>
              </w:rPr>
            </w:pPr>
            <w:r w:rsidDel="00000000" w:rsidR="00000000" w:rsidRPr="00000000">
              <w:rPr>
                <w:color w:val="000000"/>
                <w:rtl w:val="0"/>
              </w:rPr>
              <w:t xml:space="preserve">Nombre del Requerimiento</w:t>
            </w:r>
          </w:p>
        </w:tc>
        <w:tc>
          <w:tcPr>
            <w:tcBorders>
              <w:top w:color="284e3f" w:space="0" w:sz="4" w:val="single"/>
              <w:left w:color="356854" w:space="0" w:sz="4" w:val="single"/>
              <w:bottom w:color="284e3f" w:space="0" w:sz="4" w:val="single"/>
              <w:right w:color="356854" w:space="0" w:sz="4" w:val="single"/>
            </w:tcBorders>
            <w:shd w:fill="356854" w:val="clear"/>
            <w:vAlign w:val="center"/>
          </w:tcPr>
          <w:p w:rsidR="00000000" w:rsidDel="00000000" w:rsidP="00000000" w:rsidRDefault="00000000" w:rsidRPr="00000000" w14:paraId="000001CB">
            <w:pPr>
              <w:spacing w:after="0" w:line="240" w:lineRule="auto"/>
              <w:jc w:val="left"/>
              <w:rPr>
                <w:color w:val="000000"/>
              </w:rPr>
            </w:pPr>
            <w:r w:rsidDel="00000000" w:rsidR="00000000" w:rsidRPr="00000000">
              <w:rPr>
                <w:color w:val="000000"/>
                <w:rtl w:val="0"/>
              </w:rPr>
              <w:t xml:space="preserve">Tipo Requerimiento</w:t>
            </w:r>
          </w:p>
        </w:tc>
        <w:tc>
          <w:tcPr>
            <w:tcBorders>
              <w:top w:color="284e3f" w:space="0" w:sz="4" w:val="single"/>
              <w:left w:color="356854" w:space="0" w:sz="4" w:val="single"/>
              <w:bottom w:color="284e3f" w:space="0" w:sz="4" w:val="single"/>
              <w:right w:color="356854" w:space="0" w:sz="4" w:val="single"/>
            </w:tcBorders>
            <w:shd w:fill="356854" w:val="clear"/>
            <w:vAlign w:val="center"/>
          </w:tcPr>
          <w:p w:rsidR="00000000" w:rsidDel="00000000" w:rsidP="00000000" w:rsidRDefault="00000000" w:rsidRPr="00000000" w14:paraId="000001CC">
            <w:pPr>
              <w:spacing w:after="0" w:line="240" w:lineRule="auto"/>
              <w:jc w:val="left"/>
              <w:rPr>
                <w:color w:val="000000"/>
              </w:rPr>
            </w:pPr>
            <w:r w:rsidDel="00000000" w:rsidR="00000000" w:rsidRPr="00000000">
              <w:rPr>
                <w:color w:val="000000"/>
                <w:rtl w:val="0"/>
              </w:rPr>
              <w:t xml:space="preserve">Clasificación</w:t>
            </w:r>
          </w:p>
        </w:tc>
        <w:tc>
          <w:tcPr>
            <w:tcBorders>
              <w:top w:color="284e3f" w:space="0" w:sz="4" w:val="single"/>
              <w:left w:color="356854" w:space="0" w:sz="4" w:val="single"/>
              <w:bottom w:color="284e3f" w:space="0" w:sz="4" w:val="single"/>
              <w:right w:color="356854" w:space="0" w:sz="4" w:val="single"/>
            </w:tcBorders>
            <w:shd w:fill="356854" w:val="clear"/>
            <w:vAlign w:val="center"/>
          </w:tcPr>
          <w:p w:rsidR="00000000" w:rsidDel="00000000" w:rsidP="00000000" w:rsidRDefault="00000000" w:rsidRPr="00000000" w14:paraId="000001CD">
            <w:pPr>
              <w:spacing w:after="0" w:line="240" w:lineRule="auto"/>
              <w:jc w:val="left"/>
              <w:rPr>
                <w:color w:val="000000"/>
              </w:rPr>
            </w:pPr>
            <w:r w:rsidDel="00000000" w:rsidR="00000000" w:rsidRPr="00000000">
              <w:rPr>
                <w:color w:val="000000"/>
                <w:rtl w:val="0"/>
              </w:rPr>
              <w:t xml:space="preserve">Actores Relacionados</w:t>
            </w:r>
          </w:p>
        </w:tc>
        <w:tc>
          <w:tcPr>
            <w:tcBorders>
              <w:top w:color="284e3f" w:space="0" w:sz="4" w:val="single"/>
              <w:left w:color="356854" w:space="0" w:sz="4" w:val="single"/>
              <w:bottom w:color="284e3f" w:space="0" w:sz="4" w:val="single"/>
              <w:right w:color="356854" w:space="0" w:sz="4" w:val="single"/>
            </w:tcBorders>
            <w:shd w:fill="356854" w:val="clear"/>
            <w:vAlign w:val="center"/>
          </w:tcPr>
          <w:p w:rsidR="00000000" w:rsidDel="00000000" w:rsidP="00000000" w:rsidRDefault="00000000" w:rsidRPr="00000000" w14:paraId="000001CE">
            <w:pPr>
              <w:spacing w:after="0" w:line="240" w:lineRule="auto"/>
              <w:jc w:val="left"/>
              <w:rPr>
                <w:color w:val="000000"/>
              </w:rPr>
            </w:pPr>
            <w:r w:rsidDel="00000000" w:rsidR="00000000" w:rsidRPr="00000000">
              <w:rPr>
                <w:color w:val="000000"/>
                <w:rtl w:val="0"/>
              </w:rPr>
              <w:t xml:space="preserve">Descripción</w:t>
            </w:r>
          </w:p>
        </w:tc>
        <w:tc>
          <w:tcPr>
            <w:tcBorders>
              <w:top w:color="284e3f" w:space="0" w:sz="4" w:val="single"/>
              <w:left w:color="356854" w:space="0" w:sz="4" w:val="single"/>
              <w:bottom w:color="284e3f" w:space="0" w:sz="4" w:val="single"/>
              <w:right w:color="284e3f" w:space="0" w:sz="4" w:val="single"/>
            </w:tcBorders>
            <w:shd w:fill="356854" w:val="clear"/>
            <w:vAlign w:val="center"/>
          </w:tcPr>
          <w:p w:rsidR="00000000" w:rsidDel="00000000" w:rsidP="00000000" w:rsidRDefault="00000000" w:rsidRPr="00000000" w14:paraId="000001CF">
            <w:pPr>
              <w:spacing w:after="0" w:line="240" w:lineRule="auto"/>
              <w:jc w:val="left"/>
              <w:rPr>
                <w:color w:val="000000"/>
              </w:rPr>
            </w:pPr>
            <w:r w:rsidDel="00000000" w:rsidR="00000000" w:rsidRPr="00000000">
              <w:rPr>
                <w:color w:val="000000"/>
                <w:rtl w:val="0"/>
              </w:rPr>
              <w:t xml:space="preserve">Estado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1D0">
            <w:pPr>
              <w:spacing w:line="240" w:lineRule="auto"/>
              <w:rPr/>
            </w:pPr>
            <w:r w:rsidDel="00000000" w:rsidR="00000000" w:rsidRPr="00000000">
              <w:rPr>
                <w:rtl w:val="0"/>
              </w:rPr>
            </w:r>
          </w:p>
        </w:tc>
      </w:tr>
      <w:tr>
        <w:trPr>
          <w:cantSplit w:val="0"/>
          <w:trHeight w:val="795" w:hRule="atLeast"/>
          <w:tblHeader w:val="0"/>
        </w:trPr>
        <w:tc>
          <w:tcPr>
            <w:tcBorders>
              <w:top w:color="ffffff" w:space="0" w:sz="4" w:val="single"/>
              <w:left w:color="284e3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D1">
            <w:pPr>
              <w:spacing w:after="0" w:line="240" w:lineRule="auto"/>
              <w:rPr/>
            </w:pPr>
            <w:r w:rsidDel="00000000" w:rsidR="00000000" w:rsidRPr="00000000">
              <w:rPr>
                <w:color w:val="000000"/>
                <w:rtl w:val="0"/>
              </w:rPr>
              <w:t xml:space="preserve">R.1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D2">
            <w:pPr>
              <w:spacing w:after="0" w:line="240" w:lineRule="auto"/>
              <w:rPr>
                <w:color w:val="000000"/>
              </w:rPr>
            </w:pPr>
            <w:r w:rsidDel="00000000" w:rsidR="00000000" w:rsidRPr="00000000">
              <w:rPr>
                <w:color w:val="000000"/>
                <w:rtl w:val="0"/>
              </w:rPr>
              <w:t xml:space="preserve">Compra en línea </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D3">
            <w:pPr>
              <w:spacing w:after="0" w:line="240" w:lineRule="auto"/>
              <w:rPr>
                <w:color w:val="000000"/>
              </w:rPr>
            </w:pPr>
            <w:r w:rsidDel="00000000" w:rsidR="00000000" w:rsidRPr="00000000">
              <w:rPr>
                <w:color w:val="000000"/>
                <w:rtl w:val="0"/>
              </w:rPr>
              <w:t xml:space="preserve">Funcional</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D4">
            <w:pPr>
              <w:spacing w:after="0" w:line="240" w:lineRule="auto"/>
              <w:rPr>
                <w:color w:val="000000"/>
              </w:rPr>
            </w:pPr>
            <w:r w:rsidDel="00000000" w:rsidR="00000000" w:rsidRPr="00000000">
              <w:rPr>
                <w:color w:val="000000"/>
                <w:rtl w:val="0"/>
              </w:rPr>
              <w:t xml:space="preserve">Funcional del Cliente</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D5">
            <w:pPr>
              <w:spacing w:after="0" w:line="240" w:lineRule="auto"/>
              <w:rPr>
                <w:color w:val="000000"/>
              </w:rPr>
            </w:pPr>
            <w:r w:rsidDel="00000000" w:rsidR="00000000" w:rsidRPr="00000000">
              <w:rPr>
                <w:color w:val="000000"/>
                <w:rtl w:val="0"/>
              </w:rPr>
              <w:t xml:space="preserve">Cliente</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D6">
            <w:pPr>
              <w:spacing w:after="0" w:line="240" w:lineRule="auto"/>
              <w:rPr>
                <w:color w:val="000000"/>
              </w:rPr>
            </w:pPr>
            <w:r w:rsidDel="00000000" w:rsidR="00000000" w:rsidRPr="00000000">
              <w:rPr>
                <w:color w:val="000000"/>
                <w:rtl w:val="0"/>
              </w:rPr>
              <w:t xml:space="preserve">Permitir a los clientes registrados comprar equipos en línea desde AppWebBA.</w:t>
            </w:r>
          </w:p>
        </w:tc>
        <w:tc>
          <w:tcPr>
            <w:tcBorders>
              <w:top w:color="ffffff" w:space="0" w:sz="4" w:val="single"/>
              <w:left w:color="ffffff" w:space="0" w:sz="4" w:val="single"/>
              <w:bottom w:color="ffffff" w:space="0" w:sz="4" w:val="single"/>
              <w:right w:color="284e3f" w:space="0" w:sz="4" w:val="single"/>
            </w:tcBorders>
            <w:shd w:fill="ffffff" w:val="clear"/>
            <w:vAlign w:val="center"/>
          </w:tcPr>
          <w:p w:rsidR="00000000" w:rsidDel="00000000" w:rsidP="00000000" w:rsidRDefault="00000000" w:rsidRPr="00000000" w14:paraId="000001D7">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1D8">
            <w:pPr>
              <w:spacing w:line="240" w:lineRule="auto"/>
              <w:rPr/>
            </w:pPr>
            <w:r w:rsidDel="00000000" w:rsidR="00000000" w:rsidRPr="00000000">
              <w:rPr>
                <w:rtl w:val="0"/>
              </w:rPr>
            </w:r>
          </w:p>
        </w:tc>
      </w:tr>
      <w:tr>
        <w:trPr>
          <w:cantSplit w:val="0"/>
          <w:trHeight w:val="600" w:hRule="atLeast"/>
          <w:tblHeader w:val="0"/>
        </w:trPr>
        <w:tc>
          <w:tcPr>
            <w:tcBorders>
              <w:top w:color="f6f8f9" w:space="0" w:sz="4" w:val="single"/>
              <w:left w:color="284e3f"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D9">
            <w:pPr>
              <w:spacing w:after="0" w:line="240" w:lineRule="auto"/>
              <w:rPr/>
            </w:pPr>
            <w:r w:rsidDel="00000000" w:rsidR="00000000" w:rsidRPr="00000000">
              <w:rPr>
                <w:color w:val="000000"/>
                <w:rtl w:val="0"/>
              </w:rPr>
              <w:t xml:space="preserve">R.2</w:t>
            </w:r>
            <w:r w:rsidDel="00000000" w:rsidR="00000000" w:rsidRPr="00000000">
              <w:rPr>
                <w:rtl w:val="0"/>
              </w:rPr>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DA">
            <w:pPr>
              <w:spacing w:after="0" w:line="240" w:lineRule="auto"/>
              <w:rPr>
                <w:color w:val="000000"/>
              </w:rPr>
            </w:pPr>
            <w:r w:rsidDel="00000000" w:rsidR="00000000" w:rsidRPr="00000000">
              <w:rPr>
                <w:color w:val="000000"/>
                <w:rtl w:val="0"/>
              </w:rPr>
              <w:t xml:space="preserve">Consulta de Stock en tiempo real </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DB">
            <w:pPr>
              <w:spacing w:after="0" w:line="240" w:lineRule="auto"/>
              <w:rPr>
                <w:color w:val="000000"/>
              </w:rPr>
            </w:pPr>
            <w:r w:rsidDel="00000000" w:rsidR="00000000" w:rsidRPr="00000000">
              <w:rPr>
                <w:color w:val="000000"/>
                <w:rtl w:val="0"/>
              </w:rPr>
              <w:t xml:space="preserve">Funcional</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DC">
            <w:pPr>
              <w:spacing w:after="0" w:line="240" w:lineRule="auto"/>
              <w:rPr>
                <w:color w:val="000000"/>
              </w:rPr>
            </w:pPr>
            <w:r w:rsidDel="00000000" w:rsidR="00000000" w:rsidRPr="00000000">
              <w:rPr>
                <w:color w:val="000000"/>
                <w:rtl w:val="0"/>
              </w:rPr>
              <w:t xml:space="preserve">Funcional del Sistema</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DD">
            <w:pPr>
              <w:spacing w:after="0" w:line="240" w:lineRule="auto"/>
              <w:rPr>
                <w:color w:val="000000"/>
              </w:rPr>
            </w:pPr>
            <w:r w:rsidDel="00000000" w:rsidR="00000000" w:rsidRPr="00000000">
              <w:rPr>
                <w:color w:val="000000"/>
                <w:rtl w:val="0"/>
              </w:rPr>
              <w:t xml:space="preserve">Sistema</w:t>
            </w:r>
          </w:p>
        </w:tc>
        <w:tc>
          <w:tcPr>
            <w:tcBorders>
              <w:top w:color="ffffff" w:space="0" w:sz="4" w:val="single"/>
              <w:left w:color="f6f8f9" w:space="0" w:sz="4" w:val="single"/>
              <w:bottom w:color="000000" w:space="0" w:sz="0" w:val="nil"/>
              <w:right w:color="000000" w:space="0" w:sz="0" w:val="nil"/>
            </w:tcBorders>
            <w:shd w:fill="f6f8f9" w:val="clear"/>
            <w:vAlign w:val="bottom"/>
          </w:tcPr>
          <w:p w:rsidR="00000000" w:rsidDel="00000000" w:rsidP="00000000" w:rsidRDefault="00000000" w:rsidRPr="00000000" w14:paraId="000001DE">
            <w:pPr>
              <w:spacing w:after="0" w:line="240" w:lineRule="auto"/>
              <w:rPr>
                <w:color w:val="000000"/>
              </w:rPr>
            </w:pPr>
            <w:r w:rsidDel="00000000" w:rsidR="00000000" w:rsidRPr="00000000">
              <w:rPr>
                <w:color w:val="000000"/>
                <w:rtl w:val="0"/>
              </w:rPr>
              <w:t xml:space="preserve">Mostrar stock en tiempo real desde BodegaBA mediante ServicioStockProducto</w:t>
            </w:r>
          </w:p>
        </w:tc>
        <w:tc>
          <w:tcPr>
            <w:tcBorders>
              <w:top w:color="f6f8f9" w:space="0" w:sz="4" w:val="single"/>
              <w:left w:color="f6f8f9" w:space="0" w:sz="4" w:val="single"/>
              <w:bottom w:color="f6f8f9" w:space="0" w:sz="4" w:val="single"/>
              <w:right w:color="284e3f" w:space="0" w:sz="4" w:val="single"/>
            </w:tcBorders>
            <w:shd w:fill="f6f8f9" w:val="clear"/>
            <w:vAlign w:val="center"/>
          </w:tcPr>
          <w:p w:rsidR="00000000" w:rsidDel="00000000" w:rsidP="00000000" w:rsidRDefault="00000000" w:rsidRPr="00000000" w14:paraId="000001DF">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1E0">
            <w:pPr>
              <w:spacing w:line="240" w:lineRule="auto"/>
              <w:rPr/>
            </w:pPr>
            <w:r w:rsidDel="00000000" w:rsidR="00000000" w:rsidRPr="00000000">
              <w:rPr>
                <w:rtl w:val="0"/>
              </w:rPr>
            </w:r>
          </w:p>
        </w:tc>
      </w:tr>
      <w:tr>
        <w:trPr>
          <w:cantSplit w:val="0"/>
          <w:trHeight w:val="615" w:hRule="atLeast"/>
          <w:tblHeader w:val="0"/>
        </w:trPr>
        <w:tc>
          <w:tcPr>
            <w:tcBorders>
              <w:top w:color="ffffff" w:space="0" w:sz="4" w:val="single"/>
              <w:left w:color="284e3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E1">
            <w:pPr>
              <w:spacing w:after="0" w:line="240" w:lineRule="auto"/>
              <w:rPr/>
            </w:pPr>
            <w:r w:rsidDel="00000000" w:rsidR="00000000" w:rsidRPr="00000000">
              <w:rPr>
                <w:color w:val="000000"/>
                <w:rtl w:val="0"/>
              </w:rPr>
              <w:t xml:space="preserve">R.3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E2">
            <w:pPr>
              <w:spacing w:after="0" w:line="240" w:lineRule="auto"/>
              <w:rPr>
                <w:color w:val="000000"/>
              </w:rPr>
            </w:pPr>
            <w:r w:rsidDel="00000000" w:rsidR="00000000" w:rsidRPr="00000000">
              <w:rPr>
                <w:color w:val="000000"/>
                <w:rtl w:val="0"/>
              </w:rPr>
              <w:t xml:space="preserve">emisión de solicitudes </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E3">
            <w:pPr>
              <w:spacing w:after="0" w:line="240" w:lineRule="auto"/>
              <w:rPr>
                <w:color w:val="000000"/>
              </w:rPr>
            </w:pPr>
            <w:r w:rsidDel="00000000" w:rsidR="00000000" w:rsidRPr="00000000">
              <w:rPr>
                <w:color w:val="000000"/>
                <w:rtl w:val="0"/>
              </w:rPr>
              <w:t xml:space="preserve">Funcional</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E4">
            <w:pPr>
              <w:spacing w:after="0" w:line="240" w:lineRule="auto"/>
              <w:rPr>
                <w:color w:val="000000"/>
              </w:rPr>
            </w:pPr>
            <w:r w:rsidDel="00000000" w:rsidR="00000000" w:rsidRPr="00000000">
              <w:rPr>
                <w:color w:val="000000"/>
                <w:rtl w:val="0"/>
              </w:rPr>
              <w:t xml:space="preserve">Funcional del Cliente</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E5">
            <w:pPr>
              <w:spacing w:after="0" w:line="240" w:lineRule="auto"/>
              <w:rPr>
                <w:color w:val="000000"/>
              </w:rPr>
            </w:pPr>
            <w:r w:rsidDel="00000000" w:rsidR="00000000" w:rsidRPr="00000000">
              <w:rPr>
                <w:color w:val="000000"/>
                <w:rtl w:val="0"/>
              </w:rPr>
              <w:t xml:space="preserve">Cliente</w:t>
            </w:r>
          </w:p>
        </w:tc>
        <w:tc>
          <w:tcPr>
            <w:tcBorders>
              <w:top w:color="000000" w:space="0" w:sz="0" w:val="nil"/>
              <w:left w:color="ffffff" w:space="0" w:sz="4" w:val="single"/>
              <w:bottom w:color="000000" w:space="0" w:sz="0" w:val="nil"/>
              <w:right w:color="000000" w:space="0" w:sz="0" w:val="nil"/>
            </w:tcBorders>
            <w:shd w:fill="ffffff" w:val="clear"/>
            <w:vAlign w:val="bottom"/>
          </w:tcPr>
          <w:p w:rsidR="00000000" w:rsidDel="00000000" w:rsidP="00000000" w:rsidRDefault="00000000" w:rsidRPr="00000000" w14:paraId="000001E6">
            <w:pPr>
              <w:spacing w:after="0" w:line="240" w:lineRule="auto"/>
              <w:rPr>
                <w:color w:val="000000"/>
              </w:rPr>
            </w:pPr>
            <w:r w:rsidDel="00000000" w:rsidR="00000000" w:rsidRPr="00000000">
              <w:rPr>
                <w:color w:val="000000"/>
                <w:rtl w:val="0"/>
              </w:rPr>
              <w:t xml:space="preserve">Permitir a los clientes emitir solicitudes de instalación, mantención y reparación desde AppWebBA.</w:t>
            </w:r>
          </w:p>
        </w:tc>
        <w:tc>
          <w:tcPr>
            <w:tcBorders>
              <w:top w:color="ffffff" w:space="0" w:sz="4" w:val="single"/>
              <w:left w:color="ffffff" w:space="0" w:sz="4" w:val="single"/>
              <w:bottom w:color="ffffff" w:space="0" w:sz="4" w:val="single"/>
              <w:right w:color="284e3f" w:space="0" w:sz="4" w:val="single"/>
            </w:tcBorders>
            <w:shd w:fill="ffffff" w:val="clear"/>
            <w:vAlign w:val="center"/>
          </w:tcPr>
          <w:p w:rsidR="00000000" w:rsidDel="00000000" w:rsidP="00000000" w:rsidRDefault="00000000" w:rsidRPr="00000000" w14:paraId="000001E7">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1E8">
            <w:pPr>
              <w:spacing w:line="240" w:lineRule="auto"/>
              <w:rPr/>
            </w:pPr>
            <w:r w:rsidDel="00000000" w:rsidR="00000000" w:rsidRPr="00000000">
              <w:rPr>
                <w:rtl w:val="0"/>
              </w:rPr>
            </w:r>
          </w:p>
        </w:tc>
      </w:tr>
      <w:tr>
        <w:trPr>
          <w:cantSplit w:val="0"/>
          <w:trHeight w:val="630" w:hRule="atLeast"/>
          <w:tblHeader w:val="0"/>
        </w:trPr>
        <w:tc>
          <w:tcPr>
            <w:tcBorders>
              <w:top w:color="f6f8f9" w:space="0" w:sz="4" w:val="single"/>
              <w:left w:color="284e3f"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E9">
            <w:pPr>
              <w:spacing w:after="0" w:line="240" w:lineRule="auto"/>
              <w:rPr/>
            </w:pPr>
            <w:r w:rsidDel="00000000" w:rsidR="00000000" w:rsidRPr="00000000">
              <w:rPr>
                <w:color w:val="000000"/>
                <w:rtl w:val="0"/>
              </w:rPr>
              <w:t xml:space="preserve">R.4</w:t>
            </w:r>
            <w:r w:rsidDel="00000000" w:rsidR="00000000" w:rsidRPr="00000000">
              <w:rPr>
                <w:rtl w:val="0"/>
              </w:rPr>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EA">
            <w:pPr>
              <w:spacing w:after="0" w:line="240" w:lineRule="auto"/>
              <w:rPr>
                <w:color w:val="000000"/>
              </w:rPr>
            </w:pPr>
            <w:r w:rsidDel="00000000" w:rsidR="00000000" w:rsidRPr="00000000">
              <w:rPr>
                <w:color w:val="000000"/>
                <w:rtl w:val="0"/>
              </w:rPr>
              <w:t xml:space="preserve">pago en línea con webpay </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EB">
            <w:pPr>
              <w:spacing w:after="0" w:line="240" w:lineRule="auto"/>
              <w:rPr>
                <w:color w:val="000000"/>
              </w:rPr>
            </w:pPr>
            <w:r w:rsidDel="00000000" w:rsidR="00000000" w:rsidRPr="00000000">
              <w:rPr>
                <w:color w:val="000000"/>
                <w:rtl w:val="0"/>
              </w:rPr>
              <w:t xml:space="preserve">Funcional</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EC">
            <w:pPr>
              <w:spacing w:after="0" w:line="240" w:lineRule="auto"/>
              <w:rPr>
                <w:color w:val="000000"/>
              </w:rPr>
            </w:pPr>
            <w:r w:rsidDel="00000000" w:rsidR="00000000" w:rsidRPr="00000000">
              <w:rPr>
                <w:color w:val="000000"/>
                <w:rtl w:val="0"/>
              </w:rPr>
              <w:t xml:space="preserve">Funcional del Cliente</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ED">
            <w:pPr>
              <w:spacing w:after="0" w:line="240" w:lineRule="auto"/>
              <w:rPr>
                <w:color w:val="000000"/>
              </w:rPr>
            </w:pPr>
            <w:r w:rsidDel="00000000" w:rsidR="00000000" w:rsidRPr="00000000">
              <w:rPr>
                <w:color w:val="000000"/>
                <w:rtl w:val="0"/>
              </w:rPr>
              <w:t xml:space="preserve">Cliente</w:t>
            </w:r>
          </w:p>
        </w:tc>
        <w:tc>
          <w:tcPr>
            <w:tcBorders>
              <w:top w:color="000000" w:space="0" w:sz="0" w:val="nil"/>
              <w:left w:color="f6f8f9" w:space="0" w:sz="4" w:val="single"/>
              <w:bottom w:color="000000" w:space="0" w:sz="0" w:val="nil"/>
              <w:right w:color="000000" w:space="0" w:sz="0" w:val="nil"/>
            </w:tcBorders>
            <w:shd w:fill="f6f8f9" w:val="clear"/>
            <w:vAlign w:val="bottom"/>
          </w:tcPr>
          <w:p w:rsidR="00000000" w:rsidDel="00000000" w:rsidP="00000000" w:rsidRDefault="00000000" w:rsidRPr="00000000" w14:paraId="000001EE">
            <w:pPr>
              <w:spacing w:after="0" w:line="240" w:lineRule="auto"/>
              <w:rPr>
                <w:color w:val="000000"/>
              </w:rPr>
            </w:pPr>
            <w:r w:rsidDel="00000000" w:rsidR="00000000" w:rsidRPr="00000000">
              <w:rPr>
                <w:color w:val="000000"/>
                <w:rtl w:val="0"/>
              </w:rPr>
              <w:t xml:space="preserve">Permitir el pago en línea de productos y servicios usando Webpay.</w:t>
            </w:r>
          </w:p>
        </w:tc>
        <w:tc>
          <w:tcPr>
            <w:tcBorders>
              <w:top w:color="f6f8f9" w:space="0" w:sz="4" w:val="single"/>
              <w:left w:color="f6f8f9" w:space="0" w:sz="4" w:val="single"/>
              <w:bottom w:color="f6f8f9" w:space="0" w:sz="4" w:val="single"/>
              <w:right w:color="284e3f" w:space="0" w:sz="4" w:val="single"/>
            </w:tcBorders>
            <w:shd w:fill="f6f8f9" w:val="clear"/>
            <w:vAlign w:val="center"/>
          </w:tcPr>
          <w:p w:rsidR="00000000" w:rsidDel="00000000" w:rsidP="00000000" w:rsidRDefault="00000000" w:rsidRPr="00000000" w14:paraId="000001EF">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1F0">
            <w:pPr>
              <w:spacing w:line="240" w:lineRule="auto"/>
              <w:rPr/>
            </w:pPr>
            <w:r w:rsidDel="00000000" w:rsidR="00000000" w:rsidRPr="00000000">
              <w:rPr>
                <w:rtl w:val="0"/>
              </w:rPr>
            </w:r>
          </w:p>
        </w:tc>
      </w:tr>
      <w:tr>
        <w:trPr>
          <w:cantSplit w:val="0"/>
          <w:trHeight w:val="585" w:hRule="atLeast"/>
          <w:tblHeader w:val="0"/>
        </w:trPr>
        <w:tc>
          <w:tcPr>
            <w:tcBorders>
              <w:top w:color="ffffff" w:space="0" w:sz="4" w:val="single"/>
              <w:left w:color="284e3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F1">
            <w:pPr>
              <w:spacing w:after="0" w:line="240" w:lineRule="auto"/>
              <w:rPr/>
            </w:pPr>
            <w:r w:rsidDel="00000000" w:rsidR="00000000" w:rsidRPr="00000000">
              <w:rPr>
                <w:color w:val="000000"/>
                <w:rtl w:val="0"/>
              </w:rPr>
              <w:t xml:space="preserve">R.5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F2">
            <w:pPr>
              <w:spacing w:after="0" w:line="240" w:lineRule="auto"/>
              <w:rPr>
                <w:color w:val="000000"/>
              </w:rPr>
            </w:pPr>
            <w:r w:rsidDel="00000000" w:rsidR="00000000" w:rsidRPr="00000000">
              <w:rPr>
                <w:color w:val="000000"/>
                <w:rtl w:val="0"/>
              </w:rPr>
              <w:t xml:space="preserve">generación de documentos </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F3">
            <w:pPr>
              <w:spacing w:after="0" w:line="240" w:lineRule="auto"/>
              <w:rPr>
                <w:color w:val="000000"/>
              </w:rPr>
            </w:pPr>
            <w:r w:rsidDel="00000000" w:rsidR="00000000" w:rsidRPr="00000000">
              <w:rPr>
                <w:color w:val="000000"/>
                <w:rtl w:val="0"/>
              </w:rPr>
              <w:t xml:space="preserve">Funcional</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F4">
            <w:pPr>
              <w:spacing w:after="0" w:line="240" w:lineRule="auto"/>
              <w:rPr>
                <w:color w:val="000000"/>
              </w:rPr>
            </w:pPr>
            <w:r w:rsidDel="00000000" w:rsidR="00000000" w:rsidRPr="00000000">
              <w:rPr>
                <w:color w:val="000000"/>
                <w:rtl w:val="0"/>
              </w:rPr>
              <w:t xml:space="preserve">Funcional del Sistema</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1F5">
            <w:pPr>
              <w:spacing w:after="0" w:line="240" w:lineRule="auto"/>
              <w:rPr>
                <w:color w:val="000000"/>
              </w:rPr>
            </w:pPr>
            <w:r w:rsidDel="00000000" w:rsidR="00000000" w:rsidRPr="00000000">
              <w:rPr>
                <w:color w:val="000000"/>
                <w:rtl w:val="0"/>
              </w:rPr>
              <w:t xml:space="preserve">Sistema</w:t>
            </w:r>
          </w:p>
        </w:tc>
        <w:tc>
          <w:tcPr>
            <w:tcBorders>
              <w:top w:color="000000" w:space="0" w:sz="0" w:val="nil"/>
              <w:left w:color="ffffff" w:space="0" w:sz="4" w:val="single"/>
              <w:bottom w:color="000000" w:space="0" w:sz="0" w:val="nil"/>
              <w:right w:color="000000" w:space="0" w:sz="0" w:val="nil"/>
            </w:tcBorders>
            <w:shd w:fill="ffffff" w:val="clear"/>
            <w:vAlign w:val="bottom"/>
          </w:tcPr>
          <w:p w:rsidR="00000000" w:rsidDel="00000000" w:rsidP="00000000" w:rsidRDefault="00000000" w:rsidRPr="00000000" w14:paraId="000001F6">
            <w:pPr>
              <w:spacing w:after="0" w:line="240" w:lineRule="auto"/>
              <w:rPr>
                <w:color w:val="000000"/>
              </w:rPr>
            </w:pPr>
            <w:r w:rsidDel="00000000" w:rsidR="00000000" w:rsidRPr="00000000">
              <w:rPr>
                <w:color w:val="000000"/>
                <w:rtl w:val="0"/>
              </w:rPr>
              <w:t xml:space="preserve">Generar automáticamente factura, solicitud de instalación y guía de despacho tras una compra.</w:t>
            </w:r>
          </w:p>
        </w:tc>
        <w:tc>
          <w:tcPr>
            <w:tcBorders>
              <w:top w:color="ffffff" w:space="0" w:sz="4" w:val="single"/>
              <w:left w:color="ffffff" w:space="0" w:sz="4" w:val="single"/>
              <w:bottom w:color="ffffff" w:space="0" w:sz="4" w:val="single"/>
              <w:right w:color="284e3f" w:space="0" w:sz="4" w:val="single"/>
            </w:tcBorders>
            <w:shd w:fill="ffffff" w:val="clear"/>
            <w:vAlign w:val="center"/>
          </w:tcPr>
          <w:p w:rsidR="00000000" w:rsidDel="00000000" w:rsidP="00000000" w:rsidRDefault="00000000" w:rsidRPr="00000000" w14:paraId="000001F7">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1F8">
            <w:pPr>
              <w:spacing w:line="240" w:lineRule="auto"/>
              <w:rPr/>
            </w:pPr>
            <w:r w:rsidDel="00000000" w:rsidR="00000000" w:rsidRPr="00000000">
              <w:rPr>
                <w:rtl w:val="0"/>
              </w:rPr>
            </w:r>
          </w:p>
        </w:tc>
      </w:tr>
      <w:tr>
        <w:trPr>
          <w:cantSplit w:val="0"/>
          <w:trHeight w:val="675" w:hRule="atLeast"/>
          <w:tblHeader w:val="0"/>
        </w:trPr>
        <w:tc>
          <w:tcPr>
            <w:tcBorders>
              <w:top w:color="f6f8f9" w:space="0" w:sz="4" w:val="single"/>
              <w:left w:color="284e3f"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F9">
            <w:pPr>
              <w:spacing w:after="0" w:line="240" w:lineRule="auto"/>
              <w:rPr/>
            </w:pPr>
            <w:r w:rsidDel="00000000" w:rsidR="00000000" w:rsidRPr="00000000">
              <w:rPr>
                <w:color w:val="000000"/>
                <w:rtl w:val="0"/>
              </w:rPr>
              <w:t xml:space="preserve">R.7</w:t>
            </w:r>
            <w:r w:rsidDel="00000000" w:rsidR="00000000" w:rsidRPr="00000000">
              <w:rPr>
                <w:rtl w:val="0"/>
              </w:rPr>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FA">
            <w:pPr>
              <w:spacing w:after="0" w:line="240" w:lineRule="auto"/>
              <w:rPr>
                <w:color w:val="000000"/>
              </w:rPr>
            </w:pPr>
            <w:r w:rsidDel="00000000" w:rsidR="00000000" w:rsidRPr="00000000">
              <w:rPr>
                <w:color w:val="000000"/>
                <w:rtl w:val="0"/>
              </w:rPr>
              <w:t xml:space="preserve">gestión de solicitudes por técnicos </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FB">
            <w:pPr>
              <w:spacing w:after="0" w:line="240" w:lineRule="auto"/>
              <w:rPr>
                <w:color w:val="000000"/>
              </w:rPr>
            </w:pPr>
            <w:r w:rsidDel="00000000" w:rsidR="00000000" w:rsidRPr="00000000">
              <w:rPr>
                <w:color w:val="000000"/>
                <w:rtl w:val="0"/>
              </w:rPr>
              <w:t xml:space="preserve">Funcional</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FC">
            <w:pPr>
              <w:spacing w:after="0" w:line="240" w:lineRule="auto"/>
              <w:rPr>
                <w:color w:val="000000"/>
              </w:rPr>
            </w:pPr>
            <w:r w:rsidDel="00000000" w:rsidR="00000000" w:rsidRPr="00000000">
              <w:rPr>
                <w:color w:val="000000"/>
                <w:rtl w:val="0"/>
              </w:rPr>
              <w:t xml:space="preserve">Funcional del Técnico</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1FD">
            <w:pPr>
              <w:spacing w:after="0" w:line="240" w:lineRule="auto"/>
              <w:rPr>
                <w:color w:val="000000"/>
              </w:rPr>
            </w:pPr>
            <w:r w:rsidDel="00000000" w:rsidR="00000000" w:rsidRPr="00000000">
              <w:rPr>
                <w:color w:val="000000"/>
                <w:rtl w:val="0"/>
              </w:rPr>
              <w:t xml:space="preserve">Técnico</w:t>
            </w:r>
          </w:p>
        </w:tc>
        <w:tc>
          <w:tcPr>
            <w:tcBorders>
              <w:top w:color="000000" w:space="0" w:sz="0" w:val="nil"/>
              <w:left w:color="f6f8f9" w:space="0" w:sz="4" w:val="single"/>
              <w:bottom w:color="000000" w:space="0" w:sz="0" w:val="nil"/>
              <w:right w:color="000000" w:space="0" w:sz="0" w:val="nil"/>
            </w:tcBorders>
            <w:shd w:fill="f6f8f9" w:val="clear"/>
            <w:vAlign w:val="bottom"/>
          </w:tcPr>
          <w:p w:rsidR="00000000" w:rsidDel="00000000" w:rsidP="00000000" w:rsidRDefault="00000000" w:rsidRPr="00000000" w14:paraId="000001FE">
            <w:pPr>
              <w:spacing w:after="0" w:line="240" w:lineRule="auto"/>
              <w:rPr>
                <w:color w:val="000000"/>
              </w:rPr>
            </w:pPr>
            <w:r w:rsidDel="00000000" w:rsidR="00000000" w:rsidRPr="00000000">
              <w:rPr>
                <w:color w:val="000000"/>
                <w:rtl w:val="0"/>
              </w:rPr>
              <w:t xml:space="preserve">Permitir que los técnicos gestionen sus solicitudes de servicio (aceptar, modificar, cerrar, anular).</w:t>
            </w:r>
          </w:p>
        </w:tc>
        <w:tc>
          <w:tcPr>
            <w:tcBorders>
              <w:top w:color="f6f8f9" w:space="0" w:sz="4" w:val="single"/>
              <w:left w:color="f6f8f9" w:space="0" w:sz="4" w:val="single"/>
              <w:bottom w:color="f6f8f9" w:space="0" w:sz="4" w:val="single"/>
              <w:right w:color="284e3f" w:space="0" w:sz="4" w:val="single"/>
            </w:tcBorders>
            <w:shd w:fill="f6f8f9" w:val="clear"/>
            <w:vAlign w:val="center"/>
          </w:tcPr>
          <w:p w:rsidR="00000000" w:rsidDel="00000000" w:rsidP="00000000" w:rsidRDefault="00000000" w:rsidRPr="00000000" w14:paraId="000001FF">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200">
            <w:pPr>
              <w:spacing w:line="240" w:lineRule="auto"/>
              <w:rPr/>
            </w:pPr>
            <w:r w:rsidDel="00000000" w:rsidR="00000000" w:rsidRPr="00000000">
              <w:rPr>
                <w:rtl w:val="0"/>
              </w:rPr>
            </w:r>
          </w:p>
        </w:tc>
      </w:tr>
      <w:tr>
        <w:trPr>
          <w:cantSplit w:val="0"/>
          <w:trHeight w:val="585" w:hRule="atLeast"/>
          <w:tblHeader w:val="0"/>
        </w:trPr>
        <w:tc>
          <w:tcPr>
            <w:tcBorders>
              <w:top w:color="ffffff" w:space="0" w:sz="4" w:val="single"/>
              <w:left w:color="284e3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01">
            <w:pPr>
              <w:spacing w:after="0" w:line="240" w:lineRule="auto"/>
              <w:rPr/>
            </w:pPr>
            <w:r w:rsidDel="00000000" w:rsidR="00000000" w:rsidRPr="00000000">
              <w:rPr>
                <w:color w:val="000000"/>
                <w:rtl w:val="0"/>
              </w:rPr>
              <w:t xml:space="preserve">R.8</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02">
            <w:pPr>
              <w:spacing w:after="0" w:line="240" w:lineRule="auto"/>
              <w:rPr>
                <w:color w:val="000000"/>
              </w:rPr>
            </w:pPr>
            <w:r w:rsidDel="00000000" w:rsidR="00000000" w:rsidRPr="00000000">
              <w:rPr>
                <w:color w:val="000000"/>
                <w:rtl w:val="0"/>
              </w:rPr>
              <w:t xml:space="preserve">asignación automática de técnicos </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03">
            <w:pPr>
              <w:spacing w:after="0" w:line="240" w:lineRule="auto"/>
              <w:rPr>
                <w:color w:val="000000"/>
              </w:rPr>
            </w:pPr>
            <w:r w:rsidDel="00000000" w:rsidR="00000000" w:rsidRPr="00000000">
              <w:rPr>
                <w:color w:val="000000"/>
                <w:rtl w:val="0"/>
              </w:rPr>
              <w:t xml:space="preserve">Funcional</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04">
            <w:pPr>
              <w:spacing w:after="0" w:line="240" w:lineRule="auto"/>
              <w:rPr>
                <w:color w:val="000000"/>
              </w:rPr>
            </w:pPr>
            <w:r w:rsidDel="00000000" w:rsidR="00000000" w:rsidRPr="00000000">
              <w:rPr>
                <w:color w:val="000000"/>
                <w:rtl w:val="0"/>
              </w:rPr>
              <w:t xml:space="preserve">Funcional del Sistema</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05">
            <w:pPr>
              <w:spacing w:after="0" w:line="240" w:lineRule="auto"/>
              <w:rPr>
                <w:color w:val="000000"/>
              </w:rPr>
            </w:pPr>
            <w:r w:rsidDel="00000000" w:rsidR="00000000" w:rsidRPr="00000000">
              <w:rPr>
                <w:color w:val="000000"/>
                <w:rtl w:val="0"/>
              </w:rPr>
              <w:t xml:space="preserve">Sistema</w:t>
            </w:r>
          </w:p>
        </w:tc>
        <w:tc>
          <w:tcPr>
            <w:tcBorders>
              <w:top w:color="000000" w:space="0" w:sz="0" w:val="nil"/>
              <w:left w:color="ffffff" w:space="0" w:sz="4" w:val="single"/>
              <w:bottom w:color="000000" w:space="0" w:sz="0" w:val="nil"/>
              <w:right w:color="000000" w:space="0" w:sz="0" w:val="nil"/>
            </w:tcBorders>
            <w:shd w:fill="ffffff" w:val="clear"/>
            <w:vAlign w:val="bottom"/>
          </w:tcPr>
          <w:p w:rsidR="00000000" w:rsidDel="00000000" w:rsidP="00000000" w:rsidRDefault="00000000" w:rsidRPr="00000000" w14:paraId="00000206">
            <w:pPr>
              <w:spacing w:after="0" w:line="240" w:lineRule="auto"/>
              <w:rPr>
                <w:color w:val="000000"/>
              </w:rPr>
            </w:pPr>
            <w:r w:rsidDel="00000000" w:rsidR="00000000" w:rsidRPr="00000000">
              <w:rPr>
                <w:color w:val="000000"/>
                <w:rtl w:val="0"/>
              </w:rPr>
              <w:t xml:space="preserve">Asignar automáticamente la solicitud de servicio al técnico con menor carga de trabajo.</w:t>
            </w:r>
          </w:p>
        </w:tc>
        <w:tc>
          <w:tcPr>
            <w:tcBorders>
              <w:top w:color="ffffff" w:space="0" w:sz="4" w:val="single"/>
              <w:left w:color="ffffff" w:space="0" w:sz="4" w:val="single"/>
              <w:bottom w:color="ffffff" w:space="0" w:sz="4" w:val="single"/>
              <w:right w:color="284e3f" w:space="0" w:sz="4" w:val="single"/>
            </w:tcBorders>
            <w:shd w:fill="ffffff" w:val="clear"/>
            <w:vAlign w:val="center"/>
          </w:tcPr>
          <w:p w:rsidR="00000000" w:rsidDel="00000000" w:rsidP="00000000" w:rsidRDefault="00000000" w:rsidRPr="00000000" w14:paraId="00000207">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208">
            <w:pPr>
              <w:spacing w:line="240" w:lineRule="auto"/>
              <w:rPr/>
            </w:pPr>
            <w:r w:rsidDel="00000000" w:rsidR="00000000" w:rsidRPr="00000000">
              <w:rPr>
                <w:rtl w:val="0"/>
              </w:rPr>
            </w:r>
          </w:p>
        </w:tc>
      </w:tr>
      <w:tr>
        <w:trPr>
          <w:cantSplit w:val="0"/>
          <w:trHeight w:val="570" w:hRule="atLeast"/>
          <w:tblHeader w:val="0"/>
        </w:trPr>
        <w:tc>
          <w:tcPr>
            <w:tcBorders>
              <w:top w:color="f6f8f9" w:space="0" w:sz="4" w:val="single"/>
              <w:left w:color="284e3f"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09">
            <w:pPr>
              <w:spacing w:after="0" w:line="240" w:lineRule="auto"/>
              <w:rPr/>
            </w:pPr>
            <w:r w:rsidDel="00000000" w:rsidR="00000000" w:rsidRPr="00000000">
              <w:rPr>
                <w:color w:val="000000"/>
                <w:rtl w:val="0"/>
              </w:rPr>
              <w:t xml:space="preserve">R.9</w:t>
            </w:r>
            <w:r w:rsidDel="00000000" w:rsidR="00000000" w:rsidRPr="00000000">
              <w:rPr>
                <w:rtl w:val="0"/>
              </w:rPr>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0A">
            <w:pPr>
              <w:spacing w:after="0" w:line="240" w:lineRule="auto"/>
              <w:rPr>
                <w:color w:val="000000"/>
              </w:rPr>
            </w:pPr>
            <w:r w:rsidDel="00000000" w:rsidR="00000000" w:rsidRPr="00000000">
              <w:rPr>
                <w:color w:val="000000"/>
                <w:rtl w:val="0"/>
              </w:rPr>
              <w:t xml:space="preserve">seguimiento de despacho</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0B">
            <w:pPr>
              <w:spacing w:after="0" w:line="240" w:lineRule="auto"/>
              <w:rPr>
                <w:color w:val="000000"/>
              </w:rPr>
            </w:pPr>
            <w:r w:rsidDel="00000000" w:rsidR="00000000" w:rsidRPr="00000000">
              <w:rPr>
                <w:color w:val="000000"/>
                <w:rtl w:val="0"/>
              </w:rPr>
              <w:t xml:space="preserve">Funcional</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0C">
            <w:pPr>
              <w:spacing w:after="0" w:line="240" w:lineRule="auto"/>
              <w:rPr>
                <w:color w:val="000000"/>
              </w:rPr>
            </w:pPr>
            <w:r w:rsidDel="00000000" w:rsidR="00000000" w:rsidRPr="00000000">
              <w:rPr>
                <w:color w:val="000000"/>
                <w:rtl w:val="0"/>
              </w:rPr>
              <w:t xml:space="preserve">Funcional del Cliente</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0D">
            <w:pPr>
              <w:spacing w:after="0" w:line="240" w:lineRule="auto"/>
              <w:rPr>
                <w:color w:val="000000"/>
              </w:rPr>
            </w:pPr>
            <w:r w:rsidDel="00000000" w:rsidR="00000000" w:rsidRPr="00000000">
              <w:rPr>
                <w:color w:val="000000"/>
                <w:rtl w:val="0"/>
              </w:rPr>
              <w:t xml:space="preserve">Cliente</w:t>
            </w:r>
          </w:p>
        </w:tc>
        <w:tc>
          <w:tcPr>
            <w:tcBorders>
              <w:top w:color="000000" w:space="0" w:sz="0" w:val="nil"/>
              <w:left w:color="f6f8f9" w:space="0" w:sz="4" w:val="single"/>
              <w:bottom w:color="000000" w:space="0" w:sz="0" w:val="nil"/>
              <w:right w:color="000000" w:space="0" w:sz="0" w:val="nil"/>
            </w:tcBorders>
            <w:shd w:fill="f6f8f9" w:val="clear"/>
            <w:vAlign w:val="bottom"/>
          </w:tcPr>
          <w:p w:rsidR="00000000" w:rsidDel="00000000" w:rsidP="00000000" w:rsidRDefault="00000000" w:rsidRPr="00000000" w14:paraId="0000020E">
            <w:pPr>
              <w:spacing w:after="0" w:line="240" w:lineRule="auto"/>
              <w:rPr>
                <w:color w:val="000000"/>
              </w:rPr>
            </w:pPr>
            <w:r w:rsidDel="00000000" w:rsidR="00000000" w:rsidRPr="00000000">
              <w:rPr>
                <w:color w:val="000000"/>
                <w:rtl w:val="0"/>
              </w:rPr>
              <w:t xml:space="preserve">Permitir a los clientes monitorear el estado del despacho (En Bodega, Despachado, Entregado).</w:t>
            </w:r>
          </w:p>
        </w:tc>
        <w:tc>
          <w:tcPr>
            <w:tcBorders>
              <w:top w:color="f6f8f9" w:space="0" w:sz="4" w:val="single"/>
              <w:left w:color="f6f8f9" w:space="0" w:sz="4" w:val="single"/>
              <w:bottom w:color="f6f8f9" w:space="0" w:sz="4" w:val="single"/>
              <w:right w:color="284e3f" w:space="0" w:sz="4" w:val="single"/>
            </w:tcBorders>
            <w:shd w:fill="f6f8f9" w:val="clear"/>
            <w:vAlign w:val="center"/>
          </w:tcPr>
          <w:p w:rsidR="00000000" w:rsidDel="00000000" w:rsidP="00000000" w:rsidRDefault="00000000" w:rsidRPr="00000000" w14:paraId="0000020F">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210">
            <w:pPr>
              <w:spacing w:line="240" w:lineRule="auto"/>
              <w:rPr/>
            </w:pPr>
            <w:r w:rsidDel="00000000" w:rsidR="00000000" w:rsidRPr="00000000">
              <w:rPr>
                <w:rtl w:val="0"/>
              </w:rPr>
            </w:r>
          </w:p>
        </w:tc>
      </w:tr>
      <w:tr>
        <w:trPr>
          <w:cantSplit w:val="0"/>
          <w:trHeight w:val="495" w:hRule="atLeast"/>
          <w:tblHeader w:val="0"/>
        </w:trPr>
        <w:tc>
          <w:tcPr>
            <w:tcBorders>
              <w:top w:color="ffffff" w:space="0" w:sz="4" w:val="single"/>
              <w:left w:color="284e3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11">
            <w:pPr>
              <w:spacing w:after="0" w:line="240" w:lineRule="auto"/>
              <w:rPr/>
            </w:pPr>
            <w:r w:rsidDel="00000000" w:rsidR="00000000" w:rsidRPr="00000000">
              <w:rPr>
                <w:color w:val="000000"/>
                <w:rtl w:val="0"/>
              </w:rPr>
              <w:t xml:space="preserve">R.10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12">
            <w:pPr>
              <w:spacing w:after="0" w:line="240" w:lineRule="auto"/>
              <w:rPr>
                <w:color w:val="000000"/>
              </w:rPr>
            </w:pPr>
            <w:r w:rsidDel="00000000" w:rsidR="00000000" w:rsidRPr="00000000">
              <w:rPr>
                <w:color w:val="000000"/>
                <w:rtl w:val="0"/>
              </w:rPr>
              <w:t xml:space="preserve">visualización de agenda de los técnicos </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13">
            <w:pPr>
              <w:spacing w:after="0" w:line="240" w:lineRule="auto"/>
              <w:rPr>
                <w:color w:val="000000"/>
              </w:rPr>
            </w:pPr>
            <w:r w:rsidDel="00000000" w:rsidR="00000000" w:rsidRPr="00000000">
              <w:rPr>
                <w:color w:val="000000"/>
                <w:rtl w:val="0"/>
              </w:rPr>
              <w:t xml:space="preserve">Funcional</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14">
            <w:pPr>
              <w:spacing w:after="0" w:line="240" w:lineRule="auto"/>
              <w:rPr>
                <w:color w:val="000000"/>
              </w:rPr>
            </w:pPr>
            <w:r w:rsidDel="00000000" w:rsidR="00000000" w:rsidRPr="00000000">
              <w:rPr>
                <w:color w:val="000000"/>
                <w:rtl w:val="0"/>
              </w:rPr>
              <w:t xml:space="preserve">Funcional del Administrador</w:t>
            </w:r>
          </w:p>
        </w:tc>
        <w:tc>
          <w:tcPr>
            <w:tcBorders>
              <w:top w:color="ffffff" w:space="0" w:sz="4" w:val="single"/>
              <w:left w:color="ffffff" w:space="0" w:sz="4" w:val="single"/>
              <w:bottom w:color="ffffff" w:space="0" w:sz="4" w:val="single"/>
              <w:right w:color="ffffff" w:space="0" w:sz="4" w:val="single"/>
            </w:tcBorders>
            <w:shd w:fill="ffffff" w:val="clear"/>
            <w:vAlign w:val="center"/>
          </w:tcPr>
          <w:p w:rsidR="00000000" w:rsidDel="00000000" w:rsidP="00000000" w:rsidRDefault="00000000" w:rsidRPr="00000000" w14:paraId="00000215">
            <w:pPr>
              <w:spacing w:after="0" w:line="240" w:lineRule="auto"/>
              <w:rPr>
                <w:color w:val="000000"/>
              </w:rPr>
            </w:pPr>
            <w:r w:rsidDel="00000000" w:rsidR="00000000" w:rsidRPr="00000000">
              <w:rPr>
                <w:color w:val="000000"/>
                <w:rtl w:val="0"/>
              </w:rPr>
              <w:t xml:space="preserve">Administrador</w:t>
            </w:r>
          </w:p>
        </w:tc>
        <w:tc>
          <w:tcPr>
            <w:tcBorders>
              <w:top w:color="000000" w:space="0" w:sz="0" w:val="nil"/>
              <w:left w:color="ffffff" w:space="0" w:sz="4" w:val="single"/>
              <w:bottom w:color="000000" w:space="0" w:sz="0" w:val="nil"/>
              <w:right w:color="000000" w:space="0" w:sz="0" w:val="nil"/>
            </w:tcBorders>
            <w:shd w:fill="ffffff" w:val="clear"/>
            <w:vAlign w:val="bottom"/>
          </w:tcPr>
          <w:p w:rsidR="00000000" w:rsidDel="00000000" w:rsidP="00000000" w:rsidRDefault="00000000" w:rsidRPr="00000000" w14:paraId="00000216">
            <w:pPr>
              <w:spacing w:after="0" w:line="240" w:lineRule="auto"/>
              <w:rPr>
                <w:color w:val="000000"/>
              </w:rPr>
            </w:pPr>
            <w:r w:rsidDel="00000000" w:rsidR="00000000" w:rsidRPr="00000000">
              <w:rPr>
                <w:color w:val="000000"/>
                <w:rtl w:val="0"/>
              </w:rPr>
              <w:t xml:space="preserve">Permitir al administrador consultar la agenda de los técnicos.</w:t>
            </w:r>
          </w:p>
        </w:tc>
        <w:tc>
          <w:tcPr>
            <w:tcBorders>
              <w:top w:color="ffffff" w:space="0" w:sz="4" w:val="single"/>
              <w:left w:color="ffffff" w:space="0" w:sz="4" w:val="single"/>
              <w:bottom w:color="ffffff" w:space="0" w:sz="4" w:val="single"/>
              <w:right w:color="284e3f" w:space="0" w:sz="4" w:val="single"/>
            </w:tcBorders>
            <w:shd w:fill="ffffff" w:val="clear"/>
            <w:vAlign w:val="center"/>
          </w:tcPr>
          <w:p w:rsidR="00000000" w:rsidDel="00000000" w:rsidP="00000000" w:rsidRDefault="00000000" w:rsidRPr="00000000" w14:paraId="00000217">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218">
            <w:pPr>
              <w:spacing w:line="240" w:lineRule="auto"/>
              <w:rPr/>
            </w:pPr>
            <w:r w:rsidDel="00000000" w:rsidR="00000000" w:rsidRPr="00000000">
              <w:rPr>
                <w:rtl w:val="0"/>
              </w:rPr>
            </w:r>
          </w:p>
        </w:tc>
      </w:tr>
      <w:tr>
        <w:trPr>
          <w:cantSplit w:val="0"/>
          <w:trHeight w:val="495" w:hRule="atLeast"/>
          <w:tblHeader w:val="0"/>
        </w:trPr>
        <w:tc>
          <w:tcPr>
            <w:tcBorders>
              <w:top w:color="f6f8f9" w:space="0" w:sz="4" w:val="single"/>
              <w:left w:color="284e3f"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19">
            <w:pPr>
              <w:spacing w:after="0" w:line="240" w:lineRule="auto"/>
              <w:rPr/>
            </w:pPr>
            <w:r w:rsidDel="00000000" w:rsidR="00000000" w:rsidRPr="00000000">
              <w:rPr>
                <w:color w:val="000000"/>
                <w:rtl w:val="0"/>
              </w:rPr>
              <w:t xml:space="preserve">R.11</w:t>
            </w:r>
            <w:r w:rsidDel="00000000" w:rsidR="00000000" w:rsidRPr="00000000">
              <w:rPr>
                <w:rtl w:val="0"/>
              </w:rPr>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1A">
            <w:pPr>
              <w:spacing w:after="0" w:line="240" w:lineRule="auto"/>
              <w:rPr>
                <w:color w:val="000000"/>
              </w:rPr>
            </w:pPr>
            <w:r w:rsidDel="00000000" w:rsidR="00000000" w:rsidRPr="00000000">
              <w:rPr>
                <w:color w:val="000000"/>
                <w:rtl w:val="0"/>
              </w:rPr>
              <w:t xml:space="preserve">utilizar procedimientos almacenados </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1B">
            <w:pPr>
              <w:spacing w:after="0" w:line="240" w:lineRule="auto"/>
              <w:rPr>
                <w:color w:val="000000"/>
              </w:rPr>
            </w:pPr>
            <w:r w:rsidDel="00000000" w:rsidR="00000000" w:rsidRPr="00000000">
              <w:rPr>
                <w:color w:val="000000"/>
                <w:rtl w:val="0"/>
              </w:rPr>
              <w:t xml:space="preserve">No funcional</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1C">
            <w:pPr>
              <w:spacing w:after="0" w:line="240" w:lineRule="auto"/>
              <w:rPr>
                <w:color w:val="000000"/>
              </w:rPr>
            </w:pPr>
            <w:r w:rsidDel="00000000" w:rsidR="00000000" w:rsidRPr="00000000">
              <w:rPr>
                <w:color w:val="000000"/>
                <w:rtl w:val="0"/>
              </w:rPr>
              <w:t xml:space="preserve">Funcional del Sistema</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1D">
            <w:pPr>
              <w:spacing w:after="0" w:line="240" w:lineRule="auto"/>
              <w:rPr>
                <w:color w:val="000000"/>
              </w:rPr>
            </w:pPr>
            <w:r w:rsidDel="00000000" w:rsidR="00000000" w:rsidRPr="00000000">
              <w:rPr>
                <w:color w:val="000000"/>
                <w:rtl w:val="0"/>
              </w:rPr>
              <w:t xml:space="preserve">Sistema</w:t>
            </w:r>
          </w:p>
        </w:tc>
        <w:tc>
          <w:tcPr>
            <w:tcBorders>
              <w:top w:color="f6f8f9" w:space="0" w:sz="4" w:val="single"/>
              <w:left w:color="f6f8f9" w:space="0" w:sz="4" w:val="single"/>
              <w:bottom w:color="f6f8f9" w:space="0" w:sz="4" w:val="single"/>
              <w:right w:color="f6f8f9" w:space="0" w:sz="4" w:val="single"/>
            </w:tcBorders>
            <w:shd w:fill="f6f8f9" w:val="clear"/>
            <w:vAlign w:val="center"/>
          </w:tcPr>
          <w:p w:rsidR="00000000" w:rsidDel="00000000" w:rsidP="00000000" w:rsidRDefault="00000000" w:rsidRPr="00000000" w14:paraId="0000021E">
            <w:pPr>
              <w:spacing w:after="0" w:line="240" w:lineRule="auto"/>
              <w:rPr>
                <w:color w:val="000000"/>
              </w:rPr>
            </w:pPr>
            <w:r w:rsidDel="00000000" w:rsidR="00000000" w:rsidRPr="00000000">
              <w:rPr>
                <w:color w:val="000000"/>
                <w:rtl w:val="0"/>
              </w:rPr>
              <w:t xml:space="preserve">Utilizar procedimientos almacenados para el acceso a la base de datos SQL Server.</w:t>
            </w:r>
          </w:p>
        </w:tc>
        <w:tc>
          <w:tcPr>
            <w:tcBorders>
              <w:top w:color="f6f8f9" w:space="0" w:sz="4" w:val="single"/>
              <w:left w:color="f6f8f9" w:space="0" w:sz="4" w:val="single"/>
              <w:bottom w:color="f6f8f9" w:space="0" w:sz="4" w:val="single"/>
              <w:right w:color="284e3f" w:space="0" w:sz="4" w:val="single"/>
            </w:tcBorders>
            <w:shd w:fill="f6f8f9" w:val="clear"/>
            <w:vAlign w:val="center"/>
          </w:tcPr>
          <w:p w:rsidR="00000000" w:rsidDel="00000000" w:rsidP="00000000" w:rsidRDefault="00000000" w:rsidRPr="00000000" w14:paraId="0000021F">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220">
            <w:pPr>
              <w:spacing w:line="240" w:lineRule="auto"/>
              <w:rPr/>
            </w:pPr>
            <w:r w:rsidDel="00000000" w:rsidR="00000000" w:rsidRPr="00000000">
              <w:rPr>
                <w:rtl w:val="0"/>
              </w:rPr>
            </w:r>
          </w:p>
        </w:tc>
      </w:tr>
      <w:tr>
        <w:trPr>
          <w:cantSplit w:val="0"/>
          <w:trHeight w:val="495" w:hRule="atLeast"/>
          <w:tblHeader w:val="0"/>
        </w:trPr>
        <w:tc>
          <w:tcPr>
            <w:tcBorders>
              <w:top w:color="ffffff" w:space="0" w:sz="4" w:val="single"/>
              <w:left w:color="284e3f" w:space="0" w:sz="4" w:val="single"/>
              <w:bottom w:color="284e3f" w:space="0" w:sz="4" w:val="single"/>
              <w:right w:color="ffffff" w:space="0" w:sz="4" w:val="single"/>
            </w:tcBorders>
            <w:shd w:fill="ffffff" w:val="clear"/>
            <w:vAlign w:val="center"/>
          </w:tcPr>
          <w:p w:rsidR="00000000" w:rsidDel="00000000" w:rsidP="00000000" w:rsidRDefault="00000000" w:rsidRPr="00000000" w14:paraId="00000221">
            <w:pPr>
              <w:spacing w:after="0" w:line="240" w:lineRule="auto"/>
              <w:rPr/>
            </w:pPr>
            <w:r w:rsidDel="00000000" w:rsidR="00000000" w:rsidRPr="00000000">
              <w:rPr>
                <w:color w:val="000000"/>
                <w:rtl w:val="0"/>
              </w:rPr>
              <w:t xml:space="preserve">R.12</w:t>
            </w:r>
            <w:r w:rsidDel="00000000" w:rsidR="00000000" w:rsidRPr="00000000">
              <w:rPr>
                <w:rtl w:val="0"/>
              </w:rPr>
            </w:r>
          </w:p>
        </w:tc>
        <w:tc>
          <w:tcPr>
            <w:tcBorders>
              <w:top w:color="ffffff" w:space="0" w:sz="4" w:val="single"/>
              <w:left w:color="ffffff" w:space="0" w:sz="4" w:val="single"/>
              <w:bottom w:color="284e3f" w:space="0" w:sz="4" w:val="single"/>
              <w:right w:color="ffffff" w:space="0" w:sz="4" w:val="single"/>
            </w:tcBorders>
            <w:shd w:fill="ffffff" w:val="clear"/>
            <w:vAlign w:val="center"/>
          </w:tcPr>
          <w:p w:rsidR="00000000" w:rsidDel="00000000" w:rsidP="00000000" w:rsidRDefault="00000000" w:rsidRPr="00000000" w14:paraId="00000222">
            <w:pPr>
              <w:spacing w:after="0" w:line="240" w:lineRule="auto"/>
              <w:rPr>
                <w:color w:val="000000"/>
              </w:rPr>
            </w:pPr>
            <w:r w:rsidDel="00000000" w:rsidR="00000000" w:rsidRPr="00000000">
              <w:rPr>
                <w:color w:val="000000"/>
                <w:rtl w:val="0"/>
              </w:rPr>
              <w:t xml:space="preserve">integración en webservice SOAP</w:t>
            </w:r>
          </w:p>
        </w:tc>
        <w:tc>
          <w:tcPr>
            <w:tcBorders>
              <w:top w:color="ffffff" w:space="0" w:sz="4" w:val="single"/>
              <w:left w:color="ffffff" w:space="0" w:sz="4" w:val="single"/>
              <w:bottom w:color="284e3f" w:space="0" w:sz="4" w:val="single"/>
              <w:right w:color="ffffff" w:space="0" w:sz="4" w:val="single"/>
            </w:tcBorders>
            <w:shd w:fill="ffffff" w:val="clear"/>
            <w:vAlign w:val="center"/>
          </w:tcPr>
          <w:p w:rsidR="00000000" w:rsidDel="00000000" w:rsidP="00000000" w:rsidRDefault="00000000" w:rsidRPr="00000000" w14:paraId="00000223">
            <w:pPr>
              <w:spacing w:after="0" w:line="240" w:lineRule="auto"/>
              <w:rPr>
                <w:color w:val="000000"/>
              </w:rPr>
            </w:pPr>
            <w:r w:rsidDel="00000000" w:rsidR="00000000" w:rsidRPr="00000000">
              <w:rPr>
                <w:color w:val="000000"/>
                <w:rtl w:val="0"/>
              </w:rPr>
              <w:t xml:space="preserve">No funcional</w:t>
            </w:r>
          </w:p>
        </w:tc>
        <w:tc>
          <w:tcPr>
            <w:tcBorders>
              <w:top w:color="ffffff" w:space="0" w:sz="4" w:val="single"/>
              <w:left w:color="ffffff" w:space="0" w:sz="4" w:val="single"/>
              <w:bottom w:color="284e3f" w:space="0" w:sz="4" w:val="single"/>
              <w:right w:color="ffffff" w:space="0" w:sz="4" w:val="single"/>
            </w:tcBorders>
            <w:shd w:fill="ffffff" w:val="clear"/>
            <w:vAlign w:val="center"/>
          </w:tcPr>
          <w:p w:rsidR="00000000" w:rsidDel="00000000" w:rsidP="00000000" w:rsidRDefault="00000000" w:rsidRPr="00000000" w14:paraId="00000224">
            <w:pPr>
              <w:spacing w:after="0" w:line="240" w:lineRule="auto"/>
              <w:rPr>
                <w:color w:val="000000"/>
              </w:rPr>
            </w:pPr>
            <w:r w:rsidDel="00000000" w:rsidR="00000000" w:rsidRPr="00000000">
              <w:rPr>
                <w:color w:val="000000"/>
                <w:rtl w:val="0"/>
              </w:rPr>
              <w:t xml:space="preserve">Funcional del Sistema</w:t>
            </w:r>
          </w:p>
        </w:tc>
        <w:tc>
          <w:tcPr>
            <w:tcBorders>
              <w:top w:color="ffffff" w:space="0" w:sz="4" w:val="single"/>
              <w:left w:color="ffffff" w:space="0" w:sz="4" w:val="single"/>
              <w:bottom w:color="284e3f" w:space="0" w:sz="4" w:val="single"/>
              <w:right w:color="ffffff" w:space="0" w:sz="4" w:val="single"/>
            </w:tcBorders>
            <w:shd w:fill="ffffff" w:val="clear"/>
            <w:vAlign w:val="center"/>
          </w:tcPr>
          <w:p w:rsidR="00000000" w:rsidDel="00000000" w:rsidP="00000000" w:rsidRDefault="00000000" w:rsidRPr="00000000" w14:paraId="00000225">
            <w:pPr>
              <w:spacing w:after="0" w:line="240" w:lineRule="auto"/>
              <w:rPr>
                <w:color w:val="000000"/>
              </w:rPr>
            </w:pPr>
            <w:r w:rsidDel="00000000" w:rsidR="00000000" w:rsidRPr="00000000">
              <w:rPr>
                <w:color w:val="000000"/>
                <w:rtl w:val="0"/>
              </w:rPr>
              <w:t xml:space="preserve">Sistema</w:t>
            </w:r>
          </w:p>
        </w:tc>
        <w:tc>
          <w:tcPr>
            <w:tcBorders>
              <w:top w:color="ffffff" w:space="0" w:sz="4" w:val="single"/>
              <w:left w:color="ffffff" w:space="0" w:sz="4" w:val="single"/>
              <w:bottom w:color="284e3f" w:space="0" w:sz="4" w:val="single"/>
              <w:right w:color="ffffff" w:space="0" w:sz="4" w:val="single"/>
            </w:tcBorders>
            <w:shd w:fill="ffffff" w:val="clear"/>
            <w:vAlign w:val="center"/>
          </w:tcPr>
          <w:p w:rsidR="00000000" w:rsidDel="00000000" w:rsidP="00000000" w:rsidRDefault="00000000" w:rsidRPr="00000000" w14:paraId="00000226">
            <w:pPr>
              <w:spacing w:after="0" w:line="240" w:lineRule="auto"/>
              <w:rPr>
                <w:color w:val="000000"/>
              </w:rPr>
            </w:pPr>
            <w:r w:rsidDel="00000000" w:rsidR="00000000" w:rsidRPr="00000000">
              <w:rPr>
                <w:color w:val="000000"/>
                <w:rtl w:val="0"/>
              </w:rPr>
              <w:t xml:space="preserve">Integrarse mediante WebService SOAP para consultar productos y stock.</w:t>
            </w:r>
            <w:r w:rsidDel="00000000" w:rsidR="00000000" w:rsidRPr="00000000">
              <w:rPr>
                <w:rtl w:val="0"/>
              </w:rPr>
              <w:tab/>
            </w:r>
            <w:r w:rsidDel="00000000" w:rsidR="00000000" w:rsidRPr="00000000">
              <w:rPr>
                <w:rtl w:val="0"/>
              </w:rPr>
            </w:r>
          </w:p>
        </w:tc>
        <w:tc>
          <w:tcPr>
            <w:tcBorders>
              <w:top w:color="ffffff" w:space="0" w:sz="4" w:val="single"/>
              <w:left w:color="ffffff" w:space="0" w:sz="4" w:val="single"/>
              <w:bottom w:color="284e3f" w:space="0" w:sz="4" w:val="single"/>
              <w:right w:color="284e3f" w:space="0" w:sz="4" w:val="single"/>
            </w:tcBorders>
            <w:shd w:fill="ffffff" w:val="clear"/>
            <w:vAlign w:val="center"/>
          </w:tcPr>
          <w:p w:rsidR="00000000" w:rsidDel="00000000" w:rsidP="00000000" w:rsidRDefault="00000000" w:rsidRPr="00000000" w14:paraId="00000227">
            <w:pPr>
              <w:spacing w:after="0" w:line="240" w:lineRule="auto"/>
              <w:rPr>
                <w:color w:val="000000"/>
              </w:rPr>
            </w:pPr>
            <w:r w:rsidDel="00000000" w:rsidR="00000000" w:rsidRPr="00000000">
              <w:rPr>
                <w:color w:val="000000"/>
                <w:rtl w:val="0"/>
              </w:rPr>
              <w:t xml:space="preserve">Solicitado</w:t>
            </w:r>
          </w:p>
        </w:tc>
        <w:tc>
          <w:tcPr>
            <w:tcBorders>
              <w:top w:color="000000" w:space="0" w:sz="0" w:val="nil"/>
              <w:left w:color="284e3f" w:space="0" w:sz="4" w:val="single"/>
              <w:bottom w:color="000000" w:space="0" w:sz="0" w:val="nil"/>
              <w:right w:color="000000" w:space="0" w:sz="0" w:val="nil"/>
            </w:tcBorders>
            <w:vAlign w:val="bottom"/>
          </w:tcPr>
          <w:p w:rsidR="00000000" w:rsidDel="00000000" w:rsidP="00000000" w:rsidRDefault="00000000" w:rsidRPr="00000000" w14:paraId="00000228">
            <w:pPr>
              <w:spacing w:line="240" w:lineRule="auto"/>
              <w:rPr/>
            </w:pPr>
            <w:r w:rsidDel="00000000" w:rsidR="00000000" w:rsidRPr="00000000">
              <w:rPr>
                <w:rtl w:val="0"/>
              </w:rPr>
            </w:r>
          </w:p>
        </w:tc>
      </w:tr>
    </w:tbl>
    <w:p w:rsidR="00000000" w:rsidDel="00000000" w:rsidP="00000000" w:rsidRDefault="00000000" w:rsidRPr="00000000" w14:paraId="00000229">
      <w:pPr>
        <w:spacing w:line="240" w:lineRule="auto"/>
        <w:rPr/>
      </w:pPr>
      <w:r w:rsidDel="00000000" w:rsidR="00000000" w:rsidRPr="00000000">
        <w:rPr>
          <w:rtl w:val="0"/>
        </w:rPr>
      </w:r>
    </w:p>
    <w:p w:rsidR="00000000" w:rsidDel="00000000" w:rsidP="00000000" w:rsidRDefault="00000000" w:rsidRPr="00000000" w14:paraId="0000022A">
      <w:pPr>
        <w:spacing w:line="240" w:lineRule="auto"/>
        <w:rPr/>
      </w:pPr>
      <w:r w:rsidDel="00000000" w:rsidR="00000000" w:rsidRPr="00000000">
        <w:rPr>
          <w:rtl w:val="0"/>
        </w:rPr>
      </w:r>
    </w:p>
    <w:p w:rsidR="00000000" w:rsidDel="00000000" w:rsidP="00000000" w:rsidRDefault="00000000" w:rsidRPr="00000000" w14:paraId="0000022B">
      <w:pPr>
        <w:spacing w:line="240" w:lineRule="auto"/>
        <w:rPr/>
      </w:pPr>
      <w:r w:rsidDel="00000000" w:rsidR="00000000" w:rsidRPr="00000000">
        <w:rPr>
          <w:rtl w:val="0"/>
        </w:rPr>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pStyle w:val="Heading1"/>
        <w:numPr>
          <w:ilvl w:val="0"/>
          <w:numId w:val="69"/>
        </w:numPr>
        <w:ind w:left="360" w:hanging="360"/>
        <w:rPr/>
      </w:pPr>
      <w:bookmarkStart w:colFirst="0" w:colLast="0" w:name="_heading=h.n3rlagj71z40" w:id="16"/>
      <w:bookmarkEnd w:id="16"/>
      <w:r w:rsidDel="00000000" w:rsidR="00000000" w:rsidRPr="00000000">
        <w:rPr>
          <w:rtl w:val="0"/>
        </w:rPr>
        <w:t xml:space="preserve">Interfaces Externas</w:t>
      </w:r>
    </w:p>
    <w:p w:rsidR="00000000" w:rsidDel="00000000" w:rsidP="00000000" w:rsidRDefault="00000000" w:rsidRPr="00000000" w14:paraId="0000022E">
      <w:pPr>
        <w:pStyle w:val="Heading2"/>
        <w:numPr>
          <w:ilvl w:val="1"/>
          <w:numId w:val="69"/>
        </w:numPr>
        <w:ind w:left="792" w:hanging="432"/>
        <w:rPr/>
      </w:pPr>
      <w:bookmarkStart w:colFirst="0" w:colLast="0" w:name="_heading=h.30or0zvizkht" w:id="17"/>
      <w:bookmarkEnd w:id="17"/>
      <w:r w:rsidDel="00000000" w:rsidR="00000000" w:rsidRPr="00000000">
        <w:rPr>
          <w:rtl w:val="0"/>
        </w:rPr>
        <w:t xml:space="preserve">Interfaces de Usuario</w:t>
      </w:r>
    </w:p>
    <w:p w:rsidR="00000000" w:rsidDel="00000000" w:rsidP="00000000" w:rsidRDefault="00000000" w:rsidRPr="00000000" w14:paraId="0000022F">
      <w:pPr>
        <w:pStyle w:val="Heading3"/>
        <w:numPr>
          <w:ilvl w:val="2"/>
          <w:numId w:val="69"/>
        </w:numPr>
        <w:ind w:left="1224" w:hanging="504.00000000000006"/>
        <w:rPr/>
      </w:pPr>
      <w:r w:rsidDel="00000000" w:rsidR="00000000" w:rsidRPr="00000000">
        <w:rPr>
          <w:rtl w:val="0"/>
        </w:rPr>
        <w:t xml:space="preserve">Tienda.HTML</w:t>
      </w:r>
    </w:p>
    <w:p w:rsidR="00000000" w:rsidDel="00000000" w:rsidP="00000000" w:rsidRDefault="00000000" w:rsidRPr="00000000" w14:paraId="00000230">
      <w:pPr>
        <w:spacing w:line="240" w:lineRule="auto"/>
        <w:rPr/>
      </w:pPr>
      <w:r w:rsidDel="00000000" w:rsidR="00000000" w:rsidRPr="00000000">
        <w:rPr/>
        <w:drawing>
          <wp:inline distB="0" distT="0" distL="0" distR="0">
            <wp:extent cx="6734940" cy="3503621"/>
            <wp:effectExtent b="0" l="0" r="0" t="0"/>
            <wp:docPr id="2110014426"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6734940" cy="3503621"/>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240" w:lineRule="auto"/>
        <w:rPr/>
      </w:pPr>
      <w:r w:rsidDel="00000000" w:rsidR="00000000" w:rsidRPr="00000000">
        <w:rPr>
          <w:rtl w:val="0"/>
        </w:rPr>
        <w:t xml:space="preserve">El diseño de la página principal presentará una lista de productos provenientes de la tabla </w:t>
      </w:r>
      <w:r w:rsidDel="00000000" w:rsidR="00000000" w:rsidRPr="00000000">
        <w:rPr>
          <w:i w:val="1"/>
          <w:rtl w:val="0"/>
        </w:rPr>
        <w:t xml:space="preserve">Producto</w:t>
      </w:r>
      <w:r w:rsidDel="00000000" w:rsidR="00000000" w:rsidRPr="00000000">
        <w:rPr>
          <w:rtl w:val="0"/>
        </w:rPr>
        <w:t xml:space="preserve">, indicando su disponibilidad según la tabla </w:t>
      </w:r>
      <w:r w:rsidDel="00000000" w:rsidR="00000000" w:rsidRPr="00000000">
        <w:rPr>
          <w:i w:val="1"/>
          <w:rtl w:val="0"/>
        </w:rPr>
        <w:t xml:space="preserve">Stock Producto</w:t>
      </w:r>
      <w:r w:rsidDel="00000000" w:rsidR="00000000" w:rsidRPr="00000000">
        <w:rPr>
          <w:rtl w:val="0"/>
        </w:rPr>
        <w:t xml:space="preserve">. Cada equipo incluirá un indicador visual que mostrará si está Disponible (verde) o agotado (rojo), acompañado de un menú de navegación con secciones como Inicio, Productos, Mi Cuenta y Cerrar Sesión.</w:t>
      </w:r>
    </w:p>
    <w:p w:rsidR="00000000" w:rsidDel="00000000" w:rsidP="00000000" w:rsidRDefault="00000000" w:rsidRPr="00000000" w14:paraId="00000232">
      <w:pPr>
        <w:spacing w:after="240" w:before="240" w:line="240" w:lineRule="auto"/>
        <w:rPr/>
      </w:pPr>
      <w:r w:rsidDel="00000000" w:rsidR="00000000" w:rsidRPr="00000000">
        <w:rPr>
          <w:rtl w:val="0"/>
        </w:rPr>
        <w:t xml:space="preserve">Los usuarios registrados podrán agregar productos disponibles al carrito y confirmar su compra, lo que actualizará el stock. Si un visitante no registrado intenta comprar, será redirigido al inicio de sesión con una advertencia. El diseño usará una paleta profesional en blanco y gris claro, con tipografía Roboto, y productos agotados aparecerán con un fondo difuminado o gris.</w:t>
      </w:r>
    </w:p>
    <w:p w:rsidR="00000000" w:rsidDel="00000000" w:rsidP="00000000" w:rsidRDefault="00000000" w:rsidRPr="00000000" w14:paraId="00000233">
      <w:pPr>
        <w:spacing w:after="240" w:before="240" w:line="240" w:lineRule="auto"/>
        <w:rPr/>
      </w:pPr>
      <w:r w:rsidDel="00000000" w:rsidR="00000000" w:rsidRPr="00000000">
        <w:rPr>
          <w:rtl w:val="0"/>
        </w:rPr>
        <w:t xml:space="preserve">La interfaz será completamente responsive, adaptándose a distintos dispositivos mediante un diseño en cuadrícula ajustable. Además, se aplicarán criterios de accesibilidad como navegación por teclado, compatibilidad con lectores de pantalla, texto alternativo en imágenes y contrastes adecuados.</w:t>
      </w:r>
    </w:p>
    <w:p w:rsidR="00000000" w:rsidDel="00000000" w:rsidP="00000000" w:rsidRDefault="00000000" w:rsidRPr="00000000" w14:paraId="00000234">
      <w:pPr>
        <w:spacing w:after="240" w:before="240" w:line="240" w:lineRule="auto"/>
        <w:rPr/>
      </w:pPr>
      <w:r w:rsidDel="00000000" w:rsidR="00000000" w:rsidRPr="00000000">
        <w:rPr>
          <w:rtl w:val="0"/>
        </w:rPr>
        <w:t xml:space="preserve">Finalmente, los mensajes del sistema se mostrarán en una barra flotante: las notificaciones de éxito serán verdes y temporales, mientras que los errores serán rojos y requerirán interacción del usuario para cerrarse.</w:t>
      </w:r>
    </w:p>
    <w:p w:rsidR="00000000" w:rsidDel="00000000" w:rsidP="00000000" w:rsidRDefault="00000000" w:rsidRPr="00000000" w14:paraId="00000235">
      <w:pPr>
        <w:spacing w:line="240" w:lineRule="auto"/>
        <w:rPr/>
      </w:pPr>
      <w:r w:rsidDel="00000000" w:rsidR="00000000" w:rsidRPr="00000000">
        <w:rPr>
          <w:rtl w:val="0"/>
        </w:rPr>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r>
    </w:p>
    <w:p w:rsidR="00000000" w:rsidDel="00000000" w:rsidP="00000000" w:rsidRDefault="00000000" w:rsidRPr="00000000" w14:paraId="00000238">
      <w:pPr>
        <w:pStyle w:val="Heading3"/>
        <w:numPr>
          <w:ilvl w:val="2"/>
          <w:numId w:val="69"/>
        </w:numPr>
        <w:ind w:left="1224" w:hanging="504.00000000000006"/>
        <w:rPr/>
      </w:pPr>
      <w:r w:rsidDel="00000000" w:rsidR="00000000" w:rsidRPr="00000000">
        <w:rPr>
          <w:rtl w:val="0"/>
        </w:rPr>
        <w:t xml:space="preserve">Ficha.HTML</w:t>
      </w:r>
    </w:p>
    <w:p w:rsidR="00000000" w:rsidDel="00000000" w:rsidP="00000000" w:rsidRDefault="00000000" w:rsidRPr="00000000" w14:paraId="00000239">
      <w:pPr>
        <w:spacing w:line="240" w:lineRule="auto"/>
        <w:rPr/>
      </w:pPr>
      <w:r w:rsidDel="00000000" w:rsidR="00000000" w:rsidRPr="00000000">
        <w:rPr/>
        <w:drawing>
          <wp:inline distB="0" distT="0" distL="0" distR="0">
            <wp:extent cx="6665018" cy="3548089"/>
            <wp:effectExtent b="0" l="0" r="0" t="0"/>
            <wp:docPr id="211001442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6665018" cy="3548089"/>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240" w:lineRule="auto"/>
        <w:rPr/>
      </w:pPr>
      <w:r w:rsidDel="00000000" w:rsidR="00000000" w:rsidRPr="00000000">
        <w:rPr>
          <w:rtl w:val="0"/>
        </w:rPr>
        <w:t xml:space="preserve">La página principal mostrará una lista de equipos obtenidos desde la tabla correspondiente, indicando su disponibilidad mediante un estado visual: Disponible (color verde) o Agotado (color rojo). Junto a cada equipo, se mostrará su precio tanto en pesos chilenos (CLP$) como en dólares estadounidenses (USD$), utilizando para esta conversión el valor oficial del dólar entregado por la API del Banco Central de Chile.</w:t>
      </w:r>
    </w:p>
    <w:p w:rsidR="00000000" w:rsidDel="00000000" w:rsidP="00000000" w:rsidRDefault="00000000" w:rsidRPr="00000000" w14:paraId="0000023B">
      <w:pPr>
        <w:spacing w:after="240" w:before="240" w:line="240" w:lineRule="auto"/>
        <w:rPr/>
      </w:pPr>
      <w:r w:rsidDel="00000000" w:rsidR="00000000" w:rsidRPr="00000000">
        <w:rPr>
          <w:rtl w:val="0"/>
        </w:rPr>
        <w:t xml:space="preserve">Cada equipo estará presentado en una tarjeta con su nombre, estado, precios y un botón para ver más detalles. Si el equipo está agotado, dicho botón aparecerá deshabilitado, y la tarjeta se visualizará con un efecto difuminado o en escala de grises.</w:t>
      </w:r>
    </w:p>
    <w:p w:rsidR="00000000" w:rsidDel="00000000" w:rsidP="00000000" w:rsidRDefault="00000000" w:rsidRPr="00000000" w14:paraId="0000023C">
      <w:pPr>
        <w:spacing w:after="240" w:before="240" w:line="240" w:lineRule="auto"/>
        <w:rPr/>
      </w:pPr>
      <w:r w:rsidDel="00000000" w:rsidR="00000000" w:rsidRPr="00000000">
        <w:rPr>
          <w:rtl w:val="0"/>
        </w:rPr>
        <w:t xml:space="preserve">Los usuarios podrán navegar libremente por la interfaz y consultar los detalles de los equipos. Si al cargar la página ocurre un error al obtener la tasa de cambio desde el Banco Central, se mostrará un mensaje informativo indicando que los precios en USD$ son referenciales. El sistema realizará automáticamente la conversión de monedas cada vez que se accede a la sección, asegurando precios actualizados, al precionar el botón de comprar se redigirá a la API WEBPAY.</w:t>
      </w:r>
    </w:p>
    <w:p w:rsidR="00000000" w:rsidDel="00000000" w:rsidP="00000000" w:rsidRDefault="00000000" w:rsidRPr="00000000" w14:paraId="0000023D">
      <w:pPr>
        <w:spacing w:line="240" w:lineRule="auto"/>
        <w:rPr/>
      </w:pPr>
      <w:r w:rsidDel="00000000" w:rsidR="00000000" w:rsidRPr="00000000">
        <w:rPr/>
        <w:drawing>
          <wp:inline distB="0" distT="0" distL="0" distR="0">
            <wp:extent cx="6612998" cy="3538222"/>
            <wp:effectExtent b="0" l="0" r="0" t="0"/>
            <wp:docPr id="2110014429"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6612998" cy="3538222"/>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240" w:lineRule="auto"/>
        <w:rPr/>
      </w:pPr>
      <w:r w:rsidDel="00000000" w:rsidR="00000000" w:rsidRPr="00000000">
        <w:rPr/>
        <w:drawing>
          <wp:inline distB="0" distT="0" distL="0" distR="0">
            <wp:extent cx="5895975" cy="3138693"/>
            <wp:effectExtent b="0" l="0" r="0" t="0"/>
            <wp:docPr id="2110014427"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895975" cy="313869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r>
    </w:p>
    <w:p w:rsidR="00000000" w:rsidDel="00000000" w:rsidP="00000000" w:rsidRDefault="00000000" w:rsidRPr="00000000" w14:paraId="00000240">
      <w:pPr>
        <w:spacing w:line="240" w:lineRule="auto"/>
        <w:rPr/>
      </w:pP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40" w:lineRule="auto"/>
        <w:rPr/>
      </w:pPr>
      <w:r w:rsidDel="00000000" w:rsidR="00000000" w:rsidRPr="00000000">
        <w:rPr>
          <w:rtl w:val="0"/>
        </w:rPr>
      </w:r>
    </w:p>
    <w:p w:rsidR="00000000" w:rsidDel="00000000" w:rsidP="00000000" w:rsidRDefault="00000000" w:rsidRPr="00000000" w14:paraId="00000244">
      <w:pPr>
        <w:spacing w:line="240" w:lineRule="auto"/>
        <w:rPr/>
      </w:pPr>
      <w:r w:rsidDel="00000000" w:rsidR="00000000" w:rsidRPr="00000000">
        <w:rPr/>
        <w:drawing>
          <wp:inline distB="0" distT="0" distL="0" distR="0">
            <wp:extent cx="5725003" cy="3047676"/>
            <wp:effectExtent b="0" l="0" r="0" t="0"/>
            <wp:docPr id="2110014428"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725003" cy="3047676"/>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240" w:lineRule="auto"/>
        <w:rPr/>
      </w:pPr>
      <w:r w:rsidDel="00000000" w:rsidR="00000000" w:rsidRPr="00000000">
        <w:rPr>
          <w:rtl w:val="0"/>
        </w:rPr>
        <w:t xml:space="preserve">La misma página que presenta la Ficha del Producto funcionará también como punto de retorno para recibir la respuesta del sistema de pago Webpay, una vez finalizado el proceso de transacción. Esto significa que, al volver desde Webpay, la página evaluará automáticamente el resultado del pago y mostrará una notificación correspondiente.</w:t>
      </w:r>
    </w:p>
    <w:p w:rsidR="00000000" w:rsidDel="00000000" w:rsidP="00000000" w:rsidRDefault="00000000" w:rsidRPr="00000000" w14:paraId="00000246">
      <w:pPr>
        <w:spacing w:after="240" w:before="240" w:line="240" w:lineRule="auto"/>
        <w:rPr/>
      </w:pPr>
      <w:r w:rsidDel="00000000" w:rsidR="00000000" w:rsidRPr="00000000">
        <w:rPr>
          <w:rtl w:val="0"/>
        </w:rPr>
        <w:t xml:space="preserve">En caso de que el pago haya sido exitoso, se desplegará un mensaje en verde en la parte superior de la ficha, informando al usuario que </w:t>
      </w:r>
      <w:r w:rsidDel="00000000" w:rsidR="00000000" w:rsidRPr="00000000">
        <w:rPr>
          <w:i w:val="1"/>
          <w:rtl w:val="0"/>
        </w:rPr>
        <w:t xml:space="preserve">“El pago se realizó correctamente”</w:t>
      </w:r>
      <w:r w:rsidDel="00000000" w:rsidR="00000000" w:rsidRPr="00000000">
        <w:rPr>
          <w:rtl w:val="0"/>
        </w:rPr>
        <w:t xml:space="preserve">. Por el contrario, si la transacción ha fallado por cualquier motivo, se mostrará un mensaje en rojo indicando que </w:t>
      </w:r>
      <w:r w:rsidDel="00000000" w:rsidR="00000000" w:rsidRPr="00000000">
        <w:rPr>
          <w:i w:val="1"/>
          <w:rtl w:val="0"/>
        </w:rPr>
        <w:t xml:space="preserve">“No se pudo generar el pago”</w:t>
      </w:r>
      <w:r w:rsidDel="00000000" w:rsidR="00000000" w:rsidRPr="00000000">
        <w:rPr>
          <w:rtl w:val="0"/>
        </w:rPr>
        <w:t xml:space="preserve">, permitiendo al usuario intentar nuevamente o revisar sus datos.</w:t>
      </w:r>
    </w:p>
    <w:p w:rsidR="00000000" w:rsidDel="00000000" w:rsidP="00000000" w:rsidRDefault="00000000" w:rsidRPr="00000000" w14:paraId="00000247">
      <w:pPr>
        <w:spacing w:after="240" w:before="240" w:line="240" w:lineRule="auto"/>
        <w:rPr/>
      </w:pPr>
      <w:r w:rsidDel="00000000" w:rsidR="00000000" w:rsidRPr="00000000">
        <w:rPr>
          <w:rtl w:val="0"/>
        </w:rPr>
        <w:t xml:space="preserve">Estas notificaciones estarán diseñadas como una barra flotante visible y clara, con colores contrastantes para facilitar su identificación inmediata. Los mensajes de éxito desaparecerán automáticamente después de unos segundos, mientras que los mensajes de error requerirán que el usuario los cierre manualmente.</w:t>
      </w:r>
    </w:p>
    <w:p w:rsidR="00000000" w:rsidDel="00000000" w:rsidP="00000000" w:rsidRDefault="00000000" w:rsidRPr="00000000" w14:paraId="00000248">
      <w:pPr>
        <w:spacing w:line="240" w:lineRule="auto"/>
        <w:rPr/>
      </w:pP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rPr>
          <w:rtl w:val="0"/>
        </w:rPr>
      </w:r>
    </w:p>
    <w:p w:rsidR="00000000" w:rsidDel="00000000" w:rsidP="00000000" w:rsidRDefault="00000000" w:rsidRPr="00000000" w14:paraId="0000024A">
      <w:pPr>
        <w:spacing w:line="240" w:lineRule="auto"/>
        <w:rPr/>
      </w:pPr>
      <w:r w:rsidDel="00000000" w:rsidR="00000000" w:rsidRPr="00000000">
        <w:rPr>
          <w:rtl w:val="0"/>
        </w:rPr>
      </w:r>
    </w:p>
    <w:p w:rsidR="00000000" w:rsidDel="00000000" w:rsidP="00000000" w:rsidRDefault="00000000" w:rsidRPr="00000000" w14:paraId="0000024B">
      <w:pPr>
        <w:spacing w:line="240" w:lineRule="auto"/>
        <w:rPr/>
      </w:pPr>
      <w:r w:rsidDel="00000000" w:rsidR="00000000" w:rsidRPr="00000000">
        <w:rPr>
          <w:rtl w:val="0"/>
        </w:rPr>
      </w:r>
    </w:p>
    <w:p w:rsidR="00000000" w:rsidDel="00000000" w:rsidP="00000000" w:rsidRDefault="00000000" w:rsidRPr="00000000" w14:paraId="0000024C">
      <w:pPr>
        <w:spacing w:line="240" w:lineRule="auto"/>
        <w:rPr/>
      </w:pPr>
      <w:r w:rsidDel="00000000" w:rsidR="00000000" w:rsidRPr="00000000">
        <w:rPr>
          <w:rtl w:val="0"/>
        </w:rPr>
      </w:r>
    </w:p>
    <w:p w:rsidR="00000000" w:rsidDel="00000000" w:rsidP="00000000" w:rsidRDefault="00000000" w:rsidRPr="00000000" w14:paraId="0000024D">
      <w:pPr>
        <w:spacing w:line="240" w:lineRule="auto"/>
        <w:rPr/>
      </w:pPr>
      <w:r w:rsidDel="00000000" w:rsidR="00000000" w:rsidRPr="00000000">
        <w:rPr>
          <w:rtl w:val="0"/>
        </w:rPr>
      </w:r>
    </w:p>
    <w:p w:rsidR="00000000" w:rsidDel="00000000" w:rsidP="00000000" w:rsidRDefault="00000000" w:rsidRPr="00000000" w14:paraId="0000024E">
      <w:pPr>
        <w:spacing w:line="240" w:lineRule="auto"/>
        <w:rPr/>
      </w:pPr>
      <w:r w:rsidDel="00000000" w:rsidR="00000000" w:rsidRPr="00000000">
        <w:rPr>
          <w:rtl w:val="0"/>
        </w:rPr>
      </w:r>
    </w:p>
    <w:p w:rsidR="00000000" w:rsidDel="00000000" w:rsidP="00000000" w:rsidRDefault="00000000" w:rsidRPr="00000000" w14:paraId="0000024F">
      <w:pPr>
        <w:spacing w:line="240" w:lineRule="auto"/>
        <w:rPr/>
      </w:pPr>
      <w:r w:rsidDel="00000000" w:rsidR="00000000" w:rsidRPr="00000000">
        <w:rPr>
          <w:rtl w:val="0"/>
        </w:rPr>
      </w:r>
    </w:p>
    <w:p w:rsidR="00000000" w:rsidDel="00000000" w:rsidP="00000000" w:rsidRDefault="00000000" w:rsidRPr="00000000" w14:paraId="00000250">
      <w:pPr>
        <w:pStyle w:val="Heading3"/>
        <w:numPr>
          <w:ilvl w:val="2"/>
          <w:numId w:val="69"/>
        </w:numPr>
        <w:ind w:left="1224" w:hanging="504.00000000000006"/>
        <w:rPr/>
      </w:pPr>
      <w:r w:rsidDel="00000000" w:rsidR="00000000" w:rsidRPr="00000000">
        <w:rPr>
          <w:rtl w:val="0"/>
        </w:rPr>
        <w:t xml:space="preserve">Iniciar_sesion.html</w:t>
      </w:r>
    </w:p>
    <w:p w:rsidR="00000000" w:rsidDel="00000000" w:rsidP="00000000" w:rsidRDefault="00000000" w:rsidRPr="00000000" w14:paraId="00000251">
      <w:pPr>
        <w:spacing w:line="240" w:lineRule="auto"/>
        <w:rPr/>
      </w:pPr>
      <w:r w:rsidDel="00000000" w:rsidR="00000000" w:rsidRPr="00000000">
        <w:rPr/>
        <w:drawing>
          <wp:inline distB="0" distT="0" distL="0" distR="0">
            <wp:extent cx="7067550" cy="3638550"/>
            <wp:effectExtent b="0" l="0" r="0" t="0"/>
            <wp:docPr id="2110014430"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70675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240" w:lineRule="auto"/>
        <w:rPr/>
      </w:pPr>
      <w:r w:rsidDel="00000000" w:rsidR="00000000" w:rsidRPr="00000000">
        <w:rPr>
          <w:rtl w:val="0"/>
        </w:rPr>
        <w:t xml:space="preserve">La página contará con controles gráficos para el inicio de sesión, donde los usuarios ingresarán sus credenciales. Estas serán validadas a través de la función autenticar de la API REST de AppWebBA. Si las credenciales son correctas, el acceso se permitirá; de lo contrario, se mostrará un mensaje de error.</w:t>
      </w:r>
    </w:p>
    <w:p w:rsidR="00000000" w:rsidDel="00000000" w:rsidP="00000000" w:rsidRDefault="00000000" w:rsidRPr="00000000" w14:paraId="00000253">
      <w:pPr>
        <w:spacing w:after="240" w:before="240" w:line="240" w:lineRule="auto"/>
        <w:rPr/>
      </w:pPr>
      <w:r w:rsidDel="00000000" w:rsidR="00000000" w:rsidRPr="00000000">
        <w:rPr>
          <w:rtl w:val="0"/>
        </w:rPr>
        <w:t xml:space="preserve">El menú superior variará según el tipo de usuario. Un Usuario Anónimo verá los enlaces Inicio, Registrarse e Ingresar. Un Cliente autenticado tendrá acceso a Mis compras, Mis solicitudes, Mis datos y Cerrar sesión, ocultando los enlaces no relevantes. Por su parte, un técnico verá opciones como Mis solicitudes, Mis datos y Cerrar sesión, mientras que los enlaces de compras estarán ocultos.</w:t>
      </w:r>
    </w:p>
    <w:p w:rsidR="00000000" w:rsidDel="00000000" w:rsidP="00000000" w:rsidRDefault="00000000" w:rsidRPr="00000000" w14:paraId="00000254">
      <w:pPr>
        <w:spacing w:after="240" w:before="240" w:line="240" w:lineRule="auto"/>
        <w:rPr/>
      </w:pPr>
      <w:r w:rsidDel="00000000" w:rsidR="00000000" w:rsidRPr="00000000">
        <w:rPr>
          <w:rtl w:val="0"/>
        </w:rPr>
        <w:t xml:space="preserve">El Administrador tendrá acceso completo, mostrando enlaces a Historial de ventas, Solicitudes de servicios, Mis datos y Cerrar sesión, mientras que los enlaces de compras y solicitudes personales serán ocultos. Esto asegura que cada usuario vea solo las opciones necesarias según su rol.</w:t>
      </w:r>
    </w:p>
    <w:p w:rsidR="00000000" w:rsidDel="00000000" w:rsidP="00000000" w:rsidRDefault="00000000" w:rsidRPr="00000000" w14:paraId="00000255">
      <w:pPr>
        <w:spacing w:after="240" w:before="240" w:line="240" w:lineRule="auto"/>
        <w:rPr/>
      </w:pPr>
      <w:r w:rsidDel="00000000" w:rsidR="00000000" w:rsidRPr="00000000">
        <w:rPr>
          <w:rtl w:val="0"/>
        </w:rPr>
        <w:t xml:space="preserve">Este diseño proporciona una interfaz clara y adaptada a cada tipo de usuario, mejorando la navegación y garantizando que solo se muestran las funciones pertinentes a cada uno.</w:t>
      </w:r>
    </w:p>
    <w:p w:rsidR="00000000" w:rsidDel="00000000" w:rsidP="00000000" w:rsidRDefault="00000000" w:rsidRPr="00000000" w14:paraId="00000256">
      <w:pPr>
        <w:spacing w:line="240" w:lineRule="auto"/>
        <w:rPr/>
      </w:pP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rtl w:val="0"/>
        </w:rPr>
      </w:r>
    </w:p>
    <w:p w:rsidR="00000000" w:rsidDel="00000000" w:rsidP="00000000" w:rsidRDefault="00000000" w:rsidRPr="00000000" w14:paraId="00000258">
      <w:pPr>
        <w:spacing w:line="240" w:lineRule="auto"/>
        <w:rPr/>
      </w:pPr>
      <w:r w:rsidDel="00000000" w:rsidR="00000000" w:rsidRPr="00000000">
        <w:rPr>
          <w:rtl w:val="0"/>
        </w:rPr>
      </w:r>
    </w:p>
    <w:p w:rsidR="00000000" w:rsidDel="00000000" w:rsidP="00000000" w:rsidRDefault="00000000" w:rsidRPr="00000000" w14:paraId="00000259">
      <w:pPr>
        <w:spacing w:line="240" w:lineRule="auto"/>
        <w:rPr/>
      </w:pPr>
      <w:r w:rsidDel="00000000" w:rsidR="00000000" w:rsidRPr="00000000">
        <w:rPr>
          <w:rtl w:val="0"/>
        </w:rPr>
      </w:r>
    </w:p>
    <w:p w:rsidR="00000000" w:rsidDel="00000000" w:rsidP="00000000" w:rsidRDefault="00000000" w:rsidRPr="00000000" w14:paraId="0000025A">
      <w:pPr>
        <w:pStyle w:val="Heading3"/>
        <w:numPr>
          <w:ilvl w:val="2"/>
          <w:numId w:val="69"/>
        </w:numPr>
        <w:ind w:left="1224" w:hanging="504.00000000000006"/>
        <w:rPr/>
      </w:pPr>
      <w:r w:rsidDel="00000000" w:rsidR="00000000" w:rsidRPr="00000000">
        <w:rPr>
          <w:rtl w:val="0"/>
        </w:rPr>
        <w:t xml:space="preserve">Registrar_usuario.html</w:t>
      </w:r>
    </w:p>
    <w:p w:rsidR="00000000" w:rsidDel="00000000" w:rsidP="00000000" w:rsidRDefault="00000000" w:rsidRPr="00000000" w14:paraId="0000025B">
      <w:pPr>
        <w:spacing w:line="240" w:lineRule="auto"/>
        <w:rPr/>
      </w:pPr>
      <w:r w:rsidDel="00000000" w:rsidR="00000000" w:rsidRPr="00000000">
        <w:rPr/>
        <w:drawing>
          <wp:inline distB="0" distT="0" distL="0" distR="0">
            <wp:extent cx="7067550" cy="3800475"/>
            <wp:effectExtent b="0" l="0" r="0" t="0"/>
            <wp:docPr id="2110014431"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70675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240" w:lineRule="auto"/>
        <w:rPr/>
      </w:pPr>
      <w:r w:rsidDel="00000000" w:rsidR="00000000" w:rsidRPr="00000000">
        <w:rPr>
          <w:rtl w:val="0"/>
        </w:rPr>
        <w:t xml:space="preserve">El sistema permitirá que un nuevo cliente se registre mediante un formulario de registro accesible en la página correspondiente. Al completar el formulario, los datos proporcionados por el usuario serán validados y, si son correctos, se procederá a almacenarlos en la base de datos. Los datos del cliente se guardarán en dos tablas: auth_user (que maneja la autenticación y credenciales del usuario) y Perfilusuario (que almacena la información adicional del perfil del cliente).</w:t>
      </w:r>
    </w:p>
    <w:p w:rsidR="00000000" w:rsidDel="00000000" w:rsidP="00000000" w:rsidRDefault="00000000" w:rsidRPr="00000000" w14:paraId="0000025D">
      <w:pPr>
        <w:spacing w:after="240" w:before="240" w:line="240" w:lineRule="auto"/>
        <w:rPr/>
      </w:pPr>
      <w:r w:rsidDel="00000000" w:rsidR="00000000" w:rsidRPr="00000000">
        <w:rPr>
          <w:rtl w:val="0"/>
        </w:rPr>
        <w:t xml:space="preserve">El proceso de registro será gestionado a través de la vista Django registrar usuario, que se encargará de recibir los datos del cliente, realizar las validaciones necesarias y registrar al usuario en ambas tablas de manera eficiente. Una vez completado el registro, el sistema redirigirá al nuevo cliente a la página de inicio de sesión o a la página principal, según el flujo de navegación.</w:t>
      </w:r>
    </w:p>
    <w:p w:rsidR="00000000" w:rsidDel="00000000" w:rsidP="00000000" w:rsidRDefault="00000000" w:rsidRPr="00000000" w14:paraId="0000025E">
      <w:pPr>
        <w:spacing w:after="240" w:before="240" w:line="240" w:lineRule="auto"/>
        <w:rPr/>
      </w:pPr>
      <w:r w:rsidDel="00000000" w:rsidR="00000000" w:rsidRPr="00000000">
        <w:rPr>
          <w:rtl w:val="0"/>
        </w:rPr>
        <w:t xml:space="preserve">Este proceso garantiza que la información del cliente se maneje de manera segura y estructurada, permitiendo la correcta autenticación y personalización de la experiencia del usuario.</w:t>
      </w:r>
    </w:p>
    <w:p w:rsidR="00000000" w:rsidDel="00000000" w:rsidP="00000000" w:rsidRDefault="00000000" w:rsidRPr="00000000" w14:paraId="0000025F">
      <w:pPr>
        <w:spacing w:line="240" w:lineRule="auto"/>
        <w:rPr/>
      </w:pPr>
      <w:r w:rsidDel="00000000" w:rsidR="00000000" w:rsidRPr="00000000">
        <w:rPr>
          <w:rtl w:val="0"/>
        </w:rPr>
      </w:r>
    </w:p>
    <w:p w:rsidR="00000000" w:rsidDel="00000000" w:rsidP="00000000" w:rsidRDefault="00000000" w:rsidRPr="00000000" w14:paraId="00000260">
      <w:pPr>
        <w:pStyle w:val="Heading3"/>
        <w:numPr>
          <w:ilvl w:val="2"/>
          <w:numId w:val="69"/>
        </w:numPr>
        <w:ind w:left="1224" w:hanging="504.00000000000006"/>
        <w:rPr>
          <w:sz w:val="22"/>
          <w:szCs w:val="22"/>
        </w:rPr>
      </w:pPr>
      <w:r w:rsidDel="00000000" w:rsidR="00000000" w:rsidRPr="00000000">
        <w:rPr>
          <w:rtl w:val="0"/>
        </w:rPr>
        <w:t xml:space="preserve">Perfil_Usuario.html</w:t>
      </w:r>
      <w:r w:rsidDel="00000000" w:rsidR="00000000" w:rsidRPr="00000000">
        <w:rPr>
          <w:sz w:val="22"/>
          <w:szCs w:val="22"/>
        </w:rPr>
        <w:drawing>
          <wp:inline distB="0" distT="0" distL="0" distR="0">
            <wp:extent cx="7067550" cy="3743325"/>
            <wp:effectExtent b="0" l="0" r="0" t="0"/>
            <wp:docPr id="2110014432"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70675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240" w:lineRule="auto"/>
        <w:rPr/>
      </w:pPr>
      <w:r w:rsidDel="00000000" w:rsidR="00000000" w:rsidRPr="00000000">
        <w:rPr>
          <w:rtl w:val="0"/>
        </w:rPr>
        <w:t xml:space="preserve">El sistema permitirá que un usuario autenticado pueda actualizar sus datos de perfil. Al acceder a la página correspondiente, el usuario podrá modificar su información personal, como nombre, correo electrónico, dirección, entre otros. Los cambios realizados se guardarán en las tablas auth_user (para la actualización de las credenciales y datos de autenticación) y Perfilusuario (para la información adicional del perfil).</w:t>
      </w:r>
    </w:p>
    <w:p w:rsidR="00000000" w:rsidDel="00000000" w:rsidP="00000000" w:rsidRDefault="00000000" w:rsidRPr="00000000" w14:paraId="00000262">
      <w:pPr>
        <w:spacing w:after="240" w:before="240" w:line="240" w:lineRule="auto"/>
        <w:rPr/>
      </w:pPr>
      <w:r w:rsidDel="00000000" w:rsidR="00000000" w:rsidRPr="00000000">
        <w:rPr>
          <w:rtl w:val="0"/>
        </w:rPr>
        <w:t xml:space="preserve">Este proceso será gestionado a través de la vista Django perfil usuario, que se encargará de recibir los cambios, validarlos y actualizar la base de datos de manera eficiente. Esto asegura que los datos del perfil se mantengan actualizados y correctamente almacenados.</w:t>
      </w:r>
    </w:p>
    <w:p w:rsidR="00000000" w:rsidDel="00000000" w:rsidP="00000000" w:rsidRDefault="00000000" w:rsidRPr="00000000" w14:paraId="00000263">
      <w:pPr>
        <w:spacing w:after="240" w:before="240" w:line="240" w:lineRule="auto"/>
        <w:rPr/>
      </w:pPr>
      <w:r w:rsidDel="00000000" w:rsidR="00000000" w:rsidRPr="00000000">
        <w:rPr>
          <w:rtl w:val="0"/>
        </w:rPr>
        <w:t xml:space="preserve">Una vez que los cambios sean guardados, el sistema redirigirá al usuario a su perfil actualizado, proporcionando una experiencia coherente y fluida en la gestión de la información personal.</w:t>
      </w:r>
    </w:p>
    <w:p w:rsidR="00000000" w:rsidDel="00000000" w:rsidP="00000000" w:rsidRDefault="00000000" w:rsidRPr="00000000" w14:paraId="00000264">
      <w:pPr>
        <w:spacing w:line="240" w:lineRule="auto"/>
        <w:rPr/>
      </w:pPr>
      <w:r w:rsidDel="00000000" w:rsidR="00000000" w:rsidRPr="00000000">
        <w:rPr>
          <w:rtl w:val="0"/>
        </w:rPr>
      </w:r>
    </w:p>
    <w:p w:rsidR="00000000" w:rsidDel="00000000" w:rsidP="00000000" w:rsidRDefault="00000000" w:rsidRPr="00000000" w14:paraId="00000265">
      <w:pPr>
        <w:spacing w:line="240" w:lineRule="auto"/>
        <w:rPr/>
      </w:pPr>
      <w:r w:rsidDel="00000000" w:rsidR="00000000" w:rsidRPr="00000000">
        <w:rPr>
          <w:rtl w:val="0"/>
        </w:rPr>
      </w:r>
    </w:p>
    <w:p w:rsidR="00000000" w:rsidDel="00000000" w:rsidP="00000000" w:rsidRDefault="00000000" w:rsidRPr="00000000" w14:paraId="00000266">
      <w:pPr>
        <w:spacing w:line="240" w:lineRule="auto"/>
        <w:rPr/>
      </w:pPr>
      <w:r w:rsidDel="00000000" w:rsidR="00000000" w:rsidRPr="00000000">
        <w:rPr>
          <w:rtl w:val="0"/>
        </w:rPr>
      </w:r>
    </w:p>
    <w:p w:rsidR="00000000" w:rsidDel="00000000" w:rsidP="00000000" w:rsidRDefault="00000000" w:rsidRPr="00000000" w14:paraId="00000267">
      <w:pPr>
        <w:spacing w:line="240" w:lineRule="auto"/>
        <w:rPr/>
      </w:pPr>
      <w:r w:rsidDel="00000000" w:rsidR="00000000" w:rsidRPr="00000000">
        <w:rPr>
          <w:rtl w:val="0"/>
        </w:rPr>
      </w:r>
    </w:p>
    <w:p w:rsidR="00000000" w:rsidDel="00000000" w:rsidP="00000000" w:rsidRDefault="00000000" w:rsidRPr="00000000" w14:paraId="00000268">
      <w:pPr>
        <w:spacing w:line="240" w:lineRule="auto"/>
        <w:rPr/>
      </w:pPr>
      <w:r w:rsidDel="00000000" w:rsidR="00000000" w:rsidRPr="00000000">
        <w:rPr>
          <w:rtl w:val="0"/>
        </w:rPr>
      </w:r>
    </w:p>
    <w:p w:rsidR="00000000" w:rsidDel="00000000" w:rsidP="00000000" w:rsidRDefault="00000000" w:rsidRPr="00000000" w14:paraId="00000269">
      <w:pPr>
        <w:spacing w:line="240" w:lineRule="auto"/>
        <w:rPr/>
      </w:pPr>
      <w:r w:rsidDel="00000000" w:rsidR="00000000" w:rsidRPr="00000000">
        <w:rPr>
          <w:rtl w:val="0"/>
        </w:rPr>
      </w:r>
    </w:p>
    <w:p w:rsidR="00000000" w:rsidDel="00000000" w:rsidP="00000000" w:rsidRDefault="00000000" w:rsidRPr="00000000" w14:paraId="0000026A">
      <w:pPr>
        <w:spacing w:line="240" w:lineRule="auto"/>
        <w:rPr/>
      </w:pPr>
      <w:r w:rsidDel="00000000" w:rsidR="00000000" w:rsidRPr="00000000">
        <w:rPr>
          <w:rtl w:val="0"/>
        </w:rPr>
      </w:r>
    </w:p>
    <w:p w:rsidR="00000000" w:rsidDel="00000000" w:rsidP="00000000" w:rsidRDefault="00000000" w:rsidRPr="00000000" w14:paraId="0000026B">
      <w:pPr>
        <w:pStyle w:val="Heading3"/>
        <w:numPr>
          <w:ilvl w:val="2"/>
          <w:numId w:val="69"/>
        </w:numPr>
        <w:ind w:left="1224" w:hanging="504.00000000000006"/>
        <w:rPr/>
      </w:pPr>
      <w:r w:rsidDel="00000000" w:rsidR="00000000" w:rsidRPr="00000000">
        <w:rPr>
          <w:rtl w:val="0"/>
        </w:rPr>
        <w:t xml:space="preserve">Ingresar_solicitud_servicio.html</w:t>
      </w:r>
    </w:p>
    <w:p w:rsidR="00000000" w:rsidDel="00000000" w:rsidP="00000000" w:rsidRDefault="00000000" w:rsidRPr="00000000" w14:paraId="0000026C">
      <w:pPr>
        <w:spacing w:line="240" w:lineRule="auto"/>
        <w:rPr/>
      </w:pPr>
      <w:r w:rsidDel="00000000" w:rsidR="00000000" w:rsidRPr="00000000">
        <w:rPr/>
        <w:drawing>
          <wp:inline distB="0" distT="0" distL="0" distR="0">
            <wp:extent cx="6358337" cy="3427674"/>
            <wp:effectExtent b="0" l="0" r="0" t="0"/>
            <wp:docPr id="2110014433"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6358337" cy="3427674"/>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240" w:lineRule="auto"/>
        <w:rPr/>
      </w:pPr>
      <w:r w:rsidDel="00000000" w:rsidR="00000000" w:rsidRPr="00000000">
        <w:rPr/>
        <w:drawing>
          <wp:inline distB="0" distT="0" distL="0" distR="0">
            <wp:extent cx="6331926" cy="2578532"/>
            <wp:effectExtent b="0" l="0" r="0" t="0"/>
            <wp:docPr id="2110014434"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6331926" cy="2578532"/>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240" w:lineRule="auto"/>
        <w:rPr/>
      </w:pPr>
      <w:r w:rsidDel="00000000" w:rsidR="00000000" w:rsidRPr="00000000">
        <w:rPr>
          <w:rtl w:val="0"/>
        </w:rPr>
      </w:r>
    </w:p>
    <w:p w:rsidR="00000000" w:rsidDel="00000000" w:rsidP="00000000" w:rsidRDefault="00000000" w:rsidRPr="00000000" w14:paraId="0000026F">
      <w:pPr>
        <w:spacing w:after="240" w:before="240" w:line="240" w:lineRule="auto"/>
        <w:rPr/>
      </w:pPr>
      <w:r w:rsidDel="00000000" w:rsidR="00000000" w:rsidRPr="00000000">
        <w:rPr>
          <w:rtl w:val="0"/>
        </w:rPr>
        <w:t xml:space="preserve">El sistema permitirá que un Cliente registre una Solicitud de Servicio a través de un formulario, donde podrá seleccionar el Tipo de Solicitud (Mantención, Reparación o Instalación), escribir una Descripción detallada de lo que está solicitando y proponer una Fecha y Hora para la visita del Técnico. Esta información se almacenará en la tabla SolicitudServicio utilizando el Procedimiento Almacenado SP_CREAR_SOLICITUD_SERVICIO y la vista Django asociada.</w:t>
      </w:r>
    </w:p>
    <w:p w:rsidR="00000000" w:rsidDel="00000000" w:rsidP="00000000" w:rsidRDefault="00000000" w:rsidRPr="00000000" w14:paraId="00000270">
      <w:pPr>
        <w:spacing w:after="240" w:before="240" w:line="240" w:lineRule="auto"/>
        <w:rPr/>
      </w:pPr>
      <w:r w:rsidDel="00000000" w:rsidR="00000000" w:rsidRPr="00000000">
        <w:rPr>
          <w:rtl w:val="0"/>
        </w:rPr>
        <w:t xml:space="preserve">Las solicitudes de servicio pueden ser de Mantención o Reparación, opciones que el cliente puede elegir en el formulario. Sin embargo, las solicitudes de instalación no son seleccionadas por el cliente; en su lugar, el sistema las genera automáticamente cada vez que se realiza una compra de un nuevo equipo.</w:t>
      </w:r>
    </w:p>
    <w:p w:rsidR="00000000" w:rsidDel="00000000" w:rsidP="00000000" w:rsidRDefault="00000000" w:rsidRPr="00000000" w14:paraId="00000271">
      <w:pPr>
        <w:spacing w:after="240" w:before="240" w:line="240" w:lineRule="auto"/>
        <w:rPr/>
      </w:pPr>
      <w:r w:rsidDel="00000000" w:rsidR="00000000" w:rsidRPr="00000000">
        <w:rPr>
          <w:rtl w:val="0"/>
        </w:rPr>
        <w:t xml:space="preserve">Una vez que el cliente haya completado el formulario y enviado la solicitud, se procederá al pago a través de Webpay. Solo cuando el pago haya sido exitoso, el sistema ejecutará el Procedimiento Almacenado SP_CREAR_SOLICITUD_SERVICIO para guardar la solicitud en la base de datos. Posteriormente, se generará una Factura de compra utilizando el Procedimiento Almacenado SP_CREAR_FACTURA. Una vez completado el proceso de pago y la creación de la solicitud, la página mostrará un mensaje en pantalla que indique que "Su solicitud de servicio ha sido generada con éxito"</w:t>
      </w:r>
    </w:p>
    <w:p w:rsidR="00000000" w:rsidDel="00000000" w:rsidP="00000000" w:rsidRDefault="00000000" w:rsidRPr="00000000" w14:paraId="00000272">
      <w:pPr>
        <w:spacing w:line="240" w:lineRule="auto"/>
        <w:rPr/>
      </w:pPr>
      <w:r w:rsidDel="00000000" w:rsidR="00000000" w:rsidRPr="00000000">
        <w:rPr>
          <w:rtl w:val="0"/>
        </w:rPr>
      </w:r>
    </w:p>
    <w:p w:rsidR="00000000" w:rsidDel="00000000" w:rsidP="00000000" w:rsidRDefault="00000000" w:rsidRPr="00000000" w14:paraId="00000273">
      <w:pPr>
        <w:pStyle w:val="Heading3"/>
        <w:numPr>
          <w:ilvl w:val="2"/>
          <w:numId w:val="69"/>
        </w:numPr>
        <w:ind w:left="1224" w:hanging="504.00000000000006"/>
        <w:rPr/>
      </w:pPr>
      <w:r w:rsidDel="00000000" w:rsidR="00000000" w:rsidRPr="00000000">
        <w:rPr>
          <w:rtl w:val="0"/>
        </w:rPr>
        <w:t xml:space="preserve">Facturas.html</w:t>
      </w:r>
    </w:p>
    <w:p w:rsidR="00000000" w:rsidDel="00000000" w:rsidP="00000000" w:rsidRDefault="00000000" w:rsidRPr="00000000" w14:paraId="00000274">
      <w:pPr>
        <w:spacing w:line="240" w:lineRule="auto"/>
        <w:rPr/>
      </w:pPr>
      <w:r w:rsidDel="00000000" w:rsidR="00000000" w:rsidRPr="00000000">
        <w:rPr/>
        <w:drawing>
          <wp:inline distB="0" distT="0" distL="0" distR="0">
            <wp:extent cx="5774489" cy="3105150"/>
            <wp:effectExtent b="0" l="0" r="0" t="0"/>
            <wp:docPr id="2110014436"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774489"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line="240" w:lineRule="auto"/>
        <w:rPr/>
      </w:pPr>
      <w:r w:rsidDel="00000000" w:rsidR="00000000" w:rsidRPr="00000000">
        <w:rPr/>
        <w:drawing>
          <wp:inline distB="0" distT="0" distL="0" distR="0">
            <wp:extent cx="7056350" cy="3794453"/>
            <wp:effectExtent b="0" l="0" r="0" t="0"/>
            <wp:docPr id="2110014437"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7056350" cy="3794453"/>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line="240" w:lineRule="auto"/>
        <w:rPr/>
      </w:pPr>
      <w:r w:rsidDel="00000000" w:rsidR="00000000" w:rsidRPr="00000000">
        <w:rPr>
          <w:rtl w:val="0"/>
        </w:rPr>
      </w:r>
    </w:p>
    <w:p w:rsidR="00000000" w:rsidDel="00000000" w:rsidP="00000000" w:rsidRDefault="00000000" w:rsidRPr="00000000" w14:paraId="00000277">
      <w:pPr>
        <w:spacing w:line="240" w:lineRule="auto"/>
        <w:rPr/>
      </w:pPr>
      <w:r w:rsidDel="00000000" w:rsidR="00000000" w:rsidRPr="00000000">
        <w:rPr>
          <w:rtl w:val="0"/>
        </w:rPr>
      </w:r>
    </w:p>
    <w:p w:rsidR="00000000" w:rsidDel="00000000" w:rsidP="00000000" w:rsidRDefault="00000000" w:rsidRPr="00000000" w14:paraId="00000278">
      <w:pPr>
        <w:spacing w:line="240" w:lineRule="auto"/>
        <w:rPr/>
      </w:pPr>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rtl w:val="0"/>
        </w:rPr>
      </w:r>
    </w:p>
    <w:p w:rsidR="00000000" w:rsidDel="00000000" w:rsidP="00000000" w:rsidRDefault="00000000" w:rsidRPr="00000000" w14:paraId="0000027A">
      <w:pPr>
        <w:spacing w:after="240" w:before="240" w:line="240" w:lineRule="auto"/>
        <w:rPr/>
      </w:pPr>
      <w:r w:rsidDel="00000000" w:rsidR="00000000" w:rsidRPr="00000000">
        <w:rPr>
          <w:rtl w:val="0"/>
        </w:rPr>
        <w:t xml:space="preserve">La página presentará un diseño claro y organizado, con tablas que mostrarán las facturas de acuerdo con el tipo de usuario. Los Clientes verán solo sus facturas filtradas por su RUT, mientras que los Administradores tendrán acceso a todas las facturas del sistema. Las compras de equipos nuevos incluirán detalles sobre la guía de despacho asociada y su estado (EnBodega, Despachado, o Entregado), que se mostrará en colores diferenciados para una identificación rápida.</w:t>
      </w:r>
    </w:p>
    <w:p w:rsidR="00000000" w:rsidDel="00000000" w:rsidP="00000000" w:rsidRDefault="00000000" w:rsidRPr="00000000" w14:paraId="0000027B">
      <w:pPr>
        <w:spacing w:after="240" w:before="240" w:line="240" w:lineRule="auto"/>
        <w:rPr/>
      </w:pPr>
      <w:r w:rsidDel="00000000" w:rsidR="00000000" w:rsidRPr="00000000">
        <w:rPr>
          <w:rtl w:val="0"/>
        </w:rPr>
        <w:t xml:space="preserve">Los usuarios interactúan con la página a través de filtros automáticos según su rol. Los Clientes utilizarán su RUT para filtrar solo sus facturas, mientras que los Administradores verán todas las facturas, con la opción de consultar también las guías de despacho asociadas. El sistema ejecutará los procedimientos almacenados SP_OBTENER_FACTURAS y SP_OBTENER_GUIAS_DE_DESPACHO para obtener la información relevante.</w:t>
      </w:r>
    </w:p>
    <w:p w:rsidR="00000000" w:rsidDel="00000000" w:rsidP="00000000" w:rsidRDefault="00000000" w:rsidRPr="00000000" w14:paraId="0000027C">
      <w:pPr>
        <w:pStyle w:val="Heading3"/>
        <w:numPr>
          <w:ilvl w:val="2"/>
          <w:numId w:val="69"/>
        </w:numPr>
        <w:ind w:left="1224" w:hanging="504.00000000000006"/>
        <w:rPr/>
      </w:pPr>
      <w:r w:rsidDel="00000000" w:rsidR="00000000" w:rsidRPr="00000000">
        <w:rPr>
          <w:rtl w:val="0"/>
        </w:rPr>
        <w:t xml:space="preserve">Obtener_solicitud_servicio.html </w:t>
      </w:r>
    </w:p>
    <w:p w:rsidR="00000000" w:rsidDel="00000000" w:rsidP="00000000" w:rsidRDefault="00000000" w:rsidRPr="00000000" w14:paraId="0000027D">
      <w:pPr>
        <w:spacing w:line="240" w:lineRule="auto"/>
        <w:rPr/>
      </w:pPr>
      <w:r w:rsidDel="00000000" w:rsidR="00000000" w:rsidRPr="00000000">
        <w:rPr/>
        <w:drawing>
          <wp:inline distB="0" distT="0" distL="0" distR="0">
            <wp:extent cx="7475307" cy="4009665"/>
            <wp:effectExtent b="0" l="0" r="0" t="0"/>
            <wp:docPr id="2110014438"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7475307" cy="400966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240" w:lineRule="auto"/>
        <w:rPr/>
      </w:pPr>
      <w:r w:rsidDel="00000000" w:rsidR="00000000" w:rsidRPr="00000000">
        <w:rPr/>
        <w:drawing>
          <wp:inline distB="0" distT="0" distL="0" distR="0">
            <wp:extent cx="7067550" cy="3800475"/>
            <wp:effectExtent b="0" l="0" r="0" t="0"/>
            <wp:docPr id="2110014414"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70675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line="240" w:lineRule="auto"/>
        <w:rPr/>
      </w:pPr>
      <w:r w:rsidDel="00000000" w:rsidR="00000000" w:rsidRPr="00000000">
        <w:rPr/>
        <w:drawing>
          <wp:inline distB="0" distT="0" distL="0" distR="0">
            <wp:extent cx="7067550" cy="3781425"/>
            <wp:effectExtent b="0" l="0" r="0" t="0"/>
            <wp:docPr id="2110014415"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70675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line="240" w:lineRule="auto"/>
        <w:rPr/>
      </w:pPr>
      <w:r w:rsidDel="00000000" w:rsidR="00000000" w:rsidRPr="00000000">
        <w:rPr/>
        <w:drawing>
          <wp:inline distB="0" distT="0" distL="0" distR="0">
            <wp:extent cx="7067550" cy="3609975"/>
            <wp:effectExtent b="0" l="0" r="0" t="0"/>
            <wp:docPr id="2110014416"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706755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drawing>
          <wp:inline distB="0" distT="0" distL="0" distR="0">
            <wp:extent cx="7067550" cy="3790950"/>
            <wp:effectExtent b="0" l="0" r="0" t="0"/>
            <wp:docPr id="2110014417"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70675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284">
      <w:pPr>
        <w:spacing w:after="240" w:before="240" w:line="240" w:lineRule="auto"/>
        <w:rPr/>
      </w:pPr>
      <w:r w:rsidDel="00000000" w:rsidR="00000000" w:rsidRPr="00000000">
        <w:rPr>
          <w:rtl w:val="0"/>
        </w:rPr>
        <w:t xml:space="preserve">La página mostrará las Solicitudes de Servicio de la tabla SolicitudServicio a través de la ejecución del Procedimiento Almacenado SP_OBTENER_SOLICITUDES_DE_SERVICIO. El diseño se adaptará al tipo de usuario conectado. Si el usuario es un Cliente, la URL recibirá el RUT del cliente como parámetro, y se mostrarán sólo sus propias solicitudes. Si el usuario es un técnico, la URL recibirá el RUT del técnico, mostrando solo las solicitudes asignadas a él. El Técnico podrá modificar el estado de las solicitudes utilizando las opciones de la página.</w:t>
      </w:r>
    </w:p>
    <w:p w:rsidR="00000000" w:rsidDel="00000000" w:rsidP="00000000" w:rsidRDefault="00000000" w:rsidRPr="00000000" w14:paraId="00000285">
      <w:pPr>
        <w:spacing w:after="240" w:before="240" w:line="240" w:lineRule="auto"/>
        <w:rPr/>
      </w:pPr>
      <w:r w:rsidDel="00000000" w:rsidR="00000000" w:rsidRPr="00000000">
        <w:rPr>
          <w:rtl w:val="0"/>
        </w:rPr>
        <w:t xml:space="preserve">Si el Técnico selecciona la opción Modificar, se abrirá una ventana emergente que le permitirá cambiar la Fecha y Hora de la visita. Para guardar los cambios, se ejecutará el Procedimiento Almacenado SP_ACTUALIZAR_SOLICITUD_DE_SERVICIO, lo que actualizará la solicitud en la base de datos con la nueva información de la visita. La interfaz será intuitiva, permitiendo al Técnico gestionar las solicitudes de manera eficiente.</w:t>
      </w:r>
    </w:p>
    <w:p w:rsidR="00000000" w:rsidDel="00000000" w:rsidP="00000000" w:rsidRDefault="00000000" w:rsidRPr="00000000" w14:paraId="00000286">
      <w:pPr>
        <w:spacing w:after="240" w:before="240" w:line="240" w:lineRule="auto"/>
        <w:rPr/>
      </w:pPr>
      <w:r w:rsidDel="00000000" w:rsidR="00000000" w:rsidRPr="00000000">
        <w:rPr>
          <w:rtl w:val="0"/>
        </w:rPr>
        <w:t xml:space="preserve">En el caso de un Administrador, la URL recibirá el parámetro “admin” y se mostrarán todas las solicitudes de servicio de todos los técnicos. El Administrador tendrá acceso a las mismas opciones que el Técnico, permitiéndole cambiar manualmente los estados de las solicitudes, lo que garantiza un control total sobre todas las solicitudes de servicio en el sistema.</w:t>
      </w:r>
    </w:p>
    <w:p w:rsidR="00000000" w:rsidDel="00000000" w:rsidP="00000000" w:rsidRDefault="00000000" w:rsidRPr="00000000" w14:paraId="00000287">
      <w:pPr>
        <w:spacing w:after="240" w:before="240" w:line="240" w:lineRule="auto"/>
        <w:rPr/>
      </w:pPr>
      <w:r w:rsidDel="00000000" w:rsidR="00000000" w:rsidRPr="00000000">
        <w:rPr>
          <w:rtl w:val="0"/>
        </w:rPr>
        <w:t xml:space="preserve">La estructura de la página será clara y dinámica, con opciones específicas para cada tipo de usuario, asegurando que los Clientes solo vean sus solicitudes, los Técnicos gestionen las solicitudes asignadas, y los Administradores tengan acceso a todas las solicitudes del sistema para un control total.</w:t>
      </w:r>
    </w:p>
    <w:p w:rsidR="00000000" w:rsidDel="00000000" w:rsidP="00000000" w:rsidRDefault="00000000" w:rsidRPr="00000000" w14:paraId="00000288">
      <w:pPr>
        <w:spacing w:after="160" w:line="240" w:lineRule="auto"/>
        <w:rPr/>
      </w:pPr>
      <w:r w:rsidDel="00000000" w:rsidR="00000000" w:rsidRPr="00000000">
        <w:rPr>
          <w:rtl w:val="0"/>
        </w:rPr>
      </w:r>
    </w:p>
    <w:p w:rsidR="00000000" w:rsidDel="00000000" w:rsidP="00000000" w:rsidRDefault="00000000" w:rsidRPr="00000000" w14:paraId="00000289">
      <w:pPr>
        <w:spacing w:after="160" w:line="240" w:lineRule="auto"/>
        <w:rPr/>
      </w:pPr>
      <w:r w:rsidDel="00000000" w:rsidR="00000000" w:rsidRPr="00000000">
        <w:rPr>
          <w:rtl w:val="0"/>
        </w:rPr>
      </w:r>
    </w:p>
    <w:p w:rsidR="00000000" w:rsidDel="00000000" w:rsidP="00000000" w:rsidRDefault="00000000" w:rsidRPr="00000000" w14:paraId="0000028A">
      <w:pPr>
        <w:pStyle w:val="Heading3"/>
        <w:numPr>
          <w:ilvl w:val="2"/>
          <w:numId w:val="69"/>
        </w:numPr>
        <w:ind w:left="1224" w:hanging="504.00000000000006"/>
        <w:rPr/>
      </w:pPr>
      <w:r w:rsidDel="00000000" w:rsidR="00000000" w:rsidRPr="00000000">
        <w:rPr>
          <w:rtl w:val="0"/>
        </w:rPr>
        <w:t xml:space="preserve">LoginBodegaBA.cs</w:t>
      </w:r>
    </w:p>
    <w:p w:rsidR="00000000" w:rsidDel="00000000" w:rsidP="00000000" w:rsidRDefault="00000000" w:rsidRPr="00000000" w14:paraId="0000028B">
      <w:pPr>
        <w:spacing w:after="160" w:line="240" w:lineRule="auto"/>
        <w:jc w:val="center"/>
        <w:rPr/>
      </w:pPr>
      <w:r w:rsidDel="00000000" w:rsidR="00000000" w:rsidRPr="00000000">
        <w:rPr/>
        <w:drawing>
          <wp:inline distB="0" distT="0" distL="0" distR="0">
            <wp:extent cx="4859313" cy="3169304"/>
            <wp:effectExtent b="0" l="0" r="0" t="0"/>
            <wp:docPr id="2110014418"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4859313" cy="3169304"/>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160" w:line="240" w:lineRule="auto"/>
        <w:jc w:val="left"/>
        <w:rPr/>
      </w:pPr>
      <w:r w:rsidDel="00000000" w:rsidR="00000000" w:rsidRPr="00000000">
        <w:rPr>
          <w:rtl w:val="0"/>
        </w:rPr>
        <w:t xml:space="preserve">La VentanaLogin permite a los usuarios del perfil Bodeguero y Administrador acceder al Sistema de Bodega. Con un formulario que incluye campos para correo electrónico y contraseña además de un enlace para recuperación de credenciales. El botón "Ingresar" activa la autenticación a través del ServiceLayer que consume el servicio SOAP WsAutenticacion el cual valida las credenciales con la función autenticar de la API REST AppWebBA.</w:t>
      </w:r>
    </w:p>
    <w:p w:rsidR="00000000" w:rsidDel="00000000" w:rsidP="00000000" w:rsidRDefault="00000000" w:rsidRPr="00000000" w14:paraId="0000028D">
      <w:pPr>
        <w:spacing w:after="160" w:line="240" w:lineRule="auto"/>
        <w:jc w:val="left"/>
        <w:rPr/>
      </w:pPr>
      <w:r w:rsidDel="00000000" w:rsidR="00000000" w:rsidRPr="00000000">
        <w:rPr>
          <w:rtl w:val="0"/>
        </w:rPr>
        <w:t xml:space="preserve">La expansividad ajusta los elementos en pantallas pequeñas y mejora la accesibilidad con etiquetas claras y compatibilidad con lectores de pantalla. Si las credenciales son incorrectas el sistema debe notificar al usuario con un mensaje visual claro.</w:t>
      </w:r>
    </w:p>
    <w:p w:rsidR="00000000" w:rsidDel="00000000" w:rsidP="00000000" w:rsidRDefault="00000000" w:rsidRPr="00000000" w14:paraId="0000028E">
      <w:pPr>
        <w:spacing w:after="160" w:line="240" w:lineRule="auto"/>
        <w:jc w:val="left"/>
        <w:rPr/>
      </w:pPr>
      <w:r w:rsidDel="00000000" w:rsidR="00000000" w:rsidRPr="00000000">
        <w:rPr>
          <w:rtl w:val="0"/>
        </w:rPr>
      </w:r>
    </w:p>
    <w:p w:rsidR="00000000" w:rsidDel="00000000" w:rsidP="00000000" w:rsidRDefault="00000000" w:rsidRPr="00000000" w14:paraId="0000028F">
      <w:pPr>
        <w:spacing w:after="160" w:line="240" w:lineRule="auto"/>
        <w:jc w:val="left"/>
        <w:rPr/>
      </w:pPr>
      <w:r w:rsidDel="00000000" w:rsidR="00000000" w:rsidRPr="00000000">
        <w:rPr>
          <w:rtl w:val="0"/>
        </w:rPr>
      </w:r>
    </w:p>
    <w:p w:rsidR="00000000" w:rsidDel="00000000" w:rsidP="00000000" w:rsidRDefault="00000000" w:rsidRPr="00000000" w14:paraId="00000290">
      <w:pPr>
        <w:spacing w:after="160" w:line="240" w:lineRule="auto"/>
        <w:jc w:val="left"/>
        <w:rPr/>
      </w:pPr>
      <w:r w:rsidDel="00000000" w:rsidR="00000000" w:rsidRPr="00000000">
        <w:rPr>
          <w:rtl w:val="0"/>
        </w:rPr>
      </w:r>
    </w:p>
    <w:p w:rsidR="00000000" w:rsidDel="00000000" w:rsidP="00000000" w:rsidRDefault="00000000" w:rsidRPr="00000000" w14:paraId="00000291">
      <w:pPr>
        <w:spacing w:after="160" w:line="240" w:lineRule="auto"/>
        <w:jc w:val="left"/>
        <w:rPr/>
      </w:pPr>
      <w:r w:rsidDel="00000000" w:rsidR="00000000" w:rsidRPr="00000000">
        <w:rPr>
          <w:rtl w:val="0"/>
        </w:rPr>
      </w:r>
    </w:p>
    <w:p w:rsidR="00000000" w:rsidDel="00000000" w:rsidP="00000000" w:rsidRDefault="00000000" w:rsidRPr="00000000" w14:paraId="00000292">
      <w:pPr>
        <w:spacing w:after="160" w:line="240" w:lineRule="auto"/>
        <w:jc w:val="left"/>
        <w:rPr/>
      </w:pPr>
      <w:r w:rsidDel="00000000" w:rsidR="00000000" w:rsidRPr="00000000">
        <w:rPr>
          <w:rtl w:val="0"/>
        </w:rPr>
      </w:r>
    </w:p>
    <w:p w:rsidR="00000000" w:rsidDel="00000000" w:rsidP="00000000" w:rsidRDefault="00000000" w:rsidRPr="00000000" w14:paraId="00000293">
      <w:pPr>
        <w:spacing w:after="160" w:line="240" w:lineRule="auto"/>
        <w:jc w:val="left"/>
        <w:rPr/>
      </w:pPr>
      <w:r w:rsidDel="00000000" w:rsidR="00000000" w:rsidRPr="00000000">
        <w:rPr>
          <w:rtl w:val="0"/>
        </w:rPr>
      </w:r>
    </w:p>
    <w:p w:rsidR="00000000" w:rsidDel="00000000" w:rsidP="00000000" w:rsidRDefault="00000000" w:rsidRPr="00000000" w14:paraId="00000294">
      <w:pPr>
        <w:spacing w:after="160" w:line="240" w:lineRule="auto"/>
        <w:jc w:val="left"/>
        <w:rPr/>
      </w:pPr>
      <w:r w:rsidDel="00000000" w:rsidR="00000000" w:rsidRPr="00000000">
        <w:rPr>
          <w:rtl w:val="0"/>
        </w:rPr>
      </w:r>
    </w:p>
    <w:p w:rsidR="00000000" w:rsidDel="00000000" w:rsidP="00000000" w:rsidRDefault="00000000" w:rsidRPr="00000000" w14:paraId="00000295">
      <w:pPr>
        <w:spacing w:after="160" w:line="240" w:lineRule="auto"/>
        <w:jc w:val="left"/>
        <w:rPr/>
      </w:pPr>
      <w:r w:rsidDel="00000000" w:rsidR="00000000" w:rsidRPr="00000000">
        <w:rPr>
          <w:rtl w:val="0"/>
        </w:rPr>
      </w:r>
    </w:p>
    <w:p w:rsidR="00000000" w:rsidDel="00000000" w:rsidP="00000000" w:rsidRDefault="00000000" w:rsidRPr="00000000" w14:paraId="00000296">
      <w:pPr>
        <w:spacing w:after="160" w:line="240" w:lineRule="auto"/>
        <w:jc w:val="left"/>
        <w:rPr/>
      </w:pPr>
      <w:r w:rsidDel="00000000" w:rsidR="00000000" w:rsidRPr="00000000">
        <w:rPr>
          <w:rtl w:val="0"/>
        </w:rPr>
      </w:r>
    </w:p>
    <w:p w:rsidR="00000000" w:rsidDel="00000000" w:rsidP="00000000" w:rsidRDefault="00000000" w:rsidRPr="00000000" w14:paraId="00000297">
      <w:pPr>
        <w:spacing w:after="160" w:line="240" w:lineRule="auto"/>
        <w:jc w:val="left"/>
        <w:rPr/>
      </w:pPr>
      <w:r w:rsidDel="00000000" w:rsidR="00000000" w:rsidRPr="00000000">
        <w:rPr>
          <w:rtl w:val="0"/>
        </w:rPr>
      </w:r>
    </w:p>
    <w:p w:rsidR="00000000" w:rsidDel="00000000" w:rsidP="00000000" w:rsidRDefault="00000000" w:rsidRPr="00000000" w14:paraId="00000298">
      <w:pPr>
        <w:spacing w:after="160" w:line="240" w:lineRule="auto"/>
        <w:jc w:val="left"/>
        <w:rPr/>
      </w:pPr>
      <w:r w:rsidDel="00000000" w:rsidR="00000000" w:rsidRPr="00000000">
        <w:rPr>
          <w:rtl w:val="0"/>
        </w:rPr>
      </w:r>
    </w:p>
    <w:p w:rsidR="00000000" w:rsidDel="00000000" w:rsidP="00000000" w:rsidRDefault="00000000" w:rsidRPr="00000000" w14:paraId="00000299">
      <w:pPr>
        <w:spacing w:after="160" w:line="240" w:lineRule="auto"/>
        <w:jc w:val="left"/>
        <w:rPr/>
      </w:pPr>
      <w:r w:rsidDel="00000000" w:rsidR="00000000" w:rsidRPr="00000000">
        <w:rPr>
          <w:rtl w:val="0"/>
        </w:rPr>
      </w:r>
    </w:p>
    <w:p w:rsidR="00000000" w:rsidDel="00000000" w:rsidP="00000000" w:rsidRDefault="00000000" w:rsidRPr="00000000" w14:paraId="0000029A">
      <w:pPr>
        <w:spacing w:after="160" w:line="240" w:lineRule="auto"/>
        <w:jc w:val="left"/>
        <w:rPr/>
      </w:pPr>
      <w:r w:rsidDel="00000000" w:rsidR="00000000" w:rsidRPr="00000000">
        <w:rPr>
          <w:rtl w:val="0"/>
        </w:rPr>
      </w:r>
    </w:p>
    <w:p w:rsidR="00000000" w:rsidDel="00000000" w:rsidP="00000000" w:rsidRDefault="00000000" w:rsidRPr="00000000" w14:paraId="0000029B">
      <w:pPr>
        <w:spacing w:after="160" w:line="240" w:lineRule="auto"/>
        <w:jc w:val="left"/>
        <w:rPr/>
      </w:pPr>
      <w:r w:rsidDel="00000000" w:rsidR="00000000" w:rsidRPr="00000000">
        <w:rPr>
          <w:rtl w:val="0"/>
        </w:rPr>
      </w:r>
    </w:p>
    <w:p w:rsidR="00000000" w:rsidDel="00000000" w:rsidP="00000000" w:rsidRDefault="00000000" w:rsidRPr="00000000" w14:paraId="0000029C">
      <w:pPr>
        <w:spacing w:after="160" w:line="240" w:lineRule="auto"/>
        <w:jc w:val="left"/>
        <w:rPr/>
      </w:pPr>
      <w:r w:rsidDel="00000000" w:rsidR="00000000" w:rsidRPr="00000000">
        <w:rPr>
          <w:rtl w:val="0"/>
        </w:rPr>
      </w:r>
    </w:p>
    <w:p w:rsidR="00000000" w:rsidDel="00000000" w:rsidP="00000000" w:rsidRDefault="00000000" w:rsidRPr="00000000" w14:paraId="0000029D">
      <w:pPr>
        <w:spacing w:after="160" w:line="240" w:lineRule="auto"/>
        <w:jc w:val="left"/>
        <w:rPr/>
      </w:pPr>
      <w:r w:rsidDel="00000000" w:rsidR="00000000" w:rsidRPr="00000000">
        <w:rPr>
          <w:rtl w:val="0"/>
        </w:rPr>
      </w:r>
    </w:p>
    <w:p w:rsidR="00000000" w:rsidDel="00000000" w:rsidP="00000000" w:rsidRDefault="00000000" w:rsidRPr="00000000" w14:paraId="0000029E">
      <w:pPr>
        <w:spacing w:after="160" w:line="240" w:lineRule="auto"/>
        <w:jc w:val="left"/>
        <w:rPr/>
      </w:pPr>
      <w:r w:rsidDel="00000000" w:rsidR="00000000" w:rsidRPr="00000000">
        <w:rPr>
          <w:rtl w:val="0"/>
        </w:rPr>
      </w:r>
    </w:p>
    <w:p w:rsidR="00000000" w:rsidDel="00000000" w:rsidP="00000000" w:rsidRDefault="00000000" w:rsidRPr="00000000" w14:paraId="0000029F">
      <w:pPr>
        <w:spacing w:after="160" w:line="240" w:lineRule="auto"/>
        <w:jc w:val="left"/>
        <w:rPr/>
      </w:pPr>
      <w:r w:rsidDel="00000000" w:rsidR="00000000" w:rsidRPr="00000000">
        <w:rPr>
          <w:rtl w:val="0"/>
        </w:rPr>
      </w:r>
    </w:p>
    <w:p w:rsidR="00000000" w:rsidDel="00000000" w:rsidP="00000000" w:rsidRDefault="00000000" w:rsidRPr="00000000" w14:paraId="000002A0">
      <w:pPr>
        <w:spacing w:after="160" w:line="240" w:lineRule="auto"/>
        <w:jc w:val="left"/>
        <w:rPr/>
      </w:pPr>
      <w:r w:rsidDel="00000000" w:rsidR="00000000" w:rsidRPr="00000000">
        <w:rPr>
          <w:rtl w:val="0"/>
        </w:rPr>
      </w:r>
    </w:p>
    <w:p w:rsidR="00000000" w:rsidDel="00000000" w:rsidP="00000000" w:rsidRDefault="00000000" w:rsidRPr="00000000" w14:paraId="000002A1">
      <w:pPr>
        <w:spacing w:after="160" w:line="240" w:lineRule="auto"/>
        <w:jc w:val="left"/>
        <w:rPr/>
      </w:pPr>
      <w:r w:rsidDel="00000000" w:rsidR="00000000" w:rsidRPr="00000000">
        <w:rPr>
          <w:rtl w:val="0"/>
        </w:rPr>
      </w:r>
    </w:p>
    <w:p w:rsidR="00000000" w:rsidDel="00000000" w:rsidP="00000000" w:rsidRDefault="00000000" w:rsidRPr="00000000" w14:paraId="000002A2">
      <w:pPr>
        <w:spacing w:after="160" w:line="240" w:lineRule="auto"/>
        <w:jc w:val="left"/>
        <w:rPr/>
      </w:pPr>
      <w:r w:rsidDel="00000000" w:rsidR="00000000" w:rsidRPr="00000000">
        <w:rPr>
          <w:rtl w:val="0"/>
        </w:rPr>
      </w:r>
    </w:p>
    <w:p w:rsidR="00000000" w:rsidDel="00000000" w:rsidP="00000000" w:rsidRDefault="00000000" w:rsidRPr="00000000" w14:paraId="000002A3">
      <w:pPr>
        <w:spacing w:after="160" w:line="240" w:lineRule="auto"/>
        <w:jc w:val="left"/>
        <w:rPr/>
      </w:pPr>
      <w:r w:rsidDel="00000000" w:rsidR="00000000" w:rsidRPr="00000000">
        <w:rPr>
          <w:rtl w:val="0"/>
        </w:rPr>
      </w:r>
    </w:p>
    <w:p w:rsidR="00000000" w:rsidDel="00000000" w:rsidP="00000000" w:rsidRDefault="00000000" w:rsidRPr="00000000" w14:paraId="000002A4">
      <w:pPr>
        <w:spacing w:after="160" w:line="240" w:lineRule="auto"/>
        <w:jc w:val="left"/>
        <w:rPr/>
      </w:pPr>
      <w:r w:rsidDel="00000000" w:rsidR="00000000" w:rsidRPr="00000000">
        <w:rPr>
          <w:rtl w:val="0"/>
        </w:rPr>
      </w:r>
    </w:p>
    <w:p w:rsidR="00000000" w:rsidDel="00000000" w:rsidP="00000000" w:rsidRDefault="00000000" w:rsidRPr="00000000" w14:paraId="000002A5">
      <w:pPr>
        <w:spacing w:after="160" w:line="240" w:lineRule="auto"/>
        <w:jc w:val="left"/>
        <w:rPr/>
      </w:pPr>
      <w:r w:rsidDel="00000000" w:rsidR="00000000" w:rsidRPr="00000000">
        <w:rPr>
          <w:rtl w:val="0"/>
        </w:rPr>
      </w:r>
    </w:p>
    <w:p w:rsidR="00000000" w:rsidDel="00000000" w:rsidP="00000000" w:rsidRDefault="00000000" w:rsidRPr="00000000" w14:paraId="000002A6">
      <w:pPr>
        <w:spacing w:after="160" w:line="240" w:lineRule="auto"/>
        <w:jc w:val="left"/>
        <w:rPr/>
      </w:pPr>
      <w:r w:rsidDel="00000000" w:rsidR="00000000" w:rsidRPr="00000000">
        <w:rPr>
          <w:rtl w:val="0"/>
        </w:rPr>
      </w:r>
    </w:p>
    <w:p w:rsidR="00000000" w:rsidDel="00000000" w:rsidP="00000000" w:rsidRDefault="00000000" w:rsidRPr="00000000" w14:paraId="000002A7">
      <w:pPr>
        <w:pStyle w:val="Heading3"/>
        <w:numPr>
          <w:ilvl w:val="2"/>
          <w:numId w:val="69"/>
        </w:numPr>
        <w:ind w:left="1224" w:hanging="504.00000000000006"/>
        <w:rPr/>
      </w:pPr>
      <w:r w:rsidDel="00000000" w:rsidR="00000000" w:rsidRPr="00000000">
        <w:rPr>
          <w:rtl w:val="0"/>
        </w:rPr>
        <w:t xml:space="preserve">VentanaPrincipal.cs</w:t>
      </w:r>
    </w:p>
    <w:p w:rsidR="00000000" w:rsidDel="00000000" w:rsidP="00000000" w:rsidRDefault="00000000" w:rsidRPr="00000000" w14:paraId="000002A8">
      <w:pPr>
        <w:spacing w:after="160" w:line="240" w:lineRule="auto"/>
        <w:jc w:val="center"/>
        <w:rPr/>
      </w:pPr>
      <w:r w:rsidDel="00000000" w:rsidR="00000000" w:rsidRPr="00000000">
        <w:rPr/>
        <w:drawing>
          <wp:inline distB="0" distT="0" distL="0" distR="0">
            <wp:extent cx="5063958" cy="3351213"/>
            <wp:effectExtent b="0" l="0" r="0" t="0"/>
            <wp:docPr id="2110014419"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063958" cy="3351213"/>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160" w:line="240" w:lineRule="auto"/>
        <w:jc w:val="left"/>
        <w:rPr/>
      </w:pPr>
      <w:r w:rsidDel="00000000" w:rsidR="00000000" w:rsidRPr="00000000">
        <w:rPr>
          <w:rtl w:val="0"/>
        </w:rPr>
        <w:t xml:space="preserve">La VentanaPrincipal presenta un menú con cuatro opciones: Consultar Productos en Bodega, Administrar Guías de Despacho, Reservar Equipos de ANWO y Salir. Su diseño es funcional con botones distribuidos verticalmente para facilitar la navegación.</w:t>
      </w:r>
    </w:p>
    <w:p w:rsidR="00000000" w:rsidDel="00000000" w:rsidP="00000000" w:rsidRDefault="00000000" w:rsidRPr="00000000" w14:paraId="000002AA">
      <w:pPr>
        <w:spacing w:after="160" w:line="240" w:lineRule="auto"/>
        <w:jc w:val="left"/>
        <w:rPr/>
      </w:pPr>
      <w:r w:rsidDel="00000000" w:rsidR="00000000" w:rsidRPr="00000000">
        <w:rPr>
          <w:rtl w:val="0"/>
        </w:rPr>
        <w:t xml:space="preserve">Las acciones del usuario deben generar respuestas inmediatas como la apertura de nuevas ventanas o mensajes de confirmación.</w:t>
      </w:r>
    </w:p>
    <w:p w:rsidR="00000000" w:rsidDel="00000000" w:rsidP="00000000" w:rsidRDefault="00000000" w:rsidRPr="00000000" w14:paraId="000002AB">
      <w:pPr>
        <w:spacing w:after="160" w:line="240" w:lineRule="auto"/>
        <w:jc w:val="left"/>
        <w:rPr/>
      </w:pPr>
      <w:r w:rsidDel="00000000" w:rsidR="00000000" w:rsidRPr="00000000">
        <w:rPr>
          <w:rtl w:val="0"/>
        </w:rPr>
      </w:r>
    </w:p>
    <w:p w:rsidR="00000000" w:rsidDel="00000000" w:rsidP="00000000" w:rsidRDefault="00000000" w:rsidRPr="00000000" w14:paraId="000002AC">
      <w:pPr>
        <w:spacing w:after="160" w:line="240" w:lineRule="auto"/>
        <w:jc w:val="left"/>
        <w:rPr/>
      </w:pPr>
      <w:r w:rsidDel="00000000" w:rsidR="00000000" w:rsidRPr="00000000">
        <w:rPr>
          <w:rtl w:val="0"/>
        </w:rPr>
      </w:r>
    </w:p>
    <w:p w:rsidR="00000000" w:rsidDel="00000000" w:rsidP="00000000" w:rsidRDefault="00000000" w:rsidRPr="00000000" w14:paraId="000002AD">
      <w:pPr>
        <w:spacing w:after="160" w:line="240" w:lineRule="auto"/>
        <w:jc w:val="left"/>
        <w:rPr/>
      </w:pPr>
      <w:r w:rsidDel="00000000" w:rsidR="00000000" w:rsidRPr="00000000">
        <w:rPr>
          <w:rtl w:val="0"/>
        </w:rPr>
      </w:r>
    </w:p>
    <w:p w:rsidR="00000000" w:rsidDel="00000000" w:rsidP="00000000" w:rsidRDefault="00000000" w:rsidRPr="00000000" w14:paraId="000002AE">
      <w:pPr>
        <w:spacing w:after="160" w:line="240" w:lineRule="auto"/>
        <w:jc w:val="left"/>
        <w:rPr/>
      </w:pPr>
      <w:r w:rsidDel="00000000" w:rsidR="00000000" w:rsidRPr="00000000">
        <w:rPr>
          <w:rtl w:val="0"/>
        </w:rPr>
      </w:r>
    </w:p>
    <w:p w:rsidR="00000000" w:rsidDel="00000000" w:rsidP="00000000" w:rsidRDefault="00000000" w:rsidRPr="00000000" w14:paraId="000002AF">
      <w:pPr>
        <w:spacing w:after="160" w:line="240" w:lineRule="auto"/>
        <w:jc w:val="left"/>
        <w:rPr/>
      </w:pPr>
      <w:r w:rsidDel="00000000" w:rsidR="00000000" w:rsidRPr="00000000">
        <w:rPr>
          <w:rtl w:val="0"/>
        </w:rPr>
      </w:r>
    </w:p>
    <w:p w:rsidR="00000000" w:rsidDel="00000000" w:rsidP="00000000" w:rsidRDefault="00000000" w:rsidRPr="00000000" w14:paraId="000002B0">
      <w:pPr>
        <w:spacing w:after="160" w:line="240" w:lineRule="auto"/>
        <w:jc w:val="left"/>
        <w:rPr/>
      </w:pPr>
      <w:r w:rsidDel="00000000" w:rsidR="00000000" w:rsidRPr="00000000">
        <w:rPr>
          <w:rtl w:val="0"/>
        </w:rPr>
      </w:r>
    </w:p>
    <w:p w:rsidR="00000000" w:rsidDel="00000000" w:rsidP="00000000" w:rsidRDefault="00000000" w:rsidRPr="00000000" w14:paraId="000002B1">
      <w:pPr>
        <w:spacing w:after="160" w:line="240" w:lineRule="auto"/>
        <w:jc w:val="left"/>
        <w:rPr/>
      </w:pPr>
      <w:r w:rsidDel="00000000" w:rsidR="00000000" w:rsidRPr="00000000">
        <w:rPr>
          <w:rtl w:val="0"/>
        </w:rPr>
      </w:r>
    </w:p>
    <w:p w:rsidR="00000000" w:rsidDel="00000000" w:rsidP="00000000" w:rsidRDefault="00000000" w:rsidRPr="00000000" w14:paraId="000002B2">
      <w:pPr>
        <w:spacing w:after="160" w:line="240" w:lineRule="auto"/>
        <w:jc w:val="left"/>
        <w:rPr/>
      </w:pPr>
      <w:r w:rsidDel="00000000" w:rsidR="00000000" w:rsidRPr="00000000">
        <w:rPr>
          <w:rtl w:val="0"/>
        </w:rPr>
      </w:r>
    </w:p>
    <w:p w:rsidR="00000000" w:rsidDel="00000000" w:rsidP="00000000" w:rsidRDefault="00000000" w:rsidRPr="00000000" w14:paraId="000002B3">
      <w:pPr>
        <w:spacing w:after="160" w:line="240" w:lineRule="auto"/>
        <w:jc w:val="left"/>
        <w:rPr/>
      </w:pPr>
      <w:r w:rsidDel="00000000" w:rsidR="00000000" w:rsidRPr="00000000">
        <w:rPr>
          <w:rtl w:val="0"/>
        </w:rPr>
      </w:r>
    </w:p>
    <w:p w:rsidR="00000000" w:rsidDel="00000000" w:rsidP="00000000" w:rsidRDefault="00000000" w:rsidRPr="00000000" w14:paraId="000002B4">
      <w:pPr>
        <w:spacing w:after="160" w:line="240" w:lineRule="auto"/>
        <w:jc w:val="left"/>
        <w:rPr/>
      </w:pPr>
      <w:r w:rsidDel="00000000" w:rsidR="00000000" w:rsidRPr="00000000">
        <w:rPr>
          <w:rtl w:val="0"/>
        </w:rPr>
      </w:r>
    </w:p>
    <w:p w:rsidR="00000000" w:rsidDel="00000000" w:rsidP="00000000" w:rsidRDefault="00000000" w:rsidRPr="00000000" w14:paraId="000002B5">
      <w:pPr>
        <w:spacing w:after="160" w:line="240" w:lineRule="auto"/>
        <w:jc w:val="left"/>
        <w:rPr/>
      </w:pPr>
      <w:r w:rsidDel="00000000" w:rsidR="00000000" w:rsidRPr="00000000">
        <w:rPr>
          <w:rtl w:val="0"/>
        </w:rPr>
      </w:r>
    </w:p>
    <w:p w:rsidR="00000000" w:rsidDel="00000000" w:rsidP="00000000" w:rsidRDefault="00000000" w:rsidRPr="00000000" w14:paraId="000002B6">
      <w:pPr>
        <w:spacing w:after="160" w:line="240" w:lineRule="auto"/>
        <w:jc w:val="left"/>
        <w:rPr/>
      </w:pPr>
      <w:r w:rsidDel="00000000" w:rsidR="00000000" w:rsidRPr="00000000">
        <w:rPr>
          <w:rtl w:val="0"/>
        </w:rPr>
      </w:r>
    </w:p>
    <w:p w:rsidR="00000000" w:rsidDel="00000000" w:rsidP="00000000" w:rsidRDefault="00000000" w:rsidRPr="00000000" w14:paraId="000002B7">
      <w:pPr>
        <w:pStyle w:val="Heading3"/>
        <w:numPr>
          <w:ilvl w:val="2"/>
          <w:numId w:val="69"/>
        </w:numPr>
        <w:ind w:left="1224" w:hanging="504.00000000000006"/>
        <w:rPr/>
      </w:pPr>
      <w:r w:rsidDel="00000000" w:rsidR="00000000" w:rsidRPr="00000000">
        <w:rPr>
          <w:rtl w:val="0"/>
        </w:rPr>
        <w:t xml:space="preserve"> </w:t>
      </w:r>
      <w:hyperlink r:id="rId57">
        <w:r w:rsidDel="00000000" w:rsidR="00000000" w:rsidRPr="00000000">
          <w:rPr>
            <w:color w:val="1155cc"/>
            <w:u w:val="single"/>
            <w:rtl w:val="0"/>
          </w:rPr>
          <w:t xml:space="preserve">ConsultarBodega.cs</w:t>
        </w:r>
      </w:hyperlink>
      <w:r w:rsidDel="00000000" w:rsidR="00000000" w:rsidRPr="00000000">
        <w:rPr>
          <w:rtl w:val="0"/>
        </w:rPr>
      </w:r>
    </w:p>
    <w:p w:rsidR="00000000" w:rsidDel="00000000" w:rsidP="00000000" w:rsidRDefault="00000000" w:rsidRPr="00000000" w14:paraId="000002B8">
      <w:pPr>
        <w:numPr>
          <w:ilvl w:val="2"/>
          <w:numId w:val="69"/>
        </w:numPr>
        <w:ind w:left="1224" w:hanging="504.00000000000006"/>
      </w:pPr>
      <w:r w:rsidDel="00000000" w:rsidR="00000000" w:rsidRPr="00000000">
        <w:rPr/>
        <w:drawing>
          <wp:inline distB="114300" distT="114300" distL="114300" distR="114300">
            <wp:extent cx="5474018" cy="3676825"/>
            <wp:effectExtent b="0" l="0" r="0" t="0"/>
            <wp:docPr id="2110014435"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5474018" cy="367682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160" w:line="240" w:lineRule="auto"/>
        <w:jc w:val="center"/>
        <w:rPr/>
      </w:pPr>
      <w:r w:rsidDel="00000000" w:rsidR="00000000" w:rsidRPr="00000000">
        <w:rPr>
          <w:rtl w:val="0"/>
        </w:rPr>
      </w:r>
    </w:p>
    <w:p w:rsidR="00000000" w:rsidDel="00000000" w:rsidP="00000000" w:rsidRDefault="00000000" w:rsidRPr="00000000" w14:paraId="000002BA">
      <w:pPr>
        <w:spacing w:after="160" w:line="240" w:lineRule="auto"/>
        <w:jc w:val="left"/>
        <w:rPr/>
      </w:pPr>
      <w:r w:rsidDel="00000000" w:rsidR="00000000" w:rsidRPr="00000000">
        <w:rPr>
          <w:rtl w:val="0"/>
        </w:rPr>
        <w:t xml:space="preserve">La Ventana de Consulta de Bodega permite visualizar los equipos almacenados en la bodega de Buenos Aires, mostrando su ID, nombre, cantidad y disponibilidad en una tabla estructurada que facilita la identificación rápida del stock. Esta información se obtiene a través del ServiceLayer que consume el servicio SOAP WsStockProducto el cual a su vez invoca la función obtener_equipos_en_bodega de la API REST AppWebBA.</w:t>
      </w:r>
    </w:p>
    <w:p w:rsidR="00000000" w:rsidDel="00000000" w:rsidP="00000000" w:rsidRDefault="00000000" w:rsidRPr="00000000" w14:paraId="000002BB">
      <w:pPr>
        <w:spacing w:after="160" w:line="240" w:lineRule="auto"/>
        <w:jc w:val="left"/>
        <w:rPr/>
      </w:pPr>
      <w:r w:rsidDel="00000000" w:rsidR="00000000" w:rsidRPr="00000000">
        <w:rPr>
          <w:rtl w:val="0"/>
        </w:rPr>
        <w:t xml:space="preserve">Las notificaciones en pantalla pueden alertar sobre cambios en la disponibilidad y un botón permite regresar fácilmente al menú principal.</w:t>
      </w:r>
    </w:p>
    <w:p w:rsidR="00000000" w:rsidDel="00000000" w:rsidP="00000000" w:rsidRDefault="00000000" w:rsidRPr="00000000" w14:paraId="000002BC">
      <w:pPr>
        <w:spacing w:after="160" w:line="240" w:lineRule="auto"/>
        <w:jc w:val="left"/>
        <w:rPr/>
      </w:pPr>
      <w:r w:rsidDel="00000000" w:rsidR="00000000" w:rsidRPr="00000000">
        <w:rPr>
          <w:rtl w:val="0"/>
        </w:rPr>
      </w:r>
    </w:p>
    <w:p w:rsidR="00000000" w:rsidDel="00000000" w:rsidP="00000000" w:rsidRDefault="00000000" w:rsidRPr="00000000" w14:paraId="000002BD">
      <w:pPr>
        <w:spacing w:after="160" w:line="240" w:lineRule="auto"/>
        <w:jc w:val="left"/>
        <w:rPr/>
      </w:pPr>
      <w:r w:rsidDel="00000000" w:rsidR="00000000" w:rsidRPr="00000000">
        <w:rPr>
          <w:rtl w:val="0"/>
        </w:rPr>
      </w:r>
    </w:p>
    <w:p w:rsidR="00000000" w:rsidDel="00000000" w:rsidP="00000000" w:rsidRDefault="00000000" w:rsidRPr="00000000" w14:paraId="000002BE">
      <w:pPr>
        <w:spacing w:after="160" w:line="240" w:lineRule="auto"/>
        <w:jc w:val="left"/>
        <w:rPr/>
      </w:pPr>
      <w:r w:rsidDel="00000000" w:rsidR="00000000" w:rsidRPr="00000000">
        <w:rPr>
          <w:rtl w:val="0"/>
        </w:rPr>
      </w:r>
    </w:p>
    <w:p w:rsidR="00000000" w:rsidDel="00000000" w:rsidP="00000000" w:rsidRDefault="00000000" w:rsidRPr="00000000" w14:paraId="000002BF">
      <w:pPr>
        <w:spacing w:after="160" w:line="240" w:lineRule="auto"/>
        <w:jc w:val="left"/>
        <w:rPr/>
      </w:pPr>
      <w:r w:rsidDel="00000000" w:rsidR="00000000" w:rsidRPr="00000000">
        <w:rPr>
          <w:rtl w:val="0"/>
        </w:rPr>
      </w:r>
    </w:p>
    <w:p w:rsidR="00000000" w:rsidDel="00000000" w:rsidP="00000000" w:rsidRDefault="00000000" w:rsidRPr="00000000" w14:paraId="000002C0">
      <w:pPr>
        <w:spacing w:after="160" w:line="240" w:lineRule="auto"/>
        <w:jc w:val="left"/>
        <w:rPr/>
      </w:pPr>
      <w:r w:rsidDel="00000000" w:rsidR="00000000" w:rsidRPr="00000000">
        <w:rPr>
          <w:rtl w:val="0"/>
        </w:rPr>
      </w:r>
    </w:p>
    <w:p w:rsidR="00000000" w:rsidDel="00000000" w:rsidP="00000000" w:rsidRDefault="00000000" w:rsidRPr="00000000" w14:paraId="000002C1">
      <w:pPr>
        <w:spacing w:after="160" w:line="240" w:lineRule="auto"/>
        <w:jc w:val="left"/>
        <w:rPr/>
      </w:pPr>
      <w:r w:rsidDel="00000000" w:rsidR="00000000" w:rsidRPr="00000000">
        <w:rPr>
          <w:rtl w:val="0"/>
        </w:rPr>
      </w:r>
    </w:p>
    <w:p w:rsidR="00000000" w:rsidDel="00000000" w:rsidP="00000000" w:rsidRDefault="00000000" w:rsidRPr="00000000" w14:paraId="000002C2">
      <w:pPr>
        <w:spacing w:after="160" w:line="240" w:lineRule="auto"/>
        <w:jc w:val="left"/>
        <w:rPr/>
      </w:pPr>
      <w:r w:rsidDel="00000000" w:rsidR="00000000" w:rsidRPr="00000000">
        <w:rPr>
          <w:rtl w:val="0"/>
        </w:rPr>
      </w:r>
    </w:p>
    <w:p w:rsidR="00000000" w:rsidDel="00000000" w:rsidP="00000000" w:rsidRDefault="00000000" w:rsidRPr="00000000" w14:paraId="000002C3">
      <w:pPr>
        <w:spacing w:after="160" w:line="240" w:lineRule="auto"/>
        <w:jc w:val="left"/>
        <w:rPr/>
      </w:pPr>
      <w:r w:rsidDel="00000000" w:rsidR="00000000" w:rsidRPr="00000000">
        <w:rPr>
          <w:rtl w:val="0"/>
        </w:rPr>
      </w:r>
    </w:p>
    <w:p w:rsidR="00000000" w:rsidDel="00000000" w:rsidP="00000000" w:rsidRDefault="00000000" w:rsidRPr="00000000" w14:paraId="000002C4">
      <w:pPr>
        <w:spacing w:after="160" w:line="240" w:lineRule="auto"/>
        <w:jc w:val="left"/>
        <w:rPr/>
      </w:pPr>
      <w:r w:rsidDel="00000000" w:rsidR="00000000" w:rsidRPr="00000000">
        <w:rPr>
          <w:rtl w:val="0"/>
        </w:rPr>
      </w:r>
    </w:p>
    <w:p w:rsidR="00000000" w:rsidDel="00000000" w:rsidP="00000000" w:rsidRDefault="00000000" w:rsidRPr="00000000" w14:paraId="000002C5">
      <w:pPr>
        <w:spacing w:after="160" w:line="240" w:lineRule="auto"/>
        <w:jc w:val="left"/>
        <w:rPr/>
      </w:pPr>
      <w:r w:rsidDel="00000000" w:rsidR="00000000" w:rsidRPr="00000000">
        <w:rPr>
          <w:rtl w:val="0"/>
        </w:rPr>
      </w:r>
    </w:p>
    <w:p w:rsidR="00000000" w:rsidDel="00000000" w:rsidP="00000000" w:rsidRDefault="00000000" w:rsidRPr="00000000" w14:paraId="000002C6">
      <w:pPr>
        <w:pStyle w:val="Heading3"/>
        <w:numPr>
          <w:ilvl w:val="2"/>
          <w:numId w:val="69"/>
        </w:numPr>
        <w:ind w:left="1224" w:hanging="504.00000000000006"/>
        <w:rPr/>
      </w:pPr>
      <w:r w:rsidDel="00000000" w:rsidR="00000000" w:rsidRPr="00000000">
        <w:rPr>
          <w:rtl w:val="0"/>
        </w:rPr>
        <w:t xml:space="preserve">GuiaDespacho.cs</w:t>
      </w:r>
      <w:r w:rsidDel="00000000" w:rsidR="00000000" w:rsidRPr="00000000">
        <w:rPr/>
        <w:drawing>
          <wp:inline distB="114300" distT="114300" distL="114300" distR="114300">
            <wp:extent cx="5276850" cy="3913997"/>
            <wp:effectExtent b="0" l="0" r="0" t="0"/>
            <wp:docPr id="2110014410"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276850" cy="3913997"/>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160" w:line="240" w:lineRule="auto"/>
        <w:jc w:val="center"/>
        <w:rPr/>
      </w:pPr>
      <w:r w:rsidDel="00000000" w:rsidR="00000000" w:rsidRPr="00000000">
        <w:rPr>
          <w:rtl w:val="0"/>
        </w:rPr>
      </w:r>
    </w:p>
    <w:p w:rsidR="00000000" w:rsidDel="00000000" w:rsidP="00000000" w:rsidRDefault="00000000" w:rsidRPr="00000000" w14:paraId="000002C8">
      <w:pPr>
        <w:spacing w:after="160" w:line="240" w:lineRule="auto"/>
        <w:jc w:val="left"/>
        <w:rPr/>
      </w:pPr>
      <w:r w:rsidDel="00000000" w:rsidR="00000000" w:rsidRPr="00000000">
        <w:rPr>
          <w:rtl w:val="0"/>
        </w:rPr>
        <w:t xml:space="preserve">La Ventana de Guía de Despacho muestra una tabla con todas las guías de despacho incluyendo información como Nro Guía, Producto, Estado GD (En Bodega, Despachado o Entregado), Nro Factura y Cliente. A través del ServiceLayer, consume el servicio SOAP WsGuiaDespacho que a su vez invoca las funciones consultar_guias_despacho y actualizar_estado_guia_despacho de la API REST AppWebBA.</w:t>
      </w:r>
    </w:p>
    <w:p w:rsidR="00000000" w:rsidDel="00000000" w:rsidP="00000000" w:rsidRDefault="00000000" w:rsidRPr="00000000" w14:paraId="000002C9">
      <w:pPr>
        <w:spacing w:after="160" w:line="240" w:lineRule="auto"/>
        <w:jc w:val="left"/>
        <w:rPr/>
      </w:pPr>
      <w:r w:rsidDel="00000000" w:rsidR="00000000" w:rsidRPr="00000000">
        <w:rPr>
          <w:rtl w:val="0"/>
        </w:rPr>
        <w:t xml:space="preserve">El diseño prioriza la organización visual con una tabla clara y botones de acción por cada guía. La interfaz es adaptable a distintos dispositivos y Se incluyen opciones para cambiar el estado de la guía (Despachado o Entregado) y generar una impresión del documento también Mensajes de confirmación aseguran la correcta actualización de estados en la base de datos.</w:t>
      </w:r>
    </w:p>
    <w:p w:rsidR="00000000" w:rsidDel="00000000" w:rsidP="00000000" w:rsidRDefault="00000000" w:rsidRPr="00000000" w14:paraId="000002CA">
      <w:pPr>
        <w:spacing w:after="160" w:line="240" w:lineRule="auto"/>
        <w:jc w:val="left"/>
        <w:rPr/>
      </w:pPr>
      <w:r w:rsidDel="00000000" w:rsidR="00000000" w:rsidRPr="00000000">
        <w:rPr>
          <w:rtl w:val="0"/>
        </w:rPr>
      </w:r>
    </w:p>
    <w:p w:rsidR="00000000" w:rsidDel="00000000" w:rsidP="00000000" w:rsidRDefault="00000000" w:rsidRPr="00000000" w14:paraId="000002CB">
      <w:pPr>
        <w:spacing w:after="160" w:line="240" w:lineRule="auto"/>
        <w:jc w:val="left"/>
        <w:rPr/>
      </w:pPr>
      <w:r w:rsidDel="00000000" w:rsidR="00000000" w:rsidRPr="00000000">
        <w:rPr>
          <w:rtl w:val="0"/>
        </w:rPr>
      </w:r>
    </w:p>
    <w:p w:rsidR="00000000" w:rsidDel="00000000" w:rsidP="00000000" w:rsidRDefault="00000000" w:rsidRPr="00000000" w14:paraId="000002CC">
      <w:pPr>
        <w:spacing w:after="160" w:line="240" w:lineRule="auto"/>
        <w:jc w:val="left"/>
        <w:rPr/>
      </w:pPr>
      <w:r w:rsidDel="00000000" w:rsidR="00000000" w:rsidRPr="00000000">
        <w:rPr>
          <w:rtl w:val="0"/>
        </w:rPr>
      </w:r>
    </w:p>
    <w:p w:rsidR="00000000" w:rsidDel="00000000" w:rsidP="00000000" w:rsidRDefault="00000000" w:rsidRPr="00000000" w14:paraId="000002CD">
      <w:pPr>
        <w:spacing w:after="160" w:line="240" w:lineRule="auto"/>
        <w:jc w:val="left"/>
        <w:rPr/>
      </w:pPr>
      <w:r w:rsidDel="00000000" w:rsidR="00000000" w:rsidRPr="00000000">
        <w:rPr>
          <w:rtl w:val="0"/>
        </w:rPr>
      </w:r>
    </w:p>
    <w:p w:rsidR="00000000" w:rsidDel="00000000" w:rsidP="00000000" w:rsidRDefault="00000000" w:rsidRPr="00000000" w14:paraId="000002CE">
      <w:pPr>
        <w:spacing w:after="160" w:line="240" w:lineRule="auto"/>
        <w:jc w:val="left"/>
        <w:rPr/>
      </w:pPr>
      <w:r w:rsidDel="00000000" w:rsidR="00000000" w:rsidRPr="00000000">
        <w:rPr>
          <w:rtl w:val="0"/>
        </w:rPr>
      </w:r>
    </w:p>
    <w:p w:rsidR="00000000" w:rsidDel="00000000" w:rsidP="00000000" w:rsidRDefault="00000000" w:rsidRPr="00000000" w14:paraId="000002CF">
      <w:pPr>
        <w:spacing w:after="160" w:line="240" w:lineRule="auto"/>
        <w:jc w:val="left"/>
        <w:rPr/>
      </w:pPr>
      <w:r w:rsidDel="00000000" w:rsidR="00000000" w:rsidRPr="00000000">
        <w:rPr>
          <w:rtl w:val="0"/>
        </w:rPr>
      </w:r>
    </w:p>
    <w:p w:rsidR="00000000" w:rsidDel="00000000" w:rsidP="00000000" w:rsidRDefault="00000000" w:rsidRPr="00000000" w14:paraId="000002D0">
      <w:pPr>
        <w:spacing w:after="160" w:line="240" w:lineRule="auto"/>
        <w:jc w:val="left"/>
        <w:rPr/>
      </w:pPr>
      <w:r w:rsidDel="00000000" w:rsidR="00000000" w:rsidRPr="00000000">
        <w:rPr>
          <w:rtl w:val="0"/>
        </w:rPr>
      </w:r>
    </w:p>
    <w:p w:rsidR="00000000" w:rsidDel="00000000" w:rsidP="00000000" w:rsidRDefault="00000000" w:rsidRPr="00000000" w14:paraId="000002D1">
      <w:pPr>
        <w:spacing w:after="160" w:line="240" w:lineRule="auto"/>
        <w:jc w:val="left"/>
        <w:rPr/>
      </w:pPr>
      <w:r w:rsidDel="00000000" w:rsidR="00000000" w:rsidRPr="00000000">
        <w:rPr>
          <w:rtl w:val="0"/>
        </w:rPr>
      </w:r>
    </w:p>
    <w:p w:rsidR="00000000" w:rsidDel="00000000" w:rsidP="00000000" w:rsidRDefault="00000000" w:rsidRPr="00000000" w14:paraId="000002D2">
      <w:pPr>
        <w:spacing w:after="160" w:line="240" w:lineRule="auto"/>
        <w:jc w:val="left"/>
        <w:rPr/>
      </w:pPr>
      <w:r w:rsidDel="00000000" w:rsidR="00000000" w:rsidRPr="00000000">
        <w:rPr>
          <w:rtl w:val="0"/>
        </w:rPr>
      </w:r>
    </w:p>
    <w:p w:rsidR="00000000" w:rsidDel="00000000" w:rsidP="00000000" w:rsidRDefault="00000000" w:rsidRPr="00000000" w14:paraId="000002D3">
      <w:pPr>
        <w:pStyle w:val="Heading3"/>
        <w:numPr>
          <w:ilvl w:val="2"/>
          <w:numId w:val="69"/>
        </w:numPr>
        <w:ind w:left="1224" w:hanging="504.00000000000006"/>
        <w:rPr/>
      </w:pPr>
      <w:r w:rsidDel="00000000" w:rsidR="00000000" w:rsidRPr="00000000">
        <w:rPr>
          <w:rtl w:val="0"/>
        </w:rPr>
        <w:t xml:space="preserve">ReservarAnwo.cs</w:t>
      </w:r>
    </w:p>
    <w:p w:rsidR="00000000" w:rsidDel="00000000" w:rsidP="00000000" w:rsidRDefault="00000000" w:rsidRPr="00000000" w14:paraId="000002D4">
      <w:pPr>
        <w:spacing w:after="160" w:line="240" w:lineRule="auto"/>
        <w:jc w:val="center"/>
        <w:rPr/>
      </w:pPr>
      <w:r w:rsidDel="00000000" w:rsidR="00000000" w:rsidRPr="00000000">
        <w:rPr/>
        <w:drawing>
          <wp:inline distB="114300" distT="114300" distL="114300" distR="114300">
            <wp:extent cx="5772150" cy="3848100"/>
            <wp:effectExtent b="0" l="0" r="0" t="0"/>
            <wp:docPr id="2110014413"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57721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160" w:line="240" w:lineRule="auto"/>
        <w:jc w:val="center"/>
        <w:rPr/>
      </w:pPr>
      <w:r w:rsidDel="00000000" w:rsidR="00000000" w:rsidRPr="00000000">
        <w:rPr>
          <w:rtl w:val="0"/>
        </w:rPr>
      </w:r>
    </w:p>
    <w:p w:rsidR="00000000" w:rsidDel="00000000" w:rsidP="00000000" w:rsidRDefault="00000000" w:rsidRPr="00000000" w14:paraId="000002D6">
      <w:pPr>
        <w:spacing w:after="160" w:line="240" w:lineRule="auto"/>
        <w:rPr/>
      </w:pPr>
      <w:r w:rsidDel="00000000" w:rsidR="00000000" w:rsidRPr="00000000">
        <w:rPr>
          <w:rtl w:val="0"/>
        </w:rPr>
        <w:t xml:space="preserve">La Ventana de Reserva de Equipos ANWO permite visualizar y reservar equipos disponibles del proveedor ANWO, mostrando información detallada sobre sus precios y características. A través del ServiceLayer consume el servicio SOAP WsAnwo que a su vez invoca las funciones consultar_productos_disponibles y reservar_producto de la API REST de ANWO.</w:t>
      </w:r>
    </w:p>
    <w:p w:rsidR="00000000" w:rsidDel="00000000" w:rsidP="00000000" w:rsidRDefault="00000000" w:rsidRPr="00000000" w14:paraId="000002D7">
      <w:pPr>
        <w:spacing w:after="160" w:line="240" w:lineRule="auto"/>
        <w:rPr/>
      </w:pPr>
      <w:r w:rsidDel="00000000" w:rsidR="00000000" w:rsidRPr="00000000">
        <w:rPr>
          <w:rtl w:val="0"/>
        </w:rPr>
        <w:t xml:space="preserve">El diseño de la ventana es una tabla organizada con los equipos disponibles y reservados La interfaz es responsiva y accesible asegurando que los usuarios puedan consultar y seleccionar productos con facilidad.</w:t>
      </w:r>
    </w:p>
    <w:p w:rsidR="00000000" w:rsidDel="00000000" w:rsidP="00000000" w:rsidRDefault="00000000" w:rsidRPr="00000000" w14:paraId="000002D8">
      <w:pPr>
        <w:spacing w:after="160" w:line="240" w:lineRule="auto"/>
        <w:rPr/>
      </w:pPr>
      <w:r w:rsidDel="00000000" w:rsidR="00000000" w:rsidRPr="00000000">
        <w:rPr>
          <w:rtl w:val="0"/>
        </w:rPr>
        <w:t xml:space="preserve">Cada equipo tiene una opción de reserva y al reservar se actualiza el estado del producto en la base de datos base_datos_anwo mostrando notificaciones de confirmación para garantizar una correcta gestión de inventario.</w:t>
      </w:r>
    </w:p>
    <w:p w:rsidR="00000000" w:rsidDel="00000000" w:rsidP="00000000" w:rsidRDefault="00000000" w:rsidRPr="00000000" w14:paraId="000002D9">
      <w:pPr>
        <w:spacing w:after="160" w:line="240" w:lineRule="auto"/>
        <w:rPr/>
      </w:pPr>
      <w:r w:rsidDel="00000000" w:rsidR="00000000" w:rsidRPr="00000000">
        <w:rPr>
          <w:rtl w:val="0"/>
        </w:rPr>
      </w:r>
    </w:p>
    <w:p w:rsidR="00000000" w:rsidDel="00000000" w:rsidP="00000000" w:rsidRDefault="00000000" w:rsidRPr="00000000" w14:paraId="000002DA">
      <w:pPr>
        <w:spacing w:after="160" w:line="240" w:lineRule="auto"/>
        <w:rPr/>
      </w:pPr>
      <w:r w:rsidDel="00000000" w:rsidR="00000000" w:rsidRPr="00000000">
        <w:rPr>
          <w:rtl w:val="0"/>
        </w:rPr>
      </w:r>
    </w:p>
    <w:p w:rsidR="00000000" w:rsidDel="00000000" w:rsidP="00000000" w:rsidRDefault="00000000" w:rsidRPr="00000000" w14:paraId="000002DB">
      <w:pPr>
        <w:spacing w:after="160" w:line="240" w:lineRule="auto"/>
        <w:rPr/>
      </w:pPr>
      <w:r w:rsidDel="00000000" w:rsidR="00000000" w:rsidRPr="00000000">
        <w:rPr>
          <w:rtl w:val="0"/>
        </w:rPr>
      </w:r>
    </w:p>
    <w:p w:rsidR="00000000" w:rsidDel="00000000" w:rsidP="00000000" w:rsidRDefault="00000000" w:rsidRPr="00000000" w14:paraId="000002DC">
      <w:pPr>
        <w:spacing w:after="160" w:line="240" w:lineRule="auto"/>
        <w:rPr/>
      </w:pPr>
      <w:r w:rsidDel="00000000" w:rsidR="00000000" w:rsidRPr="00000000">
        <w:rPr>
          <w:rtl w:val="0"/>
        </w:rPr>
      </w:r>
    </w:p>
    <w:p w:rsidR="00000000" w:rsidDel="00000000" w:rsidP="00000000" w:rsidRDefault="00000000" w:rsidRPr="00000000" w14:paraId="000002DD">
      <w:pPr>
        <w:spacing w:after="160" w:line="240" w:lineRule="auto"/>
        <w:rPr/>
      </w:pPr>
      <w:r w:rsidDel="00000000" w:rsidR="00000000" w:rsidRPr="00000000">
        <w:rPr>
          <w:rtl w:val="0"/>
        </w:rPr>
      </w:r>
    </w:p>
    <w:p w:rsidR="00000000" w:rsidDel="00000000" w:rsidP="00000000" w:rsidRDefault="00000000" w:rsidRPr="00000000" w14:paraId="000002DE">
      <w:pPr>
        <w:spacing w:after="160" w:line="240" w:lineRule="auto"/>
        <w:rPr/>
      </w:pPr>
      <w:r w:rsidDel="00000000" w:rsidR="00000000" w:rsidRPr="00000000">
        <w:rPr>
          <w:rtl w:val="0"/>
        </w:rPr>
      </w:r>
    </w:p>
    <w:p w:rsidR="00000000" w:rsidDel="00000000" w:rsidP="00000000" w:rsidRDefault="00000000" w:rsidRPr="00000000" w14:paraId="000002DF">
      <w:pPr>
        <w:spacing w:after="160" w:line="240" w:lineRule="auto"/>
        <w:rPr/>
      </w:pPr>
      <w:r w:rsidDel="00000000" w:rsidR="00000000" w:rsidRPr="00000000">
        <w:rPr>
          <w:rtl w:val="0"/>
        </w:rPr>
      </w:r>
    </w:p>
    <w:p w:rsidR="00000000" w:rsidDel="00000000" w:rsidP="00000000" w:rsidRDefault="00000000" w:rsidRPr="00000000" w14:paraId="000002E0">
      <w:pPr>
        <w:spacing w:after="160" w:line="240" w:lineRule="auto"/>
        <w:rPr/>
      </w:pPr>
      <w:r w:rsidDel="00000000" w:rsidR="00000000" w:rsidRPr="00000000">
        <w:rPr>
          <w:rtl w:val="0"/>
        </w:rPr>
      </w:r>
    </w:p>
    <w:p w:rsidR="00000000" w:rsidDel="00000000" w:rsidP="00000000" w:rsidRDefault="00000000" w:rsidRPr="00000000" w14:paraId="000002E1">
      <w:pPr>
        <w:pStyle w:val="Heading3"/>
        <w:numPr>
          <w:ilvl w:val="2"/>
          <w:numId w:val="69"/>
        </w:numPr>
        <w:ind w:left="1224" w:hanging="504.00000000000006"/>
        <w:rPr/>
      </w:pPr>
      <w:r w:rsidDel="00000000" w:rsidR="00000000" w:rsidRPr="00000000">
        <w:rPr>
          <w:rtl w:val="0"/>
        </w:rPr>
        <w:t xml:space="preserve">VentanaLogin.java</w:t>
      </w:r>
    </w:p>
    <w:p w:rsidR="00000000" w:rsidDel="00000000" w:rsidP="00000000" w:rsidRDefault="00000000" w:rsidRPr="00000000" w14:paraId="000002E2">
      <w:pPr>
        <w:spacing w:after="160" w:line="240" w:lineRule="auto"/>
        <w:jc w:val="center"/>
        <w:rPr/>
      </w:pPr>
      <w:r w:rsidDel="00000000" w:rsidR="00000000" w:rsidRPr="00000000">
        <w:rPr/>
        <w:drawing>
          <wp:inline distB="0" distT="0" distL="0" distR="0">
            <wp:extent cx="5353685" cy="4286885"/>
            <wp:effectExtent b="0" l="0" r="0" t="0"/>
            <wp:docPr id="2110014420"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5353685" cy="428688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160" w:line="240" w:lineRule="auto"/>
        <w:rPr/>
      </w:pPr>
      <w:r w:rsidDel="00000000" w:rsidR="00000000" w:rsidRPr="00000000">
        <w:rPr>
          <w:rtl w:val="0"/>
        </w:rPr>
        <w:t xml:space="preserve">La Ventana de Inicio de Sesión permite el acceso al sistema únicamente a usuarios con perfil de Vendedor y Administrador. Incluye campos para correo y contraseña además de un botón de ingreso y una opción para recuperar la contraseña. La autenticación se realiza mediante el ServiceLayer que consume el servicio SOAP WsAutenticacion el cual invoca la función autenticar de la API REST AppWebBA.</w:t>
      </w:r>
    </w:p>
    <w:p w:rsidR="00000000" w:rsidDel="00000000" w:rsidP="00000000" w:rsidRDefault="00000000" w:rsidRPr="00000000" w14:paraId="000002E4">
      <w:pPr>
        <w:spacing w:after="160" w:line="240" w:lineRule="auto"/>
        <w:rPr/>
      </w:pPr>
      <w:r w:rsidDel="00000000" w:rsidR="00000000" w:rsidRPr="00000000">
        <w:rPr>
          <w:rtl w:val="0"/>
        </w:rPr>
        <w:t xml:space="preserve">El diseño es funcional y adaptable a diferentes dispositivos y garantiza accesibilidad con etiquetas y compatibilidad con lectores de pantalla. Si las credenciales son incorrectas o el usuario no tiene permiso se muestra un mensaje de error claro.</w:t>
      </w:r>
    </w:p>
    <w:p w:rsidR="00000000" w:rsidDel="00000000" w:rsidP="00000000" w:rsidRDefault="00000000" w:rsidRPr="00000000" w14:paraId="000002E5">
      <w:pPr>
        <w:spacing w:after="160" w:line="240" w:lineRule="auto"/>
        <w:rPr/>
      </w:pPr>
      <w:r w:rsidDel="00000000" w:rsidR="00000000" w:rsidRPr="00000000">
        <w:rPr>
          <w:rtl w:val="0"/>
        </w:rPr>
      </w:r>
    </w:p>
    <w:p w:rsidR="00000000" w:rsidDel="00000000" w:rsidP="00000000" w:rsidRDefault="00000000" w:rsidRPr="00000000" w14:paraId="000002E6">
      <w:pPr>
        <w:spacing w:after="160" w:line="240" w:lineRule="auto"/>
        <w:rPr/>
      </w:pPr>
      <w:r w:rsidDel="00000000" w:rsidR="00000000" w:rsidRPr="00000000">
        <w:rPr>
          <w:rtl w:val="0"/>
        </w:rPr>
      </w:r>
    </w:p>
    <w:p w:rsidR="00000000" w:rsidDel="00000000" w:rsidP="00000000" w:rsidRDefault="00000000" w:rsidRPr="00000000" w14:paraId="000002E7">
      <w:pPr>
        <w:spacing w:after="160" w:line="240" w:lineRule="auto"/>
        <w:rPr/>
      </w:pPr>
      <w:r w:rsidDel="00000000" w:rsidR="00000000" w:rsidRPr="00000000">
        <w:rPr>
          <w:rtl w:val="0"/>
        </w:rPr>
      </w:r>
    </w:p>
    <w:p w:rsidR="00000000" w:rsidDel="00000000" w:rsidP="00000000" w:rsidRDefault="00000000" w:rsidRPr="00000000" w14:paraId="000002E8">
      <w:pPr>
        <w:spacing w:after="160" w:line="240" w:lineRule="auto"/>
        <w:rPr/>
      </w:pPr>
      <w:r w:rsidDel="00000000" w:rsidR="00000000" w:rsidRPr="00000000">
        <w:rPr>
          <w:rtl w:val="0"/>
        </w:rPr>
      </w:r>
    </w:p>
    <w:p w:rsidR="00000000" w:rsidDel="00000000" w:rsidP="00000000" w:rsidRDefault="00000000" w:rsidRPr="00000000" w14:paraId="000002E9">
      <w:pPr>
        <w:spacing w:after="160" w:line="240" w:lineRule="auto"/>
        <w:rPr/>
      </w:pPr>
      <w:r w:rsidDel="00000000" w:rsidR="00000000" w:rsidRPr="00000000">
        <w:rPr>
          <w:rtl w:val="0"/>
        </w:rPr>
      </w:r>
    </w:p>
    <w:p w:rsidR="00000000" w:rsidDel="00000000" w:rsidP="00000000" w:rsidRDefault="00000000" w:rsidRPr="00000000" w14:paraId="000002EA">
      <w:pPr>
        <w:spacing w:after="160" w:line="240" w:lineRule="auto"/>
        <w:rPr/>
      </w:pPr>
      <w:r w:rsidDel="00000000" w:rsidR="00000000" w:rsidRPr="00000000">
        <w:rPr>
          <w:rtl w:val="0"/>
        </w:rPr>
      </w:r>
    </w:p>
    <w:p w:rsidR="00000000" w:rsidDel="00000000" w:rsidP="00000000" w:rsidRDefault="00000000" w:rsidRPr="00000000" w14:paraId="000002EB">
      <w:pPr>
        <w:spacing w:after="160" w:line="240" w:lineRule="auto"/>
        <w:rPr/>
      </w:pPr>
      <w:r w:rsidDel="00000000" w:rsidR="00000000" w:rsidRPr="00000000">
        <w:rPr>
          <w:rtl w:val="0"/>
        </w:rPr>
      </w:r>
    </w:p>
    <w:p w:rsidR="00000000" w:rsidDel="00000000" w:rsidP="00000000" w:rsidRDefault="00000000" w:rsidRPr="00000000" w14:paraId="000002EC">
      <w:pPr>
        <w:spacing w:after="160" w:line="240" w:lineRule="auto"/>
        <w:rPr/>
      </w:pPr>
      <w:r w:rsidDel="00000000" w:rsidR="00000000" w:rsidRPr="00000000">
        <w:rPr>
          <w:rtl w:val="0"/>
        </w:rPr>
      </w:r>
    </w:p>
    <w:p w:rsidR="00000000" w:rsidDel="00000000" w:rsidP="00000000" w:rsidRDefault="00000000" w:rsidRPr="00000000" w14:paraId="000002ED">
      <w:pPr>
        <w:pStyle w:val="Heading3"/>
        <w:numPr>
          <w:ilvl w:val="2"/>
          <w:numId w:val="69"/>
        </w:numPr>
        <w:ind w:left="1224" w:hanging="504.00000000000006"/>
        <w:rPr/>
      </w:pPr>
      <w:r w:rsidDel="00000000" w:rsidR="00000000" w:rsidRPr="00000000">
        <w:rPr>
          <w:rtl w:val="0"/>
        </w:rPr>
        <w:t xml:space="preserve">ConsultarBodeja.java</w:t>
      </w:r>
    </w:p>
    <w:p w:rsidR="00000000" w:rsidDel="00000000" w:rsidP="00000000" w:rsidRDefault="00000000" w:rsidRPr="00000000" w14:paraId="000002EE">
      <w:pPr>
        <w:spacing w:after="160" w:line="240" w:lineRule="auto"/>
        <w:jc w:val="center"/>
        <w:rPr/>
      </w:pPr>
      <w:r w:rsidDel="00000000" w:rsidR="00000000" w:rsidRPr="00000000">
        <w:rPr/>
        <w:drawing>
          <wp:inline distB="0" distT="0" distL="0" distR="0">
            <wp:extent cx="5448935" cy="4124960"/>
            <wp:effectExtent b="0" l="0" r="0" t="0"/>
            <wp:docPr id="2110014411"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448935" cy="412496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160" w:line="240" w:lineRule="auto"/>
        <w:jc w:val="left"/>
        <w:rPr/>
      </w:pPr>
      <w:r w:rsidDel="00000000" w:rsidR="00000000" w:rsidRPr="00000000">
        <w:rPr>
          <w:rtl w:val="0"/>
        </w:rPr>
        <w:t xml:space="preserve">La Ventana de Consulta de Bodega permite visualizar los equipos almacenados en la bodega de Buenos Aires, mostrando información detallada en una tabla con ID de producto, nombre, cantidad y disponibilidad. Para obtener estos datos la ventana consume el ServiceLayer que a su vez utiliza el servicio SOAP WsStockProducto invocando la función obtener_equipos_en_bodega de la API REST AppWebBA.</w:t>
      </w:r>
    </w:p>
    <w:p w:rsidR="00000000" w:rsidDel="00000000" w:rsidP="00000000" w:rsidRDefault="00000000" w:rsidRPr="00000000" w14:paraId="000002F0">
      <w:pPr>
        <w:spacing w:after="160" w:line="240" w:lineRule="auto"/>
        <w:jc w:val="left"/>
        <w:rPr/>
      </w:pPr>
      <w:r w:rsidDel="00000000" w:rsidR="00000000" w:rsidRPr="00000000">
        <w:rPr>
          <w:rtl w:val="0"/>
        </w:rPr>
        <w:t xml:space="preserve">tiene una tabla clara que facilita la lectura y diferenciación de productos disponibles y agotados y su cantidad Es adaptable a distintas resoluciones Además la ventana debe actualizarse en tiempo real para reflejar cambios en el stock y mostrar mensajes de alerta cuando un producto esté agotado.</w:t>
      </w:r>
    </w:p>
    <w:p w:rsidR="00000000" w:rsidDel="00000000" w:rsidP="00000000" w:rsidRDefault="00000000" w:rsidRPr="00000000" w14:paraId="000002F1">
      <w:pPr>
        <w:spacing w:after="160"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2"/>
        <w:numPr>
          <w:ilvl w:val="1"/>
          <w:numId w:val="69"/>
        </w:numPr>
        <w:spacing w:line="240" w:lineRule="auto"/>
        <w:ind w:left="792" w:hanging="432"/>
        <w:rPr>
          <w:sz w:val="22"/>
          <w:szCs w:val="22"/>
        </w:rPr>
      </w:pPr>
      <w:bookmarkStart w:colFirst="0" w:colLast="0" w:name="_heading=h.kb430iemh0yy" w:id="18"/>
      <w:bookmarkEnd w:id="18"/>
      <w:r w:rsidDel="00000000" w:rsidR="00000000" w:rsidRPr="00000000">
        <w:rPr>
          <w:sz w:val="22"/>
          <w:szCs w:val="22"/>
          <w:rtl w:val="0"/>
        </w:rPr>
        <w:t xml:space="preserve">Interfaces de Hardware </w:t>
      </w:r>
    </w:p>
    <w:p w:rsidR="00000000" w:rsidDel="00000000" w:rsidP="00000000" w:rsidRDefault="00000000" w:rsidRPr="00000000" w14:paraId="000002F3">
      <w:pPr>
        <w:spacing w:after="240" w:before="240" w:line="240" w:lineRule="auto"/>
        <w:rPr/>
      </w:pPr>
      <w:r w:rsidDel="00000000" w:rsidR="00000000" w:rsidRPr="00000000">
        <w:rPr>
          <w:rtl w:val="0"/>
        </w:rPr>
        <w:t xml:space="preserve">Se enumeran los dispositivos con los que el software debe ser compatible:</w:t>
      </w:r>
    </w:p>
    <w:p w:rsidR="00000000" w:rsidDel="00000000" w:rsidP="00000000" w:rsidRDefault="00000000" w:rsidRPr="00000000" w14:paraId="000002F4">
      <w:pPr>
        <w:numPr>
          <w:ilvl w:val="0"/>
          <w:numId w:val="81"/>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Procesador:</w:t>
      </w:r>
      <w:r w:rsidDel="00000000" w:rsidR="00000000" w:rsidRPr="00000000">
        <w:rPr>
          <w:color w:val="000000"/>
          <w:rtl w:val="0"/>
        </w:rPr>
        <w:t xml:space="preserve"> Intel Core i5 de 10ma generación o AMD Ryzen 5 o Intel Core i7 de 9na generación.</w:t>
      </w:r>
    </w:p>
    <w:p w:rsidR="00000000" w:rsidDel="00000000" w:rsidP="00000000" w:rsidRDefault="00000000" w:rsidRPr="00000000" w14:paraId="000002F5">
      <w:pPr>
        <w:numPr>
          <w:ilvl w:val="0"/>
          <w:numId w:val="8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Memoria RAM:</w:t>
      </w:r>
      <w:r w:rsidDel="00000000" w:rsidR="00000000" w:rsidRPr="00000000">
        <w:rPr>
          <w:color w:val="000000"/>
          <w:rtl w:val="0"/>
        </w:rPr>
        <w:t xml:space="preserve"> 8 GB DDR4 (mínimo); 16 GB DDR4 (recomendado).</w:t>
      </w:r>
    </w:p>
    <w:p w:rsidR="00000000" w:rsidDel="00000000" w:rsidP="00000000" w:rsidRDefault="00000000" w:rsidRPr="00000000" w14:paraId="000002F6">
      <w:pPr>
        <w:numPr>
          <w:ilvl w:val="0"/>
          <w:numId w:val="8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Almacenamiento:</w:t>
      </w:r>
      <w:r w:rsidDel="00000000" w:rsidR="00000000" w:rsidRPr="00000000">
        <w:rPr>
          <w:color w:val="000000"/>
          <w:rtl w:val="0"/>
        </w:rPr>
        <w:t xml:space="preserve"> SSD de 125 GB para sistema operativo y aplicaciones, con HDD adicional de 250 GB para datos.</w:t>
      </w:r>
    </w:p>
    <w:p w:rsidR="00000000" w:rsidDel="00000000" w:rsidP="00000000" w:rsidRDefault="00000000" w:rsidRPr="00000000" w14:paraId="000002F7">
      <w:pPr>
        <w:numPr>
          <w:ilvl w:val="0"/>
          <w:numId w:val="8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Tarjeta Gráfica:</w:t>
      </w:r>
      <w:r w:rsidDel="00000000" w:rsidR="00000000" w:rsidRPr="00000000">
        <w:rPr>
          <w:color w:val="000000"/>
          <w:rtl w:val="0"/>
        </w:rPr>
        <w:t xml:space="preserve"> AMD Radeon RX 550 (2GB) (Para tareas específicas)</w:t>
      </w:r>
    </w:p>
    <w:p w:rsidR="00000000" w:rsidDel="00000000" w:rsidP="00000000" w:rsidRDefault="00000000" w:rsidRPr="00000000" w14:paraId="000002F8">
      <w:pPr>
        <w:numPr>
          <w:ilvl w:val="0"/>
          <w:numId w:val="8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Periféricos:</w:t>
      </w:r>
      <w:r w:rsidDel="00000000" w:rsidR="00000000" w:rsidRPr="00000000">
        <w:rPr>
          <w:color w:val="000000"/>
          <w:rtl w:val="0"/>
        </w:rPr>
        <w:t xml:space="preserve"> Monitor Full HD 21.5", teclado y ratón ergonómicos, impresora multifunción compatible con PCL6 y/o PostScript.</w:t>
      </w:r>
    </w:p>
    <w:p w:rsidR="00000000" w:rsidDel="00000000" w:rsidP="00000000" w:rsidRDefault="00000000" w:rsidRPr="00000000" w14:paraId="000002F9">
      <w:pPr>
        <w:numPr>
          <w:ilvl w:val="0"/>
          <w:numId w:val="8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Conectividad:</w:t>
      </w:r>
      <w:r w:rsidDel="00000000" w:rsidR="00000000" w:rsidRPr="00000000">
        <w:rPr>
          <w:color w:val="000000"/>
          <w:rtl w:val="0"/>
        </w:rPr>
        <w:t xml:space="preserve"> Ethernet Gigabit (10/100 Mbps), Wifi , Bluetooth.</w:t>
      </w:r>
    </w:p>
    <w:p w:rsidR="00000000" w:rsidDel="00000000" w:rsidP="00000000" w:rsidRDefault="00000000" w:rsidRPr="00000000" w14:paraId="000002FA">
      <w:pPr>
        <w:numPr>
          <w:ilvl w:val="0"/>
          <w:numId w:val="81"/>
        </w:numPr>
        <w:pBdr>
          <w:top w:space="0" w:sz="0" w:val="nil"/>
          <w:left w:space="0" w:sz="0" w:val="nil"/>
          <w:bottom w:space="0" w:sz="0" w:val="nil"/>
          <w:right w:space="0" w:sz="0" w:val="nil"/>
          <w:between w:space="0" w:sz="0" w:val="nil"/>
        </w:pBdr>
        <w:spacing w:after="240" w:line="240" w:lineRule="auto"/>
        <w:ind w:left="720" w:hanging="360"/>
        <w:rPr>
          <w:color w:val="000000"/>
        </w:rPr>
      </w:pPr>
      <w:r w:rsidDel="00000000" w:rsidR="00000000" w:rsidRPr="00000000">
        <w:rPr>
          <w:b w:val="1"/>
          <w:color w:val="000000"/>
          <w:rtl w:val="0"/>
        </w:rPr>
        <w:t xml:space="preserve">Sistemas Operativos Compatibles:</w:t>
      </w:r>
      <w:r w:rsidDel="00000000" w:rsidR="00000000" w:rsidRPr="00000000">
        <w:rPr>
          <w:color w:val="000000"/>
          <w:rtl w:val="0"/>
        </w:rPr>
        <w:t xml:space="preserve"> Windows 10 Pro/Enterprise (22H2) o 11 Pro (23H2); Linux Ubuntu LTS 22.04/24.04, RHEL 9.x; macOS Ventura (13.x) o superior.</w:t>
      </w:r>
    </w:p>
    <w:p w:rsidR="00000000" w:rsidDel="00000000" w:rsidP="00000000" w:rsidRDefault="00000000" w:rsidRPr="00000000" w14:paraId="000002FB">
      <w:pPr>
        <w:pStyle w:val="Heading3"/>
        <w:numPr>
          <w:ilvl w:val="2"/>
          <w:numId w:val="69"/>
        </w:numPr>
        <w:ind w:left="1224" w:hanging="504.00000000000006"/>
        <w:rPr/>
      </w:pPr>
      <w:r w:rsidDel="00000000" w:rsidR="00000000" w:rsidRPr="00000000">
        <w:rPr>
          <w:rtl w:val="0"/>
        </w:rPr>
        <w:t xml:space="preserve">Especificaciones Técnicas</w:t>
      </w:r>
    </w:p>
    <w:p w:rsidR="00000000" w:rsidDel="00000000" w:rsidP="00000000" w:rsidRDefault="00000000" w:rsidRPr="00000000" w14:paraId="000002FC">
      <w:pPr>
        <w:spacing w:after="240" w:before="240" w:line="240" w:lineRule="auto"/>
        <w:rPr/>
      </w:pPr>
      <w:r w:rsidDel="00000000" w:rsidR="00000000" w:rsidRPr="00000000">
        <w:rPr>
          <w:rtl w:val="0"/>
        </w:rPr>
        <w:t xml:space="preserve">Detalle de las interfaces de hardware:</w:t>
      </w:r>
    </w:p>
    <w:p w:rsidR="00000000" w:rsidDel="00000000" w:rsidP="00000000" w:rsidRDefault="00000000" w:rsidRPr="00000000" w14:paraId="000002FD">
      <w:pPr>
        <w:numPr>
          <w:ilvl w:val="0"/>
          <w:numId w:val="80"/>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Puertos Compatibles:</w:t>
      </w:r>
      <w:r w:rsidDel="00000000" w:rsidR="00000000" w:rsidRPr="00000000">
        <w:rPr>
          <w:color w:val="000000"/>
          <w:rtl w:val="0"/>
        </w:rPr>
        <w:t xml:space="preserve"> USB 2.0 y 3.0, conexión Ethernet 10/100 Mbps, Bluetooth.</w:t>
      </w:r>
    </w:p>
    <w:p w:rsidR="00000000" w:rsidDel="00000000" w:rsidP="00000000" w:rsidRDefault="00000000" w:rsidRPr="00000000" w14:paraId="000002FE">
      <w:pPr>
        <w:numPr>
          <w:ilvl w:val="0"/>
          <w:numId w:val="8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Dispositivos de Entrada:</w:t>
      </w:r>
      <w:r w:rsidDel="00000000" w:rsidR="00000000" w:rsidRPr="00000000">
        <w:rPr>
          <w:color w:val="000000"/>
          <w:rtl w:val="0"/>
        </w:rPr>
        <w:t xml:space="preserve"> Teclado, ratón.</w:t>
      </w:r>
    </w:p>
    <w:p w:rsidR="00000000" w:rsidDel="00000000" w:rsidP="00000000" w:rsidRDefault="00000000" w:rsidRPr="00000000" w14:paraId="000002FF">
      <w:pPr>
        <w:numPr>
          <w:ilvl w:val="0"/>
          <w:numId w:val="8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Dispositivos de Salida:</w:t>
      </w:r>
      <w:r w:rsidDel="00000000" w:rsidR="00000000" w:rsidRPr="00000000">
        <w:rPr>
          <w:color w:val="000000"/>
          <w:rtl w:val="0"/>
        </w:rPr>
        <w:t xml:space="preserve"> Impresoras térmicas y sistemas de notificación sonora.</w:t>
      </w:r>
    </w:p>
    <w:p w:rsidR="00000000" w:rsidDel="00000000" w:rsidP="00000000" w:rsidRDefault="00000000" w:rsidRPr="00000000" w14:paraId="00000300">
      <w:pPr>
        <w:numPr>
          <w:ilvl w:val="0"/>
          <w:numId w:val="80"/>
        </w:numPr>
        <w:pBdr>
          <w:top w:space="0" w:sz="0" w:val="nil"/>
          <w:left w:space="0" w:sz="0" w:val="nil"/>
          <w:bottom w:space="0" w:sz="0" w:val="nil"/>
          <w:right w:space="0" w:sz="0" w:val="nil"/>
          <w:between w:space="0" w:sz="0" w:val="nil"/>
        </w:pBdr>
        <w:spacing w:after="240" w:line="240" w:lineRule="auto"/>
        <w:ind w:left="720" w:hanging="360"/>
        <w:rPr>
          <w:color w:val="000000"/>
        </w:rPr>
      </w:pPr>
      <w:r w:rsidDel="00000000" w:rsidR="00000000" w:rsidRPr="00000000">
        <w:rPr>
          <w:b w:val="1"/>
          <w:color w:val="000000"/>
          <w:rtl w:val="0"/>
        </w:rPr>
        <w:t xml:space="preserve">Sistemas Operativos Compatibles:</w:t>
      </w:r>
      <w:r w:rsidDel="00000000" w:rsidR="00000000" w:rsidRPr="00000000">
        <w:rPr>
          <w:color w:val="000000"/>
          <w:rtl w:val="0"/>
        </w:rPr>
        <w:t xml:space="preserve"> Windows 10/11, Linux Ubuntu 22.04/24.04, macOS Ventura (13.x) o superior.</w:t>
      </w:r>
    </w:p>
    <w:p w:rsidR="00000000" w:rsidDel="00000000" w:rsidP="00000000" w:rsidRDefault="00000000" w:rsidRPr="00000000" w14:paraId="00000301">
      <w:pPr>
        <w:pStyle w:val="Heading3"/>
        <w:numPr>
          <w:ilvl w:val="2"/>
          <w:numId w:val="69"/>
        </w:numPr>
        <w:ind w:left="1224" w:hanging="504.00000000000006"/>
        <w:rPr>
          <w:i w:val="1"/>
        </w:rPr>
      </w:pPr>
      <w:r w:rsidDel="00000000" w:rsidR="00000000" w:rsidRPr="00000000">
        <w:rPr>
          <w:rtl w:val="0"/>
        </w:rPr>
        <w:t xml:space="preserve">Protocolos de Comunicación</w:t>
      </w:r>
      <w:r w:rsidDel="00000000" w:rsidR="00000000" w:rsidRPr="00000000">
        <w:rPr>
          <w:rtl w:val="0"/>
        </w:rPr>
      </w:r>
    </w:p>
    <w:p w:rsidR="00000000" w:rsidDel="00000000" w:rsidP="00000000" w:rsidRDefault="00000000" w:rsidRPr="00000000" w14:paraId="00000302">
      <w:pPr>
        <w:spacing w:after="240" w:before="240" w:line="240" w:lineRule="auto"/>
        <w:rPr/>
      </w:pPr>
      <w:r w:rsidDel="00000000" w:rsidR="00000000" w:rsidRPr="00000000">
        <w:rPr>
          <w:rtl w:val="0"/>
        </w:rPr>
        <w:t xml:space="preserve">Especificación de protocolos utilizados:</w:t>
      </w:r>
    </w:p>
    <w:p w:rsidR="00000000" w:rsidDel="00000000" w:rsidP="00000000" w:rsidRDefault="00000000" w:rsidRPr="00000000" w14:paraId="00000303">
      <w:pPr>
        <w:numPr>
          <w:ilvl w:val="0"/>
          <w:numId w:val="79"/>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b w:val="1"/>
          <w:color w:val="000000"/>
          <w:rtl w:val="0"/>
        </w:rPr>
        <w:t xml:space="preserve">Impresoras:</w:t>
      </w:r>
      <w:r w:rsidDel="00000000" w:rsidR="00000000" w:rsidRPr="00000000">
        <w:rPr>
          <w:color w:val="000000"/>
          <w:rtl w:val="0"/>
        </w:rPr>
        <w:t xml:space="preserve"> Protocolo de impresión IPP y protocolo LPD/LPR.</w:t>
      </w:r>
    </w:p>
    <w:p w:rsidR="00000000" w:rsidDel="00000000" w:rsidP="00000000" w:rsidRDefault="00000000" w:rsidRPr="00000000" w14:paraId="00000304">
      <w:pPr>
        <w:numPr>
          <w:ilvl w:val="0"/>
          <w:numId w:val="79"/>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color w:val="000000"/>
          <w:rtl w:val="0"/>
        </w:rPr>
        <w:t xml:space="preserve">Red:</w:t>
      </w:r>
      <w:r w:rsidDel="00000000" w:rsidR="00000000" w:rsidRPr="00000000">
        <w:rPr>
          <w:color w:val="000000"/>
          <w:rtl w:val="0"/>
        </w:rPr>
        <w:t xml:space="preserve"> TCP/IP para comunicación con servidores y bases de datos.</w:t>
      </w:r>
    </w:p>
    <w:p w:rsidR="00000000" w:rsidDel="00000000" w:rsidP="00000000" w:rsidRDefault="00000000" w:rsidRPr="00000000" w14:paraId="00000305">
      <w:pPr>
        <w:numPr>
          <w:ilvl w:val="0"/>
          <w:numId w:val="79"/>
        </w:numPr>
        <w:pBdr>
          <w:top w:space="0" w:sz="0" w:val="nil"/>
          <w:left w:space="0" w:sz="0" w:val="nil"/>
          <w:bottom w:space="0" w:sz="0" w:val="nil"/>
          <w:right w:space="0" w:sz="0" w:val="nil"/>
          <w:between w:space="0" w:sz="0" w:val="nil"/>
        </w:pBdr>
        <w:spacing w:after="240" w:line="240" w:lineRule="auto"/>
        <w:ind w:left="720" w:hanging="360"/>
        <w:rPr>
          <w:color w:val="000000"/>
        </w:rPr>
      </w:pPr>
      <w:r w:rsidDel="00000000" w:rsidR="00000000" w:rsidRPr="00000000">
        <w:rPr>
          <w:b w:val="1"/>
          <w:color w:val="000000"/>
          <w:rtl w:val="0"/>
        </w:rPr>
        <w:t xml:space="preserve">USB:</w:t>
      </w:r>
      <w:r w:rsidDel="00000000" w:rsidR="00000000" w:rsidRPr="00000000">
        <w:rPr>
          <w:color w:val="000000"/>
          <w:rtl w:val="0"/>
        </w:rPr>
        <w:t xml:space="preserve"> Protocolo HID para dispositivos de entrada como teclados.</w:t>
      </w:r>
    </w:p>
    <w:p w:rsidR="00000000" w:rsidDel="00000000" w:rsidP="00000000" w:rsidRDefault="00000000" w:rsidRPr="00000000" w14:paraId="00000306">
      <w:pPr>
        <w:pStyle w:val="Heading3"/>
        <w:numPr>
          <w:ilvl w:val="2"/>
          <w:numId w:val="69"/>
        </w:numPr>
        <w:ind w:left="1224" w:hanging="504.00000000000006"/>
        <w:rPr>
          <w:i w:val="1"/>
        </w:rPr>
      </w:pPr>
      <w:r w:rsidDel="00000000" w:rsidR="00000000" w:rsidRPr="00000000">
        <w:rPr>
          <w:rtl w:val="0"/>
        </w:rPr>
        <w:t xml:space="preserve">Requisitos de Datos y Formatos:</w:t>
      </w:r>
      <w:r w:rsidDel="00000000" w:rsidR="00000000" w:rsidRPr="00000000">
        <w:rPr>
          <w:rtl w:val="0"/>
        </w:rPr>
      </w:r>
    </w:p>
    <w:p w:rsidR="00000000" w:rsidDel="00000000" w:rsidP="00000000" w:rsidRDefault="00000000" w:rsidRPr="00000000" w14:paraId="00000307">
      <w:pPr>
        <w:numPr>
          <w:ilvl w:val="0"/>
          <w:numId w:val="77"/>
        </w:numPr>
        <w:pBdr>
          <w:top w:space="0" w:sz="0" w:val="nil"/>
          <w:left w:space="0" w:sz="0" w:val="nil"/>
          <w:bottom w:space="0" w:sz="0" w:val="nil"/>
          <w:right w:space="0" w:sz="0" w:val="nil"/>
          <w:between w:space="0" w:sz="0" w:val="nil"/>
        </w:pBdr>
        <w:spacing w:after="240" w:before="240" w:line="240" w:lineRule="auto"/>
        <w:ind w:left="720" w:hanging="360"/>
        <w:rPr>
          <w:color w:val="000000"/>
        </w:rPr>
      </w:pPr>
      <w:r w:rsidDel="00000000" w:rsidR="00000000" w:rsidRPr="00000000">
        <w:rPr>
          <w:b w:val="1"/>
          <w:color w:val="000000"/>
          <w:rtl w:val="0"/>
        </w:rPr>
        <w:t xml:space="preserve">Impresoras:</w:t>
      </w:r>
      <w:r w:rsidDel="00000000" w:rsidR="00000000" w:rsidRPr="00000000">
        <w:rPr>
          <w:color w:val="000000"/>
          <w:rtl w:val="0"/>
        </w:rPr>
        <w:t xml:space="preserve"> Datos enviados en formato RAW o PCL para compatibilidad con diferentes modelos.</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09">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2"/>
        <w:numPr>
          <w:ilvl w:val="1"/>
          <w:numId w:val="69"/>
        </w:numPr>
        <w:ind w:left="792" w:hanging="432"/>
        <w:rPr/>
      </w:pPr>
      <w:bookmarkStart w:colFirst="0" w:colLast="0" w:name="_heading=h.e4xbt1ql9vwi" w:id="19"/>
      <w:bookmarkEnd w:id="19"/>
      <w:r w:rsidDel="00000000" w:rsidR="00000000" w:rsidRPr="00000000">
        <w:rPr>
          <w:rtl w:val="0"/>
        </w:rPr>
        <w:t xml:space="preserve">Interfaces de Software</w:t>
      </w:r>
    </w:p>
    <w:p w:rsidR="00000000" w:rsidDel="00000000" w:rsidP="00000000" w:rsidRDefault="00000000" w:rsidRPr="00000000" w14:paraId="0000030B">
      <w:pPr>
        <w:pStyle w:val="Heading3"/>
        <w:numPr>
          <w:ilvl w:val="2"/>
          <w:numId w:val="69"/>
        </w:numPr>
        <w:ind w:left="1224" w:hanging="504.00000000000006"/>
        <w:rPr/>
      </w:pPr>
      <w:r w:rsidDel="00000000" w:rsidR="00000000" w:rsidRPr="00000000">
        <w:rPr>
          <w:rtl w:val="0"/>
        </w:rPr>
        <w:t xml:space="preserve">Interfaz con el Web Service SOAP de Buenos Aires</w:t>
      </w:r>
    </w:p>
    <w:p w:rsidR="00000000" w:rsidDel="00000000" w:rsidP="00000000" w:rsidRDefault="00000000" w:rsidRPr="00000000" w14:paraId="0000030C">
      <w:pPr>
        <w:numPr>
          <w:ilvl w:val="0"/>
          <w:numId w:val="82"/>
        </w:numPr>
        <w:spacing w:line="240" w:lineRule="auto"/>
        <w:ind w:left="720" w:hanging="360"/>
        <w:rPr/>
      </w:pPr>
      <w:r w:rsidDel="00000000" w:rsidR="00000000" w:rsidRPr="00000000">
        <w:rPr>
          <w:b w:val="1"/>
          <w:rtl w:val="0"/>
        </w:rPr>
        <w:t xml:space="preserve">Propósito</w:t>
      </w:r>
      <w:r w:rsidDel="00000000" w:rsidR="00000000" w:rsidRPr="00000000">
        <w:rPr>
          <w:rtl w:val="0"/>
        </w:rPr>
        <w:t xml:space="preserve">: Autenticación de usuarios, consulta de productos disponibles en bodega y administración de guías de despacho.</w:t>
      </w:r>
    </w:p>
    <w:p w:rsidR="00000000" w:rsidDel="00000000" w:rsidP="00000000" w:rsidRDefault="00000000" w:rsidRPr="00000000" w14:paraId="0000030D">
      <w:pPr>
        <w:numPr>
          <w:ilvl w:val="0"/>
          <w:numId w:val="82"/>
        </w:numPr>
        <w:spacing w:line="240" w:lineRule="auto"/>
        <w:ind w:left="720" w:hanging="360"/>
        <w:rPr/>
      </w:pPr>
      <w:r w:rsidDel="00000000" w:rsidR="00000000" w:rsidRPr="00000000">
        <w:rPr>
          <w:b w:val="1"/>
          <w:rtl w:val="0"/>
        </w:rPr>
        <w:t xml:space="preserve">Descripción</w:t>
      </w:r>
      <w:r w:rsidDel="00000000" w:rsidR="00000000" w:rsidRPr="00000000">
        <w:rPr>
          <w:rtl w:val="0"/>
        </w:rPr>
        <w:t xml:space="preserve">: Los sistemas BodegaBA y VentaBA consumen este Web Service para autenticar usuarios y acceder a la información de productos y guías de despacho. Los usuarios son validados a través de un Web Service SOAP de Buenos Aires, el cual también retorna los productos disponibles en bodega.</w:t>
      </w:r>
    </w:p>
    <w:p w:rsidR="00000000" w:rsidDel="00000000" w:rsidP="00000000" w:rsidRDefault="00000000" w:rsidRPr="00000000" w14:paraId="0000030E">
      <w:pPr>
        <w:pStyle w:val="Heading3"/>
        <w:numPr>
          <w:ilvl w:val="2"/>
          <w:numId w:val="69"/>
        </w:numPr>
        <w:ind w:left="1224" w:hanging="504.00000000000006"/>
        <w:rPr/>
      </w:pPr>
      <w:r w:rsidDel="00000000" w:rsidR="00000000" w:rsidRPr="00000000">
        <w:rPr>
          <w:rtl w:val="0"/>
        </w:rPr>
        <w:t xml:space="preserve">Interfaz con el Web Service SOAP de Buenos Aires para ANWO</w:t>
      </w:r>
    </w:p>
    <w:p w:rsidR="00000000" w:rsidDel="00000000" w:rsidP="00000000" w:rsidRDefault="00000000" w:rsidRPr="00000000" w14:paraId="0000030F">
      <w:pPr>
        <w:numPr>
          <w:ilvl w:val="0"/>
          <w:numId w:val="83"/>
        </w:numPr>
        <w:spacing w:line="240" w:lineRule="auto"/>
        <w:ind w:left="720" w:hanging="360"/>
        <w:rPr/>
      </w:pPr>
      <w:r w:rsidDel="00000000" w:rsidR="00000000" w:rsidRPr="00000000">
        <w:rPr>
          <w:b w:val="1"/>
          <w:rtl w:val="0"/>
        </w:rPr>
        <w:t xml:space="preserve">Propósito</w:t>
      </w:r>
      <w:r w:rsidDel="00000000" w:rsidR="00000000" w:rsidRPr="00000000">
        <w:rPr>
          <w:rtl w:val="0"/>
        </w:rPr>
        <w:t xml:space="preserve">: Ver equipos disponibles en la bodega de ANWO y reservarlos.</w:t>
      </w:r>
    </w:p>
    <w:p w:rsidR="00000000" w:rsidDel="00000000" w:rsidP="00000000" w:rsidRDefault="00000000" w:rsidRPr="00000000" w14:paraId="00000310">
      <w:pPr>
        <w:numPr>
          <w:ilvl w:val="0"/>
          <w:numId w:val="83"/>
        </w:numPr>
        <w:spacing w:line="240" w:lineRule="auto"/>
        <w:ind w:left="720" w:hanging="360"/>
        <w:rPr/>
      </w:pPr>
      <w:r w:rsidDel="00000000" w:rsidR="00000000" w:rsidRPr="00000000">
        <w:rPr>
          <w:b w:val="1"/>
          <w:rtl w:val="0"/>
        </w:rPr>
        <w:t xml:space="preserve">Descripción</w:t>
      </w:r>
      <w:r w:rsidDel="00000000" w:rsidR="00000000" w:rsidRPr="00000000">
        <w:rPr>
          <w:rtl w:val="0"/>
        </w:rPr>
        <w:t xml:space="preserve">: A través de este servicio, BodegaBA consulta la bodega de ANWO y reserva equipos disponibles en el distribuidor mayorista.</w:t>
      </w:r>
    </w:p>
    <w:p w:rsidR="00000000" w:rsidDel="00000000" w:rsidP="00000000" w:rsidRDefault="00000000" w:rsidRPr="00000000" w14:paraId="00000311">
      <w:pPr>
        <w:pStyle w:val="Heading3"/>
        <w:numPr>
          <w:ilvl w:val="2"/>
          <w:numId w:val="69"/>
        </w:numPr>
        <w:ind w:left="1224" w:hanging="504.00000000000006"/>
        <w:rPr/>
      </w:pPr>
      <w:r w:rsidDel="00000000" w:rsidR="00000000" w:rsidRPr="00000000">
        <w:rPr>
          <w:rtl w:val="0"/>
        </w:rPr>
        <w:t xml:space="preserve">Interfaz con la API Gateway de ANWO</w:t>
      </w:r>
    </w:p>
    <w:p w:rsidR="00000000" w:rsidDel="00000000" w:rsidP="00000000" w:rsidRDefault="00000000" w:rsidRPr="00000000" w14:paraId="00000312">
      <w:pPr>
        <w:numPr>
          <w:ilvl w:val="0"/>
          <w:numId w:val="84"/>
        </w:numPr>
        <w:spacing w:line="240" w:lineRule="auto"/>
        <w:ind w:left="720" w:hanging="360"/>
        <w:rPr/>
      </w:pPr>
      <w:r w:rsidDel="00000000" w:rsidR="00000000" w:rsidRPr="00000000">
        <w:rPr>
          <w:b w:val="1"/>
          <w:rtl w:val="0"/>
        </w:rPr>
        <w:t xml:space="preserve">Propósito</w:t>
      </w:r>
      <w:r w:rsidDel="00000000" w:rsidR="00000000" w:rsidRPr="00000000">
        <w:rPr>
          <w:rtl w:val="0"/>
        </w:rPr>
        <w:t xml:space="preserve">: Consultar equipos disponibles y realizar reservas de equipos.</w:t>
      </w:r>
    </w:p>
    <w:p w:rsidR="00000000" w:rsidDel="00000000" w:rsidP="00000000" w:rsidRDefault="00000000" w:rsidRPr="00000000" w14:paraId="00000313">
      <w:pPr>
        <w:numPr>
          <w:ilvl w:val="0"/>
          <w:numId w:val="84"/>
        </w:numPr>
        <w:spacing w:line="240" w:lineRule="auto"/>
        <w:ind w:left="720" w:hanging="360"/>
        <w:rPr/>
      </w:pPr>
      <w:r w:rsidDel="00000000" w:rsidR="00000000" w:rsidRPr="00000000">
        <w:rPr>
          <w:b w:val="1"/>
          <w:rtl w:val="0"/>
        </w:rPr>
        <w:t xml:space="preserve">Descripción</w:t>
      </w:r>
      <w:r w:rsidDel="00000000" w:rsidR="00000000" w:rsidRPr="00000000">
        <w:rPr>
          <w:rtl w:val="0"/>
        </w:rPr>
        <w:t xml:space="preserve">: BodegaBA se conecta a la API Gateway de ANWO para obtener la información de equipos disponibles y gestionar reservas de estos equipos.</w:t>
      </w:r>
    </w:p>
    <w:p w:rsidR="00000000" w:rsidDel="00000000" w:rsidP="00000000" w:rsidRDefault="00000000" w:rsidRPr="00000000" w14:paraId="00000314">
      <w:pPr>
        <w:pStyle w:val="Heading3"/>
        <w:numPr>
          <w:ilvl w:val="2"/>
          <w:numId w:val="69"/>
        </w:numPr>
        <w:ind w:left="1224" w:hanging="504.00000000000006"/>
        <w:rPr/>
      </w:pPr>
      <w:r w:rsidDel="00000000" w:rsidR="00000000" w:rsidRPr="00000000">
        <w:rPr>
          <w:rtl w:val="0"/>
        </w:rPr>
        <w:t xml:space="preserve">Interfaz con el Sistema de Banco Central</w:t>
      </w:r>
    </w:p>
    <w:p w:rsidR="00000000" w:rsidDel="00000000" w:rsidP="00000000" w:rsidRDefault="00000000" w:rsidRPr="00000000" w14:paraId="00000315">
      <w:pPr>
        <w:numPr>
          <w:ilvl w:val="0"/>
          <w:numId w:val="85"/>
        </w:numPr>
        <w:spacing w:line="240" w:lineRule="auto"/>
        <w:ind w:left="720" w:hanging="360"/>
        <w:rPr/>
      </w:pPr>
      <w:r w:rsidDel="00000000" w:rsidR="00000000" w:rsidRPr="00000000">
        <w:rPr>
          <w:b w:val="1"/>
          <w:rtl w:val="0"/>
        </w:rPr>
        <w:t xml:space="preserve">Propósito</w:t>
      </w:r>
      <w:r w:rsidDel="00000000" w:rsidR="00000000" w:rsidRPr="00000000">
        <w:rPr>
          <w:rtl w:val="0"/>
        </w:rPr>
        <w:t xml:space="preserve">: Consultar precios de productos en pesos y en dólares.</w:t>
      </w:r>
    </w:p>
    <w:p w:rsidR="00000000" w:rsidDel="00000000" w:rsidP="00000000" w:rsidRDefault="00000000" w:rsidRPr="00000000" w14:paraId="00000316">
      <w:pPr>
        <w:numPr>
          <w:ilvl w:val="0"/>
          <w:numId w:val="85"/>
        </w:numPr>
        <w:spacing w:line="240" w:lineRule="auto"/>
        <w:ind w:left="720" w:hanging="360"/>
        <w:rPr/>
      </w:pPr>
      <w:r w:rsidDel="00000000" w:rsidR="00000000" w:rsidRPr="00000000">
        <w:rPr>
          <w:b w:val="1"/>
          <w:rtl w:val="0"/>
        </w:rPr>
        <w:t xml:space="preserve">Descripción</w:t>
      </w:r>
      <w:r w:rsidDel="00000000" w:rsidR="00000000" w:rsidRPr="00000000">
        <w:rPr>
          <w:rtl w:val="0"/>
        </w:rPr>
        <w:t xml:space="preserve">: AppWebBA utiliza esta API REST para convertir los precios de productos entre pesos y dólares, ofreciendo un servicio adicional al usuario de visualizar precios en distintas monedas.</w:t>
      </w:r>
    </w:p>
    <w:p w:rsidR="00000000" w:rsidDel="00000000" w:rsidP="00000000" w:rsidRDefault="00000000" w:rsidRPr="00000000" w14:paraId="00000317">
      <w:pPr>
        <w:pStyle w:val="Heading3"/>
        <w:numPr>
          <w:ilvl w:val="2"/>
          <w:numId w:val="69"/>
        </w:numPr>
        <w:ind w:left="1224" w:hanging="504.00000000000006"/>
        <w:rPr/>
      </w:pPr>
      <w:r w:rsidDel="00000000" w:rsidR="00000000" w:rsidRPr="00000000">
        <w:rPr>
          <w:rtl w:val="0"/>
        </w:rPr>
        <w:t xml:space="preserve">Interfaz con Webpay de Transbank</w:t>
      </w:r>
    </w:p>
    <w:p w:rsidR="00000000" w:rsidDel="00000000" w:rsidP="00000000" w:rsidRDefault="00000000" w:rsidRPr="00000000" w14:paraId="00000318">
      <w:pPr>
        <w:numPr>
          <w:ilvl w:val="0"/>
          <w:numId w:val="86"/>
        </w:numPr>
        <w:spacing w:line="240" w:lineRule="auto"/>
        <w:ind w:left="720" w:hanging="360"/>
        <w:rPr/>
      </w:pPr>
      <w:r w:rsidDel="00000000" w:rsidR="00000000" w:rsidRPr="00000000">
        <w:rPr>
          <w:b w:val="1"/>
          <w:rtl w:val="0"/>
        </w:rPr>
        <w:t xml:space="preserve">Propósito</w:t>
      </w:r>
      <w:r w:rsidDel="00000000" w:rsidR="00000000" w:rsidRPr="00000000">
        <w:rPr>
          <w:rtl w:val="0"/>
        </w:rPr>
        <w:t xml:space="preserve">: Gestión de pagos electrónicos en línea.</w:t>
      </w:r>
    </w:p>
    <w:p w:rsidR="00000000" w:rsidDel="00000000" w:rsidP="00000000" w:rsidRDefault="00000000" w:rsidRPr="00000000" w14:paraId="00000319">
      <w:pPr>
        <w:numPr>
          <w:ilvl w:val="0"/>
          <w:numId w:val="86"/>
        </w:numPr>
        <w:spacing w:line="240" w:lineRule="auto"/>
        <w:ind w:left="720" w:hanging="360"/>
        <w:rPr/>
      </w:pPr>
      <w:r w:rsidDel="00000000" w:rsidR="00000000" w:rsidRPr="00000000">
        <w:rPr>
          <w:b w:val="1"/>
          <w:rtl w:val="0"/>
        </w:rPr>
        <w:t xml:space="preserve">Descripción</w:t>
      </w:r>
      <w:r w:rsidDel="00000000" w:rsidR="00000000" w:rsidRPr="00000000">
        <w:rPr>
          <w:rtl w:val="0"/>
        </w:rPr>
        <w:t xml:space="preserve">: AppWebBA se conecta a Webpay de Transbank utilizando la biblioteca “transbank-sdk” para gestionar pagos en línea. Esta integración permite realizar pagos de productos y servicios a través de la plataforma de Webpay.</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240" w:lineRule="auto"/>
        <w:rPr>
          <w:strike w:val="1"/>
          <w:color w:val="4472c4"/>
        </w:rPr>
      </w:pPr>
      <w:r w:rsidDel="00000000" w:rsidR="00000000" w:rsidRPr="00000000">
        <w:rPr>
          <w:rtl w:val="0"/>
        </w:rPr>
      </w:r>
    </w:p>
    <w:p w:rsidR="00000000" w:rsidDel="00000000" w:rsidP="00000000" w:rsidRDefault="00000000" w:rsidRPr="00000000" w14:paraId="0000031B">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2"/>
        <w:numPr>
          <w:ilvl w:val="1"/>
          <w:numId w:val="69"/>
        </w:numPr>
        <w:ind w:left="792" w:hanging="432"/>
        <w:rPr/>
      </w:pPr>
      <w:bookmarkStart w:colFirst="0" w:colLast="0" w:name="_heading=h.9x7l3eoxrgzz" w:id="20"/>
      <w:bookmarkEnd w:id="20"/>
      <w:r w:rsidDel="00000000" w:rsidR="00000000" w:rsidRPr="00000000">
        <w:rPr>
          <w:rtl w:val="0"/>
        </w:rPr>
        <w:t xml:space="preserve">Interfaces de Comunicación</w:t>
      </w:r>
    </w:p>
    <w:p w:rsidR="00000000" w:rsidDel="00000000" w:rsidP="00000000" w:rsidRDefault="00000000" w:rsidRPr="00000000" w14:paraId="0000031D">
      <w:pPr>
        <w:pStyle w:val="Heading3"/>
        <w:numPr>
          <w:ilvl w:val="2"/>
          <w:numId w:val="69"/>
        </w:numPr>
        <w:ind w:left="1224" w:hanging="504.00000000000006"/>
        <w:rPr/>
      </w:pPr>
      <w:r w:rsidDel="00000000" w:rsidR="00000000" w:rsidRPr="00000000">
        <w:rPr>
          <w:rtl w:val="0"/>
        </w:rPr>
        <w:t xml:space="preserve">Tipos de Comunicación</w:t>
      </w:r>
    </w:p>
    <w:p w:rsidR="00000000" w:rsidDel="00000000" w:rsidP="00000000" w:rsidRDefault="00000000" w:rsidRPr="00000000" w14:paraId="0000031E">
      <w:pPr>
        <w:pStyle w:val="Heading4"/>
        <w:rPr/>
      </w:pPr>
      <w:r w:rsidDel="00000000" w:rsidR="00000000" w:rsidRPr="00000000">
        <w:rPr>
          <w:rtl w:val="0"/>
        </w:rPr>
        <w:t xml:space="preserve">Comunicación síncrona:</w:t>
      </w:r>
    </w:p>
    <w:p w:rsidR="00000000" w:rsidDel="00000000" w:rsidP="00000000" w:rsidRDefault="00000000" w:rsidRPr="00000000" w14:paraId="0000031F">
      <w:pPr>
        <w:numPr>
          <w:ilvl w:val="0"/>
          <w:numId w:val="72"/>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Utilizada en las solicitudes al </w:t>
      </w:r>
      <w:r w:rsidDel="00000000" w:rsidR="00000000" w:rsidRPr="00000000">
        <w:rPr>
          <w:b w:val="1"/>
          <w:color w:val="000000"/>
          <w:rtl w:val="0"/>
        </w:rPr>
        <w:t xml:space="preserve">Web Service SOAP</w:t>
      </w:r>
      <w:r w:rsidDel="00000000" w:rsidR="00000000" w:rsidRPr="00000000">
        <w:rPr>
          <w:color w:val="000000"/>
          <w:rtl w:val="0"/>
        </w:rPr>
        <w:t xml:space="preserve"> de Buenos Aires desde las aplicaciones </w:t>
      </w:r>
      <w:r w:rsidDel="00000000" w:rsidR="00000000" w:rsidRPr="00000000">
        <w:rPr>
          <w:b w:val="1"/>
          <w:color w:val="000000"/>
          <w:rtl w:val="0"/>
        </w:rPr>
        <w:t xml:space="preserve">BodegaBA</w:t>
      </w:r>
      <w:r w:rsidDel="00000000" w:rsidR="00000000" w:rsidRPr="00000000">
        <w:rPr>
          <w:color w:val="000000"/>
          <w:rtl w:val="0"/>
        </w:rPr>
        <w:t xml:space="preserve"> y </w:t>
      </w:r>
      <w:r w:rsidDel="00000000" w:rsidR="00000000" w:rsidRPr="00000000">
        <w:rPr>
          <w:b w:val="1"/>
          <w:color w:val="000000"/>
          <w:rtl w:val="0"/>
        </w:rPr>
        <w:t xml:space="preserve">VentaBA</w:t>
      </w:r>
      <w:r w:rsidDel="00000000" w:rsidR="00000000" w:rsidRPr="00000000">
        <w:rPr>
          <w:color w:val="000000"/>
          <w:rtl w:val="0"/>
        </w:rPr>
        <w:t xml:space="preserve">, para autenticación de usuarios y consulta de productos.</w:t>
      </w:r>
    </w:p>
    <w:p w:rsidR="00000000" w:rsidDel="00000000" w:rsidP="00000000" w:rsidRDefault="00000000" w:rsidRPr="00000000" w14:paraId="00000320">
      <w:pPr>
        <w:numPr>
          <w:ilvl w:val="0"/>
          <w:numId w:val="72"/>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Utilizada en la comunicación entre AppWebBA y sus </w:t>
      </w:r>
      <w:r w:rsidDel="00000000" w:rsidR="00000000" w:rsidRPr="00000000">
        <w:rPr>
          <w:b w:val="1"/>
          <w:color w:val="000000"/>
          <w:rtl w:val="0"/>
        </w:rPr>
        <w:t xml:space="preserve">API REST internas</w:t>
      </w:r>
      <w:r w:rsidDel="00000000" w:rsidR="00000000" w:rsidRPr="00000000">
        <w:rPr>
          <w:color w:val="000000"/>
          <w:rtl w:val="0"/>
        </w:rPr>
        <w:t xml:space="preserve"> (en Django).</w:t>
      </w:r>
    </w:p>
    <w:p w:rsidR="00000000" w:rsidDel="00000000" w:rsidP="00000000" w:rsidRDefault="00000000" w:rsidRPr="00000000" w14:paraId="00000321">
      <w:pPr>
        <w:numPr>
          <w:ilvl w:val="0"/>
          <w:numId w:val="72"/>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Usada también en las conexiones con </w:t>
      </w:r>
      <w:r w:rsidDel="00000000" w:rsidR="00000000" w:rsidRPr="00000000">
        <w:rPr>
          <w:b w:val="1"/>
          <w:color w:val="000000"/>
          <w:rtl w:val="0"/>
        </w:rPr>
        <w:t xml:space="preserve">servicios externos</w:t>
      </w:r>
      <w:r w:rsidDel="00000000" w:rsidR="00000000" w:rsidRPr="00000000">
        <w:rPr>
          <w:color w:val="000000"/>
          <w:rtl w:val="0"/>
        </w:rPr>
        <w:t xml:space="preserve"> como la </w:t>
      </w:r>
      <w:r w:rsidDel="00000000" w:rsidR="00000000" w:rsidRPr="00000000">
        <w:rPr>
          <w:b w:val="1"/>
          <w:color w:val="000000"/>
          <w:rtl w:val="0"/>
        </w:rPr>
        <w:t xml:space="preserve">API Gateway de ANWO</w:t>
      </w:r>
      <w:r w:rsidDel="00000000" w:rsidR="00000000" w:rsidRPr="00000000">
        <w:rPr>
          <w:color w:val="000000"/>
          <w:rtl w:val="0"/>
        </w:rPr>
        <w:t xml:space="preserve">, </w:t>
      </w:r>
      <w:r w:rsidDel="00000000" w:rsidR="00000000" w:rsidRPr="00000000">
        <w:rPr>
          <w:b w:val="1"/>
          <w:color w:val="000000"/>
          <w:rtl w:val="0"/>
        </w:rPr>
        <w:t xml:space="preserve">API REST del Banco Central</w:t>
      </w:r>
      <w:r w:rsidDel="00000000" w:rsidR="00000000" w:rsidRPr="00000000">
        <w:rPr>
          <w:color w:val="000000"/>
          <w:rtl w:val="0"/>
        </w:rPr>
        <w:t xml:space="preserve">, y </w:t>
      </w:r>
      <w:r w:rsidDel="00000000" w:rsidR="00000000" w:rsidRPr="00000000">
        <w:rPr>
          <w:b w:val="1"/>
          <w:color w:val="000000"/>
          <w:rtl w:val="0"/>
        </w:rPr>
        <w:t xml:space="preserve">Webpay de Transbank</w:t>
      </w:r>
      <w:r w:rsidDel="00000000" w:rsidR="00000000" w:rsidRPr="00000000">
        <w:rPr>
          <w:color w:val="000000"/>
          <w:rtl w:val="0"/>
        </w:rPr>
        <w:t xml:space="preserve">.</w:t>
      </w:r>
    </w:p>
    <w:p w:rsidR="00000000" w:rsidDel="00000000" w:rsidP="00000000" w:rsidRDefault="00000000" w:rsidRPr="00000000" w14:paraId="00000322">
      <w:pPr>
        <w:pStyle w:val="Heading4"/>
        <w:rPr/>
      </w:pPr>
      <w:r w:rsidDel="00000000" w:rsidR="00000000" w:rsidRPr="00000000">
        <w:rPr>
          <w:rtl w:val="0"/>
        </w:rPr>
        <w:t xml:space="preserve">Comunicación en tiempo real (indirectamente):</w:t>
      </w:r>
    </w:p>
    <w:p w:rsidR="00000000" w:rsidDel="00000000" w:rsidP="00000000" w:rsidRDefault="00000000" w:rsidRPr="00000000" w14:paraId="00000323">
      <w:pPr>
        <w:numPr>
          <w:ilvl w:val="0"/>
          <w:numId w:val="72"/>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Se espera respuesta inmediata en procesos críticos como </w:t>
      </w:r>
      <w:r w:rsidDel="00000000" w:rsidR="00000000" w:rsidRPr="00000000">
        <w:rPr>
          <w:b w:val="1"/>
          <w:color w:val="000000"/>
          <w:rtl w:val="0"/>
        </w:rPr>
        <w:t xml:space="preserve">reservas en ANWO</w:t>
      </w:r>
      <w:r w:rsidDel="00000000" w:rsidR="00000000" w:rsidRPr="00000000">
        <w:rPr>
          <w:color w:val="000000"/>
          <w:rtl w:val="0"/>
        </w:rPr>
        <w:t xml:space="preserve"> o </w:t>
      </w:r>
      <w:r w:rsidDel="00000000" w:rsidR="00000000" w:rsidRPr="00000000">
        <w:rPr>
          <w:b w:val="1"/>
          <w:color w:val="000000"/>
          <w:rtl w:val="0"/>
        </w:rPr>
        <w:t xml:space="preserve">pagos en línea</w:t>
      </w:r>
      <w:r w:rsidDel="00000000" w:rsidR="00000000" w:rsidRPr="00000000">
        <w:rPr>
          <w:color w:val="000000"/>
          <w:rtl w:val="0"/>
        </w:rPr>
        <w:t xml:space="preserve">, aunque no se menciona el uso de protocolos push o mensajería asincrónica como WebSocket.</w:t>
      </w:r>
    </w:p>
    <w:p w:rsidR="00000000" w:rsidDel="00000000" w:rsidP="00000000" w:rsidRDefault="00000000" w:rsidRPr="00000000" w14:paraId="00000324">
      <w:pPr>
        <w:pStyle w:val="Heading3"/>
        <w:numPr>
          <w:ilvl w:val="2"/>
          <w:numId w:val="69"/>
        </w:numPr>
        <w:ind w:left="1224" w:hanging="504.00000000000006"/>
        <w:rPr/>
      </w:pPr>
      <w:r w:rsidDel="00000000" w:rsidR="00000000" w:rsidRPr="00000000">
        <w:rPr>
          <w:rtl w:val="0"/>
        </w:rPr>
        <w:t xml:space="preserve">Protocolos de Comunicación</w:t>
      </w:r>
    </w:p>
    <w:p w:rsidR="00000000" w:rsidDel="00000000" w:rsidP="00000000" w:rsidRDefault="00000000" w:rsidRPr="00000000" w14:paraId="00000325">
      <w:pPr>
        <w:pStyle w:val="Heading4"/>
        <w:rPr/>
      </w:pPr>
      <w:r w:rsidDel="00000000" w:rsidR="00000000" w:rsidRPr="00000000">
        <w:rPr>
          <w:rtl w:val="0"/>
        </w:rPr>
        <w:t xml:space="preserve">HTTP / HTTPS:</w:t>
      </w:r>
    </w:p>
    <w:p w:rsidR="00000000" w:rsidDel="00000000" w:rsidP="00000000" w:rsidRDefault="00000000" w:rsidRPr="00000000" w14:paraId="00000326">
      <w:pPr>
        <w:numPr>
          <w:ilvl w:val="0"/>
          <w:numId w:val="72"/>
        </w:numPr>
        <w:pBdr>
          <w:top w:space="0" w:sz="0" w:val="nil"/>
          <w:left w:space="0" w:sz="0" w:val="nil"/>
          <w:bottom w:space="0" w:sz="0" w:val="nil"/>
          <w:right w:space="0" w:sz="0" w:val="nil"/>
          <w:between w:space="0" w:sz="0" w:val="nil"/>
        </w:pBdr>
        <w:spacing w:after="0" w:before="240" w:line="240" w:lineRule="auto"/>
        <w:ind w:left="1428" w:hanging="720"/>
        <w:rPr>
          <w:color w:val="000000"/>
        </w:rPr>
      </w:pPr>
      <w:r w:rsidDel="00000000" w:rsidR="00000000" w:rsidRPr="00000000">
        <w:rPr>
          <w:color w:val="000000"/>
          <w:rtl w:val="0"/>
        </w:rPr>
        <w:t xml:space="preserve">Se utiliza HTTPS para la comunicación segura entre:</w:t>
      </w:r>
    </w:p>
    <w:p w:rsidR="00000000" w:rsidDel="00000000" w:rsidP="00000000" w:rsidRDefault="00000000" w:rsidRPr="00000000" w14:paraId="00000327">
      <w:pPr>
        <w:numPr>
          <w:ilvl w:val="2"/>
          <w:numId w:val="72"/>
        </w:numPr>
        <w:pBdr>
          <w:top w:space="0" w:sz="0" w:val="nil"/>
          <w:left w:space="0" w:sz="0" w:val="nil"/>
          <w:bottom w:space="0" w:sz="0" w:val="nil"/>
          <w:right w:space="0" w:sz="0" w:val="nil"/>
          <w:between w:space="0" w:sz="0" w:val="nil"/>
        </w:pBdr>
        <w:spacing w:after="0" w:line="240" w:lineRule="auto"/>
        <w:ind w:left="2868" w:hanging="720"/>
        <w:rPr>
          <w:color w:val="000000"/>
        </w:rPr>
      </w:pPr>
      <w:r w:rsidDel="00000000" w:rsidR="00000000" w:rsidRPr="00000000">
        <w:rPr>
          <w:color w:val="000000"/>
          <w:rtl w:val="0"/>
        </w:rPr>
        <w:t xml:space="preserve">AppWebBA y sus </w:t>
      </w:r>
      <w:r w:rsidDel="00000000" w:rsidR="00000000" w:rsidRPr="00000000">
        <w:rPr>
          <w:b w:val="1"/>
          <w:color w:val="000000"/>
          <w:rtl w:val="0"/>
        </w:rPr>
        <w:t xml:space="preserve">API REST</w:t>
      </w:r>
      <w:r w:rsidDel="00000000" w:rsidR="00000000" w:rsidRPr="00000000">
        <w:rPr>
          <w:color w:val="000000"/>
          <w:rtl w:val="0"/>
        </w:rPr>
        <w:t xml:space="preserve">.</w:t>
      </w:r>
    </w:p>
    <w:p w:rsidR="00000000" w:rsidDel="00000000" w:rsidP="00000000" w:rsidRDefault="00000000" w:rsidRPr="00000000" w14:paraId="00000328">
      <w:pPr>
        <w:numPr>
          <w:ilvl w:val="2"/>
          <w:numId w:val="72"/>
        </w:numPr>
        <w:pBdr>
          <w:top w:space="0" w:sz="0" w:val="nil"/>
          <w:left w:space="0" w:sz="0" w:val="nil"/>
          <w:bottom w:space="0" w:sz="0" w:val="nil"/>
          <w:right w:space="0" w:sz="0" w:val="nil"/>
          <w:between w:space="0" w:sz="0" w:val="nil"/>
        </w:pBdr>
        <w:spacing w:after="0" w:line="240" w:lineRule="auto"/>
        <w:ind w:left="2868" w:hanging="720"/>
        <w:rPr>
          <w:color w:val="000000"/>
        </w:rPr>
      </w:pPr>
      <w:r w:rsidDel="00000000" w:rsidR="00000000" w:rsidRPr="00000000">
        <w:rPr>
          <w:color w:val="000000"/>
          <w:rtl w:val="0"/>
        </w:rPr>
        <w:t xml:space="preserve">AppWebBA y </w:t>
      </w:r>
      <w:r w:rsidDel="00000000" w:rsidR="00000000" w:rsidRPr="00000000">
        <w:rPr>
          <w:b w:val="1"/>
          <w:color w:val="000000"/>
          <w:rtl w:val="0"/>
        </w:rPr>
        <w:t xml:space="preserve">servicios externos</w:t>
      </w:r>
      <w:r w:rsidDel="00000000" w:rsidR="00000000" w:rsidRPr="00000000">
        <w:rPr>
          <w:color w:val="000000"/>
          <w:rtl w:val="0"/>
        </w:rPr>
        <w:t xml:space="preserve"> (ANWO, Banco Central, Webpay).</w:t>
      </w:r>
    </w:p>
    <w:p w:rsidR="00000000" w:rsidDel="00000000" w:rsidP="00000000" w:rsidRDefault="00000000" w:rsidRPr="00000000" w14:paraId="00000329">
      <w:pPr>
        <w:numPr>
          <w:ilvl w:val="0"/>
          <w:numId w:val="72"/>
        </w:numPr>
        <w:pBdr>
          <w:top w:space="0" w:sz="0" w:val="nil"/>
          <w:left w:space="0" w:sz="0" w:val="nil"/>
          <w:bottom w:space="0" w:sz="0" w:val="nil"/>
          <w:right w:space="0" w:sz="0" w:val="nil"/>
          <w:between w:space="0" w:sz="0" w:val="nil"/>
        </w:pBdr>
        <w:spacing w:after="240" w:line="240" w:lineRule="auto"/>
        <w:ind w:left="1428" w:hanging="720"/>
        <w:rPr>
          <w:color w:val="000000"/>
        </w:rPr>
      </w:pPr>
      <w:r w:rsidDel="00000000" w:rsidR="00000000" w:rsidRPr="00000000">
        <w:rPr>
          <w:color w:val="000000"/>
          <w:rtl w:val="0"/>
        </w:rPr>
        <w:t xml:space="preserve">Web Service SOAP también opera sobre HTTP o HTTPS.</w:t>
      </w:r>
    </w:p>
    <w:p w:rsidR="00000000" w:rsidDel="00000000" w:rsidP="00000000" w:rsidRDefault="00000000" w:rsidRPr="00000000" w14:paraId="0000032A">
      <w:pPr>
        <w:pStyle w:val="Heading4"/>
        <w:rPr/>
      </w:pPr>
      <w:r w:rsidDel="00000000" w:rsidR="00000000" w:rsidRPr="00000000">
        <w:rPr>
          <w:rtl w:val="0"/>
        </w:rPr>
        <w:t xml:space="preserve">SOAP (Simple Object Access Protocol):</w:t>
      </w:r>
    </w:p>
    <w:p w:rsidR="00000000" w:rsidDel="00000000" w:rsidP="00000000" w:rsidRDefault="00000000" w:rsidRPr="00000000" w14:paraId="0000032B">
      <w:pPr>
        <w:numPr>
          <w:ilvl w:val="0"/>
          <w:numId w:val="72"/>
        </w:numPr>
        <w:pBdr>
          <w:top w:space="0" w:sz="0" w:val="nil"/>
          <w:left w:space="0" w:sz="0" w:val="nil"/>
          <w:bottom w:space="0" w:sz="0" w:val="nil"/>
          <w:right w:space="0" w:sz="0" w:val="nil"/>
          <w:between w:space="0" w:sz="0" w:val="nil"/>
        </w:pBdr>
        <w:spacing w:after="0" w:before="240" w:line="240" w:lineRule="auto"/>
        <w:ind w:left="1428" w:hanging="720"/>
        <w:rPr>
          <w:color w:val="000000"/>
        </w:rPr>
      </w:pPr>
      <w:r w:rsidDel="00000000" w:rsidR="00000000" w:rsidRPr="00000000">
        <w:rPr>
          <w:color w:val="000000"/>
          <w:rtl w:val="0"/>
        </w:rPr>
        <w:t xml:space="preserve">Utilizado para la integración entre:</w:t>
      </w:r>
    </w:p>
    <w:p w:rsidR="00000000" w:rsidDel="00000000" w:rsidP="00000000" w:rsidRDefault="00000000" w:rsidRPr="00000000" w14:paraId="0000032C">
      <w:pPr>
        <w:numPr>
          <w:ilvl w:val="2"/>
          <w:numId w:val="72"/>
        </w:numPr>
        <w:pBdr>
          <w:top w:space="0" w:sz="0" w:val="nil"/>
          <w:left w:space="0" w:sz="0" w:val="nil"/>
          <w:bottom w:space="0" w:sz="0" w:val="nil"/>
          <w:right w:space="0" w:sz="0" w:val="nil"/>
          <w:between w:space="0" w:sz="0" w:val="nil"/>
        </w:pBdr>
        <w:spacing w:after="0" w:line="240" w:lineRule="auto"/>
        <w:ind w:left="2868" w:hanging="720"/>
        <w:rPr>
          <w:color w:val="000000"/>
        </w:rPr>
      </w:pPr>
      <w:r w:rsidDel="00000000" w:rsidR="00000000" w:rsidRPr="00000000">
        <w:rPr>
          <w:color w:val="000000"/>
          <w:rtl w:val="0"/>
        </w:rPr>
        <w:t xml:space="preserve">BodegaBA y VentaBA con el Web Service de Buenos Aires.</w:t>
      </w:r>
    </w:p>
    <w:p w:rsidR="00000000" w:rsidDel="00000000" w:rsidP="00000000" w:rsidRDefault="00000000" w:rsidRPr="00000000" w14:paraId="0000032D">
      <w:pPr>
        <w:numPr>
          <w:ilvl w:val="2"/>
          <w:numId w:val="72"/>
        </w:numPr>
        <w:pBdr>
          <w:top w:space="0" w:sz="0" w:val="nil"/>
          <w:left w:space="0" w:sz="0" w:val="nil"/>
          <w:bottom w:space="0" w:sz="0" w:val="nil"/>
          <w:right w:space="0" w:sz="0" w:val="nil"/>
          <w:between w:space="0" w:sz="0" w:val="nil"/>
        </w:pBdr>
        <w:spacing w:after="240" w:line="240" w:lineRule="auto"/>
        <w:ind w:left="2868" w:hanging="720"/>
        <w:rPr>
          <w:color w:val="000000"/>
        </w:rPr>
      </w:pPr>
      <w:r w:rsidDel="00000000" w:rsidR="00000000" w:rsidRPr="00000000">
        <w:rPr>
          <w:color w:val="000000"/>
          <w:rtl w:val="0"/>
        </w:rPr>
        <w:t xml:space="preserve">BodegaBA con la API Gateway de ANWO (a través del Web Service SOAP).</w:t>
      </w:r>
    </w:p>
    <w:p w:rsidR="00000000" w:rsidDel="00000000" w:rsidP="00000000" w:rsidRDefault="00000000" w:rsidRPr="00000000" w14:paraId="0000032E">
      <w:pPr>
        <w:pStyle w:val="Heading4"/>
        <w:rPr/>
      </w:pPr>
      <w:r w:rsidDel="00000000" w:rsidR="00000000" w:rsidRPr="00000000">
        <w:rPr>
          <w:rtl w:val="0"/>
        </w:rPr>
        <w:t xml:space="preserve">TLS (Transport Layer Security) 1.2 o superior:</w:t>
      </w:r>
    </w:p>
    <w:p w:rsidR="00000000" w:rsidDel="00000000" w:rsidP="00000000" w:rsidRDefault="00000000" w:rsidRPr="00000000" w14:paraId="0000032F">
      <w:pPr>
        <w:numPr>
          <w:ilvl w:val="0"/>
          <w:numId w:val="72"/>
        </w:numPr>
        <w:pBdr>
          <w:top w:space="0" w:sz="0" w:val="nil"/>
          <w:left w:space="0" w:sz="0" w:val="nil"/>
          <w:bottom w:space="0" w:sz="0" w:val="nil"/>
          <w:right w:space="0" w:sz="0" w:val="nil"/>
          <w:between w:space="0" w:sz="0" w:val="nil"/>
        </w:pBdr>
        <w:spacing w:after="240" w:before="240" w:line="240" w:lineRule="auto"/>
        <w:ind w:left="1428" w:hanging="720"/>
        <w:rPr>
          <w:color w:val="000000"/>
        </w:rPr>
      </w:pPr>
      <w:r w:rsidDel="00000000" w:rsidR="00000000" w:rsidRPr="00000000">
        <w:rPr>
          <w:color w:val="000000"/>
          <w:rtl w:val="0"/>
        </w:rPr>
        <w:t xml:space="preserve">Se asume como requisito para asegurar las conexiones HTTPS, especialmente en pagos electrónicos (Webpay).</w:t>
      </w:r>
    </w:p>
    <w:p w:rsidR="00000000" w:rsidDel="00000000" w:rsidP="00000000" w:rsidRDefault="00000000" w:rsidRPr="00000000" w14:paraId="00000330">
      <w:pPr>
        <w:pStyle w:val="Heading3"/>
        <w:numPr>
          <w:ilvl w:val="2"/>
          <w:numId w:val="69"/>
        </w:numPr>
        <w:ind w:left="1224" w:hanging="504.00000000000006"/>
        <w:rPr/>
      </w:pPr>
      <w:r w:rsidDel="00000000" w:rsidR="00000000" w:rsidRPr="00000000">
        <w:rPr>
          <w:rtl w:val="0"/>
        </w:rPr>
        <w:t xml:space="preserve">Formatos de Datos</w:t>
      </w:r>
    </w:p>
    <w:p w:rsidR="00000000" w:rsidDel="00000000" w:rsidP="00000000" w:rsidRDefault="00000000" w:rsidRPr="00000000" w14:paraId="00000331">
      <w:pPr>
        <w:pStyle w:val="Heading4"/>
        <w:rPr/>
      </w:pPr>
      <w:r w:rsidDel="00000000" w:rsidR="00000000" w:rsidRPr="00000000">
        <w:rPr>
          <w:rtl w:val="0"/>
        </w:rPr>
        <w:t xml:space="preserve">XML:</w:t>
      </w:r>
    </w:p>
    <w:p w:rsidR="00000000" w:rsidDel="00000000" w:rsidP="00000000" w:rsidRDefault="00000000" w:rsidRPr="00000000" w14:paraId="00000332">
      <w:pPr>
        <w:numPr>
          <w:ilvl w:val="0"/>
          <w:numId w:val="72"/>
        </w:numPr>
        <w:pBdr>
          <w:top w:space="0" w:sz="0" w:val="nil"/>
          <w:left w:space="0" w:sz="0" w:val="nil"/>
          <w:bottom w:space="0" w:sz="0" w:val="nil"/>
          <w:right w:space="0" w:sz="0" w:val="nil"/>
          <w:between w:space="0" w:sz="0" w:val="nil"/>
        </w:pBdr>
        <w:spacing w:after="240" w:before="240" w:line="240" w:lineRule="auto"/>
        <w:ind w:left="1428" w:hanging="720"/>
        <w:rPr>
          <w:color w:val="000000"/>
        </w:rPr>
      </w:pPr>
      <w:r w:rsidDel="00000000" w:rsidR="00000000" w:rsidRPr="00000000">
        <w:rPr>
          <w:color w:val="000000"/>
          <w:rtl w:val="0"/>
        </w:rPr>
        <w:t xml:space="preserve">Formato usado por los </w:t>
      </w:r>
      <w:r w:rsidDel="00000000" w:rsidR="00000000" w:rsidRPr="00000000">
        <w:rPr>
          <w:b w:val="1"/>
          <w:color w:val="000000"/>
          <w:rtl w:val="0"/>
        </w:rPr>
        <w:t xml:space="preserve">Web Services SOAP</w:t>
      </w:r>
      <w:r w:rsidDel="00000000" w:rsidR="00000000" w:rsidRPr="00000000">
        <w:rPr>
          <w:color w:val="000000"/>
          <w:rtl w:val="0"/>
        </w:rPr>
        <w:t xml:space="preserve"> (comunicación entre aplicaciones legadas y Buenos Aires/ANWO).</w:t>
      </w:r>
    </w:p>
    <w:p w:rsidR="00000000" w:rsidDel="00000000" w:rsidP="00000000" w:rsidRDefault="00000000" w:rsidRPr="00000000" w14:paraId="00000333">
      <w:pPr>
        <w:pStyle w:val="Heading4"/>
        <w:rPr/>
      </w:pPr>
      <w:r w:rsidDel="00000000" w:rsidR="00000000" w:rsidRPr="00000000">
        <w:rPr>
          <w:rtl w:val="0"/>
        </w:rPr>
        <w:t xml:space="preserve">JSON:</w:t>
      </w:r>
    </w:p>
    <w:p w:rsidR="00000000" w:rsidDel="00000000" w:rsidP="00000000" w:rsidRDefault="00000000" w:rsidRPr="00000000" w14:paraId="00000334">
      <w:pPr>
        <w:numPr>
          <w:ilvl w:val="0"/>
          <w:numId w:val="72"/>
        </w:numPr>
        <w:pBdr>
          <w:top w:space="0" w:sz="0" w:val="nil"/>
          <w:left w:space="0" w:sz="0" w:val="nil"/>
          <w:bottom w:space="0" w:sz="0" w:val="nil"/>
          <w:right w:space="0" w:sz="0" w:val="nil"/>
          <w:between w:space="0" w:sz="0" w:val="nil"/>
        </w:pBdr>
        <w:spacing w:after="0" w:before="240" w:line="240" w:lineRule="auto"/>
        <w:ind w:left="1428" w:hanging="720"/>
        <w:rPr>
          <w:color w:val="000000"/>
        </w:rPr>
      </w:pPr>
      <w:r w:rsidDel="00000000" w:rsidR="00000000" w:rsidRPr="00000000">
        <w:rPr>
          <w:color w:val="000000"/>
          <w:rtl w:val="0"/>
        </w:rPr>
        <w:t xml:space="preserve">Formato utilizado en:</w:t>
      </w:r>
    </w:p>
    <w:p w:rsidR="00000000" w:rsidDel="00000000" w:rsidP="00000000" w:rsidRDefault="00000000" w:rsidRPr="00000000" w14:paraId="00000335">
      <w:pPr>
        <w:numPr>
          <w:ilvl w:val="2"/>
          <w:numId w:val="72"/>
        </w:numPr>
        <w:pBdr>
          <w:top w:space="0" w:sz="0" w:val="nil"/>
          <w:left w:space="0" w:sz="0" w:val="nil"/>
          <w:bottom w:space="0" w:sz="0" w:val="nil"/>
          <w:right w:space="0" w:sz="0" w:val="nil"/>
          <w:between w:space="0" w:sz="0" w:val="nil"/>
        </w:pBdr>
        <w:spacing w:after="0" w:line="240" w:lineRule="auto"/>
        <w:ind w:left="2868" w:hanging="720"/>
        <w:rPr>
          <w:b w:val="1"/>
          <w:color w:val="000000"/>
        </w:rPr>
      </w:pPr>
      <w:r w:rsidDel="00000000" w:rsidR="00000000" w:rsidRPr="00000000">
        <w:rPr>
          <w:b w:val="1"/>
          <w:color w:val="000000"/>
          <w:rtl w:val="0"/>
        </w:rPr>
        <w:t xml:space="preserve">API REST de AppWebBA</w:t>
      </w:r>
    </w:p>
    <w:p w:rsidR="00000000" w:rsidDel="00000000" w:rsidP="00000000" w:rsidRDefault="00000000" w:rsidRPr="00000000" w14:paraId="00000336">
      <w:pPr>
        <w:numPr>
          <w:ilvl w:val="2"/>
          <w:numId w:val="72"/>
        </w:numPr>
        <w:pBdr>
          <w:top w:space="0" w:sz="0" w:val="nil"/>
          <w:left w:space="0" w:sz="0" w:val="nil"/>
          <w:bottom w:space="0" w:sz="0" w:val="nil"/>
          <w:right w:space="0" w:sz="0" w:val="nil"/>
          <w:between w:space="0" w:sz="0" w:val="nil"/>
        </w:pBdr>
        <w:spacing w:after="0" w:line="240" w:lineRule="auto"/>
        <w:ind w:left="2868" w:hanging="720"/>
        <w:rPr>
          <w:b w:val="1"/>
          <w:color w:val="000000"/>
        </w:rPr>
      </w:pPr>
      <w:r w:rsidDel="00000000" w:rsidR="00000000" w:rsidRPr="00000000">
        <w:rPr>
          <w:b w:val="1"/>
          <w:color w:val="000000"/>
          <w:rtl w:val="0"/>
        </w:rPr>
        <w:t xml:space="preserve">API REST del Banco Central</w:t>
      </w:r>
    </w:p>
    <w:p w:rsidR="00000000" w:rsidDel="00000000" w:rsidP="00000000" w:rsidRDefault="00000000" w:rsidRPr="00000000" w14:paraId="00000337">
      <w:pPr>
        <w:numPr>
          <w:ilvl w:val="2"/>
          <w:numId w:val="72"/>
        </w:numPr>
        <w:pBdr>
          <w:top w:space="0" w:sz="0" w:val="nil"/>
          <w:left w:space="0" w:sz="0" w:val="nil"/>
          <w:bottom w:space="0" w:sz="0" w:val="nil"/>
          <w:right w:space="0" w:sz="0" w:val="nil"/>
          <w:between w:space="0" w:sz="0" w:val="nil"/>
        </w:pBdr>
        <w:spacing w:after="0" w:line="240" w:lineRule="auto"/>
        <w:ind w:left="2868" w:hanging="720"/>
        <w:rPr>
          <w:b w:val="1"/>
          <w:color w:val="000000"/>
        </w:rPr>
      </w:pPr>
      <w:r w:rsidDel="00000000" w:rsidR="00000000" w:rsidRPr="00000000">
        <w:rPr>
          <w:b w:val="1"/>
          <w:color w:val="000000"/>
          <w:rtl w:val="0"/>
        </w:rPr>
        <w:t xml:space="preserve">API Gateway de ANWO</w:t>
      </w:r>
    </w:p>
    <w:p w:rsidR="00000000" w:rsidDel="00000000" w:rsidP="00000000" w:rsidRDefault="00000000" w:rsidRPr="00000000" w14:paraId="00000338">
      <w:pPr>
        <w:numPr>
          <w:ilvl w:val="2"/>
          <w:numId w:val="72"/>
        </w:numPr>
        <w:pBdr>
          <w:top w:space="0" w:sz="0" w:val="nil"/>
          <w:left w:space="0" w:sz="0" w:val="nil"/>
          <w:bottom w:space="0" w:sz="0" w:val="nil"/>
          <w:right w:space="0" w:sz="0" w:val="nil"/>
          <w:between w:space="0" w:sz="0" w:val="nil"/>
        </w:pBdr>
        <w:spacing w:after="240" w:line="240" w:lineRule="auto"/>
        <w:ind w:left="2868" w:hanging="720"/>
        <w:rPr>
          <w:color w:val="000000"/>
        </w:rPr>
      </w:pPr>
      <w:r w:rsidDel="00000000" w:rsidR="00000000" w:rsidRPr="00000000">
        <w:rPr>
          <w:b w:val="1"/>
          <w:color w:val="000000"/>
          <w:rtl w:val="0"/>
        </w:rPr>
        <w:t xml:space="preserve">Webpay SDK</w:t>
      </w:r>
      <w:r w:rsidDel="00000000" w:rsidR="00000000" w:rsidRPr="00000000">
        <w:rPr>
          <w:color w:val="000000"/>
          <w:rtl w:val="0"/>
        </w:rPr>
        <w:t xml:space="preserve"> (aunque internamente use otros formatos, Python usa JSON para solicitudes).</w:t>
      </w:r>
    </w:p>
    <w:p w:rsidR="00000000" w:rsidDel="00000000" w:rsidP="00000000" w:rsidRDefault="00000000" w:rsidRPr="00000000" w14:paraId="00000339">
      <w:pPr>
        <w:pStyle w:val="Heading3"/>
        <w:numPr>
          <w:ilvl w:val="2"/>
          <w:numId w:val="69"/>
        </w:numPr>
        <w:ind w:left="1224" w:hanging="504.00000000000006"/>
        <w:rPr/>
      </w:pPr>
      <w:r w:rsidDel="00000000" w:rsidR="00000000" w:rsidRPr="00000000">
        <w:rPr>
          <w:rtl w:val="0"/>
        </w:rPr>
        <w:t xml:space="preserve">Interfaces y Servicios Externos</w:t>
      </w:r>
    </w:p>
    <w:p w:rsidR="00000000" w:rsidDel="00000000" w:rsidP="00000000" w:rsidRDefault="00000000" w:rsidRPr="00000000" w14:paraId="0000033A">
      <w:pPr>
        <w:numPr>
          <w:ilvl w:val="0"/>
          <w:numId w:val="72"/>
        </w:numPr>
        <w:pBdr>
          <w:top w:space="0" w:sz="0" w:val="nil"/>
          <w:left w:space="0" w:sz="0" w:val="nil"/>
          <w:bottom w:space="0" w:sz="0" w:val="nil"/>
          <w:right w:space="0" w:sz="0" w:val="nil"/>
          <w:between w:space="0" w:sz="0" w:val="nil"/>
        </w:pBdr>
        <w:spacing w:after="0" w:before="240" w:line="240" w:lineRule="auto"/>
        <w:ind w:left="1428" w:hanging="720"/>
        <w:rPr>
          <w:b w:val="1"/>
          <w:color w:val="000000"/>
        </w:rPr>
      </w:pPr>
      <w:r w:rsidDel="00000000" w:rsidR="00000000" w:rsidRPr="00000000">
        <w:rPr>
          <w:b w:val="1"/>
          <w:color w:val="000000"/>
          <w:rtl w:val="0"/>
        </w:rPr>
        <w:t xml:space="preserve">Web Service SOAP de Buenos Aires</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line="240" w:lineRule="auto"/>
        <w:ind w:left="2868" w:firstLine="0"/>
        <w:rPr>
          <w:color w:val="000000"/>
        </w:rPr>
      </w:pPr>
      <w:r w:rsidDel="00000000" w:rsidR="00000000" w:rsidRPr="00000000">
        <w:rPr>
          <w:color w:val="000000"/>
          <w:rtl w:val="0"/>
        </w:rPr>
        <w:t xml:space="preserve">Autenticación de usuarios y consulta de productos (para BodegaBA y VentaBA).</w:t>
      </w:r>
    </w:p>
    <w:p w:rsidR="00000000" w:rsidDel="00000000" w:rsidP="00000000" w:rsidRDefault="00000000" w:rsidRPr="00000000" w14:paraId="0000033C">
      <w:pPr>
        <w:numPr>
          <w:ilvl w:val="0"/>
          <w:numId w:val="72"/>
        </w:numPr>
        <w:pBdr>
          <w:top w:space="0" w:sz="0" w:val="nil"/>
          <w:left w:space="0" w:sz="0" w:val="nil"/>
          <w:bottom w:space="0" w:sz="0" w:val="nil"/>
          <w:right w:space="0" w:sz="0" w:val="nil"/>
          <w:between w:space="0" w:sz="0" w:val="nil"/>
        </w:pBdr>
        <w:spacing w:after="0" w:line="240" w:lineRule="auto"/>
        <w:ind w:left="1428" w:hanging="720"/>
        <w:rPr>
          <w:b w:val="1"/>
          <w:color w:val="000000"/>
        </w:rPr>
      </w:pPr>
      <w:r w:rsidDel="00000000" w:rsidR="00000000" w:rsidRPr="00000000">
        <w:rPr>
          <w:b w:val="1"/>
          <w:color w:val="000000"/>
          <w:rtl w:val="0"/>
        </w:rPr>
        <w:t xml:space="preserve">API Gateway de ANWO (SOAP → Microservicios REST)</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40" w:lineRule="auto"/>
        <w:ind w:left="2868" w:firstLine="0"/>
        <w:rPr>
          <w:color w:val="000000"/>
        </w:rPr>
      </w:pPr>
      <w:r w:rsidDel="00000000" w:rsidR="00000000" w:rsidRPr="00000000">
        <w:rPr>
          <w:color w:val="000000"/>
          <w:rtl w:val="0"/>
        </w:rPr>
        <w:t xml:space="preserve">Consulta y reserva de equipos directamente con el distribuidor mayorista.</w:t>
      </w:r>
    </w:p>
    <w:p w:rsidR="00000000" w:rsidDel="00000000" w:rsidP="00000000" w:rsidRDefault="00000000" w:rsidRPr="00000000" w14:paraId="0000033E">
      <w:pPr>
        <w:numPr>
          <w:ilvl w:val="0"/>
          <w:numId w:val="72"/>
        </w:numPr>
        <w:pBdr>
          <w:top w:space="0" w:sz="0" w:val="nil"/>
          <w:left w:space="0" w:sz="0" w:val="nil"/>
          <w:bottom w:space="0" w:sz="0" w:val="nil"/>
          <w:right w:space="0" w:sz="0" w:val="nil"/>
          <w:between w:space="0" w:sz="0" w:val="nil"/>
        </w:pBdr>
        <w:spacing w:after="0" w:line="240" w:lineRule="auto"/>
        <w:ind w:left="1428" w:hanging="720"/>
        <w:rPr>
          <w:b w:val="1"/>
          <w:color w:val="000000"/>
        </w:rPr>
      </w:pPr>
      <w:r w:rsidDel="00000000" w:rsidR="00000000" w:rsidRPr="00000000">
        <w:rPr>
          <w:b w:val="1"/>
          <w:color w:val="000000"/>
          <w:rtl w:val="0"/>
        </w:rPr>
        <w:t xml:space="preserve">API REST del Banco Central</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ind w:left="2868" w:firstLine="0"/>
        <w:rPr>
          <w:color w:val="000000"/>
        </w:rPr>
      </w:pPr>
      <w:r w:rsidDel="00000000" w:rsidR="00000000" w:rsidRPr="00000000">
        <w:rPr>
          <w:color w:val="000000"/>
          <w:rtl w:val="0"/>
        </w:rPr>
        <w:t xml:space="preserve">Conversión de precios en productos (de pesos a dólares).</w:t>
      </w:r>
    </w:p>
    <w:p w:rsidR="00000000" w:rsidDel="00000000" w:rsidP="00000000" w:rsidRDefault="00000000" w:rsidRPr="00000000" w14:paraId="00000340">
      <w:pPr>
        <w:numPr>
          <w:ilvl w:val="0"/>
          <w:numId w:val="72"/>
        </w:numPr>
        <w:pBdr>
          <w:top w:space="0" w:sz="0" w:val="nil"/>
          <w:left w:space="0" w:sz="0" w:val="nil"/>
          <w:bottom w:space="0" w:sz="0" w:val="nil"/>
          <w:right w:space="0" w:sz="0" w:val="nil"/>
          <w:between w:space="0" w:sz="0" w:val="nil"/>
        </w:pBdr>
        <w:spacing w:after="0" w:line="240" w:lineRule="auto"/>
        <w:ind w:left="1428" w:hanging="720"/>
        <w:rPr>
          <w:b w:val="1"/>
          <w:color w:val="000000"/>
        </w:rPr>
      </w:pPr>
      <w:r w:rsidDel="00000000" w:rsidR="00000000" w:rsidRPr="00000000">
        <w:rPr>
          <w:b w:val="1"/>
          <w:color w:val="000000"/>
          <w:rtl w:val="0"/>
        </w:rPr>
        <w:t xml:space="preserve">Webpay de Transbank (biblioteca transbank-sdk)</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240" w:line="240" w:lineRule="auto"/>
        <w:ind w:left="2868" w:firstLine="0"/>
        <w:rPr>
          <w:color w:val="000000"/>
        </w:rPr>
      </w:pPr>
      <w:r w:rsidDel="00000000" w:rsidR="00000000" w:rsidRPr="00000000">
        <w:rPr>
          <w:color w:val="000000"/>
          <w:rtl w:val="0"/>
        </w:rPr>
        <w:t xml:space="preserve">Plataforma de pago electrónico en línea.</w:t>
      </w:r>
    </w:p>
    <w:p w:rsidR="00000000" w:rsidDel="00000000" w:rsidP="00000000" w:rsidRDefault="00000000" w:rsidRPr="00000000" w14:paraId="00000342">
      <w:pPr>
        <w:pStyle w:val="Heading3"/>
        <w:numPr>
          <w:ilvl w:val="2"/>
          <w:numId w:val="69"/>
        </w:numPr>
        <w:ind w:left="1224" w:hanging="504.00000000000006"/>
        <w:rPr/>
      </w:pPr>
      <w:r w:rsidDel="00000000" w:rsidR="00000000" w:rsidRPr="00000000">
        <w:rPr>
          <w:rtl w:val="0"/>
        </w:rPr>
        <w:t xml:space="preserve">Requerimientos de Ancho de Banda y Latencia</w:t>
      </w:r>
    </w:p>
    <w:p w:rsidR="00000000" w:rsidDel="00000000" w:rsidP="00000000" w:rsidRDefault="00000000" w:rsidRPr="00000000" w14:paraId="00000343">
      <w:pPr>
        <w:numPr>
          <w:ilvl w:val="0"/>
          <w:numId w:val="72"/>
        </w:numPr>
        <w:pBdr>
          <w:top w:space="0" w:sz="0" w:val="nil"/>
          <w:left w:space="0" w:sz="0" w:val="nil"/>
          <w:bottom w:space="0" w:sz="0" w:val="nil"/>
          <w:right w:space="0" w:sz="0" w:val="nil"/>
          <w:between w:space="0" w:sz="0" w:val="nil"/>
        </w:pBdr>
        <w:spacing w:after="0" w:before="240" w:line="240" w:lineRule="auto"/>
        <w:ind w:left="1428" w:hanging="720"/>
        <w:rPr>
          <w:b w:val="1"/>
          <w:color w:val="000000"/>
        </w:rPr>
      </w:pPr>
      <w:r w:rsidDel="00000000" w:rsidR="00000000" w:rsidRPr="00000000">
        <w:rPr>
          <w:b w:val="1"/>
          <w:color w:val="000000"/>
          <w:rtl w:val="0"/>
        </w:rPr>
        <w:t xml:space="preserve">Latencia esperada:</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Para procesos críticos como pagos o reserva de equipos, se requiere una latencia menor a 100 ms para no afectar la experiencia de usuario.</w:t>
      </w:r>
    </w:p>
    <w:p w:rsidR="00000000" w:rsidDel="00000000" w:rsidP="00000000" w:rsidRDefault="00000000" w:rsidRPr="00000000" w14:paraId="00000345">
      <w:pPr>
        <w:numPr>
          <w:ilvl w:val="0"/>
          <w:numId w:val="72"/>
        </w:numPr>
        <w:pBdr>
          <w:top w:space="0" w:sz="0" w:val="nil"/>
          <w:left w:space="0" w:sz="0" w:val="nil"/>
          <w:bottom w:space="0" w:sz="0" w:val="nil"/>
          <w:right w:space="0" w:sz="0" w:val="nil"/>
          <w:between w:space="0" w:sz="0" w:val="nil"/>
        </w:pBdr>
        <w:spacing w:after="0" w:line="240" w:lineRule="auto"/>
        <w:ind w:left="1428" w:hanging="720"/>
        <w:rPr>
          <w:b w:val="1"/>
          <w:color w:val="000000"/>
        </w:rPr>
      </w:pPr>
      <w:r w:rsidDel="00000000" w:rsidR="00000000" w:rsidRPr="00000000">
        <w:rPr>
          <w:b w:val="1"/>
          <w:color w:val="000000"/>
          <w:rtl w:val="0"/>
        </w:rPr>
        <w:t xml:space="preserve">Ancho de banda:</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240" w:line="240" w:lineRule="auto"/>
        <w:ind w:left="2148" w:firstLine="0"/>
        <w:rPr>
          <w:color w:val="000000"/>
        </w:rPr>
      </w:pPr>
      <w:r w:rsidDel="00000000" w:rsidR="00000000" w:rsidRPr="00000000">
        <w:rPr>
          <w:color w:val="000000"/>
          <w:rtl w:val="0"/>
        </w:rPr>
        <w:t xml:space="preserve">Las operaciones estándar (consultas, registros, pagos, etc.) requieren un ancho de banda mínimo estimado de 1 Mbps para garantizar fluidez en la interacción web y escritorio.</w:t>
      </w:r>
    </w:p>
    <w:p w:rsidR="00000000" w:rsidDel="00000000" w:rsidP="00000000" w:rsidRDefault="00000000" w:rsidRPr="00000000" w14:paraId="00000347">
      <w:pPr>
        <w:pStyle w:val="Heading3"/>
        <w:numPr>
          <w:ilvl w:val="2"/>
          <w:numId w:val="69"/>
        </w:numPr>
        <w:ind w:left="1224" w:hanging="504.00000000000006"/>
        <w:rPr/>
      </w:pPr>
      <w:r w:rsidDel="00000000" w:rsidR="00000000" w:rsidRPr="00000000">
        <w:rPr>
          <w:rtl w:val="0"/>
        </w:rPr>
        <w:t xml:space="preserve">Mecanismos de Seguridad y Autenticación</w:t>
      </w:r>
    </w:p>
    <w:p w:rsidR="00000000" w:rsidDel="00000000" w:rsidP="00000000" w:rsidRDefault="00000000" w:rsidRPr="00000000" w14:paraId="00000348">
      <w:pPr>
        <w:numPr>
          <w:ilvl w:val="0"/>
          <w:numId w:val="72"/>
        </w:numPr>
        <w:pBdr>
          <w:top w:space="0" w:sz="0" w:val="nil"/>
          <w:left w:space="0" w:sz="0" w:val="nil"/>
          <w:bottom w:space="0" w:sz="0" w:val="nil"/>
          <w:right w:space="0" w:sz="0" w:val="nil"/>
          <w:between w:space="0" w:sz="0" w:val="nil"/>
        </w:pBdr>
        <w:spacing w:after="0" w:before="240" w:line="240" w:lineRule="auto"/>
        <w:ind w:left="1428" w:hanging="720"/>
        <w:rPr>
          <w:b w:val="1"/>
          <w:color w:val="000000"/>
        </w:rPr>
      </w:pPr>
      <w:r w:rsidDel="00000000" w:rsidR="00000000" w:rsidRPr="00000000">
        <w:rPr>
          <w:b w:val="1"/>
          <w:color w:val="000000"/>
          <w:rtl w:val="0"/>
        </w:rPr>
        <w:t xml:space="preserve">Autenticación por perfil de usuario:</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Integrada en todas las aplicaciones (VentaBA, BodegaBA, AppWebBA).</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Gestionada a través de vistas y modelos de Django en AppWebBA.</w:t>
      </w:r>
    </w:p>
    <w:p w:rsidR="00000000" w:rsidDel="00000000" w:rsidP="00000000" w:rsidRDefault="00000000" w:rsidRPr="00000000" w14:paraId="0000034B">
      <w:pPr>
        <w:numPr>
          <w:ilvl w:val="0"/>
          <w:numId w:val="72"/>
        </w:numPr>
        <w:pBdr>
          <w:top w:space="0" w:sz="0" w:val="nil"/>
          <w:left w:space="0" w:sz="0" w:val="nil"/>
          <w:bottom w:space="0" w:sz="0" w:val="nil"/>
          <w:right w:space="0" w:sz="0" w:val="nil"/>
          <w:between w:space="0" w:sz="0" w:val="nil"/>
        </w:pBdr>
        <w:spacing w:after="0" w:line="240" w:lineRule="auto"/>
        <w:ind w:left="1428" w:hanging="720"/>
        <w:rPr>
          <w:b w:val="1"/>
          <w:color w:val="000000"/>
        </w:rPr>
      </w:pPr>
      <w:r w:rsidDel="00000000" w:rsidR="00000000" w:rsidRPr="00000000">
        <w:rPr>
          <w:b w:val="1"/>
          <w:color w:val="000000"/>
          <w:rtl w:val="0"/>
        </w:rPr>
        <w:t xml:space="preserve">API REST – Tokens o Sesiones:</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Se deduce el uso de tokens o sesiones autenticadas en las API REST de Django.</w:t>
      </w:r>
    </w:p>
    <w:p w:rsidR="00000000" w:rsidDel="00000000" w:rsidP="00000000" w:rsidRDefault="00000000" w:rsidRPr="00000000" w14:paraId="0000034D">
      <w:pPr>
        <w:numPr>
          <w:ilvl w:val="0"/>
          <w:numId w:val="72"/>
        </w:numPr>
        <w:pBdr>
          <w:top w:space="0" w:sz="0" w:val="nil"/>
          <w:left w:space="0" w:sz="0" w:val="nil"/>
          <w:bottom w:space="0" w:sz="0" w:val="nil"/>
          <w:right w:space="0" w:sz="0" w:val="nil"/>
          <w:between w:space="0" w:sz="0" w:val="nil"/>
        </w:pBdr>
        <w:spacing w:after="0" w:line="240" w:lineRule="auto"/>
        <w:ind w:left="1428" w:hanging="720"/>
        <w:rPr>
          <w:b w:val="1"/>
          <w:color w:val="000000"/>
        </w:rPr>
      </w:pPr>
      <w:r w:rsidDel="00000000" w:rsidR="00000000" w:rsidRPr="00000000">
        <w:rPr>
          <w:b w:val="1"/>
          <w:color w:val="000000"/>
          <w:rtl w:val="0"/>
        </w:rPr>
        <w:t xml:space="preserve">Webpay – Transacciones seguras:</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Utiliza transbank-sdk, que opera sobre HTTPS y exige seguridad con TLS.</w:t>
      </w:r>
    </w:p>
    <w:p w:rsidR="00000000" w:rsidDel="00000000" w:rsidP="00000000" w:rsidRDefault="00000000" w:rsidRPr="00000000" w14:paraId="0000034F">
      <w:pPr>
        <w:numPr>
          <w:ilvl w:val="0"/>
          <w:numId w:val="72"/>
        </w:numPr>
        <w:pBdr>
          <w:top w:space="0" w:sz="0" w:val="nil"/>
          <w:left w:space="0" w:sz="0" w:val="nil"/>
          <w:bottom w:space="0" w:sz="0" w:val="nil"/>
          <w:right w:space="0" w:sz="0" w:val="nil"/>
          <w:between w:space="0" w:sz="0" w:val="nil"/>
        </w:pBdr>
        <w:spacing w:after="0" w:line="240" w:lineRule="auto"/>
        <w:ind w:left="1428" w:hanging="720"/>
        <w:rPr>
          <w:b w:val="1"/>
          <w:color w:val="000000"/>
        </w:rPr>
      </w:pPr>
      <w:r w:rsidDel="00000000" w:rsidR="00000000" w:rsidRPr="00000000">
        <w:rPr>
          <w:b w:val="1"/>
          <w:color w:val="000000"/>
          <w:rtl w:val="0"/>
        </w:rPr>
        <w:t xml:space="preserve">Resguardo de datos:</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240" w:line="240" w:lineRule="auto"/>
        <w:ind w:left="2148" w:firstLine="0"/>
        <w:rPr>
          <w:color w:val="000000"/>
        </w:rPr>
      </w:pPr>
      <w:r w:rsidDel="00000000" w:rsidR="00000000" w:rsidRPr="00000000">
        <w:rPr>
          <w:color w:val="000000"/>
          <w:rtl w:val="0"/>
        </w:rPr>
        <w:t xml:space="preserve">Todos los accesos a información sensible (usuarios, productos, facturas) están regulados por las vistas y modelos protegidos de Django, lo cual sugiere control de permisos y roles.</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240" w:lineRule="auto"/>
        <w:ind w:left="993" w:hanging="285"/>
        <w:rPr>
          <w:color w:val="4472c4"/>
        </w:rPr>
      </w:pPr>
      <w:r w:rsidDel="00000000" w:rsidR="00000000" w:rsidRPr="00000000">
        <w:rPr>
          <w:rtl w:val="0"/>
        </w:rPr>
      </w:r>
    </w:p>
    <w:p w:rsidR="00000000" w:rsidDel="00000000" w:rsidP="00000000" w:rsidRDefault="00000000" w:rsidRPr="00000000" w14:paraId="00000352">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1"/>
        <w:numPr>
          <w:ilvl w:val="0"/>
          <w:numId w:val="69"/>
        </w:numPr>
        <w:ind w:left="360" w:hanging="360"/>
        <w:rPr/>
      </w:pPr>
      <w:bookmarkStart w:colFirst="0" w:colLast="0" w:name="_heading=h.jt24l1tclpgd" w:id="21"/>
      <w:bookmarkEnd w:id="21"/>
      <w:r w:rsidDel="00000000" w:rsidR="00000000" w:rsidRPr="00000000">
        <w:rPr>
          <w:rtl w:val="0"/>
        </w:rPr>
        <w:t xml:space="preserve">Arquitectura de Software</w:t>
      </w:r>
    </w:p>
    <w:p w:rsidR="00000000" w:rsidDel="00000000" w:rsidP="00000000" w:rsidRDefault="00000000" w:rsidRPr="00000000" w14:paraId="00000354">
      <w:pPr>
        <w:pStyle w:val="Heading2"/>
        <w:numPr>
          <w:ilvl w:val="1"/>
          <w:numId w:val="69"/>
        </w:numPr>
        <w:ind w:left="792" w:hanging="432"/>
        <w:rPr/>
      </w:pPr>
      <w:bookmarkStart w:colFirst="0" w:colLast="0" w:name="_heading=h.6wa8blrsrwvh" w:id="22"/>
      <w:bookmarkEnd w:id="22"/>
      <w:r w:rsidDel="00000000" w:rsidR="00000000" w:rsidRPr="00000000">
        <w:rPr>
          <w:rtl w:val="0"/>
        </w:rPr>
        <w:t xml:space="preserve">Modelo en Capas</w:t>
      </w:r>
    </w:p>
    <w:p w:rsidR="00000000" w:rsidDel="00000000" w:rsidP="00000000" w:rsidRDefault="00000000" w:rsidRPr="00000000" w14:paraId="00000355">
      <w:pPr>
        <w:pStyle w:val="Heading3"/>
        <w:numPr>
          <w:ilvl w:val="2"/>
          <w:numId w:val="69"/>
        </w:numPr>
        <w:ind w:left="1224" w:hanging="504.00000000000006"/>
        <w:rPr/>
      </w:pPr>
      <w:r w:rsidDel="00000000" w:rsidR="00000000" w:rsidRPr="00000000">
        <w:rPr>
          <w:rtl w:val="0"/>
        </w:rPr>
        <w:t xml:space="preserve">Descripción de las Capas</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Capa de Presentación</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Gestiona la interacción con el usuario, incluyendo la interfaz gráfica y la captura de entradas del usuario. En este proyecto, la capa de presentación incluye:</w:t>
      </w:r>
    </w:p>
    <w:p w:rsidR="00000000" w:rsidDel="00000000" w:rsidP="00000000" w:rsidRDefault="00000000" w:rsidRPr="00000000" w14:paraId="00000358">
      <w:pPr>
        <w:numPr>
          <w:ilvl w:val="0"/>
          <w:numId w:val="32"/>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BodegaBA: Aplicación de escritorio en C# para perfiles de Bodeguero y Administrador, conectada con el Web Service SOAP de Buenos Aires.</w:t>
      </w:r>
    </w:p>
    <w:p w:rsidR="00000000" w:rsidDel="00000000" w:rsidP="00000000" w:rsidRDefault="00000000" w:rsidRPr="00000000" w14:paraId="00000359">
      <w:pPr>
        <w:numPr>
          <w:ilvl w:val="0"/>
          <w:numId w:val="32"/>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VentaBA: Aplicación de escritorio en Java para perfiles de Vendedor y Administrador.</w:t>
      </w:r>
    </w:p>
    <w:p w:rsidR="00000000" w:rsidDel="00000000" w:rsidP="00000000" w:rsidRDefault="00000000" w:rsidRPr="00000000" w14:paraId="0000035A">
      <w:pPr>
        <w:numPr>
          <w:ilvl w:val="0"/>
          <w:numId w:val="32"/>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AppWebBA: Aplicación web en Django/Python para clientes, vendedores, técnicos y administradores.</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Capa de Servicios</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Compuesta por componentes de negocio que soportan procesos de gestión como autenticación, gestión de usuarios, productos, pagos, guías de despacho, servicios y facturación.</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Capa de Negocio</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Implementa reglas de negocio y validaciones que permiten el acceso a los datos de perfiles de usuario, productos, stock, guías de despacho, servicios y facturas. Utiliza vistas de Django para el manejo de pagos y conversiones de divisas.</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Capa de Datos</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Permite el acceso a los datos de usuarios, productos, stock, guías de despacho, servicios y facturas a través de componentes específicos como DcPerfilUsuario y DcProducto.</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Sistemas Operacionales</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Incluye sistemas legados como VentaBA y BodegaBA, así como la base de datos que almacena usuarios, productos, facturas y otros datos relevantes. Además, interactúa con sistemas externos como ANWO, Banco Central y Webpay.</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Interacción Entre Capas</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Las capas interactúan siguiendo reglas definidas de comunicación. Por ejemplo:</w:t>
      </w:r>
    </w:p>
    <w:p w:rsidR="00000000" w:rsidDel="00000000" w:rsidP="00000000" w:rsidRDefault="00000000" w:rsidRPr="00000000" w14:paraId="00000365">
      <w:pPr>
        <w:numPr>
          <w:ilvl w:val="0"/>
          <w:numId w:val="3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La capa de presentación envía solicitudes a la capa de servicios a través de interfaces específicas.</w:t>
      </w:r>
    </w:p>
    <w:p w:rsidR="00000000" w:rsidDel="00000000" w:rsidP="00000000" w:rsidRDefault="00000000" w:rsidRPr="00000000" w14:paraId="00000366">
      <w:pPr>
        <w:numPr>
          <w:ilvl w:val="0"/>
          <w:numId w:val="3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La capa de negocio procesa las solicitudes y consulta la capa de datos cuando es necesario.</w:t>
      </w:r>
    </w:p>
    <w:p w:rsidR="00000000" w:rsidDel="00000000" w:rsidP="00000000" w:rsidRDefault="00000000" w:rsidRPr="00000000" w14:paraId="00000367">
      <w:pPr>
        <w:numPr>
          <w:ilvl w:val="0"/>
          <w:numId w:val="3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Los servicios externos se integran a través de la capa de servicios para mantener la modularidad.</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Tecnologías y Frameworks</w:t>
      </w:r>
    </w:p>
    <w:p w:rsidR="00000000" w:rsidDel="00000000" w:rsidP="00000000" w:rsidRDefault="00000000" w:rsidRPr="00000000" w14:paraId="00000369">
      <w:pPr>
        <w:numPr>
          <w:ilvl w:val="0"/>
          <w:numId w:val="30"/>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b w:val="1"/>
          <w:color w:val="000000"/>
          <w:rtl w:val="0"/>
        </w:rPr>
        <w:t xml:space="preserve">Capa de Presentación:</w:t>
      </w:r>
      <w:r w:rsidDel="00000000" w:rsidR="00000000" w:rsidRPr="00000000">
        <w:rPr>
          <w:color w:val="000000"/>
          <w:rtl w:val="0"/>
        </w:rPr>
        <w:t xml:space="preserve"> C# para BodegaBA, Java para VentaBA, Django/Python para AppWebBA.</w:t>
      </w:r>
    </w:p>
    <w:p w:rsidR="00000000" w:rsidDel="00000000" w:rsidP="00000000" w:rsidRDefault="00000000" w:rsidRPr="00000000" w14:paraId="0000036A">
      <w:pPr>
        <w:numPr>
          <w:ilvl w:val="0"/>
          <w:numId w:val="30"/>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b w:val="1"/>
          <w:color w:val="000000"/>
          <w:rtl w:val="0"/>
        </w:rPr>
        <w:t xml:space="preserve">Capa de Servicios:</w:t>
      </w:r>
      <w:r w:rsidDel="00000000" w:rsidR="00000000" w:rsidRPr="00000000">
        <w:rPr>
          <w:color w:val="000000"/>
          <w:rtl w:val="0"/>
        </w:rPr>
        <w:t xml:space="preserve"> Django REST Framework, Web Service SOAP.</w:t>
      </w:r>
    </w:p>
    <w:p w:rsidR="00000000" w:rsidDel="00000000" w:rsidP="00000000" w:rsidRDefault="00000000" w:rsidRPr="00000000" w14:paraId="0000036B">
      <w:pPr>
        <w:numPr>
          <w:ilvl w:val="0"/>
          <w:numId w:val="30"/>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b w:val="1"/>
          <w:color w:val="000000"/>
          <w:rtl w:val="0"/>
        </w:rPr>
        <w:t xml:space="preserve">Capa de Negocio:</w:t>
      </w:r>
      <w:r w:rsidDel="00000000" w:rsidR="00000000" w:rsidRPr="00000000">
        <w:rPr>
          <w:color w:val="000000"/>
          <w:rtl w:val="0"/>
        </w:rPr>
        <w:t xml:space="preserve"> Django para lógica de negocio y validación.</w:t>
      </w:r>
    </w:p>
    <w:p w:rsidR="00000000" w:rsidDel="00000000" w:rsidP="00000000" w:rsidRDefault="00000000" w:rsidRPr="00000000" w14:paraId="0000036C">
      <w:pPr>
        <w:numPr>
          <w:ilvl w:val="0"/>
          <w:numId w:val="30"/>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b w:val="1"/>
          <w:color w:val="000000"/>
          <w:rtl w:val="0"/>
        </w:rPr>
        <w:t xml:space="preserve">Capa de Datos:</w:t>
      </w:r>
      <w:r w:rsidDel="00000000" w:rsidR="00000000" w:rsidRPr="00000000">
        <w:rPr>
          <w:color w:val="000000"/>
          <w:rtl w:val="0"/>
        </w:rPr>
        <w:t xml:space="preserve"> PostgreSQL.</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Seguridad y Transacciones</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Se garantiza la seguridad en la capa de negocio mediante la autenticación y autorización de usuarios. Las transacciones en la capa de datos respetan los principios ACID, garantizando integridad y consistencia.</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jc w:val="left"/>
        <w:rPr>
          <w:b w:val="1"/>
          <w:color w:val="000000"/>
        </w:rPr>
      </w:pPr>
      <w:r w:rsidDel="00000000" w:rsidR="00000000" w:rsidRPr="00000000">
        <w:rPr>
          <w:b w:val="1"/>
          <w:color w:val="000000"/>
          <w:rtl w:val="0"/>
        </w:rPr>
        <w:t xml:space="preserve">Consideraciones de Performance</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color w:val="000000"/>
          <w:rtl w:val="0"/>
        </w:rPr>
        <w:t xml:space="preserve">El diseño en capas permite una mejor distribución de carga. La capa de negocio utiliza almacenamiento en caché para optimizar el acceso frecuente a datos críticos, como el catálogo de productos.</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75">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2"/>
        <w:numPr>
          <w:ilvl w:val="1"/>
          <w:numId w:val="69"/>
        </w:numPr>
        <w:ind w:left="792" w:hanging="432"/>
        <w:rPr/>
      </w:pPr>
      <w:bookmarkStart w:colFirst="0" w:colLast="0" w:name="_heading=h.qj771u74b6zq" w:id="23"/>
      <w:bookmarkEnd w:id="23"/>
      <w:r w:rsidDel="00000000" w:rsidR="00000000" w:rsidRPr="00000000">
        <w:rPr>
          <w:rtl w:val="0"/>
        </w:rPr>
        <w:t xml:space="preserve">Comunicación por Medio de API Rest</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40" w:lineRule="auto"/>
        <w:rPr>
          <w:b w:val="1"/>
          <w:color w:val="4472c4"/>
        </w:rPr>
      </w:pPr>
      <w:r w:rsidDel="00000000" w:rsidR="00000000" w:rsidRPr="00000000">
        <w:rPr>
          <w:rtl w:val="0"/>
        </w:rPr>
      </w:r>
    </w:p>
    <w:p w:rsidR="00000000" w:rsidDel="00000000" w:rsidP="00000000" w:rsidRDefault="00000000" w:rsidRPr="00000000" w14:paraId="00000379">
      <w:pPr>
        <w:pStyle w:val="Heading3"/>
        <w:numPr>
          <w:ilvl w:val="2"/>
          <w:numId w:val="69"/>
        </w:numPr>
        <w:ind w:left="1224" w:hanging="504.00000000000006"/>
        <w:rPr/>
      </w:pPr>
      <w:r w:rsidDel="00000000" w:rsidR="00000000" w:rsidRPr="00000000">
        <w:rPr>
          <w:rtl w:val="0"/>
        </w:rPr>
        <w:t xml:space="preserve">Descripción General de la API:</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color w:val="000000"/>
          <w:rtl w:val="0"/>
        </w:rPr>
        <w:t xml:space="preserve">La API REST del proyecto Buenos Aires para Climatización SA permite la gestión de recursos relacionados con la venta de equipos de aire acondicionado y la administración de servicios técnicos, incluyendo la creación, consulta, actualización y eliminación de pedidos, productos, clientes y solicitudes de servicio. Esta API facilita la integración entre los sistemas VentaBA, BodegaBA y la nueva aplicación web AppWebBA.</w:t>
      </w:r>
    </w:p>
    <w:p w:rsidR="00000000" w:rsidDel="00000000" w:rsidP="00000000" w:rsidRDefault="00000000" w:rsidRPr="00000000" w14:paraId="0000037B">
      <w:pPr>
        <w:pStyle w:val="Heading3"/>
        <w:numPr>
          <w:ilvl w:val="2"/>
          <w:numId w:val="69"/>
        </w:numPr>
        <w:ind w:left="1224" w:hanging="504.00000000000006"/>
        <w:rPr/>
      </w:pPr>
      <w:r w:rsidDel="00000000" w:rsidR="00000000" w:rsidRPr="00000000">
        <w:rPr>
          <w:rtl w:val="0"/>
        </w:rPr>
        <w:t xml:space="preserve">Endpoints y Métodos HTTP</w:t>
      </w:r>
    </w:p>
    <w:p w:rsidR="00000000" w:rsidDel="00000000" w:rsidP="00000000" w:rsidRDefault="00000000" w:rsidRPr="00000000" w14:paraId="0000037C">
      <w:pPr>
        <w:numPr>
          <w:ilvl w:val="0"/>
          <w:numId w:val="73"/>
        </w:numPr>
        <w:pBdr>
          <w:top w:space="0" w:sz="0" w:val="nil"/>
          <w:left w:space="0" w:sz="0" w:val="nil"/>
          <w:bottom w:space="0" w:sz="0" w:val="nil"/>
          <w:right w:space="0" w:sz="0" w:val="nil"/>
          <w:between w:space="0" w:sz="0" w:val="nil"/>
        </w:pBdr>
        <w:spacing w:after="0" w:before="240" w:line="240" w:lineRule="auto"/>
        <w:ind w:left="1428" w:hanging="720"/>
        <w:rPr>
          <w:color w:val="000000"/>
        </w:rPr>
      </w:pPr>
      <w:r w:rsidDel="00000000" w:rsidR="00000000" w:rsidRPr="00000000">
        <w:rPr>
          <w:b w:val="1"/>
          <w:color w:val="000000"/>
          <w:rtl w:val="0"/>
        </w:rPr>
        <w:t xml:space="preserve">Productos</w:t>
      </w:r>
      <w:r w:rsidDel="00000000" w:rsidR="00000000" w:rsidRPr="00000000">
        <w:rPr>
          <w:color w:val="000000"/>
          <w:rtl w:val="0"/>
        </w:rPr>
        <w:t xml:space="preserve">:</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GET /productos: Listar todos los productos disponibles.</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POST /productos: Crear un nuevo producto.</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GET /productos/{id}: Obtener detalles de un producto específico.</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PUT /productos/{id}: Actualizar los detalles de un producto.</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DELETE /productos/{id}: Eliminar un producto.</w:t>
      </w:r>
    </w:p>
    <w:p w:rsidR="00000000" w:rsidDel="00000000" w:rsidP="00000000" w:rsidRDefault="00000000" w:rsidRPr="00000000" w14:paraId="00000382">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Clientes</w:t>
      </w:r>
      <w:r w:rsidDel="00000000" w:rsidR="00000000" w:rsidRPr="00000000">
        <w:rPr>
          <w:color w:val="000000"/>
          <w:rtl w:val="0"/>
        </w:rPr>
        <w:t xml:space="preserve">:</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GET /clientes: Listar todos los clientes registrados.</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POST /clientes: Crear un nuevo cliente.</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GET /clientes/{id}: Obtener detalles de un cliente específico.</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PUT /clientes/{id}: Actualizar los detalles de un cliente.</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DELETE /clientes/{id}: Eliminar un cliente.</w:t>
      </w:r>
    </w:p>
    <w:p w:rsidR="00000000" w:rsidDel="00000000" w:rsidP="00000000" w:rsidRDefault="00000000" w:rsidRPr="00000000" w14:paraId="00000388">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Ventas</w:t>
      </w:r>
      <w:r w:rsidDel="00000000" w:rsidR="00000000" w:rsidRPr="00000000">
        <w:rPr>
          <w:color w:val="000000"/>
          <w:rtl w:val="0"/>
        </w:rPr>
        <w:t xml:space="preserve">:</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POST /ventas: Crear una nueva venta.</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GET /ventas/{id}: Obtener detalles de una venta específica.</w:t>
      </w:r>
    </w:p>
    <w:p w:rsidR="00000000" w:rsidDel="00000000" w:rsidP="00000000" w:rsidRDefault="00000000" w:rsidRPr="00000000" w14:paraId="0000038B">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Servicios Técnicos</w:t>
      </w:r>
      <w:r w:rsidDel="00000000" w:rsidR="00000000" w:rsidRPr="00000000">
        <w:rPr>
          <w:color w:val="000000"/>
          <w:rtl w:val="0"/>
        </w:rPr>
        <w:t xml:space="preserve">:</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POST /servicios: Crear una nueva solicitud de servicio (Instalación, Mantenimiento o Reparación).</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GET /servicios/{id}: Obtener el estado de una solicitud de servicio.</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PUT /servicios/{id}: Actualizar una solicitud de servicio.</w:t>
      </w:r>
    </w:p>
    <w:p w:rsidR="00000000" w:rsidDel="00000000" w:rsidP="00000000" w:rsidRDefault="00000000" w:rsidRPr="00000000" w14:paraId="0000038F">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Stock</w:t>
      </w:r>
      <w:r w:rsidDel="00000000" w:rsidR="00000000" w:rsidRPr="00000000">
        <w:rPr>
          <w:color w:val="000000"/>
          <w:rtl w:val="0"/>
        </w:rPr>
        <w:t xml:space="preserve">:</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GET /stock/{id}: Consultar la disponibilidad de un producto en bodega.</w:t>
      </w:r>
    </w:p>
    <w:p w:rsidR="00000000" w:rsidDel="00000000" w:rsidP="00000000" w:rsidRDefault="00000000" w:rsidRPr="00000000" w14:paraId="00000391">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Seguimiento de Despacho</w:t>
      </w:r>
      <w:r w:rsidDel="00000000" w:rsidR="00000000" w:rsidRPr="00000000">
        <w:rPr>
          <w:color w:val="000000"/>
          <w:rtl w:val="0"/>
        </w:rPr>
        <w:t xml:space="preserve">:</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240" w:line="240" w:lineRule="auto"/>
        <w:ind w:left="2148" w:firstLine="0"/>
        <w:rPr>
          <w:color w:val="000000"/>
        </w:rPr>
      </w:pPr>
      <w:r w:rsidDel="00000000" w:rsidR="00000000" w:rsidRPr="00000000">
        <w:rPr>
          <w:color w:val="000000"/>
          <w:rtl w:val="0"/>
        </w:rPr>
        <w:t xml:space="preserve">GET /seguimiento/{id}: Obtener el estado actual del despacho.</w:t>
      </w:r>
    </w:p>
    <w:p w:rsidR="00000000" w:rsidDel="00000000" w:rsidP="00000000" w:rsidRDefault="00000000" w:rsidRPr="00000000" w14:paraId="00000393">
      <w:pPr>
        <w:pStyle w:val="Heading3"/>
        <w:numPr>
          <w:ilvl w:val="2"/>
          <w:numId w:val="69"/>
        </w:numPr>
        <w:ind w:left="1224" w:hanging="504.00000000000006"/>
        <w:rPr/>
      </w:pPr>
      <w:r w:rsidDel="00000000" w:rsidR="00000000" w:rsidRPr="00000000">
        <w:rPr>
          <w:rtl w:val="0"/>
        </w:rPr>
        <w:t xml:space="preserve">Formatos de Mensajes</w:t>
      </w:r>
    </w:p>
    <w:p w:rsidR="00000000" w:rsidDel="00000000" w:rsidP="00000000" w:rsidRDefault="00000000" w:rsidRPr="00000000" w14:paraId="00000394">
      <w:pPr>
        <w:spacing w:after="240" w:before="240" w:line="240" w:lineRule="auto"/>
        <w:ind w:left="720" w:firstLine="0"/>
        <w:rPr/>
      </w:pPr>
      <w:r w:rsidDel="00000000" w:rsidR="00000000" w:rsidRPr="00000000">
        <w:rPr>
          <w:rtl w:val="0"/>
        </w:rPr>
        <w:t xml:space="preserve">Las solicitudes y respuestas utilizarán el formato JSON para la representación de datos. </w:t>
      </w:r>
    </w:p>
    <w:p w:rsidR="00000000" w:rsidDel="00000000" w:rsidP="00000000" w:rsidRDefault="00000000" w:rsidRPr="00000000" w14:paraId="00000395">
      <w:pPr>
        <w:spacing w:after="240" w:before="240" w:line="240" w:lineRule="auto"/>
        <w:ind w:left="720" w:firstLine="0"/>
        <w:rPr/>
      </w:pPr>
      <w:r w:rsidDel="00000000" w:rsidR="00000000" w:rsidRPr="00000000">
        <w:rPr>
          <w:rtl w:val="0"/>
        </w:rPr>
      </w:r>
    </w:p>
    <w:p w:rsidR="00000000" w:rsidDel="00000000" w:rsidP="00000000" w:rsidRDefault="00000000" w:rsidRPr="00000000" w14:paraId="00000396">
      <w:pPr>
        <w:spacing w:after="240" w:before="240" w:line="240" w:lineRule="auto"/>
        <w:ind w:left="720" w:firstLine="0"/>
        <w:rPr/>
      </w:pPr>
      <w:r w:rsidDel="00000000" w:rsidR="00000000" w:rsidRPr="00000000">
        <w:rPr>
          <w:rtl w:val="0"/>
        </w:rPr>
      </w:r>
    </w:p>
    <w:p w:rsidR="00000000" w:rsidDel="00000000" w:rsidP="00000000" w:rsidRDefault="00000000" w:rsidRPr="00000000" w14:paraId="00000397">
      <w:pPr>
        <w:spacing w:after="240" w:before="240" w:line="240" w:lineRule="auto"/>
        <w:ind w:left="720" w:firstLine="0"/>
        <w:rPr/>
      </w:pPr>
      <w:r w:rsidDel="00000000" w:rsidR="00000000" w:rsidRPr="00000000">
        <w:rPr>
          <w:rtl w:val="0"/>
        </w:rPr>
      </w:r>
    </w:p>
    <w:p w:rsidR="00000000" w:rsidDel="00000000" w:rsidP="00000000" w:rsidRDefault="00000000" w:rsidRPr="00000000" w14:paraId="00000398">
      <w:pPr>
        <w:pStyle w:val="Heading3"/>
        <w:numPr>
          <w:ilvl w:val="2"/>
          <w:numId w:val="69"/>
        </w:numPr>
        <w:ind w:left="1224" w:hanging="504.00000000000006"/>
        <w:rPr/>
      </w:pPr>
      <w:r w:rsidDel="00000000" w:rsidR="00000000" w:rsidRPr="00000000">
        <w:rPr>
          <w:rtl w:val="0"/>
        </w:rPr>
        <w:t xml:space="preserve">Parámetros y Cuerpos de Solicitud</w:t>
      </w:r>
    </w:p>
    <w:p w:rsidR="00000000" w:rsidDel="00000000" w:rsidP="00000000" w:rsidRDefault="00000000" w:rsidRPr="00000000" w14:paraId="00000399">
      <w:pPr>
        <w:spacing w:after="240" w:before="240" w:line="240" w:lineRule="auto"/>
        <w:ind w:left="720" w:firstLine="0"/>
        <w:rPr>
          <w:b w:val="1"/>
        </w:rPr>
      </w:pPr>
      <w:r w:rsidDel="00000000" w:rsidR="00000000" w:rsidRPr="00000000">
        <w:rPr>
          <w:b w:val="1"/>
          <w:rtl w:val="0"/>
        </w:rPr>
        <w:t xml:space="preserve">Parámetros:</w:t>
      </w:r>
    </w:p>
    <w:p w:rsidR="00000000" w:rsidDel="00000000" w:rsidP="00000000" w:rsidRDefault="00000000" w:rsidRPr="00000000" w14:paraId="0000039A">
      <w:pPr>
        <w:numPr>
          <w:ilvl w:val="2"/>
          <w:numId w:val="73"/>
        </w:numPr>
        <w:pBdr>
          <w:top w:space="0" w:sz="0" w:val="nil"/>
          <w:left w:space="0" w:sz="0" w:val="nil"/>
          <w:bottom w:space="0" w:sz="0" w:val="nil"/>
          <w:right w:space="0" w:sz="0" w:val="nil"/>
          <w:between w:space="0" w:sz="0" w:val="nil"/>
        </w:pBdr>
        <w:spacing w:after="0" w:before="240" w:line="240" w:lineRule="auto"/>
        <w:ind w:left="2868" w:hanging="720"/>
        <w:rPr>
          <w:color w:val="000000"/>
        </w:rPr>
      </w:pPr>
      <w:r w:rsidDel="00000000" w:rsidR="00000000" w:rsidRPr="00000000">
        <w:rPr>
          <w:color w:val="000000"/>
          <w:rtl w:val="0"/>
        </w:rPr>
        <w:t xml:space="preserve">cliente_id (integer): ID del cliente que realiza la compra.</w:t>
      </w:r>
    </w:p>
    <w:p w:rsidR="00000000" w:rsidDel="00000000" w:rsidP="00000000" w:rsidRDefault="00000000" w:rsidRPr="00000000" w14:paraId="0000039B">
      <w:pPr>
        <w:numPr>
          <w:ilvl w:val="2"/>
          <w:numId w:val="73"/>
        </w:numPr>
        <w:pBdr>
          <w:top w:space="0" w:sz="0" w:val="nil"/>
          <w:left w:space="0" w:sz="0" w:val="nil"/>
          <w:bottom w:space="0" w:sz="0" w:val="nil"/>
          <w:right w:space="0" w:sz="0" w:val="nil"/>
          <w:between w:space="0" w:sz="0" w:val="nil"/>
        </w:pBdr>
        <w:spacing w:after="0" w:line="240" w:lineRule="auto"/>
        <w:ind w:left="2868" w:hanging="720"/>
        <w:rPr>
          <w:color w:val="000000"/>
        </w:rPr>
      </w:pPr>
      <w:r w:rsidDel="00000000" w:rsidR="00000000" w:rsidRPr="00000000">
        <w:rPr>
          <w:color w:val="000000"/>
          <w:rtl w:val="0"/>
        </w:rPr>
        <w:t xml:space="preserve">producto_id (integer): ID del producto adquirido.</w:t>
      </w:r>
    </w:p>
    <w:p w:rsidR="00000000" w:rsidDel="00000000" w:rsidP="00000000" w:rsidRDefault="00000000" w:rsidRPr="00000000" w14:paraId="0000039C">
      <w:pPr>
        <w:numPr>
          <w:ilvl w:val="2"/>
          <w:numId w:val="73"/>
        </w:numPr>
        <w:pBdr>
          <w:top w:space="0" w:sz="0" w:val="nil"/>
          <w:left w:space="0" w:sz="0" w:val="nil"/>
          <w:bottom w:space="0" w:sz="0" w:val="nil"/>
          <w:right w:space="0" w:sz="0" w:val="nil"/>
          <w:between w:space="0" w:sz="0" w:val="nil"/>
        </w:pBdr>
        <w:spacing w:after="240" w:line="240" w:lineRule="auto"/>
        <w:ind w:left="2868" w:hanging="720"/>
        <w:rPr>
          <w:color w:val="000000"/>
        </w:rPr>
      </w:pPr>
      <w:r w:rsidDel="00000000" w:rsidR="00000000" w:rsidRPr="00000000">
        <w:rPr>
          <w:color w:val="000000"/>
          <w:rtl w:val="0"/>
        </w:rPr>
        <w:t xml:space="preserve">cantidad (integer): Cantidad de unidades compradas.</w:t>
      </w:r>
    </w:p>
    <w:p w:rsidR="00000000" w:rsidDel="00000000" w:rsidP="00000000" w:rsidRDefault="00000000" w:rsidRPr="00000000" w14:paraId="0000039D">
      <w:pPr>
        <w:spacing w:after="240" w:before="240" w:line="240" w:lineRule="auto"/>
        <w:ind w:left="720" w:firstLine="0"/>
        <w:rPr>
          <w:b w:val="1"/>
        </w:rPr>
      </w:pPr>
      <w:r w:rsidDel="00000000" w:rsidR="00000000" w:rsidRPr="00000000">
        <w:rPr>
          <w:rtl w:val="0"/>
        </w:rPr>
      </w:r>
    </w:p>
    <w:p w:rsidR="00000000" w:rsidDel="00000000" w:rsidP="00000000" w:rsidRDefault="00000000" w:rsidRPr="00000000" w14:paraId="0000039E">
      <w:pPr>
        <w:spacing w:after="240" w:before="240" w:line="240" w:lineRule="auto"/>
        <w:ind w:left="720" w:firstLine="0"/>
        <w:rPr>
          <w:b w:val="1"/>
        </w:rPr>
      </w:pPr>
      <w:r w:rsidDel="00000000" w:rsidR="00000000" w:rsidRPr="00000000">
        <w:rPr>
          <w:b w:val="1"/>
          <w:rtl w:val="0"/>
        </w:rPr>
        <w:t xml:space="preserve">Cuerpo de la solicitud:</w:t>
      </w:r>
    </w:p>
    <w:p w:rsidR="00000000" w:rsidDel="00000000" w:rsidP="00000000" w:rsidRDefault="00000000" w:rsidRPr="00000000" w14:paraId="0000039F">
      <w:pPr>
        <w:spacing w:line="240" w:lineRule="auto"/>
        <w:ind w:left="720" w:firstLine="0"/>
        <w:rPr/>
      </w:pPr>
      <w:r w:rsidDel="00000000" w:rsidR="00000000" w:rsidRPr="00000000">
        <w:rPr>
          <w:rtl w:val="0"/>
        </w:rPr>
        <w:t xml:space="preserve">{"cliente_id": 101,</w:t>
        <w:br w:type="textWrapping"/>
        <w:t xml:space="preserve">  "producto_id": 15,</w:t>
        <w:br w:type="textWrapping"/>
        <w:t xml:space="preserve">  "cantidad": 1</w:t>
        <w:br w:type="textWrapping"/>
        <w:t xml:space="preserve">}</w:t>
      </w:r>
    </w:p>
    <w:p w:rsidR="00000000" w:rsidDel="00000000" w:rsidP="00000000" w:rsidRDefault="00000000" w:rsidRPr="00000000" w14:paraId="000003A0">
      <w:pPr>
        <w:pStyle w:val="Heading3"/>
        <w:numPr>
          <w:ilvl w:val="2"/>
          <w:numId w:val="71"/>
        </w:numPr>
        <w:spacing w:after="281" w:before="281" w:line="240" w:lineRule="auto"/>
        <w:ind w:left="720" w:firstLine="0"/>
        <w:rPr>
          <w:sz w:val="22"/>
          <w:szCs w:val="22"/>
        </w:rPr>
      </w:pPr>
      <w:r w:rsidDel="00000000" w:rsidR="00000000" w:rsidRPr="00000000">
        <w:rPr>
          <w:sz w:val="22"/>
          <w:szCs w:val="22"/>
          <w:rtl w:val="0"/>
        </w:rPr>
        <w:t xml:space="preserve">Códigos de Estado HTTP:</w:t>
      </w:r>
    </w:p>
    <w:p w:rsidR="00000000" w:rsidDel="00000000" w:rsidP="00000000" w:rsidRDefault="00000000" w:rsidRPr="00000000" w14:paraId="000003A1">
      <w:pPr>
        <w:numPr>
          <w:ilvl w:val="0"/>
          <w:numId w:val="73"/>
        </w:numPr>
        <w:pBdr>
          <w:top w:space="0" w:sz="0" w:val="nil"/>
          <w:left w:space="0" w:sz="0" w:val="nil"/>
          <w:bottom w:space="0" w:sz="0" w:val="nil"/>
          <w:right w:space="0" w:sz="0" w:val="nil"/>
          <w:between w:space="0" w:sz="0" w:val="nil"/>
        </w:pBdr>
        <w:spacing w:after="0" w:before="240" w:line="240" w:lineRule="auto"/>
        <w:ind w:left="1428" w:hanging="720"/>
        <w:rPr>
          <w:color w:val="000000"/>
        </w:rPr>
      </w:pPr>
      <w:r w:rsidDel="00000000" w:rsidR="00000000" w:rsidRPr="00000000">
        <w:rPr>
          <w:color w:val="000000"/>
          <w:rtl w:val="0"/>
        </w:rPr>
        <w:t xml:space="preserve">200 OK: Operación exitosa.</w:t>
      </w:r>
    </w:p>
    <w:p w:rsidR="00000000" w:rsidDel="00000000" w:rsidP="00000000" w:rsidRDefault="00000000" w:rsidRPr="00000000" w14:paraId="000003A2">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201 Created: Recurso creado correctamente.</w:t>
      </w:r>
    </w:p>
    <w:p w:rsidR="00000000" w:rsidDel="00000000" w:rsidP="00000000" w:rsidRDefault="00000000" w:rsidRPr="00000000" w14:paraId="000003A3">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400 Bad Request: Datos inválidos o incompletos.</w:t>
      </w:r>
    </w:p>
    <w:p w:rsidR="00000000" w:rsidDel="00000000" w:rsidP="00000000" w:rsidRDefault="00000000" w:rsidRPr="00000000" w14:paraId="000003A4">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401 Unauthorized: Falta autenticación.</w:t>
      </w:r>
    </w:p>
    <w:p w:rsidR="00000000" w:rsidDel="00000000" w:rsidP="00000000" w:rsidRDefault="00000000" w:rsidRPr="00000000" w14:paraId="000003A5">
      <w:pPr>
        <w:numPr>
          <w:ilvl w:val="0"/>
          <w:numId w:val="73"/>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404 Not Found: Recurso no encontrado.</w:t>
      </w:r>
    </w:p>
    <w:p w:rsidR="00000000" w:rsidDel="00000000" w:rsidP="00000000" w:rsidRDefault="00000000" w:rsidRPr="00000000" w14:paraId="000003A6">
      <w:pPr>
        <w:numPr>
          <w:ilvl w:val="0"/>
          <w:numId w:val="73"/>
        </w:numPr>
        <w:pBdr>
          <w:top w:space="0" w:sz="0" w:val="nil"/>
          <w:left w:space="0" w:sz="0" w:val="nil"/>
          <w:bottom w:space="0" w:sz="0" w:val="nil"/>
          <w:right w:space="0" w:sz="0" w:val="nil"/>
          <w:between w:space="0" w:sz="0" w:val="nil"/>
        </w:pBdr>
        <w:spacing w:after="240" w:line="240" w:lineRule="auto"/>
        <w:ind w:left="1428" w:hanging="720"/>
        <w:rPr>
          <w:color w:val="000000"/>
        </w:rPr>
      </w:pPr>
      <w:r w:rsidDel="00000000" w:rsidR="00000000" w:rsidRPr="00000000">
        <w:rPr>
          <w:color w:val="000000"/>
          <w:rtl w:val="0"/>
        </w:rPr>
        <w:t xml:space="preserve">500 Internal Server Error: Error en el servidor.</w:t>
      </w:r>
    </w:p>
    <w:p w:rsidR="00000000" w:rsidDel="00000000" w:rsidP="00000000" w:rsidRDefault="00000000" w:rsidRPr="00000000" w14:paraId="000003A7">
      <w:pPr>
        <w:pStyle w:val="Heading3"/>
        <w:numPr>
          <w:ilvl w:val="2"/>
          <w:numId w:val="71"/>
        </w:numPr>
        <w:spacing w:after="281" w:before="281" w:line="240" w:lineRule="auto"/>
        <w:ind w:left="720" w:firstLine="0"/>
        <w:rPr>
          <w:sz w:val="22"/>
          <w:szCs w:val="22"/>
        </w:rPr>
      </w:pPr>
      <w:r w:rsidDel="00000000" w:rsidR="00000000" w:rsidRPr="00000000">
        <w:rPr>
          <w:sz w:val="22"/>
          <w:szCs w:val="22"/>
          <w:rtl w:val="0"/>
        </w:rPr>
        <w:t xml:space="preserve">Seguridad y Autenticación:</w:t>
      </w:r>
    </w:p>
    <w:p w:rsidR="00000000" w:rsidDel="00000000" w:rsidP="00000000" w:rsidRDefault="00000000" w:rsidRPr="00000000" w14:paraId="000003A8">
      <w:pPr>
        <w:spacing w:after="240" w:before="240" w:line="240" w:lineRule="auto"/>
        <w:ind w:left="720" w:firstLine="0"/>
        <w:rPr/>
      </w:pPr>
      <w:r w:rsidDel="00000000" w:rsidR="00000000" w:rsidRPr="00000000">
        <w:rPr>
          <w:rtl w:val="0"/>
        </w:rPr>
        <w:t xml:space="preserve">Las solicitudes a la API deben realizarse a través de HTTPS para garantizar la seguridad de los datos. Se utilizará autenticación basada en tokens JWT, los cuales deberán enviarse en el encabezado Authorization de cada solicitud:</w:t>
      </w:r>
    </w:p>
    <w:p w:rsidR="00000000" w:rsidDel="00000000" w:rsidP="00000000" w:rsidRDefault="00000000" w:rsidRPr="00000000" w14:paraId="000003A9">
      <w:pPr>
        <w:spacing w:line="240" w:lineRule="auto"/>
        <w:ind w:left="720" w:firstLine="0"/>
        <w:rPr/>
      </w:pPr>
      <w:r w:rsidDel="00000000" w:rsidR="00000000" w:rsidRPr="00000000">
        <w:rPr>
          <w:rtl w:val="0"/>
        </w:rPr>
        <w:t xml:space="preserve">Authorization: Bearer {token}</w:t>
      </w:r>
    </w:p>
    <w:p w:rsidR="00000000" w:rsidDel="00000000" w:rsidP="00000000" w:rsidRDefault="00000000" w:rsidRPr="00000000" w14:paraId="000003AA">
      <w:pPr>
        <w:pStyle w:val="Heading3"/>
        <w:numPr>
          <w:ilvl w:val="2"/>
          <w:numId w:val="71"/>
        </w:numPr>
        <w:spacing w:after="281" w:before="281" w:line="240" w:lineRule="auto"/>
        <w:ind w:left="720" w:firstLine="0"/>
        <w:rPr>
          <w:sz w:val="22"/>
          <w:szCs w:val="22"/>
        </w:rPr>
      </w:pPr>
      <w:r w:rsidDel="00000000" w:rsidR="00000000" w:rsidRPr="00000000">
        <w:rPr>
          <w:sz w:val="22"/>
          <w:szCs w:val="22"/>
          <w:rtl w:val="0"/>
        </w:rPr>
        <w:t xml:space="preserve">Limitaciones y Cuotas:</w:t>
      </w:r>
    </w:p>
    <w:p w:rsidR="00000000" w:rsidDel="00000000" w:rsidP="00000000" w:rsidRDefault="00000000" w:rsidRPr="00000000" w14:paraId="000003AB">
      <w:pPr>
        <w:spacing w:after="240" w:before="240" w:line="240" w:lineRule="auto"/>
        <w:ind w:left="720" w:firstLine="0"/>
        <w:rPr/>
      </w:pPr>
      <w:r w:rsidDel="00000000" w:rsidR="00000000" w:rsidRPr="00000000">
        <w:rPr>
          <w:rtl w:val="0"/>
        </w:rPr>
        <w:t xml:space="preserve">Por seguridad y rendimiento, el sistema impondrá un límite de 1000 solicitudes por hora por usuario registrado.</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240" w:lineRule="auto"/>
        <w:ind w:left="993" w:hanging="285"/>
        <w:rPr>
          <w:color w:val="4472c4"/>
        </w:rPr>
      </w:pPr>
      <w:r w:rsidDel="00000000" w:rsidR="00000000" w:rsidRPr="00000000">
        <w:rPr>
          <w:rtl w:val="0"/>
        </w:rPr>
      </w:r>
    </w:p>
    <w:p w:rsidR="00000000" w:rsidDel="00000000" w:rsidP="00000000" w:rsidRDefault="00000000" w:rsidRPr="00000000" w14:paraId="000003AD">
      <w:pPr>
        <w:spacing w:after="160"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2"/>
        <w:numPr>
          <w:ilvl w:val="1"/>
          <w:numId w:val="69"/>
        </w:numPr>
        <w:ind w:left="792" w:hanging="432"/>
        <w:rPr/>
      </w:pPr>
      <w:bookmarkStart w:colFirst="0" w:colLast="0" w:name="_heading=h.w4imibsv15u5" w:id="24"/>
      <w:bookmarkEnd w:id="24"/>
      <w:r w:rsidDel="00000000" w:rsidR="00000000" w:rsidRPr="00000000">
        <w:rPr>
          <w:rtl w:val="0"/>
        </w:rPr>
        <w:t xml:space="preserve">Comunicación por Medio de Webservices SOAP (Simple Object Access Protocol)</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b w:val="1"/>
          <w:color w:val="000000"/>
          <w:sz w:val="24"/>
          <w:szCs w:val="24"/>
          <w:rtl w:val="0"/>
        </w:rPr>
        <w:t xml:space="preserve">Descripción:</w:t>
      </w:r>
      <w:r w:rsidDel="00000000" w:rsidR="00000000" w:rsidRPr="00000000">
        <w:rPr>
          <w:color w:val="000000"/>
          <w:rtl w:val="0"/>
        </w:rPr>
        <w:t xml:space="preserve"> El Servicio SOAP del proyecto "Buenos Aires" proporciona una interfaz para consultar información de productos almacenada en el sistema BodegaBA. Su objetivo principal es facilitar la integración entre los sistemas VentaBA, AppWebBA y el módulo de bodega, ofreciendo detalles sobre inventario, precios, disponibilidad y características de los productos, así como registrar y actualizar información de ventas.</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b w:val="1"/>
          <w:color w:val="000000"/>
          <w:rtl w:val="0"/>
        </w:rPr>
        <w:t xml:space="preserve">WSDL (Web Services Description Language):</w:t>
      </w:r>
      <w:r w:rsidDel="00000000" w:rsidR="00000000" w:rsidRPr="00000000">
        <w:rPr>
          <w:color w:val="000000"/>
          <w:rtl w:val="0"/>
        </w:rPr>
        <w:t xml:space="preserve"> El WSDL proporciona la descripción estructurada de los métodos ofrecidos por el servicio, incluyendo tipos de datos, parámetros de entrada y salida, así como el formato de las solicitudes y respuestas. El archivo WSDL está disponible en la siguiente ubicación: </w:t>
      </w:r>
      <w:hyperlink r:id="rId63">
        <w:r w:rsidDel="00000000" w:rsidR="00000000" w:rsidRPr="00000000">
          <w:rPr>
            <w:color w:val="000000"/>
            <w:u w:val="single"/>
            <w:rtl w:val="0"/>
          </w:rPr>
          <w:t xml:space="preserve">http://climatizacionSA.com/ServicioStockProducto?wsdl</w:t>
        </w:r>
      </w:hyperlink>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0" w:line="240" w:lineRule="auto"/>
        <w:ind w:left="993" w:firstLine="423"/>
        <w:rPr>
          <w:color w:val="4472c4"/>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b w:val="1"/>
          <w:color w:val="000000"/>
          <w:rtl w:val="0"/>
        </w:rPr>
        <w:t xml:space="preserve">Métodos Disponibles: </w:t>
      </w:r>
      <w:r w:rsidDel="00000000" w:rsidR="00000000" w:rsidRPr="00000000">
        <w:rPr>
          <w:color w:val="000000"/>
          <w:rtl w:val="0"/>
        </w:rPr>
        <w:t xml:space="preserve">El servicio SOAP ofrece múltiples métodos para el manejo de inventario y ventas, así como para servicio técnico. A continuación se detallan algunos de los métodos principales:</w:t>
      </w:r>
    </w:p>
    <w:p w:rsidR="00000000" w:rsidDel="00000000" w:rsidP="00000000" w:rsidRDefault="00000000" w:rsidRPr="00000000" w14:paraId="000003B4">
      <w:pPr>
        <w:numPr>
          <w:ilvl w:val="0"/>
          <w:numId w:val="27"/>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color w:val="000000"/>
          <w:rtl w:val="0"/>
        </w:rPr>
        <w:t xml:space="preserve">ConsultarStock: Permite obtener el stock disponible de un producto mediante su código único.</w:t>
      </w:r>
    </w:p>
    <w:p w:rsidR="00000000" w:rsidDel="00000000" w:rsidP="00000000" w:rsidRDefault="00000000" w:rsidRPr="00000000" w14:paraId="000003B5">
      <w:pPr>
        <w:numPr>
          <w:ilvl w:val="0"/>
          <w:numId w:val="2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ConsultarDetallesProducto: Recupera información detallada de un producto, como precio, modelo, descripción y disponibilidad actual.</w:t>
      </w:r>
    </w:p>
    <w:p w:rsidR="00000000" w:rsidDel="00000000" w:rsidP="00000000" w:rsidRDefault="00000000" w:rsidRPr="00000000" w14:paraId="000003B6">
      <w:pPr>
        <w:numPr>
          <w:ilvl w:val="0"/>
          <w:numId w:val="2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RegistrarVenta: Registra una nueva transacción de venta en el sistema, incluyendo datos del producto y cantidad vendida.</w:t>
      </w:r>
    </w:p>
    <w:p w:rsidR="00000000" w:rsidDel="00000000" w:rsidP="00000000" w:rsidRDefault="00000000" w:rsidRPr="00000000" w14:paraId="000003B7">
      <w:pPr>
        <w:numPr>
          <w:ilvl w:val="0"/>
          <w:numId w:val="2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ActualizarStock: Modifica el inventario de un producto específico después de una venta o ajuste.</w:t>
      </w:r>
    </w:p>
    <w:p w:rsidR="00000000" w:rsidDel="00000000" w:rsidP="00000000" w:rsidRDefault="00000000" w:rsidRPr="00000000" w14:paraId="000003B8">
      <w:pPr>
        <w:numPr>
          <w:ilvl w:val="0"/>
          <w:numId w:val="2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RegistrarDevolucion: Registra la devolución de un producto por parte de un cliente, ajustando el inventario.</w:t>
      </w:r>
    </w:p>
    <w:p w:rsidR="00000000" w:rsidDel="00000000" w:rsidP="00000000" w:rsidRDefault="00000000" w:rsidRPr="00000000" w14:paraId="000003B9">
      <w:pPr>
        <w:numPr>
          <w:ilvl w:val="0"/>
          <w:numId w:val="2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ConsultarHistorialVentas: Permite obtener el historial de ventas de un producto en un rango de fechas dado.</w:t>
      </w:r>
    </w:p>
    <w:p w:rsidR="00000000" w:rsidDel="00000000" w:rsidP="00000000" w:rsidRDefault="00000000" w:rsidRPr="00000000" w14:paraId="000003BA">
      <w:pPr>
        <w:numPr>
          <w:ilvl w:val="0"/>
          <w:numId w:val="20"/>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ConsultarServicioTecnico: Recupera información sobre los servicios técnicos realizados a un producto específico.</w:t>
      </w:r>
    </w:p>
    <w:p w:rsidR="00000000" w:rsidDel="00000000" w:rsidP="00000000" w:rsidRDefault="00000000" w:rsidRPr="00000000" w14:paraId="000003BB">
      <w:pPr>
        <w:numPr>
          <w:ilvl w:val="0"/>
          <w:numId w:val="19"/>
        </w:numPr>
        <w:pBdr>
          <w:top w:space="0" w:sz="0" w:val="nil"/>
          <w:left w:space="0" w:sz="0" w:val="nil"/>
          <w:bottom w:space="0" w:sz="0" w:val="nil"/>
          <w:right w:space="0" w:sz="0" w:val="nil"/>
          <w:between w:space="0" w:sz="0" w:val="nil"/>
        </w:pBdr>
        <w:spacing w:after="240" w:line="240" w:lineRule="auto"/>
        <w:ind w:left="720" w:hanging="360"/>
        <w:rPr>
          <w:color w:val="000000"/>
        </w:rPr>
      </w:pPr>
      <w:r w:rsidDel="00000000" w:rsidR="00000000" w:rsidRPr="00000000">
        <w:rPr>
          <w:color w:val="000000"/>
          <w:rtl w:val="0"/>
        </w:rPr>
        <w:t xml:space="preserve">RegistrarServicioTecnico: Permite registrar una intervención de servicio técnico, incluyendo detalles de la reparación o mantenimiento.</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b w:val="1"/>
          <w:color w:val="000000"/>
          <w:rtl w:val="0"/>
        </w:rPr>
        <w:t xml:space="preserve">Formatos de Mensajes SOAP:</w:t>
      </w:r>
      <w:r w:rsidDel="00000000" w:rsidR="00000000" w:rsidRPr="00000000">
        <w:rPr>
          <w:color w:val="000000"/>
          <w:rtl w:val="0"/>
        </w:rPr>
        <w:t xml:space="preserve"> Los mensajes SOAP están estructurados en formato XML, lo que permite una comunicación estándar entre los sistemas. A continuación, se presentan ejemplos de solicitud y respuesta para el método ConsultarStock:</w:t>
      </w:r>
    </w:p>
    <w:p w:rsidR="00000000" w:rsidDel="00000000" w:rsidP="00000000" w:rsidRDefault="00000000" w:rsidRPr="00000000" w14:paraId="000003BD">
      <w:pPr>
        <w:spacing w:after="240" w:before="240" w:line="240" w:lineRule="auto"/>
        <w:ind w:left="720" w:firstLine="0"/>
        <w:rPr/>
      </w:pPr>
      <w:r w:rsidDel="00000000" w:rsidR="00000000" w:rsidRPr="00000000">
        <w:rPr>
          <w:rtl w:val="0"/>
        </w:rPr>
        <w:t xml:space="preserve">Ejemplo de Solicitud (ConsultarStock): &lt;soapenv:Envelope xmlns:soapenv="http://schemas.xmlsoap.org/soap/envelope/"&gt; soapenv:Header/ soapenv:Body 12345 &lt;/soapenv:Body&gt; &lt;/soapenv:Envelope&gt;</w:t>
      </w:r>
    </w:p>
    <w:p w:rsidR="00000000" w:rsidDel="00000000" w:rsidP="00000000" w:rsidRDefault="00000000" w:rsidRPr="00000000" w14:paraId="000003BE">
      <w:pPr>
        <w:spacing w:after="240" w:before="240" w:line="240" w:lineRule="auto"/>
        <w:ind w:left="720" w:firstLine="0"/>
        <w:rPr/>
      </w:pPr>
      <w:r w:rsidDel="00000000" w:rsidR="00000000" w:rsidRPr="00000000">
        <w:rPr>
          <w:rtl w:val="0"/>
        </w:rPr>
        <w:t xml:space="preserve">Ejemplo de Respuesta (ConsultarStock): &lt;soapenv:Envelope xmlns:soapenv="http://schemas.xmlsoap.org/soap/envelope/"&gt; soapenv:Body 50 &lt;/soapenv:Body&gt; &lt;/soapenv:Envelope&gt;</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240" w:before="240" w:line="240" w:lineRule="auto"/>
        <w:rPr>
          <w:color w:val="000000"/>
        </w:rPr>
      </w:pPr>
      <w:r w:rsidDel="00000000" w:rsidR="00000000" w:rsidRPr="00000000">
        <w:rPr>
          <w:b w:val="1"/>
          <w:color w:val="000000"/>
          <w:rtl w:val="0"/>
        </w:rPr>
        <w:t xml:space="preserve">Seguridad:</w:t>
      </w:r>
      <w:r w:rsidDel="00000000" w:rsidR="00000000" w:rsidRPr="00000000">
        <w:rPr>
          <w:color w:val="000000"/>
          <w:rtl w:val="0"/>
        </w:rPr>
        <w:t xml:space="preserve"> Para garantizar la seguridad en la comunicación, el servicio utiliza HTTPS y WS-Security. Todas las solicitudes deben ser firmadas digitalmente utilizando certificados X.509 para garantizar la autenticidad e integridad de los mensajes.</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b w:val="1"/>
          <w:color w:val="000000"/>
          <w:rtl w:val="0"/>
        </w:rPr>
        <w:t xml:space="preserve">Manejo de Errores:</w:t>
      </w:r>
      <w:r w:rsidDel="00000000" w:rsidR="00000000" w:rsidRPr="00000000">
        <w:rPr>
          <w:color w:val="000000"/>
          <w:rtl w:val="0"/>
        </w:rPr>
        <w:t xml:space="preserve"> Los errores durante la comunicación SOAP se manejan devolviendo códigos específicos en el cuerpo de la respuesta. Los códigos de error estándar incluyen 400 para solicitudes mal formadas, 401 para autenticación fallida y 500 para errores internos del servidor. Adicionalmente, se proporcionan mensajes descriptivos que facilitan el diagnóstico del problema.</w:t>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0" w:line="240" w:lineRule="auto"/>
        <w:ind w:left="993" w:hanging="285"/>
        <w:rPr>
          <w:color w:val="4472c4"/>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C5">
      <w:pPr>
        <w:pStyle w:val="Heading1"/>
        <w:numPr>
          <w:ilvl w:val="0"/>
          <w:numId w:val="69"/>
        </w:numPr>
        <w:ind w:left="360" w:hanging="360"/>
        <w:rPr/>
      </w:pPr>
      <w:bookmarkStart w:colFirst="0" w:colLast="0" w:name="_heading=h.rmsogsuxtukc" w:id="25"/>
      <w:bookmarkEnd w:id="25"/>
      <w:r w:rsidDel="00000000" w:rsidR="00000000" w:rsidRPr="00000000">
        <w:rPr>
          <w:rtl w:val="0"/>
        </w:rPr>
        <w:t xml:space="preserve">Requisitos de Software y Hardware</w:t>
      </w:r>
    </w:p>
    <w:p w:rsidR="00000000" w:rsidDel="00000000" w:rsidP="00000000" w:rsidRDefault="00000000" w:rsidRPr="00000000" w14:paraId="000003C6">
      <w:pPr>
        <w:spacing w:line="240" w:lineRule="auto"/>
        <w:rPr/>
      </w:pPr>
      <w:r w:rsidDel="00000000" w:rsidR="00000000" w:rsidRPr="00000000">
        <w:rPr>
          <w:rtl w:val="0"/>
        </w:rPr>
      </w:r>
    </w:p>
    <w:p w:rsidR="00000000" w:rsidDel="00000000" w:rsidP="00000000" w:rsidRDefault="00000000" w:rsidRPr="00000000" w14:paraId="000003C7">
      <w:pPr>
        <w:pStyle w:val="Heading2"/>
        <w:numPr>
          <w:ilvl w:val="1"/>
          <w:numId w:val="69"/>
        </w:numPr>
        <w:ind w:left="792" w:hanging="432"/>
        <w:rPr/>
      </w:pPr>
      <w:bookmarkStart w:colFirst="0" w:colLast="0" w:name="_heading=h.pf95kxfynf7j" w:id="26"/>
      <w:bookmarkEnd w:id="26"/>
      <w:r w:rsidDel="00000000" w:rsidR="00000000" w:rsidRPr="00000000">
        <w:rPr>
          <w:rtl w:val="0"/>
        </w:rPr>
        <w:t xml:space="preserve">Requisitos de Hardware</w:t>
      </w:r>
    </w:p>
    <w:p w:rsidR="00000000" w:rsidDel="00000000" w:rsidP="00000000" w:rsidRDefault="00000000" w:rsidRPr="00000000" w14:paraId="000003C8">
      <w:pPr>
        <w:numPr>
          <w:ilvl w:val="0"/>
          <w:numId w:val="97"/>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b w:val="1"/>
          <w:color w:val="000000"/>
          <w:rtl w:val="0"/>
        </w:rPr>
        <w:t xml:space="preserve">Compatibilidad y Rendimiento:</w:t>
      </w:r>
    </w:p>
    <w:p w:rsidR="00000000" w:rsidDel="00000000" w:rsidP="00000000" w:rsidRDefault="00000000" w:rsidRPr="00000000" w14:paraId="000003C9">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Procesador Intel Core i5/i7 o AMD Ryzen 5/7:</w:t>
      </w:r>
      <w:r w:rsidDel="00000000" w:rsidR="00000000" w:rsidRPr="00000000">
        <w:rPr>
          <w:color w:val="000000"/>
          <w:rtl w:val="0"/>
        </w:rPr>
        <w:t xml:space="preserve"> La selección de procesadores multinúcleo es necesaria para la correcta funcionalidad del producto, se agregan variaciones y configuraciones dependiendo del presupuesto y el trabajo específico del trabajador (VentaBA) y C# (BodegaBA).</w:t>
      </w:r>
    </w:p>
    <w:p w:rsidR="00000000" w:rsidDel="00000000" w:rsidP="00000000" w:rsidRDefault="00000000" w:rsidRPr="00000000" w14:paraId="000003CA">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Memoria RAM:</w:t>
      </w:r>
      <w:r w:rsidDel="00000000" w:rsidR="00000000" w:rsidRPr="00000000">
        <w:rPr>
          <w:color w:val="000000"/>
          <w:rtl w:val="0"/>
        </w:rPr>
        <w:t xml:space="preserve"> Esta es la </w:t>
      </w:r>
      <w:r w:rsidDel="00000000" w:rsidR="00000000" w:rsidRPr="00000000">
        <w:rPr>
          <w:rtl w:val="0"/>
        </w:rPr>
        <w:t xml:space="preserve">Mínima</w:t>
      </w:r>
      <w:r w:rsidDel="00000000" w:rsidR="00000000" w:rsidRPr="00000000">
        <w:rPr>
          <w:color w:val="000000"/>
          <w:rtl w:val="0"/>
        </w:rPr>
        <w:t xml:space="preserve"> de 8 GB de RAM para garantizar una multitarea fluida y un rendimiento óptimo de las aplicaciones. Se puede considerar una actualización a 16 GB de RAM para tareas más intensivas.</w:t>
      </w:r>
    </w:p>
    <w:p w:rsidR="00000000" w:rsidDel="00000000" w:rsidP="00000000" w:rsidRDefault="00000000" w:rsidRPr="00000000" w14:paraId="000003CB">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Memoria Local:</w:t>
      </w:r>
      <w:r w:rsidDel="00000000" w:rsidR="00000000" w:rsidRPr="00000000">
        <w:rPr>
          <w:color w:val="000000"/>
          <w:rtl w:val="0"/>
        </w:rPr>
        <w:t xml:space="preserve"> Discos sólidos (SSD) con almacenamiento mínimo de 256 GB para un arranque rápido del sistema operativo y un rendimiento eficiente de las aplicaciones.</w:t>
      </w:r>
    </w:p>
    <w:p w:rsidR="00000000" w:rsidDel="00000000" w:rsidP="00000000" w:rsidRDefault="00000000" w:rsidRPr="00000000" w14:paraId="000003CC">
      <w:pPr>
        <w:numPr>
          <w:ilvl w:val="0"/>
          <w:numId w:val="48"/>
        </w:numPr>
        <w:pBdr>
          <w:top w:space="0" w:sz="0" w:val="nil"/>
          <w:left w:space="0" w:sz="0" w:val="nil"/>
          <w:bottom w:space="0" w:sz="0" w:val="nil"/>
          <w:right w:space="0" w:sz="0" w:val="nil"/>
          <w:between w:space="0" w:sz="0" w:val="nil"/>
        </w:pBdr>
        <w:spacing w:after="0" w:line="240" w:lineRule="auto"/>
        <w:ind w:left="360" w:hanging="360"/>
        <w:rPr>
          <w:b w:val="1"/>
          <w:color w:val="000000"/>
        </w:rPr>
      </w:pPr>
      <w:r w:rsidDel="00000000" w:rsidR="00000000" w:rsidRPr="00000000">
        <w:rPr>
          <w:b w:val="1"/>
          <w:color w:val="000000"/>
          <w:rtl w:val="0"/>
        </w:rPr>
        <w:t xml:space="preserve">Planificación de Recursos:</w:t>
      </w:r>
    </w:p>
    <w:p w:rsidR="00000000" w:rsidDel="00000000" w:rsidP="00000000" w:rsidRDefault="00000000" w:rsidRPr="00000000" w14:paraId="000003CD">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Configuración escalable:</w:t>
      </w:r>
      <w:r w:rsidDel="00000000" w:rsidR="00000000" w:rsidRPr="00000000">
        <w:rPr>
          <w:color w:val="000000"/>
          <w:rtl w:val="0"/>
        </w:rPr>
        <w:t xml:space="preserve"> El Hardware está diseñado de manera qué según aumente la carga de trabajo se pueda permitir gradualmente la mejora del sistema, empezando por la mínima de: (i5/8GB) y escalar a i7/16GB.</w:t>
      </w:r>
    </w:p>
    <w:p w:rsidR="00000000" w:rsidDel="00000000" w:rsidP="00000000" w:rsidRDefault="00000000" w:rsidRPr="00000000" w14:paraId="000003CE">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Periféricos estandarizados:</w:t>
      </w:r>
      <w:r w:rsidDel="00000000" w:rsidR="00000000" w:rsidRPr="00000000">
        <w:rPr>
          <w:color w:val="000000"/>
          <w:rtl w:val="0"/>
        </w:rPr>
        <w:t xml:space="preserve">  El sistema requerirá monitores Full HD (1920x1080) de 21.5 pulgadas como mínimo para garantizar una visualización óptima de las aplicaciones, junto con teclados y ratones ergonómicos que para mejorar el rendimiento de los trabajadores. Para la impresión de documentos comerciales y reportes, se implementarán impresoras multifunción compatibles con los lenguajes PCL6 y PostScript, asegurando la correcta generación de facturas, guías de despacho y otros documentos empresariales. Todos estos dispositivos deberán cumplir con los estándares de compatibilidad establecidos para los sistemas operativos corporativos</w:t>
      </w:r>
    </w:p>
    <w:p w:rsidR="00000000" w:rsidDel="00000000" w:rsidP="00000000" w:rsidRDefault="00000000" w:rsidRPr="00000000" w14:paraId="000003CF">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Doble opción de almacenamiento:</w:t>
      </w:r>
      <w:r w:rsidDel="00000000" w:rsidR="00000000" w:rsidRPr="00000000">
        <w:rPr>
          <w:color w:val="000000"/>
          <w:rtl w:val="0"/>
        </w:rPr>
        <w:t xml:space="preserve"> Se prioriza el rendimiento y presupuesto según la carga laboral de la estación de trabajo, para estaciones de trabajo con carga laboral moderada (HDD) y para estaciones con alta demanda (SSD). Así asegurando la adaptación de los recursos y el hardware requerido.</w:t>
      </w:r>
    </w:p>
    <w:p w:rsidR="00000000" w:rsidDel="00000000" w:rsidP="00000000" w:rsidRDefault="00000000" w:rsidRPr="00000000" w14:paraId="000003D0">
      <w:pPr>
        <w:numPr>
          <w:ilvl w:val="0"/>
          <w:numId w:val="47"/>
        </w:numPr>
        <w:pBdr>
          <w:top w:space="0" w:sz="0" w:val="nil"/>
          <w:left w:space="0" w:sz="0" w:val="nil"/>
          <w:bottom w:space="0" w:sz="0" w:val="nil"/>
          <w:right w:space="0" w:sz="0" w:val="nil"/>
          <w:between w:space="0" w:sz="0" w:val="nil"/>
        </w:pBdr>
        <w:spacing w:after="0" w:line="240" w:lineRule="auto"/>
        <w:ind w:left="360" w:hanging="360"/>
        <w:rPr>
          <w:b w:val="1"/>
          <w:color w:val="000000"/>
        </w:rPr>
      </w:pPr>
      <w:r w:rsidDel="00000000" w:rsidR="00000000" w:rsidRPr="00000000">
        <w:rPr>
          <w:b w:val="1"/>
          <w:color w:val="000000"/>
          <w:rtl w:val="0"/>
        </w:rPr>
        <w:t xml:space="preserve">Evaluación de Costos:</w:t>
      </w:r>
    </w:p>
    <w:p w:rsidR="00000000" w:rsidDel="00000000" w:rsidP="00000000" w:rsidRDefault="00000000" w:rsidRPr="00000000" w14:paraId="000003D1">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Equilibrio costo-rendimiento:</w:t>
      </w:r>
      <w:r w:rsidDel="00000000" w:rsidR="00000000" w:rsidRPr="00000000">
        <w:rPr>
          <w:color w:val="000000"/>
          <w:rtl w:val="0"/>
        </w:rPr>
        <w:t xml:space="preserve"> La selección de componentes como los procesadores Intel i5/i7 y AMD Ryzen ofrece el mejor balance entre precio y capacidad de procesamiento para aplicaciones empresariales.</w:t>
      </w:r>
    </w:p>
    <w:p w:rsidR="00000000" w:rsidDel="00000000" w:rsidP="00000000" w:rsidRDefault="00000000" w:rsidRPr="00000000" w14:paraId="000003D2">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Opciones de almacenamiento:</w:t>
      </w:r>
      <w:r w:rsidDel="00000000" w:rsidR="00000000" w:rsidRPr="00000000">
        <w:rPr>
          <w:color w:val="000000"/>
          <w:rtl w:val="0"/>
        </w:rPr>
        <w:t xml:space="preserve"> Se incluyen tanto HDD como SSD para permitir diferentes niveles de inversión inicial, donde el SSD ofrece mejor rendimiento, pero mayor costo.</w:t>
      </w:r>
    </w:p>
    <w:p w:rsidR="00000000" w:rsidDel="00000000" w:rsidP="00000000" w:rsidRDefault="00000000" w:rsidRPr="00000000" w14:paraId="000003D3">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Tarjetas de Video integrada y dedicada:</w:t>
      </w:r>
      <w:r w:rsidDel="00000000" w:rsidR="00000000" w:rsidRPr="00000000">
        <w:rPr>
          <w:color w:val="000000"/>
          <w:rtl w:val="0"/>
        </w:rPr>
        <w:t xml:space="preserve"> Se priorizó el uso de GPU integradas para la mayoría de las estaciones de trabajo, priorizando las dedicadas solo para puestos con necesidades gráficas específicas.</w:t>
      </w:r>
    </w:p>
    <w:p w:rsidR="00000000" w:rsidDel="00000000" w:rsidP="00000000" w:rsidRDefault="00000000" w:rsidRPr="00000000" w14:paraId="000003D4">
      <w:pPr>
        <w:numPr>
          <w:ilvl w:val="0"/>
          <w:numId w:val="46"/>
        </w:numPr>
        <w:pBdr>
          <w:top w:space="0" w:sz="0" w:val="nil"/>
          <w:left w:space="0" w:sz="0" w:val="nil"/>
          <w:bottom w:space="0" w:sz="0" w:val="nil"/>
          <w:right w:space="0" w:sz="0" w:val="nil"/>
          <w:between w:space="0" w:sz="0" w:val="nil"/>
        </w:pBdr>
        <w:spacing w:after="0" w:line="240" w:lineRule="auto"/>
        <w:ind w:left="360" w:hanging="360"/>
        <w:rPr>
          <w:b w:val="1"/>
          <w:color w:val="000000"/>
        </w:rPr>
      </w:pPr>
      <w:r w:rsidDel="00000000" w:rsidR="00000000" w:rsidRPr="00000000">
        <w:rPr>
          <w:b w:val="1"/>
          <w:color w:val="000000"/>
          <w:rtl w:val="0"/>
        </w:rPr>
        <w:t xml:space="preserve">Claridad para Stakeholders:</w:t>
      </w:r>
    </w:p>
    <w:p w:rsidR="00000000" w:rsidDel="00000000" w:rsidP="00000000" w:rsidRDefault="00000000" w:rsidRPr="00000000" w14:paraId="000003D5">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Especificaciones técnicas detalladas:</w:t>
      </w:r>
      <w:r w:rsidDel="00000000" w:rsidR="00000000" w:rsidRPr="00000000">
        <w:rPr>
          <w:color w:val="000000"/>
          <w:rtl w:val="0"/>
        </w:rPr>
        <w:t xml:space="preserve"> Cada componente está claramente definido (modelos, generaciones, capacidades) para facilitar la comparación y adquisición por parte del departamento de compras.</w:t>
      </w:r>
    </w:p>
    <w:p w:rsidR="00000000" w:rsidDel="00000000" w:rsidP="00000000" w:rsidRDefault="00000000" w:rsidRPr="00000000" w14:paraId="000003D6">
      <w:pPr>
        <w:numPr>
          <w:ilvl w:val="0"/>
          <w:numId w:val="74"/>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b w:val="1"/>
          <w:color w:val="000000"/>
          <w:rtl w:val="0"/>
        </w:rPr>
        <w:t xml:space="preserve">Requisitos específicos por rol:</w:t>
      </w:r>
      <w:r w:rsidDel="00000000" w:rsidR="00000000" w:rsidRPr="00000000">
        <w:rPr>
          <w:color w:val="000000"/>
          <w:rtl w:val="0"/>
        </w:rPr>
        <w:t xml:space="preserve"> Se especifican configuraciones diferentes para estaciones de trabajo (VentaBA), servidores (BodegaBA) y equipos administrativos, permitiendo una asignación precisa de recursos.</w:t>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240" w:lineRule="auto"/>
        <w:ind w:left="993" w:hanging="285"/>
        <w:rPr>
          <w:color w:val="4472c4"/>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0" w:line="240" w:lineRule="auto"/>
        <w:ind w:left="993" w:hanging="285"/>
        <w:rPr>
          <w:color w:val="4472c4"/>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0" w:line="240" w:lineRule="auto"/>
        <w:ind w:left="993" w:hanging="285"/>
        <w:rPr>
          <w:color w:val="4472c4"/>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3DC">
      <w:pPr>
        <w:spacing w:after="0" w:line="240" w:lineRule="auto"/>
        <w:ind w:left="708" w:firstLine="0"/>
        <w:rPr>
          <w:b w:val="1"/>
        </w:rPr>
      </w:pPr>
      <w:r w:rsidDel="00000000" w:rsidR="00000000" w:rsidRPr="00000000">
        <w:rPr>
          <w:b w:val="1"/>
          <w:rtl w:val="0"/>
        </w:rPr>
        <w:t xml:space="preserve">Procesador (CPU):</w:t>
      </w:r>
    </w:p>
    <w:p w:rsidR="00000000" w:rsidDel="00000000" w:rsidP="00000000" w:rsidRDefault="00000000" w:rsidRPr="00000000" w14:paraId="000003DD">
      <w:pPr>
        <w:spacing w:after="0" w:line="240" w:lineRule="auto"/>
        <w:ind w:left="708" w:firstLine="0"/>
        <w:rPr>
          <w:b w:val="1"/>
        </w:rPr>
      </w:pPr>
      <w:r w:rsidDel="00000000" w:rsidR="00000000" w:rsidRPr="00000000">
        <w:rPr>
          <w:b w:val="1"/>
          <w:rtl w:val="0"/>
        </w:rPr>
        <w:t xml:space="preserve"> </w:t>
      </w:r>
    </w:p>
    <w:p w:rsidR="00000000" w:rsidDel="00000000" w:rsidP="00000000" w:rsidRDefault="00000000" w:rsidRPr="00000000" w14:paraId="000003DE">
      <w:pPr>
        <w:numPr>
          <w:ilvl w:val="0"/>
          <w:numId w:val="44"/>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Mínimo requerido:</w:t>
      </w:r>
      <w:r w:rsidDel="00000000" w:rsidR="00000000" w:rsidRPr="00000000">
        <w:rPr>
          <w:color w:val="000000"/>
          <w:rtl w:val="0"/>
        </w:rPr>
        <w:t xml:space="preserve"> Intel Core i5 de 10ma generación o AMD Ryzen 5, con velocidad base de 2.5 GHz (4 núcleos/8 hilos)</w:t>
      </w:r>
    </w:p>
    <w:p w:rsidR="00000000" w:rsidDel="00000000" w:rsidP="00000000" w:rsidRDefault="00000000" w:rsidRPr="00000000" w14:paraId="000003DF">
      <w:pPr>
        <w:numPr>
          <w:ilvl w:val="0"/>
          <w:numId w:val="44"/>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Recomendado:</w:t>
      </w:r>
      <w:r w:rsidDel="00000000" w:rsidR="00000000" w:rsidRPr="00000000">
        <w:rPr>
          <w:color w:val="000000"/>
          <w:rtl w:val="0"/>
        </w:rPr>
        <w:t xml:space="preserve"> Intel Core i7 de 9va generación o superior, con velocidad base de 3.0 GHz (8 núcleos/16 hilos)</w:t>
      </w:r>
    </w:p>
    <w:p w:rsidR="00000000" w:rsidDel="00000000" w:rsidP="00000000" w:rsidRDefault="00000000" w:rsidRPr="00000000" w14:paraId="000003E0">
      <w:pPr>
        <w:spacing w:after="0" w:line="240" w:lineRule="auto"/>
        <w:ind w:left="1068" w:firstLine="0"/>
        <w:rPr/>
      </w:pPr>
      <w:r w:rsidDel="00000000" w:rsidR="00000000" w:rsidRPr="00000000">
        <w:rPr>
          <w:rtl w:val="0"/>
        </w:rPr>
        <w:t xml:space="preserve"> </w:t>
      </w:r>
    </w:p>
    <w:p w:rsidR="00000000" w:rsidDel="00000000" w:rsidP="00000000" w:rsidRDefault="00000000" w:rsidRPr="00000000" w14:paraId="000003E1">
      <w:pPr>
        <w:spacing w:after="0" w:line="240" w:lineRule="auto"/>
        <w:ind w:left="708" w:firstLine="0"/>
        <w:rPr>
          <w:b w:val="1"/>
        </w:rPr>
      </w:pPr>
      <w:r w:rsidDel="00000000" w:rsidR="00000000" w:rsidRPr="00000000">
        <w:rPr>
          <w:b w:val="1"/>
          <w:rtl w:val="0"/>
        </w:rPr>
        <w:t xml:space="preserve">Memoria (RAM):</w:t>
      </w:r>
    </w:p>
    <w:p w:rsidR="00000000" w:rsidDel="00000000" w:rsidP="00000000" w:rsidRDefault="00000000" w:rsidRPr="00000000" w14:paraId="000003E2">
      <w:pPr>
        <w:numPr>
          <w:ilvl w:val="0"/>
          <w:numId w:val="43"/>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Mínimo requerido:</w:t>
      </w:r>
      <w:r w:rsidDel="00000000" w:rsidR="00000000" w:rsidRPr="00000000">
        <w:rPr>
          <w:color w:val="000000"/>
          <w:rtl w:val="0"/>
        </w:rPr>
        <w:t xml:space="preserve"> 8 GB DDR4 (2400 MHz)</w:t>
      </w:r>
    </w:p>
    <w:p w:rsidR="00000000" w:rsidDel="00000000" w:rsidP="00000000" w:rsidRDefault="00000000" w:rsidRPr="00000000" w14:paraId="000003E3">
      <w:pPr>
        <w:numPr>
          <w:ilvl w:val="0"/>
          <w:numId w:val="43"/>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Recomendado:</w:t>
      </w:r>
      <w:r w:rsidDel="00000000" w:rsidR="00000000" w:rsidRPr="00000000">
        <w:rPr>
          <w:color w:val="000000"/>
          <w:rtl w:val="0"/>
        </w:rPr>
        <w:t xml:space="preserve"> 16 GB DDR4 (3200 MHz) para estaciones de trabajo intensivas</w:t>
      </w:r>
    </w:p>
    <w:p w:rsidR="00000000" w:rsidDel="00000000" w:rsidP="00000000" w:rsidRDefault="00000000" w:rsidRPr="00000000" w14:paraId="000003E4">
      <w:pPr>
        <w:spacing w:after="0" w:line="240" w:lineRule="auto"/>
        <w:ind w:left="1068" w:firstLine="0"/>
        <w:rPr/>
      </w:pPr>
      <w:r w:rsidDel="00000000" w:rsidR="00000000" w:rsidRPr="00000000">
        <w:rPr>
          <w:rtl w:val="0"/>
        </w:rPr>
        <w:t xml:space="preserve"> </w:t>
      </w:r>
    </w:p>
    <w:p w:rsidR="00000000" w:rsidDel="00000000" w:rsidP="00000000" w:rsidRDefault="00000000" w:rsidRPr="00000000" w14:paraId="000003E5">
      <w:pPr>
        <w:spacing w:after="0" w:line="240" w:lineRule="auto"/>
        <w:ind w:left="708" w:firstLine="0"/>
        <w:rPr>
          <w:b w:val="1"/>
        </w:rPr>
      </w:pPr>
      <w:r w:rsidDel="00000000" w:rsidR="00000000" w:rsidRPr="00000000">
        <w:rPr>
          <w:b w:val="1"/>
          <w:rtl w:val="0"/>
        </w:rPr>
        <w:t xml:space="preserve">Espacio de Almacenamiento:</w:t>
      </w:r>
    </w:p>
    <w:p w:rsidR="00000000" w:rsidDel="00000000" w:rsidP="00000000" w:rsidRDefault="00000000" w:rsidRPr="00000000" w14:paraId="000003E6">
      <w:pPr>
        <w:spacing w:after="0" w:line="240" w:lineRule="auto"/>
        <w:ind w:left="708" w:firstLine="0"/>
        <w:rPr>
          <w:b w:val="1"/>
        </w:rPr>
      </w:pPr>
      <w:r w:rsidDel="00000000" w:rsidR="00000000" w:rsidRPr="00000000">
        <w:rPr>
          <w:b w:val="1"/>
          <w:rtl w:val="0"/>
        </w:rPr>
        <w:t xml:space="preserve"> </w:t>
      </w:r>
    </w:p>
    <w:p w:rsidR="00000000" w:rsidDel="00000000" w:rsidP="00000000" w:rsidRDefault="00000000" w:rsidRPr="00000000" w14:paraId="000003E7">
      <w:pPr>
        <w:numPr>
          <w:ilvl w:val="0"/>
          <w:numId w:val="42"/>
        </w:numPr>
        <w:pBdr>
          <w:top w:space="0" w:sz="0" w:val="nil"/>
          <w:left w:space="0" w:sz="0" w:val="nil"/>
          <w:bottom w:space="0" w:sz="0" w:val="nil"/>
          <w:right w:space="0" w:sz="0" w:val="nil"/>
          <w:between w:space="0" w:sz="0" w:val="nil"/>
        </w:pBdr>
        <w:spacing w:after="0" w:line="240" w:lineRule="auto"/>
        <w:ind w:left="1068" w:hanging="360"/>
        <w:rPr>
          <w:b w:val="1"/>
          <w:color w:val="000000"/>
        </w:rPr>
      </w:pPr>
      <w:r w:rsidDel="00000000" w:rsidR="00000000" w:rsidRPr="00000000">
        <w:rPr>
          <w:b w:val="1"/>
          <w:color w:val="000000"/>
          <w:rtl w:val="0"/>
        </w:rPr>
        <w:t xml:space="preserve">Recomendado:</w:t>
      </w:r>
    </w:p>
    <w:p w:rsidR="00000000" w:rsidDel="00000000" w:rsidP="00000000" w:rsidRDefault="00000000" w:rsidRPr="00000000" w14:paraId="000003E8">
      <w:pPr>
        <w:numPr>
          <w:ilvl w:val="1"/>
          <w:numId w:val="42"/>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125 GB SSD para sistema operativo y aplicaciones</w:t>
      </w:r>
    </w:p>
    <w:p w:rsidR="00000000" w:rsidDel="00000000" w:rsidP="00000000" w:rsidRDefault="00000000" w:rsidRPr="00000000" w14:paraId="000003E9">
      <w:pPr>
        <w:numPr>
          <w:ilvl w:val="1"/>
          <w:numId w:val="42"/>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250 GB HDD adicional para almacenamiento de datos</w:t>
      </w:r>
    </w:p>
    <w:p w:rsidR="00000000" w:rsidDel="00000000" w:rsidP="00000000" w:rsidRDefault="00000000" w:rsidRPr="00000000" w14:paraId="000003EA">
      <w:pPr>
        <w:spacing w:after="0" w:line="240" w:lineRule="auto"/>
        <w:ind w:left="1788" w:firstLine="0"/>
        <w:rPr/>
      </w:pPr>
      <w:r w:rsidDel="00000000" w:rsidR="00000000" w:rsidRPr="00000000">
        <w:rPr>
          <w:rtl w:val="0"/>
        </w:rPr>
        <w:t xml:space="preserve"> </w:t>
      </w:r>
    </w:p>
    <w:p w:rsidR="00000000" w:rsidDel="00000000" w:rsidP="00000000" w:rsidRDefault="00000000" w:rsidRPr="00000000" w14:paraId="000003EB">
      <w:pPr>
        <w:spacing w:after="0" w:line="240" w:lineRule="auto"/>
        <w:ind w:left="708" w:firstLine="0"/>
        <w:rPr>
          <w:b w:val="1"/>
        </w:rPr>
      </w:pPr>
      <w:r w:rsidDel="00000000" w:rsidR="00000000" w:rsidRPr="00000000">
        <w:rPr>
          <w:b w:val="1"/>
          <w:rtl w:val="0"/>
        </w:rPr>
        <w:t xml:space="preserve">Tarjeta Gráfica (GPU):</w:t>
      </w:r>
    </w:p>
    <w:p w:rsidR="00000000" w:rsidDel="00000000" w:rsidP="00000000" w:rsidRDefault="00000000" w:rsidRPr="00000000" w14:paraId="000003EC">
      <w:pPr>
        <w:numPr>
          <w:ilvl w:val="0"/>
          <w:numId w:val="41"/>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Mínimo requerido:</w:t>
      </w:r>
      <w:r w:rsidDel="00000000" w:rsidR="00000000" w:rsidRPr="00000000">
        <w:rPr>
          <w:color w:val="000000"/>
          <w:rtl w:val="0"/>
        </w:rPr>
        <w:t xml:space="preserve"> AMD Radeon RX 550 (2GB) Para puestos de trabajo específicos.</w:t>
      </w:r>
    </w:p>
    <w:p w:rsidR="00000000" w:rsidDel="00000000" w:rsidP="00000000" w:rsidRDefault="00000000" w:rsidRPr="00000000" w14:paraId="000003ED">
      <w:pPr>
        <w:numPr>
          <w:ilvl w:val="0"/>
          <w:numId w:val="41"/>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color w:val="000000"/>
          <w:rtl w:val="0"/>
        </w:rPr>
        <w:t xml:space="preserve">Recomendado: NVIDIA GeForce GTX 1050 o equivalente</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rtl w:val="0"/>
        </w:rPr>
      </w:r>
    </w:p>
    <w:p w:rsidR="00000000" w:rsidDel="00000000" w:rsidP="00000000" w:rsidRDefault="00000000" w:rsidRPr="00000000" w14:paraId="000003EF">
      <w:pPr>
        <w:spacing w:after="0" w:line="240" w:lineRule="auto"/>
        <w:ind w:left="708" w:firstLine="0"/>
        <w:rPr>
          <w:b w:val="1"/>
        </w:rPr>
      </w:pPr>
      <w:r w:rsidDel="00000000" w:rsidR="00000000" w:rsidRPr="00000000">
        <w:rPr>
          <w:b w:val="1"/>
          <w:rtl w:val="0"/>
        </w:rPr>
        <w:t xml:space="preserve">Periféricos:</w:t>
      </w:r>
    </w:p>
    <w:p w:rsidR="00000000" w:rsidDel="00000000" w:rsidP="00000000" w:rsidRDefault="00000000" w:rsidRPr="00000000" w14:paraId="000003F0">
      <w:pPr>
        <w:numPr>
          <w:ilvl w:val="0"/>
          <w:numId w:val="39"/>
        </w:numPr>
        <w:pBdr>
          <w:top w:space="0" w:sz="0" w:val="nil"/>
          <w:left w:space="0" w:sz="0" w:val="nil"/>
          <w:bottom w:space="0" w:sz="0" w:val="nil"/>
          <w:right w:space="0" w:sz="0" w:val="nil"/>
          <w:between w:space="0" w:sz="0" w:val="nil"/>
        </w:pBdr>
        <w:spacing w:after="0" w:line="240" w:lineRule="auto"/>
        <w:ind w:left="1068" w:hanging="360"/>
        <w:rPr>
          <w:b w:val="1"/>
          <w:color w:val="000000"/>
        </w:rPr>
      </w:pPr>
      <w:r w:rsidDel="00000000" w:rsidR="00000000" w:rsidRPr="00000000">
        <w:rPr>
          <w:b w:val="1"/>
          <w:color w:val="000000"/>
          <w:rtl w:val="0"/>
        </w:rPr>
        <w:t xml:space="preserve">Requisitos básicos:</w:t>
      </w:r>
    </w:p>
    <w:p w:rsidR="00000000" w:rsidDel="00000000" w:rsidP="00000000" w:rsidRDefault="00000000" w:rsidRPr="00000000" w14:paraId="000003F1">
      <w:pPr>
        <w:numPr>
          <w:ilvl w:val="1"/>
          <w:numId w:val="39"/>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Monitor Full HD (1920x1080) de 21.5" mínimo</w:t>
      </w:r>
    </w:p>
    <w:p w:rsidR="00000000" w:rsidDel="00000000" w:rsidP="00000000" w:rsidRDefault="00000000" w:rsidRPr="00000000" w14:paraId="000003F2">
      <w:pPr>
        <w:numPr>
          <w:ilvl w:val="1"/>
          <w:numId w:val="39"/>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Teclado y ratón ergonómicos</w:t>
      </w:r>
    </w:p>
    <w:p w:rsidR="00000000" w:rsidDel="00000000" w:rsidP="00000000" w:rsidRDefault="00000000" w:rsidRPr="00000000" w14:paraId="000003F3">
      <w:pPr>
        <w:numPr>
          <w:ilvl w:val="1"/>
          <w:numId w:val="39"/>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Impresora multifunción compatible con PCL6 y/o PostScript</w:t>
      </w:r>
    </w:p>
    <w:p w:rsidR="00000000" w:rsidDel="00000000" w:rsidP="00000000" w:rsidRDefault="00000000" w:rsidRPr="00000000" w14:paraId="000003F4">
      <w:pPr>
        <w:spacing w:after="0" w:line="240" w:lineRule="auto"/>
        <w:ind w:left="708" w:firstLine="0"/>
        <w:rPr/>
      </w:pPr>
      <w:r w:rsidDel="00000000" w:rsidR="00000000" w:rsidRPr="00000000">
        <w:rPr>
          <w:rtl w:val="0"/>
        </w:rPr>
        <w:t xml:space="preserve"> </w:t>
      </w:r>
    </w:p>
    <w:p w:rsidR="00000000" w:rsidDel="00000000" w:rsidP="00000000" w:rsidRDefault="00000000" w:rsidRPr="00000000" w14:paraId="000003F5">
      <w:pPr>
        <w:spacing w:after="0" w:line="240" w:lineRule="auto"/>
        <w:ind w:left="708" w:firstLine="0"/>
        <w:rPr>
          <w:b w:val="1"/>
        </w:rPr>
      </w:pPr>
      <w:r w:rsidDel="00000000" w:rsidR="00000000" w:rsidRPr="00000000">
        <w:rPr>
          <w:b w:val="1"/>
          <w:rtl w:val="0"/>
        </w:rPr>
        <w:t xml:space="preserve">Conectividad:</w:t>
      </w:r>
    </w:p>
    <w:p w:rsidR="00000000" w:rsidDel="00000000" w:rsidP="00000000" w:rsidRDefault="00000000" w:rsidRPr="00000000" w14:paraId="000003F6">
      <w:pPr>
        <w:numPr>
          <w:ilvl w:val="0"/>
          <w:numId w:val="38"/>
        </w:numPr>
        <w:pBdr>
          <w:top w:space="0" w:sz="0" w:val="nil"/>
          <w:left w:space="0" w:sz="0" w:val="nil"/>
          <w:bottom w:space="0" w:sz="0" w:val="nil"/>
          <w:right w:space="0" w:sz="0" w:val="nil"/>
          <w:between w:space="0" w:sz="0" w:val="nil"/>
        </w:pBdr>
        <w:spacing w:after="0" w:line="240" w:lineRule="auto"/>
        <w:ind w:left="1068" w:hanging="360"/>
        <w:rPr>
          <w:b w:val="1"/>
          <w:color w:val="000000"/>
        </w:rPr>
      </w:pPr>
      <w:r w:rsidDel="00000000" w:rsidR="00000000" w:rsidRPr="00000000">
        <w:rPr>
          <w:b w:val="1"/>
          <w:color w:val="000000"/>
          <w:rtl w:val="0"/>
        </w:rPr>
        <w:t xml:space="preserve">Requisitos básicos:</w:t>
      </w:r>
    </w:p>
    <w:p w:rsidR="00000000" w:rsidDel="00000000" w:rsidP="00000000" w:rsidRDefault="00000000" w:rsidRPr="00000000" w14:paraId="000003F7">
      <w:pPr>
        <w:numPr>
          <w:ilvl w:val="1"/>
          <w:numId w:val="38"/>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Puerto Ethernet Gigabit (10/100/ Mbps)</w:t>
      </w:r>
    </w:p>
    <w:p w:rsidR="00000000" w:rsidDel="00000000" w:rsidP="00000000" w:rsidRDefault="00000000" w:rsidRPr="00000000" w14:paraId="000003F8">
      <w:pPr>
        <w:numPr>
          <w:ilvl w:val="1"/>
          <w:numId w:val="38"/>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WiFi 6 (802.11ax) o superior</w:t>
      </w:r>
    </w:p>
    <w:p w:rsidR="00000000" w:rsidDel="00000000" w:rsidP="00000000" w:rsidRDefault="00000000" w:rsidRPr="00000000" w14:paraId="000003F9">
      <w:pPr>
        <w:numPr>
          <w:ilvl w:val="1"/>
          <w:numId w:val="38"/>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Bluetooth 5.0 para periféricos inalámbricos</w:t>
      </w:r>
    </w:p>
    <w:p w:rsidR="00000000" w:rsidDel="00000000" w:rsidP="00000000" w:rsidRDefault="00000000" w:rsidRPr="00000000" w14:paraId="000003FA">
      <w:pPr>
        <w:spacing w:after="0" w:line="240" w:lineRule="auto"/>
        <w:ind w:left="1788" w:firstLine="0"/>
        <w:rPr/>
      </w:pPr>
      <w:r w:rsidDel="00000000" w:rsidR="00000000" w:rsidRPr="00000000">
        <w:rPr>
          <w:rtl w:val="0"/>
        </w:rPr>
        <w:t xml:space="preserve"> </w:t>
      </w:r>
    </w:p>
    <w:p w:rsidR="00000000" w:rsidDel="00000000" w:rsidP="00000000" w:rsidRDefault="00000000" w:rsidRPr="00000000" w14:paraId="000003FB">
      <w:pPr>
        <w:spacing w:after="0" w:line="240" w:lineRule="auto"/>
        <w:ind w:left="708" w:firstLine="0"/>
        <w:rPr>
          <w:b w:val="1"/>
        </w:rPr>
      </w:pPr>
      <w:r w:rsidDel="00000000" w:rsidR="00000000" w:rsidRPr="00000000">
        <w:rPr>
          <w:b w:val="1"/>
          <w:rtl w:val="0"/>
        </w:rPr>
        <w:t xml:space="preserve">Sistemas Operativos Compatibles:</w:t>
      </w:r>
    </w:p>
    <w:p w:rsidR="00000000" w:rsidDel="00000000" w:rsidP="00000000" w:rsidRDefault="00000000" w:rsidRPr="00000000" w14:paraId="000003FC">
      <w:pPr>
        <w:numPr>
          <w:ilvl w:val="0"/>
          <w:numId w:val="37"/>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Windows:</w:t>
      </w:r>
      <w:r w:rsidDel="00000000" w:rsidR="00000000" w:rsidRPr="00000000">
        <w:rPr>
          <w:color w:val="000000"/>
          <w:rtl w:val="0"/>
        </w:rPr>
        <w:t xml:space="preserve"> 10 Pro/Enterprise (22H2) o 11 Pro (23H2) - 64 bits</w:t>
      </w:r>
    </w:p>
    <w:p w:rsidR="00000000" w:rsidDel="00000000" w:rsidP="00000000" w:rsidRDefault="00000000" w:rsidRPr="00000000" w14:paraId="000003FD">
      <w:pPr>
        <w:numPr>
          <w:ilvl w:val="0"/>
          <w:numId w:val="37"/>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Linux:</w:t>
      </w:r>
      <w:r w:rsidDel="00000000" w:rsidR="00000000" w:rsidRPr="00000000">
        <w:rPr>
          <w:color w:val="000000"/>
          <w:rtl w:val="0"/>
        </w:rPr>
        <w:t xml:space="preserve"> Ubuntu LTS 22.04/24.04, RHEL 9.x</w:t>
      </w:r>
    </w:p>
    <w:p w:rsidR="00000000" w:rsidDel="00000000" w:rsidP="00000000" w:rsidRDefault="00000000" w:rsidRPr="00000000" w14:paraId="000003FE">
      <w:pPr>
        <w:numPr>
          <w:ilvl w:val="0"/>
          <w:numId w:val="37"/>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macOS:</w:t>
      </w:r>
      <w:r w:rsidDel="00000000" w:rsidR="00000000" w:rsidRPr="00000000">
        <w:rPr>
          <w:color w:val="000000"/>
          <w:rtl w:val="0"/>
        </w:rPr>
        <w:t xml:space="preserve"> Ventura (13.x) o superior</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0" w:line="240" w:lineRule="auto"/>
        <w:ind w:left="1428" w:firstLine="0"/>
        <w:rPr>
          <w:color w:val="4472c4"/>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402">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2"/>
        <w:numPr>
          <w:ilvl w:val="1"/>
          <w:numId w:val="69"/>
        </w:numPr>
        <w:ind w:left="792" w:hanging="432"/>
        <w:rPr/>
      </w:pPr>
      <w:bookmarkStart w:colFirst="0" w:colLast="0" w:name="_heading=h.ws8prbne20k2" w:id="27"/>
      <w:bookmarkEnd w:id="27"/>
      <w:r w:rsidDel="00000000" w:rsidR="00000000" w:rsidRPr="00000000">
        <w:rPr>
          <w:rtl w:val="0"/>
        </w:rPr>
        <w:t xml:space="preserve">Requisitos de Software</w:t>
      </w:r>
    </w:p>
    <w:p w:rsidR="00000000" w:rsidDel="00000000" w:rsidP="00000000" w:rsidRDefault="00000000" w:rsidRPr="00000000" w14:paraId="00000404">
      <w:pPr>
        <w:numPr>
          <w:ilvl w:val="0"/>
          <w:numId w:val="88"/>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Compatibilidad de Sistemas Operativos:</w:t>
      </w:r>
      <w:r w:rsidDel="00000000" w:rsidR="00000000" w:rsidRPr="00000000">
        <w:rPr>
          <w:color w:val="000000"/>
          <w:rtl w:val="0"/>
        </w:rPr>
        <w:t xml:space="preserve"> El software debe ser compatible con Windows 10,11-Linux y Mac.</w:t>
      </w:r>
    </w:p>
    <w:p w:rsidR="00000000" w:rsidDel="00000000" w:rsidP="00000000" w:rsidRDefault="00000000" w:rsidRPr="00000000" w14:paraId="00000405">
      <w:pPr>
        <w:numPr>
          <w:ilvl w:val="0"/>
          <w:numId w:val="88"/>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Requerimientos de Procesamiento:</w:t>
      </w:r>
      <w:r w:rsidDel="00000000" w:rsidR="00000000" w:rsidRPr="00000000">
        <w:rPr>
          <w:color w:val="000000"/>
          <w:rtl w:val="0"/>
        </w:rPr>
        <w:t xml:space="preserve"> El procesamiento debe tener mínimo un procesador Intel Core i5 de 10ma generación o AMD Ryzen 5, con velocidad base de 2.5 GHz (4 núcleos/8 hilos).</w:t>
      </w:r>
    </w:p>
    <w:p w:rsidR="00000000" w:rsidDel="00000000" w:rsidP="00000000" w:rsidRDefault="00000000" w:rsidRPr="00000000" w14:paraId="00000406">
      <w:pPr>
        <w:numPr>
          <w:ilvl w:val="0"/>
          <w:numId w:val="88"/>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Requisitos de Memoria RAM: </w:t>
      </w:r>
      <w:r w:rsidDel="00000000" w:rsidR="00000000" w:rsidRPr="00000000">
        <w:rPr>
          <w:color w:val="000000"/>
          <w:rtl w:val="0"/>
        </w:rPr>
        <w:t xml:space="preserve">LA memoria RAM mínima para un buen rendimiento es de 8GB DDR4 (2400 MHz)</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0" w:line="240" w:lineRule="auto"/>
        <w:ind w:left="3948" w:firstLine="0"/>
        <w:rPr>
          <w:color w:val="000000"/>
        </w:rPr>
      </w:pPr>
      <w:r w:rsidDel="00000000" w:rsidR="00000000" w:rsidRPr="00000000">
        <w:rPr>
          <w:color w:val="000000"/>
          <w:rtl w:val="0"/>
        </w:rPr>
        <w:t xml:space="preserve">Aunque lo recomendado para areas de trabajo intensivas es de 16 GB DDR4 (3200 MHz)</w:t>
      </w:r>
    </w:p>
    <w:p w:rsidR="00000000" w:rsidDel="00000000" w:rsidP="00000000" w:rsidRDefault="00000000" w:rsidRPr="00000000" w14:paraId="00000408">
      <w:pPr>
        <w:numPr>
          <w:ilvl w:val="0"/>
          <w:numId w:val="88"/>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Espacio de Almacenamiento Necesario:</w:t>
      </w:r>
      <w:r w:rsidDel="00000000" w:rsidR="00000000" w:rsidRPr="00000000">
        <w:rPr>
          <w:color w:val="000000"/>
          <w:rtl w:val="0"/>
        </w:rPr>
        <w:t xml:space="preserve"> 20 GB de espacio libre en el disco duro o SSD para la instalación del software y los datos iniciales.</w:t>
      </w:r>
    </w:p>
    <w:p w:rsidR="00000000" w:rsidDel="00000000" w:rsidP="00000000" w:rsidRDefault="00000000" w:rsidRPr="00000000" w14:paraId="00000409">
      <w:pPr>
        <w:numPr>
          <w:ilvl w:val="0"/>
          <w:numId w:val="88"/>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Requisitos de hardware Especifico</w:t>
      </w:r>
      <w:r w:rsidDel="00000000" w:rsidR="00000000" w:rsidRPr="00000000">
        <w:rPr>
          <w:color w:val="000000"/>
          <w:rtl w:val="0"/>
        </w:rPr>
        <w:t xml:space="preserve">: Para funciones graficas o aceleración de videos, se pide mínimo una GPU AMD Radeon RX 550 (2GB) Para puestos de trabajo específicos. Pero en lo recomendado se pide una GPU 1050 o equivalente, para los periféricos Teclado, Ratón y una red de internet estable.</w:t>
      </w:r>
    </w:p>
    <w:p w:rsidR="00000000" w:rsidDel="00000000" w:rsidP="00000000" w:rsidRDefault="00000000" w:rsidRPr="00000000" w14:paraId="0000040A">
      <w:pPr>
        <w:numPr>
          <w:ilvl w:val="0"/>
          <w:numId w:val="88"/>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b w:val="1"/>
          <w:color w:val="000000"/>
          <w:rtl w:val="0"/>
        </w:rPr>
        <w:t xml:space="preserve">Dependencias de Software de Terceros</w:t>
      </w:r>
      <w:r w:rsidDel="00000000" w:rsidR="00000000" w:rsidRPr="00000000">
        <w:rPr>
          <w:color w:val="000000"/>
          <w:rtl w:val="0"/>
        </w:rPr>
        <w:t xml:space="preserve">: Se requiere la última versión de Oracle Java Runtime Environment(JRE), Python y C# para la ejecución de las interfaces i funcionalidades del sistema. La última versión de MySQL server para evitar errores en la integración de las bases de datos a las distintas APIs.</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line="240" w:lineRule="auto"/>
        <w:ind w:left="1068" w:firstLine="0"/>
        <w:rPr>
          <w:color w:val="00000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40D">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numPr>
          <w:ilvl w:val="0"/>
          <w:numId w:val="69"/>
        </w:numPr>
        <w:ind w:left="360" w:hanging="360"/>
        <w:rPr/>
      </w:pPr>
      <w:bookmarkStart w:colFirst="0" w:colLast="0" w:name="_heading=h.darm968lzgj4" w:id="28"/>
      <w:bookmarkEnd w:id="28"/>
      <w:r w:rsidDel="00000000" w:rsidR="00000000" w:rsidRPr="00000000">
        <w:rPr>
          <w:rtl w:val="0"/>
        </w:rPr>
        <w:t xml:space="preserve">Planificación</w:t>
      </w:r>
    </w:p>
    <w:p w:rsidR="00000000" w:rsidDel="00000000" w:rsidP="00000000" w:rsidRDefault="00000000" w:rsidRPr="00000000" w14:paraId="0000040F">
      <w:pPr>
        <w:pStyle w:val="Heading2"/>
        <w:numPr>
          <w:ilvl w:val="1"/>
          <w:numId w:val="69"/>
        </w:numPr>
        <w:ind w:left="792" w:hanging="432"/>
        <w:rPr/>
      </w:pPr>
      <w:bookmarkStart w:colFirst="0" w:colLast="0" w:name="_heading=h.y2wpv4w79rqx" w:id="29"/>
      <w:bookmarkEnd w:id="29"/>
      <w:r w:rsidDel="00000000" w:rsidR="00000000" w:rsidRPr="00000000">
        <w:rPr>
          <w:rtl w:val="0"/>
        </w:rPr>
        <w:t xml:space="preserve">Definición del Equipo de Trabajo</w:t>
      </w:r>
    </w:p>
    <w:p w:rsidR="00000000" w:rsidDel="00000000" w:rsidP="00000000" w:rsidRDefault="00000000" w:rsidRPr="00000000" w14:paraId="00000410">
      <w:pPr>
        <w:numPr>
          <w:ilvl w:val="0"/>
          <w:numId w:val="33"/>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Roles y Responsabilidades:</w:t>
      </w:r>
    </w:p>
    <w:p w:rsidR="00000000" w:rsidDel="00000000" w:rsidP="00000000" w:rsidRDefault="00000000" w:rsidRPr="00000000" w14:paraId="00000411">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Jefe de Proyecto, supervisa las tareas y avances del proyecto, gestiona las áreas de trabajo, los riesgos y coordinación con los StakeHolders.</w:t>
      </w:r>
    </w:p>
    <w:p w:rsidR="00000000" w:rsidDel="00000000" w:rsidP="00000000" w:rsidRDefault="00000000" w:rsidRPr="00000000" w14:paraId="00000412">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El líder técnico, supervisa a los desarrolladores asegurándose que las soluciones técnicas sean efectivas</w:t>
      </w:r>
    </w:p>
    <w:p w:rsidR="00000000" w:rsidDel="00000000" w:rsidP="00000000" w:rsidRDefault="00000000" w:rsidRPr="00000000" w14:paraId="00000413">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Desarrollador Back End, implementa las funciones del sistema, desarrolla las APIs y gestiona las bases de datos</w:t>
      </w:r>
    </w:p>
    <w:p w:rsidR="00000000" w:rsidDel="00000000" w:rsidP="00000000" w:rsidRDefault="00000000" w:rsidRPr="00000000" w14:paraId="00000414">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Desarrollador Front End, Diseña las interfaces graficas en base a las funciones del sistema</w:t>
      </w:r>
    </w:p>
    <w:p w:rsidR="00000000" w:rsidDel="00000000" w:rsidP="00000000" w:rsidRDefault="00000000" w:rsidRPr="00000000" w14:paraId="00000415">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QA, Encargado de hacer pruebas para verificar la efectividad de los avances, fallas y velocidad del sistema.</w:t>
      </w:r>
    </w:p>
    <w:p w:rsidR="00000000" w:rsidDel="00000000" w:rsidP="00000000" w:rsidRDefault="00000000" w:rsidRPr="00000000" w14:paraId="00000416">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Encargado Base de Datos, Gestiona que las bases de datos funcionen de la manera correcta, sean seguras y tengan buen rendimiento</w:t>
      </w:r>
    </w:p>
    <w:p w:rsidR="00000000" w:rsidDel="00000000" w:rsidP="00000000" w:rsidRDefault="00000000" w:rsidRPr="00000000" w14:paraId="00000417">
      <w:pPr>
        <w:numPr>
          <w:ilvl w:val="0"/>
          <w:numId w:val="35"/>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Estructura del Equipo:</w:t>
      </w:r>
    </w:p>
    <w:p w:rsidR="00000000" w:rsidDel="00000000" w:rsidP="00000000" w:rsidRDefault="00000000" w:rsidRPr="00000000" w14:paraId="00000418">
      <w:pPr>
        <w:numPr>
          <w:ilvl w:val="0"/>
          <w:numId w:val="29"/>
        </w:numPr>
        <w:pBdr>
          <w:top w:space="0" w:sz="0" w:val="nil"/>
          <w:left w:space="0" w:sz="0" w:val="nil"/>
          <w:bottom w:space="0" w:sz="0" w:val="nil"/>
          <w:right w:space="0" w:sz="0" w:val="nil"/>
          <w:between w:space="0" w:sz="0" w:val="nil"/>
        </w:pBdr>
        <w:spacing w:after="0" w:line="240" w:lineRule="auto"/>
        <w:ind w:left="1776" w:hanging="360"/>
        <w:rPr>
          <w:color w:val="000000"/>
        </w:rPr>
      </w:pPr>
      <w:r w:rsidDel="00000000" w:rsidR="00000000" w:rsidRPr="00000000">
        <w:rPr>
          <w:color w:val="000000"/>
          <w:rtl w:val="0"/>
        </w:rPr>
        <w:t xml:space="preserve">El jefe de proyecto es el principal responsable del éxito del proyecto al al reportar los requerimientos funcionales y no funcionales, gestionados por el líder técnico, que verifica que el sistema hecho por los desarrolladores y el encargado de base de datos sea efectivo</w:t>
      </w:r>
    </w:p>
    <w:p w:rsidR="00000000" w:rsidDel="00000000" w:rsidP="00000000" w:rsidRDefault="00000000" w:rsidRPr="00000000" w14:paraId="00000419">
      <w:pPr>
        <w:numPr>
          <w:ilvl w:val="0"/>
          <w:numId w:val="36"/>
        </w:numPr>
        <w:pBdr>
          <w:top w:space="0" w:sz="0" w:val="nil"/>
          <w:left w:space="0" w:sz="0" w:val="nil"/>
          <w:bottom w:space="0" w:sz="0" w:val="nil"/>
          <w:right w:space="0" w:sz="0" w:val="nil"/>
          <w:between w:space="0" w:sz="0" w:val="nil"/>
        </w:pBdr>
        <w:spacing w:after="0" w:line="240" w:lineRule="auto"/>
        <w:ind w:left="1068" w:hanging="360"/>
        <w:rPr>
          <w:color w:val="000000"/>
        </w:rPr>
      </w:pPr>
      <w:r w:rsidDel="00000000" w:rsidR="00000000" w:rsidRPr="00000000">
        <w:rPr>
          <w:color w:val="000000"/>
          <w:rtl w:val="0"/>
        </w:rPr>
        <w:t xml:space="preserve">Herramientas y métodos de comunicación:</w:t>
      </w:r>
    </w:p>
    <w:p w:rsidR="00000000" w:rsidDel="00000000" w:rsidP="00000000" w:rsidRDefault="00000000" w:rsidRPr="00000000" w14:paraId="0000041A">
      <w:pPr>
        <w:numPr>
          <w:ilvl w:val="1"/>
          <w:numId w:val="36"/>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Para ver el avance del proyecto utilizaremos Trello, donde podremos colocar las distintas tareas e ir descartando cuales ya han sido probadas y cuales aún están pendientes.</w:t>
      </w:r>
    </w:p>
    <w:p w:rsidR="00000000" w:rsidDel="00000000" w:rsidP="00000000" w:rsidRDefault="00000000" w:rsidRPr="00000000" w14:paraId="0000041B">
      <w:pPr>
        <w:numPr>
          <w:ilvl w:val="1"/>
          <w:numId w:val="36"/>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Usaremos Github como repositorio del código fuente y control de versiones.</w:t>
      </w:r>
    </w:p>
    <w:p w:rsidR="00000000" w:rsidDel="00000000" w:rsidP="00000000" w:rsidRDefault="00000000" w:rsidRPr="00000000" w14:paraId="0000041C">
      <w:pPr>
        <w:numPr>
          <w:ilvl w:val="1"/>
          <w:numId w:val="36"/>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Discord/zoom para reuniones semanales del equipo revisión de avances.</w:t>
      </w:r>
    </w:p>
    <w:p w:rsidR="00000000" w:rsidDel="00000000" w:rsidP="00000000" w:rsidRDefault="00000000" w:rsidRPr="00000000" w14:paraId="0000041D">
      <w:pPr>
        <w:numPr>
          <w:ilvl w:val="1"/>
          <w:numId w:val="36"/>
        </w:numPr>
        <w:pBdr>
          <w:top w:space="0" w:sz="0" w:val="nil"/>
          <w:left w:space="0" w:sz="0" w:val="nil"/>
          <w:bottom w:space="0" w:sz="0" w:val="nil"/>
          <w:right w:space="0" w:sz="0" w:val="nil"/>
          <w:between w:space="0" w:sz="0" w:val="nil"/>
        </w:pBdr>
        <w:spacing w:after="0" w:line="240" w:lineRule="auto"/>
        <w:ind w:left="1788" w:hanging="360"/>
        <w:rPr>
          <w:color w:val="000000"/>
        </w:rPr>
      </w:pPr>
      <w:r w:rsidDel="00000000" w:rsidR="00000000" w:rsidRPr="00000000">
        <w:rPr>
          <w:color w:val="000000"/>
          <w:rtl w:val="0"/>
        </w:rPr>
        <w:t xml:space="preserve">Email para avisos y reportes de casos específicos.</w:t>
      </w:r>
    </w:p>
    <w:p w:rsidR="00000000" w:rsidDel="00000000" w:rsidP="00000000" w:rsidRDefault="00000000" w:rsidRPr="00000000" w14:paraId="0000041E">
      <w:pPr>
        <w:numPr>
          <w:ilvl w:val="0"/>
          <w:numId w:val="75"/>
        </w:numPr>
        <w:pBdr>
          <w:top w:space="0" w:sz="0" w:val="nil"/>
          <w:left w:space="0" w:sz="0" w:val="nil"/>
          <w:bottom w:space="0" w:sz="0" w:val="nil"/>
          <w:right w:space="0" w:sz="0" w:val="nil"/>
          <w:between w:space="0" w:sz="0" w:val="nil"/>
        </w:pBdr>
        <w:spacing w:after="0" w:line="240" w:lineRule="auto"/>
        <w:ind w:left="1428" w:hanging="720"/>
        <w:jc w:val="left"/>
        <w:rPr>
          <w:color w:val="000000"/>
        </w:rPr>
      </w:pPr>
      <w:r w:rsidDel="00000000" w:rsidR="00000000" w:rsidRPr="00000000">
        <w:rPr>
          <w:color w:val="000000"/>
          <w:rtl w:val="0"/>
        </w:rPr>
        <w:t xml:space="preserve">Plan de desarrollo y capacitación:</w:t>
      </w:r>
    </w:p>
    <w:p w:rsidR="00000000" w:rsidDel="00000000" w:rsidP="00000000" w:rsidRDefault="00000000" w:rsidRPr="00000000" w14:paraId="0000041F">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Se harán cursos cada 1 o 2 meses sobre prácticas en desarrollo de software</w:t>
      </w:r>
    </w:p>
    <w:p w:rsidR="00000000" w:rsidDel="00000000" w:rsidP="00000000" w:rsidRDefault="00000000" w:rsidRPr="00000000" w14:paraId="00000420">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Talleres sobre Ciberseguridad e inteligencia Artificial</w:t>
      </w:r>
    </w:p>
    <w:p w:rsidR="00000000" w:rsidDel="00000000" w:rsidP="00000000" w:rsidRDefault="00000000" w:rsidRPr="00000000" w14:paraId="00000421">
      <w:pPr>
        <w:numPr>
          <w:ilvl w:val="0"/>
          <w:numId w:val="75"/>
        </w:numPr>
        <w:pBdr>
          <w:top w:space="0" w:sz="0" w:val="nil"/>
          <w:left w:space="0" w:sz="0" w:val="nil"/>
          <w:bottom w:space="0" w:sz="0" w:val="nil"/>
          <w:right w:space="0" w:sz="0" w:val="nil"/>
          <w:between w:space="0" w:sz="0" w:val="nil"/>
        </w:pBdr>
        <w:spacing w:after="0" w:line="240" w:lineRule="auto"/>
        <w:ind w:left="1428" w:hanging="720"/>
        <w:rPr>
          <w:color w:val="000000"/>
        </w:rPr>
      </w:pPr>
      <w:r w:rsidDel="00000000" w:rsidR="00000000" w:rsidRPr="00000000">
        <w:rPr>
          <w:color w:val="000000"/>
          <w:rtl w:val="0"/>
        </w:rPr>
        <w:t xml:space="preserve">Estrategias de Resolución de Conflictos:</w:t>
      </w:r>
    </w:p>
    <w:p w:rsidR="00000000" w:rsidDel="00000000" w:rsidP="00000000" w:rsidRDefault="00000000" w:rsidRPr="00000000" w14:paraId="00000422">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Para tener una comunicación abierta en el equipo desarrollador se fomentará el dialogo entre sí.</w:t>
      </w:r>
    </w:p>
    <w:p w:rsidR="00000000" w:rsidDel="00000000" w:rsidP="00000000" w:rsidRDefault="00000000" w:rsidRPr="00000000" w14:paraId="00000423">
      <w:pPr>
        <w:numPr>
          <w:ilvl w:val="1"/>
          <w:numId w:val="75"/>
        </w:numPr>
        <w:pBdr>
          <w:top w:space="0" w:sz="0" w:val="nil"/>
          <w:left w:space="0" w:sz="0" w:val="nil"/>
          <w:bottom w:space="0" w:sz="0" w:val="nil"/>
          <w:right w:space="0" w:sz="0" w:val="nil"/>
          <w:between w:space="0" w:sz="0" w:val="nil"/>
        </w:pBdr>
        <w:spacing w:after="0" w:line="240" w:lineRule="auto"/>
        <w:ind w:left="2148" w:hanging="720"/>
        <w:rPr>
          <w:color w:val="000000"/>
        </w:rPr>
      </w:pPr>
      <w:r w:rsidDel="00000000" w:rsidR="00000000" w:rsidRPr="00000000">
        <w:rPr>
          <w:color w:val="000000"/>
          <w:rtl w:val="0"/>
        </w:rPr>
        <w:t xml:space="preserve">Se fomentará el requisito de pedir cambios para tener un ambiente de confianza.</w:t>
      </w:r>
    </w:p>
    <w:p w:rsidR="00000000" w:rsidDel="00000000" w:rsidP="00000000" w:rsidRDefault="00000000" w:rsidRPr="00000000" w14:paraId="00000424">
      <w:pPr>
        <w:numPr>
          <w:ilvl w:val="0"/>
          <w:numId w:val="18"/>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color w:val="000000"/>
          <w:rtl w:val="0"/>
        </w:rPr>
        <w:t xml:space="preserve">Criterios de éxito del equipo:</w:t>
      </w:r>
    </w:p>
    <w:p w:rsidR="00000000" w:rsidDel="00000000" w:rsidP="00000000" w:rsidRDefault="00000000" w:rsidRPr="00000000" w14:paraId="00000425">
      <w:pPr>
        <w:numPr>
          <w:ilvl w:val="1"/>
          <w:numId w:val="18"/>
        </w:numPr>
        <w:pBdr>
          <w:top w:space="0" w:sz="0" w:val="nil"/>
          <w:left w:space="0" w:sz="0" w:val="nil"/>
          <w:bottom w:space="0" w:sz="0" w:val="nil"/>
          <w:right w:space="0" w:sz="0" w:val="nil"/>
          <w:between w:space="0" w:sz="0" w:val="nil"/>
        </w:pBdr>
        <w:spacing w:after="0" w:line="240" w:lineRule="auto"/>
        <w:ind w:left="1800" w:hanging="360"/>
        <w:rPr>
          <w:color w:val="000000"/>
        </w:rPr>
      </w:pPr>
      <w:r w:rsidDel="00000000" w:rsidR="00000000" w:rsidRPr="00000000">
        <w:rPr>
          <w:color w:val="000000"/>
          <w:rtl w:val="0"/>
        </w:rPr>
        <w:t xml:space="preserve">Cumplimiento de las metas y objetivos guardados en Trello.</w:t>
      </w:r>
    </w:p>
    <w:p w:rsidR="00000000" w:rsidDel="00000000" w:rsidP="00000000" w:rsidRDefault="00000000" w:rsidRPr="00000000" w14:paraId="00000426">
      <w:pPr>
        <w:numPr>
          <w:ilvl w:val="1"/>
          <w:numId w:val="18"/>
        </w:numPr>
        <w:pBdr>
          <w:top w:space="0" w:sz="0" w:val="nil"/>
          <w:left w:space="0" w:sz="0" w:val="nil"/>
          <w:bottom w:space="0" w:sz="0" w:val="nil"/>
          <w:right w:space="0" w:sz="0" w:val="nil"/>
          <w:between w:space="0" w:sz="0" w:val="nil"/>
        </w:pBdr>
        <w:spacing w:line="240" w:lineRule="auto"/>
        <w:ind w:left="1800" w:hanging="360"/>
        <w:rPr>
          <w:color w:val="000000"/>
        </w:rPr>
      </w:pPr>
      <w:r w:rsidDel="00000000" w:rsidR="00000000" w:rsidRPr="00000000">
        <w:rPr>
          <w:color w:val="000000"/>
          <w:rtl w:val="0"/>
        </w:rPr>
        <w:t xml:space="preserve">Reducción del número de riesgos en las pruebas del sistema efectuadas por el QA</w:t>
      </w:r>
    </w:p>
    <w:p w:rsidR="00000000" w:rsidDel="00000000" w:rsidP="00000000" w:rsidRDefault="00000000" w:rsidRPr="00000000" w14:paraId="00000427">
      <w:pPr>
        <w:spacing w:line="240" w:lineRule="auto"/>
        <w:ind w:left="1416" w:firstLine="0"/>
        <w:rPr/>
      </w:pPr>
      <w:r w:rsidDel="00000000" w:rsidR="00000000" w:rsidRPr="00000000">
        <w:rPr>
          <w:rtl w:val="0"/>
        </w:rPr>
      </w:r>
    </w:p>
    <w:p w:rsidR="00000000" w:rsidDel="00000000" w:rsidP="00000000" w:rsidRDefault="00000000" w:rsidRPr="00000000" w14:paraId="00000428">
      <w:pPr>
        <w:spacing w:line="240" w:lineRule="auto"/>
        <w:jc w:val="center"/>
        <w:rPr/>
      </w:pPr>
      <w:r w:rsidDel="00000000" w:rsidR="00000000" w:rsidRPr="00000000">
        <w:rPr>
          <w:rtl w:val="0"/>
        </w:rPr>
        <w:t xml:space="preserve">La definición del equipo de trabajo es clave para garantizar la eficiencia y éxito del desarrollo del sistema. Con una estructura bien organizada, herramientas adecuadas y un enfoque en la capacitación y la resolución de conflictos, el equipo podrá cumplir con los objetivos del proyecto de manera efectiva.</w:t>
      </w:r>
    </w:p>
    <w:p w:rsidR="00000000" w:rsidDel="00000000" w:rsidP="00000000" w:rsidRDefault="00000000" w:rsidRPr="00000000" w14:paraId="00000429">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2"/>
        <w:numPr>
          <w:ilvl w:val="1"/>
          <w:numId w:val="69"/>
        </w:numPr>
        <w:ind w:left="792" w:hanging="432"/>
        <w:rPr/>
      </w:pPr>
      <w:bookmarkStart w:colFirst="0" w:colLast="0" w:name="_heading=h.8ni6l62un00g" w:id="30"/>
      <w:bookmarkEnd w:id="30"/>
      <w:r w:rsidDel="00000000" w:rsidR="00000000" w:rsidRPr="00000000">
        <w:rPr>
          <w:rtl w:val="0"/>
        </w:rPr>
        <w:t xml:space="preserve">Definición de Actividades principales del Proyecto</w:t>
        <w:tab/>
      </w:r>
    </w:p>
    <w:p w:rsidR="00000000" w:rsidDel="00000000" w:rsidP="00000000" w:rsidRDefault="00000000" w:rsidRPr="00000000" w14:paraId="0000042B">
      <w:pPr>
        <w:numPr>
          <w:ilvl w:val="0"/>
          <w:numId w:val="6"/>
        </w:numPr>
        <w:pBdr>
          <w:top w:space="0" w:sz="0" w:val="nil"/>
          <w:left w:space="0" w:sz="0" w:val="nil"/>
          <w:bottom w:space="0" w:sz="0" w:val="nil"/>
          <w:right w:space="0" w:sz="0" w:val="nil"/>
          <w:between w:space="0" w:sz="0" w:val="nil"/>
        </w:pBdr>
        <w:spacing w:after="0" w:line="240" w:lineRule="auto"/>
        <w:ind w:left="1080" w:hanging="360"/>
        <w:rPr>
          <w:color w:val="000000"/>
        </w:rPr>
      </w:pPr>
      <w:r w:rsidDel="00000000" w:rsidR="00000000" w:rsidRPr="00000000">
        <w:rPr>
          <w:b w:val="1"/>
          <w:color w:val="000000"/>
          <w:u w:val="single"/>
          <w:rtl w:val="0"/>
        </w:rPr>
        <w:t xml:space="preserve">Lista de actividades por fases</w:t>
      </w:r>
      <w:r w:rsidDel="00000000" w:rsidR="00000000" w:rsidRPr="00000000">
        <w:rPr>
          <w:color w:val="000000"/>
          <w:rtl w:val="0"/>
        </w:rPr>
        <w:tab/>
      </w:r>
    </w:p>
    <w:p w:rsidR="00000000" w:rsidDel="00000000" w:rsidP="00000000" w:rsidRDefault="00000000" w:rsidRPr="00000000" w14:paraId="0000042C">
      <w:pPr>
        <w:numPr>
          <w:ilvl w:val="0"/>
          <w:numId w:val="5"/>
        </w:numPr>
        <w:pBdr>
          <w:top w:space="0" w:sz="0" w:val="nil"/>
          <w:left w:space="0" w:sz="0" w:val="nil"/>
          <w:bottom w:space="0" w:sz="0" w:val="nil"/>
          <w:right w:space="0" w:sz="0" w:val="nil"/>
          <w:between w:space="0" w:sz="0" w:val="nil"/>
        </w:pBdr>
        <w:spacing w:after="0" w:line="240" w:lineRule="auto"/>
        <w:ind w:left="1776" w:hanging="360"/>
        <w:rPr>
          <w:color w:val="000000"/>
        </w:rPr>
      </w:pPr>
      <w:r w:rsidDel="00000000" w:rsidR="00000000" w:rsidRPr="00000000">
        <w:rPr>
          <w:color w:val="000000"/>
          <w:rtl w:val="0"/>
        </w:rPr>
        <w:t xml:space="preserve">Fase 1: Análisis:</w:t>
      </w:r>
    </w:p>
    <w:p w:rsidR="00000000" w:rsidDel="00000000" w:rsidP="00000000" w:rsidRDefault="00000000" w:rsidRPr="00000000" w14:paraId="0000042D">
      <w:pPr>
        <w:numPr>
          <w:ilvl w:val="0"/>
          <w:numId w:val="56"/>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Análisis de requisitos.</w:t>
      </w:r>
    </w:p>
    <w:p w:rsidR="00000000" w:rsidDel="00000000" w:rsidP="00000000" w:rsidRDefault="00000000" w:rsidRPr="00000000" w14:paraId="0000042E">
      <w:pPr>
        <w:numPr>
          <w:ilvl w:val="0"/>
          <w:numId w:val="56"/>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Definición de arquitectura del sistema.</w:t>
      </w:r>
    </w:p>
    <w:p w:rsidR="00000000" w:rsidDel="00000000" w:rsidP="00000000" w:rsidRDefault="00000000" w:rsidRPr="00000000" w14:paraId="0000042F">
      <w:pPr>
        <w:numPr>
          <w:ilvl w:val="0"/>
          <w:numId w:val="56"/>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Asignación de recursos y de áreas de trabajo.</w:t>
      </w:r>
    </w:p>
    <w:p w:rsidR="00000000" w:rsidDel="00000000" w:rsidP="00000000" w:rsidRDefault="00000000" w:rsidRPr="00000000" w14:paraId="00000430">
      <w:pPr>
        <w:numPr>
          <w:ilvl w:val="0"/>
          <w:numId w:val="3"/>
        </w:numPr>
        <w:pBdr>
          <w:top w:space="0" w:sz="0" w:val="nil"/>
          <w:left w:space="0" w:sz="0" w:val="nil"/>
          <w:bottom w:space="0" w:sz="0" w:val="nil"/>
          <w:right w:space="0" w:sz="0" w:val="nil"/>
          <w:between w:space="0" w:sz="0" w:val="nil"/>
        </w:pBdr>
        <w:spacing w:after="0" w:line="240" w:lineRule="auto"/>
        <w:ind w:left="1776" w:hanging="360"/>
        <w:rPr>
          <w:color w:val="000000"/>
        </w:rPr>
      </w:pPr>
      <w:r w:rsidDel="00000000" w:rsidR="00000000" w:rsidRPr="00000000">
        <w:rPr>
          <w:color w:val="000000"/>
          <w:rtl w:val="0"/>
        </w:rPr>
        <w:t xml:space="preserve">Fase 2: Diseño del sistema:</w:t>
      </w:r>
    </w:p>
    <w:p w:rsidR="00000000" w:rsidDel="00000000" w:rsidP="00000000" w:rsidRDefault="00000000" w:rsidRPr="00000000" w14:paraId="00000431">
      <w:pPr>
        <w:numPr>
          <w:ilvl w:val="0"/>
          <w:numId w:val="45"/>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Diseño de la base de datos.</w:t>
      </w:r>
    </w:p>
    <w:p w:rsidR="00000000" w:rsidDel="00000000" w:rsidP="00000000" w:rsidRDefault="00000000" w:rsidRPr="00000000" w14:paraId="00000432">
      <w:pPr>
        <w:numPr>
          <w:ilvl w:val="0"/>
          <w:numId w:val="45"/>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Diseño de las interfaces.</w:t>
      </w:r>
    </w:p>
    <w:p w:rsidR="00000000" w:rsidDel="00000000" w:rsidP="00000000" w:rsidRDefault="00000000" w:rsidRPr="00000000" w14:paraId="00000433">
      <w:pPr>
        <w:numPr>
          <w:ilvl w:val="0"/>
          <w:numId w:val="45"/>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Diagramas para la lógica del proyecto.</w:t>
      </w:r>
    </w:p>
    <w:p w:rsidR="00000000" w:rsidDel="00000000" w:rsidP="00000000" w:rsidRDefault="00000000" w:rsidRPr="00000000" w14:paraId="00000434">
      <w:pPr>
        <w:numPr>
          <w:ilvl w:val="0"/>
          <w:numId w:val="2"/>
        </w:numPr>
        <w:pBdr>
          <w:top w:space="0" w:sz="0" w:val="nil"/>
          <w:left w:space="0" w:sz="0" w:val="nil"/>
          <w:bottom w:space="0" w:sz="0" w:val="nil"/>
          <w:right w:space="0" w:sz="0" w:val="nil"/>
          <w:between w:space="0" w:sz="0" w:val="nil"/>
        </w:pBdr>
        <w:spacing w:after="0" w:line="240" w:lineRule="auto"/>
        <w:ind w:left="1776" w:hanging="360"/>
        <w:rPr>
          <w:color w:val="000000"/>
        </w:rPr>
      </w:pPr>
      <w:r w:rsidDel="00000000" w:rsidR="00000000" w:rsidRPr="00000000">
        <w:rPr>
          <w:color w:val="000000"/>
          <w:rtl w:val="0"/>
        </w:rPr>
        <w:t xml:space="preserve">Fase 3: Desarrollo e implementación:</w:t>
      </w:r>
    </w:p>
    <w:p w:rsidR="00000000" w:rsidDel="00000000" w:rsidP="00000000" w:rsidRDefault="00000000" w:rsidRPr="00000000" w14:paraId="00000435">
      <w:pPr>
        <w:numPr>
          <w:ilvl w:val="0"/>
          <w:numId w:val="17"/>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Desarrollo del Back-End y Front End.</w:t>
      </w:r>
    </w:p>
    <w:p w:rsidR="00000000" w:rsidDel="00000000" w:rsidP="00000000" w:rsidRDefault="00000000" w:rsidRPr="00000000" w14:paraId="00000436">
      <w:pPr>
        <w:numPr>
          <w:ilvl w:val="0"/>
          <w:numId w:val="17"/>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Integración de las Apis.</w:t>
      </w:r>
    </w:p>
    <w:p w:rsidR="00000000" w:rsidDel="00000000" w:rsidP="00000000" w:rsidRDefault="00000000" w:rsidRPr="00000000" w14:paraId="00000437">
      <w:pPr>
        <w:numPr>
          <w:ilvl w:val="0"/>
          <w:numId w:val="17"/>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Integración de sistemas externos.</w:t>
      </w:r>
    </w:p>
    <w:p w:rsidR="00000000" w:rsidDel="00000000" w:rsidP="00000000" w:rsidRDefault="00000000" w:rsidRPr="00000000" w14:paraId="00000438">
      <w:pPr>
        <w:numPr>
          <w:ilvl w:val="0"/>
          <w:numId w:val="89"/>
        </w:numPr>
        <w:pBdr>
          <w:top w:space="0" w:sz="0" w:val="nil"/>
          <w:left w:space="0" w:sz="0" w:val="nil"/>
          <w:bottom w:space="0" w:sz="0" w:val="nil"/>
          <w:right w:space="0" w:sz="0" w:val="nil"/>
          <w:between w:space="0" w:sz="0" w:val="nil"/>
        </w:pBdr>
        <w:spacing w:after="0" w:line="240" w:lineRule="auto"/>
        <w:ind w:left="1776" w:hanging="360"/>
        <w:rPr>
          <w:color w:val="000000"/>
        </w:rPr>
      </w:pPr>
      <w:r w:rsidDel="00000000" w:rsidR="00000000" w:rsidRPr="00000000">
        <w:rPr>
          <w:color w:val="000000"/>
          <w:rtl w:val="0"/>
        </w:rPr>
        <w:t xml:space="preserve">Fase 4: Pruebas y validación:</w:t>
      </w:r>
    </w:p>
    <w:p w:rsidR="00000000" w:rsidDel="00000000" w:rsidP="00000000" w:rsidRDefault="00000000" w:rsidRPr="00000000" w14:paraId="00000439">
      <w:pPr>
        <w:numPr>
          <w:ilvl w:val="0"/>
          <w:numId w:val="15"/>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Pruebas de integración.</w:t>
      </w:r>
    </w:p>
    <w:p w:rsidR="00000000" w:rsidDel="00000000" w:rsidP="00000000" w:rsidRDefault="00000000" w:rsidRPr="00000000" w14:paraId="0000043A">
      <w:pPr>
        <w:numPr>
          <w:ilvl w:val="0"/>
          <w:numId w:val="15"/>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Pruebas de seguridad.</w:t>
      </w:r>
    </w:p>
    <w:p w:rsidR="00000000" w:rsidDel="00000000" w:rsidP="00000000" w:rsidRDefault="00000000" w:rsidRPr="00000000" w14:paraId="0000043B">
      <w:pPr>
        <w:numPr>
          <w:ilvl w:val="0"/>
          <w:numId w:val="15"/>
        </w:numPr>
        <w:pBdr>
          <w:top w:space="0" w:sz="0" w:val="nil"/>
          <w:left w:space="0" w:sz="0" w:val="nil"/>
          <w:bottom w:space="0" w:sz="0" w:val="nil"/>
          <w:right w:space="0" w:sz="0" w:val="nil"/>
          <w:between w:space="0" w:sz="0" w:val="nil"/>
        </w:pBdr>
        <w:spacing w:after="0" w:line="240" w:lineRule="auto"/>
        <w:ind w:left="2484" w:hanging="360"/>
        <w:rPr>
          <w:color w:val="000000"/>
        </w:rPr>
      </w:pPr>
      <w:r w:rsidDel="00000000" w:rsidR="00000000" w:rsidRPr="00000000">
        <w:rPr>
          <w:color w:val="000000"/>
          <w:rtl w:val="0"/>
        </w:rPr>
        <w:t xml:space="preserve">Pruebas de usuarios.</w:t>
      </w:r>
    </w:p>
    <w:p w:rsidR="00000000" w:rsidDel="00000000" w:rsidP="00000000" w:rsidRDefault="00000000" w:rsidRPr="00000000" w14:paraId="0000043C">
      <w:pPr>
        <w:numPr>
          <w:ilvl w:val="0"/>
          <w:numId w:val="78"/>
        </w:numPr>
        <w:pBdr>
          <w:top w:space="0" w:sz="0" w:val="nil"/>
          <w:left w:space="0" w:sz="0" w:val="nil"/>
          <w:bottom w:space="0" w:sz="0" w:val="nil"/>
          <w:right w:space="0" w:sz="0" w:val="nil"/>
          <w:between w:space="0" w:sz="0" w:val="nil"/>
        </w:pBdr>
        <w:spacing w:after="0" w:line="240" w:lineRule="auto"/>
        <w:ind w:left="1776" w:hanging="360"/>
        <w:rPr>
          <w:color w:val="000000"/>
        </w:rPr>
      </w:pPr>
      <w:r w:rsidDel="00000000" w:rsidR="00000000" w:rsidRPr="00000000">
        <w:rPr>
          <w:color w:val="000000"/>
          <w:rtl w:val="0"/>
        </w:rPr>
        <w:t xml:space="preserve">Fase 5: despliegue y mantenimiento:</w:t>
      </w:r>
    </w:p>
    <w:p w:rsidR="00000000" w:rsidDel="00000000" w:rsidP="00000000" w:rsidRDefault="00000000" w:rsidRPr="00000000" w14:paraId="0000043D">
      <w:pPr>
        <w:numPr>
          <w:ilvl w:val="0"/>
          <w:numId w:val="14"/>
        </w:numPr>
        <w:pBdr>
          <w:top w:space="0" w:sz="0" w:val="nil"/>
          <w:left w:space="0" w:sz="0" w:val="nil"/>
          <w:bottom w:space="0" w:sz="0" w:val="nil"/>
          <w:right w:space="0" w:sz="0" w:val="nil"/>
          <w:between w:space="0" w:sz="0" w:val="nil"/>
        </w:pBdr>
        <w:spacing w:after="0" w:line="240" w:lineRule="auto"/>
        <w:ind w:left="2496" w:hanging="360"/>
        <w:rPr>
          <w:color w:val="000000"/>
        </w:rPr>
      </w:pPr>
      <w:r w:rsidDel="00000000" w:rsidR="00000000" w:rsidRPr="00000000">
        <w:rPr>
          <w:color w:val="000000"/>
          <w:rtl w:val="0"/>
        </w:rPr>
        <w:t xml:space="preserve">Implementación en servidores.</w:t>
      </w:r>
    </w:p>
    <w:p w:rsidR="00000000" w:rsidDel="00000000" w:rsidP="00000000" w:rsidRDefault="00000000" w:rsidRPr="00000000" w14:paraId="0000043E">
      <w:pPr>
        <w:numPr>
          <w:ilvl w:val="0"/>
          <w:numId w:val="14"/>
        </w:numPr>
        <w:pBdr>
          <w:top w:space="0" w:sz="0" w:val="nil"/>
          <w:left w:space="0" w:sz="0" w:val="nil"/>
          <w:bottom w:space="0" w:sz="0" w:val="nil"/>
          <w:right w:space="0" w:sz="0" w:val="nil"/>
          <w:between w:space="0" w:sz="0" w:val="nil"/>
        </w:pBdr>
        <w:spacing w:after="0" w:line="240" w:lineRule="auto"/>
        <w:ind w:left="2496" w:hanging="360"/>
        <w:rPr>
          <w:color w:val="000000"/>
        </w:rPr>
      </w:pPr>
      <w:r w:rsidDel="00000000" w:rsidR="00000000" w:rsidRPr="00000000">
        <w:rPr>
          <w:color w:val="000000"/>
          <w:rtl w:val="0"/>
        </w:rPr>
        <w:t xml:space="preserve">Monitoreo y soporte Post-Lanzamiento.</w:t>
      </w:r>
    </w:p>
    <w:p w:rsidR="00000000" w:rsidDel="00000000" w:rsidP="00000000" w:rsidRDefault="00000000" w:rsidRPr="00000000" w14:paraId="0000043F">
      <w:pPr>
        <w:numPr>
          <w:ilvl w:val="0"/>
          <w:numId w:val="67"/>
        </w:numPr>
        <w:pBdr>
          <w:top w:space="0" w:sz="0" w:val="nil"/>
          <w:left w:space="0" w:sz="0" w:val="nil"/>
          <w:bottom w:space="0" w:sz="0" w:val="nil"/>
          <w:right w:space="0" w:sz="0" w:val="nil"/>
          <w:between w:space="0" w:sz="0" w:val="nil"/>
        </w:pBdr>
        <w:spacing w:after="0" w:line="240" w:lineRule="auto"/>
        <w:ind w:left="1080" w:hanging="360"/>
        <w:rPr>
          <w:b w:val="1"/>
          <w:color w:val="000000"/>
          <w:u w:val="single"/>
        </w:rPr>
      </w:pPr>
      <w:r w:rsidDel="00000000" w:rsidR="00000000" w:rsidRPr="00000000">
        <w:rPr>
          <w:b w:val="1"/>
          <w:color w:val="000000"/>
          <w:u w:val="single"/>
          <w:rtl w:val="0"/>
        </w:rPr>
        <w:t xml:space="preserve">Descripción de cada actividad:</w:t>
      </w:r>
    </w:p>
    <w:p w:rsidR="00000000" w:rsidDel="00000000" w:rsidP="00000000" w:rsidRDefault="00000000" w:rsidRPr="00000000" w14:paraId="00000440">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Análisis de requisitos: Se analizan todos los requerimientos funcionales y no funcionales y se ordenan por los más importantes.</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42">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Definición de arquitectura del sistema: se definen los lenguajes y mockups de cómo se hará el proyecto, incluyendo bases de datos y APIs.</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44">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Asignación de recursos y de áreas de trabajo: Se asignan los trabajadores de la empresa a las distintas áreas dependiendo de a lo que se dedican.</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46">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Diseño de la base de datos: Se define que sistema se va a utilizar para la base de datos</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48">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Diseño de las interfaces: se hacen mockups de cómo serán las interfaces del sistema</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4A">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Diagramas para la lógica del proyecto: Se hacen los diagramas de secuencia, casos de usos, componentes, etc.</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4C">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Desarrollo del Back-End y Front-End: se comienza a desarrollar las funciones del sistema y las interfaces graficas</w:t>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4E">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Integración de las Apis: Se integran las APIs para que funciones los microservicios que se integrarán con los otros lenguajes de programación</w:t>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50">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Integración de sistemas externos: Se integran las distintas interfaces con lenguajes distintos</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52">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Pruebas de integración: Se testea si las integraciones funcionan de la manera correcta</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54">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Pruebas de seguridad: Se testea la seguridad del sistema y se reportan las fallas que esta presenta</w:t>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color w:val="000000"/>
          <w:rtl w:val="0"/>
        </w:rPr>
        <w:t xml:space="preserve"> y se descartan las previamente previstas en caso de que se hayan solucionado</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57">
      <w:pPr>
        <w:numPr>
          <w:ilvl w:val="2"/>
          <w:numId w:val="34"/>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Pruebas de usuarios:  Los usuarios testean el producto para ver si sus objetivos han sido logrados</w:t>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59">
      <w:pPr>
        <w:numPr>
          <w:ilvl w:val="2"/>
          <w:numId w:val="23"/>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Implementación en servidores: el software al ser aceptado por los clientes, se implementan en los servidores de la empresa que requería el servicio.</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0" w:line="240" w:lineRule="auto"/>
        <w:ind w:left="2160" w:firstLine="0"/>
        <w:rPr>
          <w:color w:val="000000"/>
        </w:rPr>
      </w:pPr>
      <w:r w:rsidDel="00000000" w:rsidR="00000000" w:rsidRPr="00000000">
        <w:rPr>
          <w:rtl w:val="0"/>
        </w:rPr>
      </w:r>
    </w:p>
    <w:p w:rsidR="00000000" w:rsidDel="00000000" w:rsidP="00000000" w:rsidRDefault="00000000" w:rsidRPr="00000000" w14:paraId="0000045B">
      <w:pPr>
        <w:numPr>
          <w:ilvl w:val="2"/>
          <w:numId w:val="23"/>
        </w:numPr>
        <w:pBdr>
          <w:top w:space="0" w:sz="0" w:val="nil"/>
          <w:left w:space="0" w:sz="0" w:val="nil"/>
          <w:bottom w:space="0" w:sz="0" w:val="nil"/>
          <w:right w:space="0" w:sz="0" w:val="nil"/>
          <w:between w:space="0" w:sz="0" w:val="nil"/>
        </w:pBdr>
        <w:spacing w:after="0" w:line="240" w:lineRule="auto"/>
        <w:ind w:left="2160" w:hanging="360"/>
        <w:rPr>
          <w:color w:val="000000"/>
        </w:rPr>
      </w:pPr>
      <w:r w:rsidDel="00000000" w:rsidR="00000000" w:rsidRPr="00000000">
        <w:rPr>
          <w:color w:val="000000"/>
          <w:rtl w:val="0"/>
        </w:rPr>
        <w:t xml:space="preserve">- Monitoreo y soporte Post-Lanzamiento: según los reportes que van llegando de los clientes, se monitorean y solucionan los problemas que llegan a el sistema post lanzamiento</w:t>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line="240" w:lineRule="auto"/>
        <w:ind w:left="2160" w:firstLine="0"/>
        <w:rPr>
          <w:color w:val="000000"/>
        </w:rPr>
      </w:pPr>
      <w:r w:rsidDel="00000000" w:rsidR="00000000" w:rsidRPr="00000000">
        <w:rPr>
          <w:rtl w:val="0"/>
        </w:rPr>
      </w:r>
    </w:p>
    <w:p w:rsidR="00000000" w:rsidDel="00000000" w:rsidP="00000000" w:rsidRDefault="00000000" w:rsidRPr="00000000" w14:paraId="0000045D">
      <w:pPr>
        <w:pStyle w:val="Heading2"/>
        <w:numPr>
          <w:ilvl w:val="1"/>
          <w:numId w:val="69"/>
        </w:numPr>
        <w:ind w:left="792" w:hanging="432"/>
        <w:rPr/>
      </w:pPr>
      <w:bookmarkStart w:colFirst="0" w:colLast="0" w:name="_heading=h.r92tvqvg0k11" w:id="31"/>
      <w:bookmarkEnd w:id="31"/>
      <w:r w:rsidDel="00000000" w:rsidR="00000000" w:rsidRPr="00000000">
        <w:rPr>
          <w:rtl w:val="0"/>
        </w:rPr>
        <w:t xml:space="preserve">Cronograma y Plazos Estimados:</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0" w:line="240" w:lineRule="auto"/>
        <w:ind w:left="1428" w:firstLine="0"/>
        <w:rPr>
          <w:b w:val="1"/>
          <w:color w:val="000000"/>
          <w:u w:val="single"/>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Fase</w:t>
        <w:tab/>
        <w:tab/>
        <w:tab/>
        <w:t xml:space="preserve">Inicio</w:t>
        <w:tab/>
        <w:tab/>
        <w:tab/>
        <w:t xml:space="preserve">Finalización</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Análisis</w:t>
        <w:tab/>
        <w:tab/>
        <w:tab/>
        <w:t xml:space="preserve">01/04/2025</w:t>
        <w:tab/>
        <w:tab/>
        <w:t xml:space="preserve">15/05/2025</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Diseño del sistema </w:t>
        <w:tab/>
        <w:t xml:space="preserve">16/05/2025</w:t>
        <w:tab/>
        <w:tab/>
        <w:t xml:space="preserve">30/06/2025</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Desarrollo </w:t>
        <w:tab/>
        <w:tab/>
        <w:t xml:space="preserve">01/07/2025</w:t>
        <w:tab/>
        <w:tab/>
        <w:t xml:space="preserve">30/09/2025</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Pruebas y validación</w:t>
        <w:tab/>
        <w:t xml:space="preserve">01/10/2025</w:t>
        <w:tab/>
        <w:tab/>
        <w:t xml:space="preserve">15/11/2025</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Despliegue y </w:t>
        <w:tab/>
        <w:tab/>
        <w:t xml:space="preserve">16/11/2025</w:t>
        <w:tab/>
        <w:tab/>
        <w:t xml:space="preserve">31/12/2025</w:t>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color w:val="000000"/>
          <w:rtl w:val="0"/>
        </w:rPr>
        <w:t xml:space="preserve">Mantenimiento</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240" w:lineRule="auto"/>
        <w:ind w:left="2148" w:firstLine="0"/>
        <w:rPr>
          <w:color w:val="000000"/>
        </w:rPr>
      </w:pPr>
      <w:r w:rsidDel="00000000" w:rsidR="00000000" w:rsidRPr="00000000">
        <w:rPr>
          <w:rtl w:val="0"/>
        </w:rPr>
      </w:r>
    </w:p>
    <w:p w:rsidR="00000000" w:rsidDel="00000000" w:rsidP="00000000" w:rsidRDefault="00000000" w:rsidRPr="00000000" w14:paraId="0000046C">
      <w:pPr>
        <w:numPr>
          <w:ilvl w:val="0"/>
          <w:numId w:val="11"/>
        </w:numPr>
        <w:pBdr>
          <w:top w:space="0" w:sz="0" w:val="nil"/>
          <w:left w:space="0" w:sz="0" w:val="nil"/>
          <w:bottom w:space="0" w:sz="0" w:val="nil"/>
          <w:right w:space="0" w:sz="0" w:val="nil"/>
          <w:between w:space="0" w:sz="0" w:val="nil"/>
        </w:pBdr>
        <w:spacing w:after="0" w:line="240" w:lineRule="auto"/>
        <w:ind w:left="1776" w:hanging="360"/>
        <w:jc w:val="left"/>
        <w:rPr>
          <w:b w:val="1"/>
          <w:color w:val="000000"/>
          <w:u w:val="single"/>
        </w:rPr>
      </w:pPr>
      <w:r w:rsidDel="00000000" w:rsidR="00000000" w:rsidRPr="00000000">
        <w:rPr>
          <w:b w:val="1"/>
          <w:color w:val="000000"/>
          <w:u w:val="single"/>
          <w:rtl w:val="0"/>
        </w:rPr>
        <w:t xml:space="preserve">Recursos asignados: </w:t>
      </w:r>
    </w:p>
    <w:p w:rsidR="00000000" w:rsidDel="00000000" w:rsidP="00000000" w:rsidRDefault="00000000" w:rsidRPr="00000000" w14:paraId="0000046D">
      <w:pPr>
        <w:numPr>
          <w:ilvl w:val="1"/>
          <w:numId w:val="11"/>
        </w:numPr>
        <w:pBdr>
          <w:top w:space="0" w:sz="0" w:val="nil"/>
          <w:left w:space="0" w:sz="0" w:val="nil"/>
          <w:bottom w:space="0" w:sz="0" w:val="nil"/>
          <w:right w:space="0" w:sz="0" w:val="nil"/>
          <w:between w:space="0" w:sz="0" w:val="nil"/>
        </w:pBdr>
        <w:spacing w:after="0" w:line="240" w:lineRule="auto"/>
        <w:ind w:left="2496" w:hanging="360"/>
        <w:jc w:val="left"/>
        <w:rPr>
          <w:color w:val="000000"/>
        </w:rPr>
      </w:pPr>
      <w:r w:rsidDel="00000000" w:rsidR="00000000" w:rsidRPr="00000000">
        <w:rPr>
          <w:color w:val="000000"/>
          <w:rtl w:val="0"/>
        </w:rPr>
        <w:t xml:space="preserve">Diseño de Base de Datos - Responsable: Encargado de Base de Datos</w:t>
      </w:r>
    </w:p>
    <w:p w:rsidR="00000000" w:rsidDel="00000000" w:rsidP="00000000" w:rsidRDefault="00000000" w:rsidRPr="00000000" w14:paraId="0000046E">
      <w:pPr>
        <w:numPr>
          <w:ilvl w:val="2"/>
          <w:numId w:val="11"/>
        </w:numPr>
        <w:pBdr>
          <w:top w:space="0" w:sz="0" w:val="nil"/>
          <w:left w:space="0" w:sz="0" w:val="nil"/>
          <w:bottom w:space="0" w:sz="0" w:val="nil"/>
          <w:right w:space="0" w:sz="0" w:val="nil"/>
          <w:between w:space="0" w:sz="0" w:val="nil"/>
        </w:pBdr>
        <w:spacing w:after="0" w:line="240" w:lineRule="auto"/>
        <w:ind w:left="3216" w:hanging="360"/>
        <w:jc w:val="left"/>
        <w:rPr>
          <w:color w:val="000000"/>
        </w:rPr>
      </w:pPr>
      <w:r w:rsidDel="00000000" w:rsidR="00000000" w:rsidRPr="00000000">
        <w:rPr>
          <w:color w:val="000000"/>
          <w:rtl w:val="0"/>
        </w:rPr>
        <w:t xml:space="preserve">Herramientas: MySQL, Workbench.</w:t>
      </w:r>
    </w:p>
    <w:p w:rsidR="00000000" w:rsidDel="00000000" w:rsidP="00000000" w:rsidRDefault="00000000" w:rsidRPr="00000000" w14:paraId="0000046F">
      <w:pPr>
        <w:numPr>
          <w:ilvl w:val="0"/>
          <w:numId w:val="10"/>
        </w:numPr>
        <w:pBdr>
          <w:top w:space="0" w:sz="0" w:val="nil"/>
          <w:left w:space="0" w:sz="0" w:val="nil"/>
          <w:bottom w:space="0" w:sz="0" w:val="nil"/>
          <w:right w:space="0" w:sz="0" w:val="nil"/>
          <w:between w:space="0" w:sz="0" w:val="nil"/>
        </w:pBdr>
        <w:spacing w:after="0" w:line="240" w:lineRule="auto"/>
        <w:ind w:left="2484" w:hanging="360"/>
        <w:jc w:val="left"/>
        <w:rPr>
          <w:color w:val="000000"/>
        </w:rPr>
      </w:pPr>
      <w:r w:rsidDel="00000000" w:rsidR="00000000" w:rsidRPr="00000000">
        <w:rPr>
          <w:color w:val="000000"/>
          <w:rtl w:val="0"/>
        </w:rPr>
        <w:t xml:space="preserve">Desarrollo del Back-End – Responsable: Desarrollador Back-End</w:t>
      </w:r>
    </w:p>
    <w:p w:rsidR="00000000" w:rsidDel="00000000" w:rsidP="00000000" w:rsidRDefault="00000000" w:rsidRPr="00000000" w14:paraId="00000470">
      <w:pPr>
        <w:numPr>
          <w:ilvl w:val="1"/>
          <w:numId w:val="10"/>
        </w:numPr>
        <w:pBdr>
          <w:top w:space="0" w:sz="0" w:val="nil"/>
          <w:left w:space="0" w:sz="0" w:val="nil"/>
          <w:bottom w:space="0" w:sz="0" w:val="nil"/>
          <w:right w:space="0" w:sz="0" w:val="nil"/>
          <w:between w:space="0" w:sz="0" w:val="nil"/>
        </w:pBdr>
        <w:spacing w:after="0" w:line="240" w:lineRule="auto"/>
        <w:ind w:left="3204" w:hanging="360"/>
        <w:jc w:val="left"/>
        <w:rPr>
          <w:color w:val="000000"/>
        </w:rPr>
      </w:pPr>
      <w:r w:rsidDel="00000000" w:rsidR="00000000" w:rsidRPr="00000000">
        <w:rPr>
          <w:color w:val="000000"/>
          <w:rtl w:val="0"/>
        </w:rPr>
        <w:t xml:space="preserve">Herramientas: API REST, Visual Studio 2019, Python, Django, Bootstrap, Java NetBeans .</w:t>
      </w:r>
    </w:p>
    <w:p w:rsidR="00000000" w:rsidDel="00000000" w:rsidP="00000000" w:rsidRDefault="00000000" w:rsidRPr="00000000" w14:paraId="00000471">
      <w:pPr>
        <w:numPr>
          <w:ilvl w:val="0"/>
          <w:numId w:val="9"/>
        </w:numPr>
        <w:pBdr>
          <w:top w:space="0" w:sz="0" w:val="nil"/>
          <w:left w:space="0" w:sz="0" w:val="nil"/>
          <w:bottom w:space="0" w:sz="0" w:val="nil"/>
          <w:right w:space="0" w:sz="0" w:val="nil"/>
          <w:between w:space="0" w:sz="0" w:val="nil"/>
        </w:pBdr>
        <w:spacing w:after="0" w:line="240" w:lineRule="auto"/>
        <w:ind w:left="2484" w:hanging="360"/>
        <w:jc w:val="left"/>
        <w:rPr>
          <w:color w:val="000000"/>
        </w:rPr>
      </w:pPr>
      <w:r w:rsidDel="00000000" w:rsidR="00000000" w:rsidRPr="00000000">
        <w:rPr>
          <w:color w:val="000000"/>
          <w:rtl w:val="0"/>
        </w:rPr>
        <w:t xml:space="preserve">Desarrollo del Front-End – Responsable: Desarrollador Front-End</w:t>
      </w:r>
    </w:p>
    <w:p w:rsidR="00000000" w:rsidDel="00000000" w:rsidP="00000000" w:rsidRDefault="00000000" w:rsidRPr="00000000" w14:paraId="00000472">
      <w:pPr>
        <w:numPr>
          <w:ilvl w:val="1"/>
          <w:numId w:val="9"/>
        </w:numPr>
        <w:pBdr>
          <w:top w:space="0" w:sz="0" w:val="nil"/>
          <w:left w:space="0" w:sz="0" w:val="nil"/>
          <w:bottom w:space="0" w:sz="0" w:val="nil"/>
          <w:right w:space="0" w:sz="0" w:val="nil"/>
          <w:between w:space="0" w:sz="0" w:val="nil"/>
        </w:pBdr>
        <w:spacing w:after="0" w:line="240" w:lineRule="auto"/>
        <w:ind w:left="3204" w:hanging="360"/>
        <w:jc w:val="left"/>
        <w:rPr>
          <w:color w:val="000000"/>
        </w:rPr>
      </w:pPr>
      <w:r w:rsidDel="00000000" w:rsidR="00000000" w:rsidRPr="00000000">
        <w:rPr>
          <w:color w:val="000000"/>
          <w:rtl w:val="0"/>
        </w:rPr>
        <w:t xml:space="preserve">Herramientas: API REST, Visual Studio 2019, Python, Django, Bootstrap, Java NetBeans.</w:t>
      </w:r>
    </w:p>
    <w:p w:rsidR="00000000" w:rsidDel="00000000" w:rsidP="00000000" w:rsidRDefault="00000000" w:rsidRPr="00000000" w14:paraId="00000473">
      <w:pPr>
        <w:numPr>
          <w:ilvl w:val="0"/>
          <w:numId w:val="8"/>
        </w:numPr>
        <w:pBdr>
          <w:top w:space="0" w:sz="0" w:val="nil"/>
          <w:left w:space="0" w:sz="0" w:val="nil"/>
          <w:bottom w:space="0" w:sz="0" w:val="nil"/>
          <w:right w:space="0" w:sz="0" w:val="nil"/>
          <w:between w:space="0" w:sz="0" w:val="nil"/>
        </w:pBdr>
        <w:spacing w:after="0" w:line="240" w:lineRule="auto"/>
        <w:ind w:left="2484" w:hanging="360"/>
        <w:jc w:val="left"/>
        <w:rPr>
          <w:color w:val="000000"/>
        </w:rPr>
      </w:pPr>
      <w:r w:rsidDel="00000000" w:rsidR="00000000" w:rsidRPr="00000000">
        <w:rPr>
          <w:color w:val="000000"/>
          <w:rtl w:val="0"/>
        </w:rPr>
        <w:t xml:space="preserve">Pruebas de Seguridad – Responsable: QA tester</w:t>
      </w:r>
    </w:p>
    <w:p w:rsidR="00000000" w:rsidDel="00000000" w:rsidP="00000000" w:rsidRDefault="00000000" w:rsidRPr="00000000" w14:paraId="00000474">
      <w:pPr>
        <w:numPr>
          <w:ilvl w:val="1"/>
          <w:numId w:val="8"/>
        </w:numPr>
        <w:pBdr>
          <w:top w:space="0" w:sz="0" w:val="nil"/>
          <w:left w:space="0" w:sz="0" w:val="nil"/>
          <w:bottom w:space="0" w:sz="0" w:val="nil"/>
          <w:right w:space="0" w:sz="0" w:val="nil"/>
          <w:between w:space="0" w:sz="0" w:val="nil"/>
        </w:pBdr>
        <w:spacing w:after="0" w:line="240" w:lineRule="auto"/>
        <w:ind w:left="3204" w:hanging="360"/>
        <w:jc w:val="left"/>
        <w:rPr>
          <w:color w:val="000000"/>
        </w:rPr>
      </w:pPr>
      <w:r w:rsidDel="00000000" w:rsidR="00000000" w:rsidRPr="00000000">
        <w:rPr>
          <w:color w:val="000000"/>
          <w:rtl w:val="0"/>
        </w:rPr>
        <w:t xml:space="preserve">Herramientas: Pentesting.</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0" w:line="240" w:lineRule="auto"/>
        <w:ind w:left="3204" w:firstLine="0"/>
        <w:jc w:val="left"/>
        <w:rPr>
          <w:color w:val="000000"/>
        </w:rPr>
      </w:pPr>
      <w:r w:rsidDel="00000000" w:rsidR="00000000" w:rsidRPr="00000000">
        <w:rPr>
          <w:rtl w:val="0"/>
        </w:rPr>
      </w:r>
    </w:p>
    <w:p w:rsidR="00000000" w:rsidDel="00000000" w:rsidP="00000000" w:rsidRDefault="00000000" w:rsidRPr="00000000" w14:paraId="00000476">
      <w:pPr>
        <w:numPr>
          <w:ilvl w:val="0"/>
          <w:numId w:val="7"/>
        </w:numPr>
        <w:pBdr>
          <w:top w:space="0" w:sz="0" w:val="nil"/>
          <w:left w:space="0" w:sz="0" w:val="nil"/>
          <w:bottom w:space="0" w:sz="0" w:val="nil"/>
          <w:right w:space="0" w:sz="0" w:val="nil"/>
          <w:between w:space="0" w:sz="0" w:val="nil"/>
        </w:pBdr>
        <w:spacing w:after="0" w:line="240" w:lineRule="auto"/>
        <w:ind w:left="1776" w:hanging="360"/>
        <w:jc w:val="left"/>
        <w:rPr>
          <w:b w:val="1"/>
          <w:color w:val="000000"/>
          <w:u w:val="single"/>
        </w:rPr>
      </w:pPr>
      <w:r w:rsidDel="00000000" w:rsidR="00000000" w:rsidRPr="00000000">
        <w:rPr>
          <w:b w:val="1"/>
          <w:color w:val="000000"/>
          <w:u w:val="single"/>
          <w:rtl w:val="0"/>
        </w:rPr>
        <w:t xml:space="preserve">Dependencias entre Actividades:</w:t>
      </w:r>
    </w:p>
    <w:p w:rsidR="00000000" w:rsidDel="00000000" w:rsidP="00000000" w:rsidRDefault="00000000" w:rsidRPr="00000000" w14:paraId="00000477">
      <w:pPr>
        <w:numPr>
          <w:ilvl w:val="1"/>
          <w:numId w:val="7"/>
        </w:numPr>
        <w:pBdr>
          <w:top w:space="0" w:sz="0" w:val="nil"/>
          <w:left w:space="0" w:sz="0" w:val="nil"/>
          <w:bottom w:space="0" w:sz="0" w:val="nil"/>
          <w:right w:space="0" w:sz="0" w:val="nil"/>
          <w:between w:space="0" w:sz="0" w:val="nil"/>
        </w:pBdr>
        <w:spacing w:after="0" w:line="240" w:lineRule="auto"/>
        <w:ind w:left="2496" w:hanging="360"/>
        <w:jc w:val="left"/>
        <w:rPr>
          <w:color w:val="000000"/>
        </w:rPr>
      </w:pPr>
      <w:r w:rsidDel="00000000" w:rsidR="00000000" w:rsidRPr="00000000">
        <w:rPr>
          <w:color w:val="000000"/>
          <w:rtl w:val="0"/>
        </w:rPr>
        <w:t xml:space="preserve">El diseño de la base de datos debe completarse antes de iniciar el desarrollo del Back-End.</w:t>
      </w:r>
    </w:p>
    <w:p w:rsidR="00000000" w:rsidDel="00000000" w:rsidP="00000000" w:rsidRDefault="00000000" w:rsidRPr="00000000" w14:paraId="00000478">
      <w:pPr>
        <w:numPr>
          <w:ilvl w:val="1"/>
          <w:numId w:val="7"/>
        </w:numPr>
        <w:pBdr>
          <w:top w:space="0" w:sz="0" w:val="nil"/>
          <w:left w:space="0" w:sz="0" w:val="nil"/>
          <w:bottom w:space="0" w:sz="0" w:val="nil"/>
          <w:right w:space="0" w:sz="0" w:val="nil"/>
          <w:between w:space="0" w:sz="0" w:val="nil"/>
        </w:pBdr>
        <w:spacing w:after="0" w:line="240" w:lineRule="auto"/>
        <w:ind w:left="2496" w:hanging="360"/>
        <w:jc w:val="left"/>
        <w:rPr>
          <w:color w:val="000000"/>
        </w:rPr>
      </w:pPr>
      <w:r w:rsidDel="00000000" w:rsidR="00000000" w:rsidRPr="00000000">
        <w:rPr>
          <w:color w:val="000000"/>
          <w:rtl w:val="0"/>
        </w:rPr>
        <w:t xml:space="preserve">El desarrollo del Back-End y el Front-End.</w:t>
      </w:r>
    </w:p>
    <w:p w:rsidR="00000000" w:rsidDel="00000000" w:rsidP="00000000" w:rsidRDefault="00000000" w:rsidRPr="00000000" w14:paraId="00000479">
      <w:pPr>
        <w:numPr>
          <w:ilvl w:val="1"/>
          <w:numId w:val="7"/>
        </w:numPr>
        <w:pBdr>
          <w:top w:space="0" w:sz="0" w:val="nil"/>
          <w:left w:space="0" w:sz="0" w:val="nil"/>
          <w:bottom w:space="0" w:sz="0" w:val="nil"/>
          <w:right w:space="0" w:sz="0" w:val="nil"/>
          <w:between w:space="0" w:sz="0" w:val="nil"/>
        </w:pBdr>
        <w:spacing w:line="240" w:lineRule="auto"/>
        <w:ind w:left="2496" w:hanging="360"/>
        <w:jc w:val="left"/>
        <w:rPr>
          <w:color w:val="000000"/>
        </w:rPr>
      </w:pPr>
      <w:r w:rsidDel="00000000" w:rsidR="00000000" w:rsidRPr="00000000">
        <w:rPr>
          <w:color w:val="000000"/>
          <w:rtl w:val="0"/>
        </w:rPr>
        <w:t xml:space="preserve">La integración con los sistemas externos depende de las APIs.</w:t>
      </w:r>
    </w:p>
    <w:p w:rsidR="00000000" w:rsidDel="00000000" w:rsidP="00000000" w:rsidRDefault="00000000" w:rsidRPr="00000000" w14:paraId="0000047A">
      <w:pPr>
        <w:spacing w:line="240" w:lineRule="auto"/>
        <w:jc w:val="left"/>
        <w:rPr/>
      </w:pPr>
      <w:r w:rsidDel="00000000" w:rsidR="00000000" w:rsidRPr="00000000">
        <w:rPr>
          <w:rtl w:val="0"/>
        </w:rPr>
      </w:r>
    </w:p>
    <w:p w:rsidR="00000000" w:rsidDel="00000000" w:rsidP="00000000" w:rsidRDefault="00000000" w:rsidRPr="00000000" w14:paraId="0000047B">
      <w:pPr>
        <w:numPr>
          <w:ilvl w:val="0"/>
          <w:numId w:val="12"/>
        </w:numPr>
        <w:pBdr>
          <w:top w:space="0" w:sz="0" w:val="nil"/>
          <w:left w:space="0" w:sz="0" w:val="nil"/>
          <w:bottom w:space="0" w:sz="0" w:val="nil"/>
          <w:right w:space="0" w:sz="0" w:val="nil"/>
          <w:between w:space="0" w:sz="0" w:val="nil"/>
        </w:pBdr>
        <w:spacing w:after="0" w:line="240" w:lineRule="auto"/>
        <w:ind w:left="1776" w:hanging="360"/>
        <w:jc w:val="left"/>
        <w:rPr>
          <w:b w:val="1"/>
          <w:color w:val="000000"/>
          <w:u w:val="single"/>
        </w:rPr>
      </w:pPr>
      <w:r w:rsidDel="00000000" w:rsidR="00000000" w:rsidRPr="00000000">
        <w:rPr>
          <w:b w:val="1"/>
          <w:color w:val="000000"/>
          <w:u w:val="single"/>
          <w:rtl w:val="0"/>
        </w:rPr>
        <w:t xml:space="preserve">Criterios de éxito:</w:t>
      </w:r>
    </w:p>
    <w:p w:rsidR="00000000" w:rsidDel="00000000" w:rsidP="00000000" w:rsidRDefault="00000000" w:rsidRPr="00000000" w14:paraId="0000047C">
      <w:pPr>
        <w:numPr>
          <w:ilvl w:val="1"/>
          <w:numId w:val="12"/>
        </w:numPr>
        <w:pBdr>
          <w:top w:space="0" w:sz="0" w:val="nil"/>
          <w:left w:space="0" w:sz="0" w:val="nil"/>
          <w:bottom w:space="0" w:sz="0" w:val="nil"/>
          <w:right w:space="0" w:sz="0" w:val="nil"/>
          <w:between w:space="0" w:sz="0" w:val="nil"/>
        </w:pBdr>
        <w:spacing w:after="0" w:line="240" w:lineRule="auto"/>
        <w:ind w:left="2496" w:hanging="360"/>
        <w:jc w:val="left"/>
        <w:rPr>
          <w:color w:val="000000"/>
        </w:rPr>
      </w:pPr>
      <w:r w:rsidDel="00000000" w:rsidR="00000000" w:rsidRPr="00000000">
        <w:rPr>
          <w:color w:val="000000"/>
          <w:rtl w:val="0"/>
        </w:rPr>
        <w:t xml:space="preserve">Base de datos: Cuando Está modelada y funciona de manera optima</w:t>
      </w:r>
    </w:p>
    <w:p w:rsidR="00000000" w:rsidDel="00000000" w:rsidP="00000000" w:rsidRDefault="00000000" w:rsidRPr="00000000" w14:paraId="0000047D">
      <w:pPr>
        <w:numPr>
          <w:ilvl w:val="1"/>
          <w:numId w:val="12"/>
        </w:numPr>
        <w:pBdr>
          <w:top w:space="0" w:sz="0" w:val="nil"/>
          <w:left w:space="0" w:sz="0" w:val="nil"/>
          <w:bottom w:space="0" w:sz="0" w:val="nil"/>
          <w:right w:space="0" w:sz="0" w:val="nil"/>
          <w:between w:space="0" w:sz="0" w:val="nil"/>
        </w:pBdr>
        <w:spacing w:after="0" w:line="240" w:lineRule="auto"/>
        <w:ind w:left="2496" w:hanging="360"/>
        <w:jc w:val="left"/>
        <w:rPr>
          <w:color w:val="000000"/>
        </w:rPr>
      </w:pPr>
      <w:r w:rsidDel="00000000" w:rsidR="00000000" w:rsidRPr="00000000">
        <w:rPr>
          <w:color w:val="000000"/>
          <w:rtl w:val="0"/>
        </w:rPr>
        <w:t xml:space="preserve">Back End – Front End: Cuando las interfaces funcionen de la manera correcta </w:t>
      </w:r>
    </w:p>
    <w:p w:rsidR="00000000" w:rsidDel="00000000" w:rsidP="00000000" w:rsidRDefault="00000000" w:rsidRPr="00000000" w14:paraId="0000047E">
      <w:pPr>
        <w:numPr>
          <w:ilvl w:val="1"/>
          <w:numId w:val="12"/>
        </w:numPr>
        <w:pBdr>
          <w:top w:space="0" w:sz="0" w:val="nil"/>
          <w:left w:space="0" w:sz="0" w:val="nil"/>
          <w:bottom w:space="0" w:sz="0" w:val="nil"/>
          <w:right w:space="0" w:sz="0" w:val="nil"/>
          <w:between w:space="0" w:sz="0" w:val="nil"/>
        </w:pBdr>
        <w:spacing w:after="0" w:line="240" w:lineRule="auto"/>
        <w:ind w:left="2496" w:hanging="360"/>
        <w:jc w:val="left"/>
        <w:rPr>
          <w:color w:val="000000"/>
        </w:rPr>
      </w:pPr>
      <w:r w:rsidDel="00000000" w:rsidR="00000000" w:rsidRPr="00000000">
        <w:rPr>
          <w:color w:val="000000"/>
          <w:rtl w:val="0"/>
        </w:rPr>
        <w:t xml:space="preserve">Integraciones de plataformas: Cuando se puede cambiar de interfaces sin problemas.</w:t>
      </w:r>
    </w:p>
    <w:p w:rsidR="00000000" w:rsidDel="00000000" w:rsidP="00000000" w:rsidRDefault="00000000" w:rsidRPr="00000000" w14:paraId="0000047F">
      <w:pPr>
        <w:numPr>
          <w:ilvl w:val="1"/>
          <w:numId w:val="12"/>
        </w:numPr>
        <w:pBdr>
          <w:top w:space="0" w:sz="0" w:val="nil"/>
          <w:left w:space="0" w:sz="0" w:val="nil"/>
          <w:bottom w:space="0" w:sz="0" w:val="nil"/>
          <w:right w:space="0" w:sz="0" w:val="nil"/>
          <w:between w:space="0" w:sz="0" w:val="nil"/>
        </w:pBdr>
        <w:spacing w:line="240" w:lineRule="auto"/>
        <w:ind w:left="2496" w:hanging="360"/>
        <w:jc w:val="left"/>
        <w:rPr>
          <w:color w:val="000000"/>
        </w:rPr>
      </w:pPr>
      <w:r w:rsidDel="00000000" w:rsidR="00000000" w:rsidRPr="00000000">
        <w:rPr>
          <w:color w:val="000000"/>
          <w:rtl w:val="0"/>
        </w:rPr>
        <w:t xml:space="preserve">Despliegue de software: El sistema opera sin fallos por al menos 1 día.</w:t>
      </w:r>
    </w:p>
    <w:p w:rsidR="00000000" w:rsidDel="00000000" w:rsidP="00000000" w:rsidRDefault="00000000" w:rsidRPr="00000000" w14:paraId="00000480">
      <w:pPr>
        <w:spacing w:after="160" w:line="240" w:lineRule="auto"/>
        <w:jc w:val="left"/>
        <w:rPr>
          <w:b w:val="1"/>
        </w:rPr>
      </w:pPr>
      <w:r w:rsidDel="00000000" w:rsidR="00000000" w:rsidRPr="00000000">
        <w:rPr>
          <w:rtl w:val="0"/>
        </w:rPr>
      </w:r>
    </w:p>
    <w:p w:rsidR="00000000" w:rsidDel="00000000" w:rsidP="00000000" w:rsidRDefault="00000000" w:rsidRPr="00000000" w14:paraId="00000481">
      <w:pPr>
        <w:pStyle w:val="Heading2"/>
        <w:numPr>
          <w:ilvl w:val="1"/>
          <w:numId w:val="69"/>
        </w:numPr>
        <w:spacing w:line="240" w:lineRule="auto"/>
        <w:ind w:left="792" w:hanging="432"/>
        <w:rPr>
          <w:sz w:val="22"/>
          <w:szCs w:val="22"/>
        </w:rPr>
      </w:pPr>
      <w:bookmarkStart w:colFirst="0" w:colLast="0" w:name="_heading=h.7qw09gd9g8qa" w:id="32"/>
      <w:bookmarkEnd w:id="32"/>
      <w:r w:rsidDel="00000000" w:rsidR="00000000" w:rsidRPr="00000000">
        <w:rPr>
          <w:sz w:val="22"/>
          <w:szCs w:val="22"/>
          <w:rtl w:val="0"/>
        </w:rPr>
        <w:t xml:space="preserve">Carta Gantt</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483">
      <w:pPr>
        <w:spacing w:line="240" w:lineRule="auto"/>
        <w:rPr/>
      </w:pPr>
      <w:r w:rsidDel="00000000" w:rsidR="00000000" w:rsidRPr="00000000">
        <w:rPr>
          <w:rtl w:val="0"/>
        </w:rPr>
      </w:r>
    </w:p>
    <w:p w:rsidR="00000000" w:rsidDel="00000000" w:rsidP="00000000" w:rsidRDefault="00000000" w:rsidRPr="00000000" w14:paraId="00000484">
      <w:pPr>
        <w:spacing w:after="160" w:line="240" w:lineRule="auto"/>
        <w:jc w:val="left"/>
        <w:rPr/>
      </w:pPr>
      <w:r w:rsidDel="00000000" w:rsidR="00000000" w:rsidRPr="00000000">
        <w:rPr/>
        <w:drawing>
          <wp:inline distB="0" distT="0" distL="0" distR="0">
            <wp:extent cx="7052310" cy="1152525"/>
            <wp:effectExtent b="0" l="0" r="0" t="0"/>
            <wp:docPr descr="Imagen que contiene biombo, edificio, juego&#10;&#10;El contenido generado por IA puede ser incorrecto." id="2110014412" name="image5.png"/>
            <a:graphic>
              <a:graphicData uri="http://schemas.openxmlformats.org/drawingml/2006/picture">
                <pic:pic>
                  <pic:nvPicPr>
                    <pic:cNvPr descr="Imagen que contiene biombo, edificio, juego&#10;&#10;El contenido generado por IA puede ser incorrecto." id="0" name="image5.png"/>
                    <pic:cNvPicPr preferRelativeResize="0"/>
                  </pic:nvPicPr>
                  <pic:blipFill>
                    <a:blip r:embed="rId64"/>
                    <a:srcRect b="0" l="0" r="0" t="0"/>
                    <a:stretch>
                      <a:fillRect/>
                    </a:stretch>
                  </pic:blipFill>
                  <pic:spPr>
                    <a:xfrm>
                      <a:off x="0" y="0"/>
                      <a:ext cx="705231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after="160" w:line="240" w:lineRule="auto"/>
        <w:jc w:val="left"/>
        <w:rPr/>
      </w:pPr>
      <w:r w:rsidDel="00000000" w:rsidR="00000000" w:rsidRPr="00000000">
        <w:rPr>
          <w:rtl w:val="0"/>
        </w:rPr>
      </w:r>
    </w:p>
    <w:p w:rsidR="00000000" w:rsidDel="00000000" w:rsidP="00000000" w:rsidRDefault="00000000" w:rsidRPr="00000000" w14:paraId="00000486">
      <w:pPr>
        <w:spacing w:after="160" w:line="240" w:lineRule="auto"/>
        <w:jc w:val="center"/>
        <w:rPr>
          <w:b w:val="1"/>
        </w:rPr>
      </w:pPr>
      <w:r w:rsidDel="00000000" w:rsidR="00000000" w:rsidRPr="00000000">
        <w:rPr/>
        <w:pict>
          <v:shape id="_x0000_i1028" style="width:76.5pt;height:49.5pt" o:ole="" type="#_x0000_t75">
            <v:imagedata r:id="rId7" o:title=""/>
          </v:shape>
          <o:OLEObject DrawAspect="Icon" r:id="rId8" ObjectID="_1813510073" ProgID="Excel.Sheet.12" ShapeID="_x0000_i1028" Type="Embed"/>
        </w:pict>
      </w:r>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1"/>
        <w:numPr>
          <w:ilvl w:val="0"/>
          <w:numId w:val="69"/>
        </w:numPr>
        <w:ind w:left="360" w:hanging="360"/>
        <w:rPr/>
      </w:pPr>
      <w:bookmarkStart w:colFirst="0" w:colLast="0" w:name="_heading=h.pjueygeo42q7" w:id="33"/>
      <w:bookmarkEnd w:id="33"/>
      <w:r w:rsidDel="00000000" w:rsidR="00000000" w:rsidRPr="00000000">
        <w:rPr>
          <w:rtl w:val="0"/>
        </w:rPr>
        <w:t xml:space="preserve">Conclusiones</w:t>
      </w:r>
    </w:p>
    <w:p w:rsidR="00000000" w:rsidDel="00000000" w:rsidP="00000000" w:rsidRDefault="00000000" w:rsidRPr="00000000" w14:paraId="00000488">
      <w:pPr>
        <w:spacing w:after="240" w:before="240" w:line="240" w:lineRule="auto"/>
        <w:rPr/>
      </w:pPr>
      <w:r w:rsidDel="00000000" w:rsidR="00000000" w:rsidRPr="00000000">
        <w:rPr>
          <w:b w:val="1"/>
          <w:rtl w:val="0"/>
        </w:rPr>
        <w:t xml:space="preserve">Resumen de Objetivos del Proyecto:</w:t>
      </w:r>
      <w:r w:rsidDel="00000000" w:rsidR="00000000" w:rsidRPr="00000000">
        <w:rPr>
          <w:rtl w:val="0"/>
        </w:rPr>
        <w:t xml:space="preserve"> El proyecto "Buenos Aires" tiene como objetivo principal la modernización e integración de los sistemas actuales de Climatización SA para mejorar la eficiencia en la venta de equipos de aire acondicionado y la gestión de servicios. Se busca desarrollar una Plataforma Tecnológica que permita la comunicación entre los sistemas VentaBA, BodegaBA y el nuevo sitio web comercial AppWebBA, optimizando los procesos de venta, inventario y atención al cliente mediante el uso de tecnologías modernas.</w:t>
      </w:r>
    </w:p>
    <w:p w:rsidR="00000000" w:rsidDel="00000000" w:rsidP="00000000" w:rsidRDefault="00000000" w:rsidRPr="00000000" w14:paraId="00000489">
      <w:pPr>
        <w:spacing w:after="240" w:before="240" w:line="240" w:lineRule="auto"/>
        <w:rPr/>
      </w:pPr>
      <w:r w:rsidDel="00000000" w:rsidR="00000000" w:rsidRPr="00000000">
        <w:rPr>
          <w:b w:val="1"/>
          <w:rtl w:val="0"/>
        </w:rPr>
        <w:t xml:space="preserve">Síntesis de Requisitos Críticos:</w:t>
      </w:r>
      <w:r w:rsidDel="00000000" w:rsidR="00000000" w:rsidRPr="00000000">
        <w:rPr>
          <w:rtl w:val="0"/>
        </w:rPr>
      </w:r>
    </w:p>
    <w:p w:rsidR="00000000" w:rsidDel="00000000" w:rsidP="00000000" w:rsidRDefault="00000000" w:rsidRPr="00000000" w14:paraId="0000048A">
      <w:pPr>
        <w:numPr>
          <w:ilvl w:val="0"/>
          <w:numId w:val="13"/>
        </w:numPr>
        <w:pBdr>
          <w:top w:space="0" w:sz="0" w:val="nil"/>
          <w:left w:space="0" w:sz="0" w:val="nil"/>
          <w:bottom w:space="0" w:sz="0" w:val="nil"/>
          <w:right w:space="0" w:sz="0" w:val="nil"/>
          <w:between w:space="0" w:sz="0" w:val="nil"/>
        </w:pBdr>
        <w:spacing w:after="0" w:before="240" w:line="240" w:lineRule="auto"/>
        <w:ind w:left="720" w:hanging="360"/>
        <w:rPr>
          <w:color w:val="000000"/>
        </w:rPr>
      </w:pPr>
      <w:r w:rsidDel="00000000" w:rsidR="00000000" w:rsidRPr="00000000">
        <w:rPr>
          <w:color w:val="000000"/>
          <w:rtl w:val="0"/>
        </w:rPr>
        <w:t xml:space="preserve">Modificación de los sistemas legados VentaBA y BodegaBA para permitir su comunicación mediante un Web Service SOAP.</w:t>
      </w:r>
    </w:p>
    <w:p w:rsidR="00000000" w:rsidDel="00000000" w:rsidP="00000000" w:rsidRDefault="00000000" w:rsidRPr="00000000" w14:paraId="0000048B">
      <w:pPr>
        <w:numPr>
          <w:ilvl w:val="0"/>
          <w:numId w:val="1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Creación de una nueva plataforma web (AppWebBA) que permita la venta en línea, el seguimiento de compras y la gestión de servicios de instalación, mantención y reparación.</w:t>
      </w:r>
    </w:p>
    <w:p w:rsidR="00000000" w:rsidDel="00000000" w:rsidP="00000000" w:rsidRDefault="00000000" w:rsidRPr="00000000" w14:paraId="0000048C">
      <w:pPr>
        <w:numPr>
          <w:ilvl w:val="0"/>
          <w:numId w:val="1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Implementación de pagos en línea a través de Webpay.</w:t>
      </w:r>
    </w:p>
    <w:p w:rsidR="00000000" w:rsidDel="00000000" w:rsidP="00000000" w:rsidRDefault="00000000" w:rsidRPr="00000000" w14:paraId="0000048D">
      <w:pPr>
        <w:numPr>
          <w:ilvl w:val="0"/>
          <w:numId w:val="1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Integración con la API REST del Banco Central de Chile para obtener el tipo de cambio.</w:t>
      </w:r>
    </w:p>
    <w:p w:rsidR="00000000" w:rsidDel="00000000" w:rsidP="00000000" w:rsidRDefault="00000000" w:rsidRPr="00000000" w14:paraId="0000048E">
      <w:pPr>
        <w:numPr>
          <w:ilvl w:val="0"/>
          <w:numId w:val="1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Administración del trabajo de los técnicos mediante la asignación automática de solicitudes según disponibilidad.</w:t>
      </w:r>
    </w:p>
    <w:p w:rsidR="00000000" w:rsidDel="00000000" w:rsidP="00000000" w:rsidRDefault="00000000" w:rsidRPr="00000000" w14:paraId="0000048F">
      <w:pPr>
        <w:numPr>
          <w:ilvl w:val="0"/>
          <w:numId w:val="1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Registro y autenticación de clientes en la plataforma para acceder a la compra de equipos y gestión de servicios.</w:t>
      </w:r>
    </w:p>
    <w:p w:rsidR="00000000" w:rsidDel="00000000" w:rsidP="00000000" w:rsidRDefault="00000000" w:rsidRPr="00000000" w14:paraId="00000490">
      <w:pPr>
        <w:numPr>
          <w:ilvl w:val="0"/>
          <w:numId w:val="1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Desarrollo de una API SOAP en C# (ServicioStockProducto) para la consulta de stock en tiempo real desde el sistema BodegaBA.</w:t>
      </w:r>
    </w:p>
    <w:p w:rsidR="00000000" w:rsidDel="00000000" w:rsidP="00000000" w:rsidRDefault="00000000" w:rsidRPr="00000000" w14:paraId="00000491">
      <w:pPr>
        <w:numPr>
          <w:ilvl w:val="0"/>
          <w:numId w:val="13"/>
        </w:numPr>
        <w:pBdr>
          <w:top w:space="0" w:sz="0" w:val="nil"/>
          <w:left w:space="0" w:sz="0" w:val="nil"/>
          <w:bottom w:space="0" w:sz="0" w:val="nil"/>
          <w:right w:space="0" w:sz="0" w:val="nil"/>
          <w:between w:space="0" w:sz="0" w:val="nil"/>
        </w:pBdr>
        <w:spacing w:after="240" w:line="240" w:lineRule="auto"/>
        <w:ind w:left="720" w:hanging="360"/>
        <w:rPr>
          <w:color w:val="000000"/>
        </w:rPr>
      </w:pPr>
      <w:r w:rsidDel="00000000" w:rsidR="00000000" w:rsidRPr="00000000">
        <w:rPr>
          <w:color w:val="000000"/>
          <w:rtl w:val="0"/>
        </w:rPr>
        <w:t xml:space="preserve">Implementación de pruebas automatizadas para garantizar la calidad e integración de los sistemas.</w:t>
      </w:r>
    </w:p>
    <w:p w:rsidR="00000000" w:rsidDel="00000000" w:rsidP="00000000" w:rsidRDefault="00000000" w:rsidRPr="00000000" w14:paraId="00000492">
      <w:pPr>
        <w:spacing w:after="240" w:before="240" w:line="240" w:lineRule="auto"/>
        <w:rPr/>
      </w:pPr>
      <w:r w:rsidDel="00000000" w:rsidR="00000000" w:rsidRPr="00000000">
        <w:rPr>
          <w:b w:val="1"/>
          <w:rtl w:val="0"/>
        </w:rPr>
        <w:t xml:space="preserve">Reflexión sobre el Alcance del Proyecto:</w:t>
      </w:r>
      <w:r w:rsidDel="00000000" w:rsidR="00000000" w:rsidRPr="00000000">
        <w:rPr>
          <w:rtl w:val="0"/>
        </w:rPr>
        <w:t xml:space="preserve"> El proyecto tiene un alcance amplio que involucra la digitalización y modernización de los procesos de Climatización SA. Se requiere la integración de sistemas heredados con nuevas tecnologías mediante la implementación de servicios web. Además, el desarrollo de una plataforma en línea potenciará la competitividad de la empresa en el mercado. No obstante, la implementación de este proyecto demanda una coordinación precisa entre equipos de desarrollo, pruebas y operación para garantizar una transición efectiva sin afectar las operaciones actuales.</w:t>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0" w:line="240" w:lineRule="auto"/>
        <w:ind w:left="993" w:hanging="285"/>
        <w:rPr>
          <w:b w:val="1"/>
          <w:color w:val="4472c4"/>
        </w:rPr>
      </w:pPr>
      <w:r w:rsidDel="00000000" w:rsidR="00000000" w:rsidRPr="00000000">
        <w:rPr>
          <w:rtl w:val="0"/>
        </w:rPr>
      </w:r>
    </w:p>
    <w:p w:rsidR="00000000" w:rsidDel="00000000" w:rsidP="00000000" w:rsidRDefault="00000000" w:rsidRPr="00000000" w14:paraId="00000494">
      <w:pPr>
        <w:spacing w:line="240" w:lineRule="auto"/>
        <w:jc w:val="left"/>
        <w:rPr/>
      </w:pPr>
      <w:r w:rsidDel="00000000" w:rsidR="00000000" w:rsidRPr="00000000">
        <w:rPr>
          <w:b w:val="1"/>
          <w:rtl w:val="0"/>
        </w:rPr>
        <w:t xml:space="preserve">Pasos Siguientes y Recomendaciones:</w:t>
      </w:r>
      <w:r w:rsidDel="00000000" w:rsidR="00000000" w:rsidRPr="00000000">
        <w:rPr>
          <w:rtl w:val="0"/>
        </w:rPr>
        <w:br w:type="textWrapping"/>
        <w:t xml:space="preserve">Avanzar con el diseño detallado, validando flujos con usuarios finales. Priorizar la integración de sistemas y pruebas tempranas entre plataformas. Considerar la escalabilidad y seguridad en la arquitectura y en las especificaciones de usuario.</w:t>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0" w:line="240" w:lineRule="auto"/>
        <w:rPr>
          <w:color w:val="4472c4"/>
        </w:rPr>
      </w:pPr>
      <w:r w:rsidDel="00000000" w:rsidR="00000000" w:rsidRPr="00000000">
        <w:rPr>
          <w:rtl w:val="0"/>
        </w:rPr>
      </w:r>
    </w:p>
    <w:p w:rsidR="00000000" w:rsidDel="00000000" w:rsidP="00000000" w:rsidRDefault="00000000" w:rsidRPr="00000000" w14:paraId="00000496">
      <w:pPr>
        <w:spacing w:after="160" w:line="24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497">
      <w:pPr>
        <w:pStyle w:val="Heading1"/>
        <w:numPr>
          <w:ilvl w:val="0"/>
          <w:numId w:val="69"/>
        </w:numPr>
        <w:ind w:left="360" w:hanging="360"/>
        <w:rPr/>
      </w:pPr>
      <w:bookmarkStart w:colFirst="0" w:colLast="0" w:name="_heading=h.p08cr868a507" w:id="34"/>
      <w:bookmarkEnd w:id="34"/>
      <w:r w:rsidDel="00000000" w:rsidR="00000000" w:rsidRPr="00000000">
        <w:rPr>
          <w:rtl w:val="0"/>
        </w:rPr>
        <w:t xml:space="preserve">Referencias Bibliográficas</w:t>
      </w:r>
    </w:p>
    <w:p w:rsidR="00000000" w:rsidDel="00000000" w:rsidP="00000000" w:rsidRDefault="00000000" w:rsidRPr="00000000" w14:paraId="00000498">
      <w:pPr>
        <w:numPr>
          <w:ilvl w:val="0"/>
          <w:numId w:val="71"/>
        </w:numPr>
        <w:pBdr>
          <w:top w:space="0" w:sz="0" w:val="nil"/>
          <w:left w:space="0" w:sz="0" w:val="nil"/>
          <w:bottom w:space="0" w:sz="0" w:val="nil"/>
          <w:right w:space="0" w:sz="0" w:val="nil"/>
          <w:between w:space="0" w:sz="0" w:val="nil"/>
        </w:pBdr>
        <w:spacing w:after="0" w:before="240" w:line="240" w:lineRule="auto"/>
        <w:ind w:left="720" w:hanging="360"/>
        <w:jc w:val="left"/>
        <w:rPr>
          <w:color w:val="000000"/>
        </w:rPr>
      </w:pPr>
      <w:r w:rsidDel="00000000" w:rsidR="00000000" w:rsidRPr="00000000">
        <w:rPr>
          <w:color w:val="000000"/>
          <w:rtl w:val="0"/>
        </w:rPr>
        <w:t xml:space="preserve">Banco Central de Chile. (s.f.). </w:t>
      </w:r>
      <w:r w:rsidDel="00000000" w:rsidR="00000000" w:rsidRPr="00000000">
        <w:rPr>
          <w:i w:val="1"/>
          <w:color w:val="000000"/>
          <w:rtl w:val="0"/>
        </w:rPr>
        <w:t xml:space="preserve">Web Services</w:t>
      </w:r>
      <w:r w:rsidDel="00000000" w:rsidR="00000000" w:rsidRPr="00000000">
        <w:rPr>
          <w:color w:val="000000"/>
          <w:rtl w:val="0"/>
        </w:rPr>
        <w:t xml:space="preserve">. Banco Central de Chile. Recuperado de </w:t>
      </w:r>
      <w:hyperlink r:id="rId65">
        <w:r w:rsidDel="00000000" w:rsidR="00000000" w:rsidRPr="00000000">
          <w:rPr>
            <w:color w:val="0563c1"/>
            <w:u w:val="single"/>
            <w:rtl w:val="0"/>
          </w:rPr>
          <w:t xml:space="preserve">https://si3.bcentral.cl/estadisticas/Principal1/web_services/index.htm</w:t>
        </w:r>
      </w:hyperlink>
      <w:r w:rsidDel="00000000" w:rsidR="00000000" w:rsidRPr="00000000">
        <w:rPr>
          <w:rtl w:val="0"/>
        </w:rPr>
      </w:r>
    </w:p>
    <w:p w:rsidR="00000000" w:rsidDel="00000000" w:rsidP="00000000" w:rsidRDefault="00000000" w:rsidRPr="00000000" w14:paraId="00000499">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Python Software Foundation. (s.f.). </w:t>
      </w:r>
      <w:r w:rsidDel="00000000" w:rsidR="00000000" w:rsidRPr="00000000">
        <w:rPr>
          <w:i w:val="1"/>
          <w:color w:val="000000"/>
          <w:rtl w:val="0"/>
        </w:rPr>
        <w:t xml:space="preserve">Requests: HTTP for Humans</w:t>
      </w:r>
      <w:r w:rsidDel="00000000" w:rsidR="00000000" w:rsidRPr="00000000">
        <w:rPr>
          <w:color w:val="000000"/>
          <w:rtl w:val="0"/>
        </w:rPr>
        <w:t xml:space="preserve">. Recuperado de </w:t>
      </w:r>
      <w:hyperlink r:id="rId66">
        <w:r w:rsidDel="00000000" w:rsidR="00000000" w:rsidRPr="00000000">
          <w:rPr>
            <w:color w:val="0563c1"/>
            <w:u w:val="single"/>
            <w:rtl w:val="0"/>
          </w:rPr>
          <w:t xml:space="preserve">https://docs.python-requests.org/</w:t>
        </w:r>
      </w:hyperlink>
      <w:r w:rsidDel="00000000" w:rsidR="00000000" w:rsidRPr="00000000">
        <w:rPr>
          <w:rtl w:val="0"/>
        </w:rPr>
      </w:r>
    </w:p>
    <w:p w:rsidR="00000000" w:rsidDel="00000000" w:rsidP="00000000" w:rsidRDefault="00000000" w:rsidRPr="00000000" w14:paraId="0000049A">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TransBank. (s.f.). </w:t>
      </w:r>
      <w:r w:rsidDel="00000000" w:rsidR="00000000" w:rsidRPr="00000000">
        <w:rPr>
          <w:i w:val="1"/>
          <w:color w:val="000000"/>
          <w:rtl w:val="0"/>
        </w:rPr>
        <w:t xml:space="preserve">Documentación para desarrolladores</w:t>
      </w:r>
      <w:r w:rsidDel="00000000" w:rsidR="00000000" w:rsidRPr="00000000">
        <w:rPr>
          <w:color w:val="000000"/>
          <w:rtl w:val="0"/>
        </w:rPr>
        <w:t xml:space="preserve">. TransBank Developers. Recuperado de </w:t>
      </w:r>
      <w:hyperlink r:id="rId67">
        <w:r w:rsidDel="00000000" w:rsidR="00000000" w:rsidRPr="00000000">
          <w:rPr>
            <w:color w:val="0563c1"/>
            <w:u w:val="single"/>
            <w:rtl w:val="0"/>
          </w:rPr>
          <w:t xml:space="preserve">https://www.transbankdevelopers.cl/</w:t>
        </w:r>
      </w:hyperlink>
      <w:r w:rsidDel="00000000" w:rsidR="00000000" w:rsidRPr="00000000">
        <w:rPr>
          <w:rtl w:val="0"/>
        </w:rPr>
      </w:r>
    </w:p>
    <w:p w:rsidR="00000000" w:rsidDel="00000000" w:rsidP="00000000" w:rsidRDefault="00000000" w:rsidRPr="00000000" w14:paraId="0000049B">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TransBank. (s.f.). </w:t>
      </w:r>
      <w:r w:rsidDel="00000000" w:rsidR="00000000" w:rsidRPr="00000000">
        <w:rPr>
          <w:i w:val="1"/>
          <w:color w:val="000000"/>
          <w:rtl w:val="0"/>
        </w:rPr>
        <w:t xml:space="preserve">transbank-sdk (Python)</w:t>
      </w:r>
      <w:r w:rsidDel="00000000" w:rsidR="00000000" w:rsidRPr="00000000">
        <w:rPr>
          <w:color w:val="000000"/>
          <w:rtl w:val="0"/>
        </w:rPr>
        <w:t xml:space="preserve">. PyPI. Recuperado de </w:t>
      </w:r>
      <w:hyperlink r:id="rId68">
        <w:r w:rsidDel="00000000" w:rsidR="00000000" w:rsidRPr="00000000">
          <w:rPr>
            <w:color w:val="0563c1"/>
            <w:u w:val="single"/>
            <w:rtl w:val="0"/>
          </w:rPr>
          <w:t xml:space="preserve">https://pypi.org/project/transbank-sdk/</w:t>
        </w:r>
      </w:hyperlink>
      <w:r w:rsidDel="00000000" w:rsidR="00000000" w:rsidRPr="00000000">
        <w:rPr>
          <w:rtl w:val="0"/>
        </w:rPr>
      </w:r>
    </w:p>
    <w:p w:rsidR="00000000" w:rsidDel="00000000" w:rsidP="00000000" w:rsidRDefault="00000000" w:rsidRPr="00000000" w14:paraId="0000049C">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Soto, C. (2022). </w:t>
      </w:r>
      <w:r w:rsidDel="00000000" w:rsidR="00000000" w:rsidRPr="00000000">
        <w:rPr>
          <w:i w:val="1"/>
          <w:color w:val="000000"/>
          <w:rtl w:val="0"/>
        </w:rPr>
        <w:t xml:space="preserve">Programación de software de escritorio</w:t>
      </w:r>
      <w:r w:rsidDel="00000000" w:rsidR="00000000" w:rsidRPr="00000000">
        <w:rPr>
          <w:color w:val="000000"/>
          <w:rtl w:val="0"/>
        </w:rPr>
        <w:t xml:space="preserve">. DUOC UC.</w:t>
      </w:r>
    </w:p>
    <w:p w:rsidR="00000000" w:rsidDel="00000000" w:rsidP="00000000" w:rsidRDefault="00000000" w:rsidRPr="00000000" w14:paraId="0000049D">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Gómez, C. (2023). </w:t>
      </w:r>
      <w:r w:rsidDel="00000000" w:rsidR="00000000" w:rsidRPr="00000000">
        <w:rPr>
          <w:i w:val="1"/>
          <w:color w:val="000000"/>
          <w:rtl w:val="0"/>
        </w:rPr>
        <w:t xml:space="preserve">Programación web</w:t>
      </w:r>
      <w:r w:rsidDel="00000000" w:rsidR="00000000" w:rsidRPr="00000000">
        <w:rPr>
          <w:color w:val="000000"/>
          <w:rtl w:val="0"/>
        </w:rPr>
        <w:t xml:space="preserve">. DUOC UC.</w:t>
      </w:r>
    </w:p>
    <w:p w:rsidR="00000000" w:rsidDel="00000000" w:rsidP="00000000" w:rsidRDefault="00000000" w:rsidRPr="00000000" w14:paraId="0000049E">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Del Pilar, T. (2024). </w:t>
      </w:r>
      <w:r w:rsidDel="00000000" w:rsidR="00000000" w:rsidRPr="00000000">
        <w:rPr>
          <w:i w:val="1"/>
          <w:color w:val="000000"/>
          <w:rtl w:val="0"/>
        </w:rPr>
        <w:t xml:space="preserve">Consulta de bases de datos</w:t>
      </w:r>
      <w:r w:rsidDel="00000000" w:rsidR="00000000" w:rsidRPr="00000000">
        <w:rPr>
          <w:color w:val="000000"/>
          <w:rtl w:val="0"/>
        </w:rPr>
        <w:t xml:space="preserve">. DUOC UC.</w:t>
      </w:r>
    </w:p>
    <w:p w:rsidR="00000000" w:rsidDel="00000000" w:rsidP="00000000" w:rsidRDefault="00000000" w:rsidRPr="00000000" w14:paraId="0000049F">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Bravo, F. (2024). </w:t>
      </w:r>
      <w:r w:rsidDel="00000000" w:rsidR="00000000" w:rsidRPr="00000000">
        <w:rPr>
          <w:i w:val="1"/>
          <w:color w:val="000000"/>
          <w:rtl w:val="0"/>
        </w:rPr>
        <w:t xml:space="preserve">Arquitectura de software</w:t>
      </w:r>
      <w:r w:rsidDel="00000000" w:rsidR="00000000" w:rsidRPr="00000000">
        <w:rPr>
          <w:color w:val="000000"/>
          <w:rtl w:val="0"/>
        </w:rPr>
        <w:t xml:space="preserve">. DUOC UC.</w:t>
      </w:r>
    </w:p>
    <w:p w:rsidR="00000000" w:rsidDel="00000000" w:rsidP="00000000" w:rsidRDefault="00000000" w:rsidRPr="00000000" w14:paraId="000004A0">
      <w:pPr>
        <w:numPr>
          <w:ilvl w:val="0"/>
          <w:numId w:val="71"/>
        </w:numPr>
        <w:pBdr>
          <w:top w:space="0" w:sz="0" w:val="nil"/>
          <w:left w:space="0" w:sz="0" w:val="nil"/>
          <w:bottom w:space="0" w:sz="0" w:val="nil"/>
          <w:right w:space="0" w:sz="0" w:val="nil"/>
          <w:between w:space="0" w:sz="0" w:val="nil"/>
        </w:pBdr>
        <w:spacing w:after="0" w:line="240" w:lineRule="auto"/>
        <w:ind w:left="720" w:hanging="360"/>
        <w:jc w:val="left"/>
        <w:rPr>
          <w:color w:val="000000"/>
        </w:rPr>
      </w:pPr>
      <w:r w:rsidDel="00000000" w:rsidR="00000000" w:rsidRPr="00000000">
        <w:rPr>
          <w:color w:val="000000"/>
          <w:rtl w:val="0"/>
        </w:rPr>
        <w:t xml:space="preserve">IEEE. (1998). </w:t>
      </w:r>
      <w:r w:rsidDel="00000000" w:rsidR="00000000" w:rsidRPr="00000000">
        <w:rPr>
          <w:i w:val="1"/>
          <w:color w:val="000000"/>
          <w:rtl w:val="0"/>
        </w:rPr>
        <w:t xml:space="preserve">IEEE 830-1998: IEEE recommended practice for software requirements specifications</w:t>
      </w:r>
      <w:r w:rsidDel="00000000" w:rsidR="00000000" w:rsidRPr="00000000">
        <w:rPr>
          <w:color w:val="000000"/>
          <w:rtl w:val="0"/>
        </w:rPr>
        <w:t xml:space="preserve">. Institute of Electrical and Electronics Engineers.</w:t>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240" w:line="240" w:lineRule="auto"/>
        <w:ind w:left="720" w:firstLine="0"/>
        <w:rPr>
          <w:color w:val="000000"/>
        </w:rPr>
      </w:pPr>
      <w:r w:rsidDel="00000000" w:rsidR="00000000" w:rsidRPr="00000000">
        <w:rPr>
          <w:rtl w:val="0"/>
        </w:rPr>
      </w:r>
    </w:p>
    <w:p w:rsidR="00000000" w:rsidDel="00000000" w:rsidP="00000000" w:rsidRDefault="00000000" w:rsidRPr="00000000" w14:paraId="000004A2">
      <w:pPr>
        <w:spacing w:after="206" w:before="206" w:line="240" w:lineRule="auto"/>
        <w:rPr>
          <w:color w:val="3b82f6"/>
        </w:rPr>
      </w:pPr>
      <w:r w:rsidDel="00000000" w:rsidR="00000000" w:rsidRPr="00000000">
        <w:rPr>
          <w:rtl w:val="0"/>
        </w:rPr>
      </w:r>
    </w:p>
    <w:p w:rsidR="00000000" w:rsidDel="00000000" w:rsidP="00000000" w:rsidRDefault="00000000" w:rsidRPr="00000000" w14:paraId="000004A3">
      <w:pPr>
        <w:spacing w:line="240" w:lineRule="auto"/>
        <w:rPr/>
      </w:pPr>
      <w:r w:rsidDel="00000000" w:rsidR="00000000" w:rsidRPr="00000000">
        <w:rPr>
          <w:rtl w:val="0"/>
        </w:rPr>
      </w:r>
    </w:p>
    <w:sectPr>
      <w:headerReference r:id="rId69" w:type="default"/>
      <w:footerReference r:id="rId70" w:type="default"/>
      <w:type w:val="nextPage"/>
      <w:pgSz w:h="15840" w:w="12240" w:orient="portrait"/>
      <w:pgMar w:bottom="1418" w:top="1418" w:left="567" w:right="56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rPr>
        <w:sz w:val="2"/>
        <w:szCs w:val="2"/>
      </w:rPr>
    </w:pPr>
    <w:r w:rsidDel="00000000" w:rsidR="00000000" w:rsidRPr="00000000">
      <w:rPr>
        <w:rtl w:val="0"/>
      </w:rPr>
    </w:r>
  </w:p>
  <w:tbl>
    <w:tblPr>
      <w:tblStyle w:val="Table20"/>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tcBorders>
            <w:top w:color="2e75b5" w:space="0" w:sz="12" w:val="single"/>
          </w:tcBorders>
        </w:tcPr>
        <w:p w:rsidR="00000000" w:rsidDel="00000000" w:rsidP="00000000" w:rsidRDefault="00000000" w:rsidRPr="00000000" w14:paraId="000004F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4F7">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4F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4F9">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4FA">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4FB">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4FC">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4F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4FE">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FF">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rPr>
        <w:sz w:val="2"/>
        <w:szCs w:val="2"/>
      </w:rPr>
    </w:pPr>
    <w:r w:rsidDel="00000000" w:rsidR="00000000" w:rsidRPr="00000000">
      <w:rPr>
        <w:rtl w:val="0"/>
      </w:rPr>
    </w:r>
  </w:p>
  <w:tbl>
    <w:tblPr>
      <w:tblStyle w:val="Table21"/>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4"/>
      <w:gridCol w:w="4335"/>
      <w:gridCol w:w="4335"/>
      <w:tblGridChange w:id="0">
        <w:tblGrid>
          <w:gridCol w:w="4334"/>
          <w:gridCol w:w="4335"/>
          <w:gridCol w:w="4335"/>
        </w:tblGrid>
      </w:tblGridChange>
    </w:tblGrid>
    <w:tr>
      <w:trPr>
        <w:cantSplit w:val="0"/>
        <w:tblHeader w:val="0"/>
      </w:trPr>
      <w:tc>
        <w:tcPr>
          <w:tcBorders>
            <w:top w:color="2e75b5" w:space="0" w:sz="12" w:val="single"/>
          </w:tcBorders>
        </w:tcPr>
        <w:p w:rsidR="00000000" w:rsidDel="00000000" w:rsidP="00000000" w:rsidRDefault="00000000" w:rsidRPr="00000000" w14:paraId="00000501">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0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0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04">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05">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06">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07">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0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09">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0A">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rPr>
        <w:sz w:val="2"/>
        <w:szCs w:val="2"/>
      </w:rPr>
    </w:pPr>
    <w:r w:rsidDel="00000000" w:rsidR="00000000" w:rsidRPr="00000000">
      <w:rPr>
        <w:rtl w:val="0"/>
      </w:rPr>
    </w:r>
  </w:p>
  <w:tbl>
    <w:tblPr>
      <w:tblStyle w:val="Table22"/>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tcBorders>
            <w:top w:color="2e75b5" w:space="0" w:sz="12" w:val="single"/>
          </w:tcBorders>
        </w:tcPr>
        <w:p w:rsidR="00000000" w:rsidDel="00000000" w:rsidP="00000000" w:rsidRDefault="00000000" w:rsidRPr="00000000" w14:paraId="0000050C">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0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0E">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0F">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10">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11">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12">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1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14">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15">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spacing w:after="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7067395" cy="56376"/>
              <wp:effectExtent b="0" l="0" r="0" t="0"/>
              <wp:wrapNone/>
              <wp:docPr id="2110014409" name=""/>
              <a:graphic>
                <a:graphicData uri="http://schemas.microsoft.com/office/word/2010/wordprocessingShape">
                  <wps:wsp>
                    <wps:cNvCnPr/>
                    <wps:spPr>
                      <a:xfrm flipH="1">
                        <a:off x="1831353" y="3770862"/>
                        <a:ext cx="7029295" cy="18276"/>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7067395" cy="56376"/>
              <wp:effectExtent b="0" l="0" r="0" t="0"/>
              <wp:wrapNone/>
              <wp:docPr id="2110014409"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7067395" cy="56376"/>
                      </a:xfrm>
                      <a:prstGeom prst="rect"/>
                      <a:ln/>
                    </pic:spPr>
                  </pic:pic>
                </a:graphicData>
              </a:graphic>
            </wp:anchor>
          </w:drawing>
        </mc:Fallback>
      </mc:AlternateContent>
    </w:r>
  </w:p>
  <w:tbl>
    <w:tblPr>
      <w:tblStyle w:val="Table23"/>
      <w:tblW w:w="110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gridCol w:w="3685"/>
      <w:gridCol w:w="3725"/>
      <w:tblGridChange w:id="0">
        <w:tblGrid>
          <w:gridCol w:w="3686"/>
          <w:gridCol w:w="3685"/>
          <w:gridCol w:w="3725"/>
        </w:tblGrid>
      </w:tblGridChange>
    </w:tblGrid>
    <w:tr>
      <w:trPr>
        <w:cantSplit w:val="0"/>
        <w:tblHeader w:val="0"/>
      </w:trPr>
      <w:tc>
        <w:tcPr/>
        <w:p w:rsidR="00000000" w:rsidDel="00000000" w:rsidP="00000000" w:rsidRDefault="00000000" w:rsidRPr="00000000" w14:paraId="00000517">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18">
          <w:pPr>
            <w:tabs>
              <w:tab w:val="left" w:leader="none" w:pos="970"/>
              <w:tab w:val="right" w:leader="none" w:pos="11106"/>
            </w:tabs>
            <w:spacing w:after="0" w:lineRule="auto"/>
            <w:jc w:val="left"/>
            <w:rPr>
              <w:color w:val="8496b0"/>
              <w:sz w:val="18"/>
              <w:szCs w:val="18"/>
            </w:rPr>
          </w:pPr>
          <w:r w:rsidDel="00000000" w:rsidR="00000000" w:rsidRPr="00000000">
            <w:rPr>
              <w:b w:val="1"/>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19">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1A">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1B">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color w:val="000000"/>
              <w:sz w:val="18"/>
              <w:szCs w:val="18"/>
            </w:rPr>
          </w:pPr>
          <w:hyperlink r:id="rId10">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1C">
          <w:pPr>
            <w:tabs>
              <w:tab w:val="center" w:leader="none" w:pos="4550"/>
              <w:tab w:val="left" w:leader="none" w:pos="5818"/>
              <w:tab w:val="left" w:leader="none" w:pos="6745"/>
              <w:tab w:val="right" w:leader="none" w:pos="10846"/>
            </w:tabs>
            <w:spacing w:after="0" w:lineRule="auto"/>
            <w:ind w:right="260"/>
            <w:jc w:val="right"/>
            <w:rPr>
              <w:color w:val="8496b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1D">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rPr>
        <w:sz w:val="2"/>
        <w:szCs w:val="2"/>
      </w:rPr>
    </w:pPr>
    <w:r w:rsidDel="00000000" w:rsidR="00000000" w:rsidRPr="00000000">
      <w:rPr>
        <w:rtl w:val="0"/>
      </w:rPr>
    </w:r>
  </w:p>
  <w:tbl>
    <w:tblPr>
      <w:tblStyle w:val="Table24"/>
      <w:tblW w:w="130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2"/>
      <w:gridCol w:w="3260"/>
      <w:gridCol w:w="4819"/>
      <w:tblGridChange w:id="0">
        <w:tblGrid>
          <w:gridCol w:w="4962"/>
          <w:gridCol w:w="3260"/>
          <w:gridCol w:w="4819"/>
        </w:tblGrid>
      </w:tblGridChange>
    </w:tblGrid>
    <w:tr>
      <w:trPr>
        <w:cantSplit w:val="0"/>
        <w:tblHeader w:val="0"/>
      </w:trPr>
      <w:tc>
        <w:tcPr>
          <w:tcBorders>
            <w:top w:color="2e75b5" w:space="0" w:sz="12" w:val="single"/>
          </w:tcBorders>
        </w:tcPr>
        <w:p w:rsidR="00000000" w:rsidDel="00000000" w:rsidP="00000000" w:rsidRDefault="00000000" w:rsidRPr="00000000" w14:paraId="0000051F">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20">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21">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22">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2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24">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25">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2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27">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28">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rPr>
        <w:sz w:val="2"/>
        <w:szCs w:val="2"/>
      </w:rPr>
    </w:pPr>
    <w:r w:rsidDel="00000000" w:rsidR="00000000" w:rsidRPr="00000000">
      <w:rPr>
        <w:rtl w:val="0"/>
      </w:rPr>
    </w:r>
  </w:p>
  <w:tbl>
    <w:tblPr>
      <w:tblStyle w:val="Table25"/>
      <w:tblW w:w="111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8"/>
      <w:gridCol w:w="3638"/>
      <w:gridCol w:w="3733"/>
      <w:tblGridChange w:id="0">
        <w:tblGrid>
          <w:gridCol w:w="3828"/>
          <w:gridCol w:w="3638"/>
          <w:gridCol w:w="3733"/>
        </w:tblGrid>
      </w:tblGridChange>
    </w:tblGrid>
    <w:tr>
      <w:trPr>
        <w:cantSplit w:val="0"/>
        <w:tblHeader w:val="0"/>
      </w:trPr>
      <w:tc>
        <w:tcPr>
          <w:tcBorders>
            <w:top w:color="2e75b5" w:space="0" w:sz="12" w:val="single"/>
          </w:tcBorders>
        </w:tcPr>
        <w:p w:rsidR="00000000" w:rsidDel="00000000" w:rsidP="00000000" w:rsidRDefault="00000000" w:rsidRPr="00000000" w14:paraId="0000052B">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2C">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2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2E">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2F">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30">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31">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3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3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34">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rPr>
        <w:sz w:val="2"/>
        <w:szCs w:val="2"/>
      </w:rPr>
    </w:pPr>
    <w:r w:rsidDel="00000000" w:rsidR="00000000" w:rsidRPr="00000000">
      <w:rPr>
        <w:rtl w:val="0"/>
      </w:rPr>
    </w:r>
  </w:p>
  <w:tbl>
    <w:tblPr>
      <w:tblStyle w:val="Table26"/>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0"/>
      <w:gridCol w:w="3402"/>
      <w:gridCol w:w="4782"/>
      <w:tblGridChange w:id="0">
        <w:tblGrid>
          <w:gridCol w:w="4820"/>
          <w:gridCol w:w="3402"/>
          <w:gridCol w:w="4782"/>
        </w:tblGrid>
      </w:tblGridChange>
    </w:tblGrid>
    <w:tr>
      <w:trPr>
        <w:cantSplit w:val="0"/>
        <w:tblHeader w:val="0"/>
      </w:trPr>
      <w:tc>
        <w:tcPr>
          <w:tcBorders>
            <w:top w:color="2e75b5" w:space="0" w:sz="12" w:val="single"/>
          </w:tcBorders>
        </w:tcPr>
        <w:p w:rsidR="00000000" w:rsidDel="00000000" w:rsidP="00000000" w:rsidRDefault="00000000" w:rsidRPr="00000000" w14:paraId="0000053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37">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3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39">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3A">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3B">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3C">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3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3E">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3F">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rPr>
        <w:sz w:val="2"/>
        <w:szCs w:val="2"/>
      </w:rPr>
    </w:pPr>
    <w:r w:rsidDel="00000000" w:rsidR="00000000" w:rsidRPr="00000000">
      <w:rPr>
        <w:rtl w:val="0"/>
      </w:rPr>
    </w:r>
  </w:p>
  <w:tbl>
    <w:tblPr>
      <w:tblStyle w:val="Table27"/>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3261"/>
      <w:gridCol w:w="3876"/>
      <w:tblGridChange w:id="0">
        <w:tblGrid>
          <w:gridCol w:w="3969"/>
          <w:gridCol w:w="3261"/>
          <w:gridCol w:w="3876"/>
        </w:tblGrid>
      </w:tblGridChange>
    </w:tblGrid>
    <w:tr>
      <w:trPr>
        <w:cantSplit w:val="0"/>
        <w:tblHeader w:val="0"/>
      </w:trPr>
      <w:tc>
        <w:tcPr>
          <w:tcBorders>
            <w:top w:color="2e75b5" w:space="0" w:sz="12" w:val="single"/>
          </w:tcBorders>
        </w:tcPr>
        <w:p w:rsidR="00000000" w:rsidDel="00000000" w:rsidP="00000000" w:rsidRDefault="00000000" w:rsidRPr="00000000" w14:paraId="00000541">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4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4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44">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45">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46">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47">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4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49">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4A">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spacing w:after="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7067395" cy="56376"/>
              <wp:effectExtent b="0" l="0" r="0" t="0"/>
              <wp:wrapNone/>
              <wp:docPr id="2110014408" name=""/>
              <a:graphic>
                <a:graphicData uri="http://schemas.microsoft.com/office/word/2010/wordprocessingShape">
                  <wps:wsp>
                    <wps:cNvCnPr/>
                    <wps:spPr>
                      <a:xfrm flipH="1">
                        <a:off x="1831353" y="3770862"/>
                        <a:ext cx="7029295" cy="18276"/>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7067395" cy="56376"/>
              <wp:effectExtent b="0" l="0" r="0" t="0"/>
              <wp:wrapNone/>
              <wp:docPr id="2110014408"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7067395" cy="56376"/>
                      </a:xfrm>
                      <a:prstGeom prst="rect"/>
                      <a:ln/>
                    </pic:spPr>
                  </pic:pic>
                </a:graphicData>
              </a:graphic>
            </wp:anchor>
          </w:drawing>
        </mc:Fallback>
      </mc:AlternateContent>
    </w:r>
  </w:p>
  <w:tbl>
    <w:tblPr>
      <w:tblStyle w:val="Table28"/>
      <w:tblW w:w="110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gridCol w:w="3685"/>
      <w:gridCol w:w="3725"/>
      <w:tblGridChange w:id="0">
        <w:tblGrid>
          <w:gridCol w:w="3686"/>
          <w:gridCol w:w="3685"/>
          <w:gridCol w:w="3725"/>
        </w:tblGrid>
      </w:tblGridChange>
    </w:tblGrid>
    <w:tr>
      <w:trPr>
        <w:cantSplit w:val="0"/>
        <w:tblHeader w:val="0"/>
      </w:trPr>
      <w:tc>
        <w:tcPr/>
        <w:p w:rsidR="00000000" w:rsidDel="00000000" w:rsidP="00000000" w:rsidRDefault="00000000" w:rsidRPr="00000000" w14:paraId="0000054C">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4D">
          <w:pPr>
            <w:tabs>
              <w:tab w:val="left" w:leader="none" w:pos="970"/>
              <w:tab w:val="right" w:leader="none" w:pos="11106"/>
            </w:tabs>
            <w:spacing w:after="0" w:lineRule="auto"/>
            <w:jc w:val="left"/>
            <w:rPr>
              <w:color w:val="8496b0"/>
              <w:sz w:val="18"/>
              <w:szCs w:val="18"/>
            </w:rPr>
          </w:pPr>
          <w:r w:rsidDel="00000000" w:rsidR="00000000" w:rsidRPr="00000000">
            <w:rPr>
              <w:b w:val="1"/>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4E">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4F">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50">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color w:val="000000"/>
              <w:sz w:val="18"/>
              <w:szCs w:val="18"/>
            </w:rPr>
          </w:pPr>
          <w:hyperlink r:id="rId10">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51">
          <w:pPr>
            <w:tabs>
              <w:tab w:val="center" w:leader="none" w:pos="4550"/>
              <w:tab w:val="left" w:leader="none" w:pos="5818"/>
              <w:tab w:val="left" w:leader="none" w:pos="6745"/>
              <w:tab w:val="right" w:leader="none" w:pos="10846"/>
            </w:tabs>
            <w:spacing w:after="0" w:lineRule="auto"/>
            <w:ind w:right="260"/>
            <w:jc w:val="right"/>
            <w:rPr>
              <w:color w:val="8496b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52">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rPr>
        <w:sz w:val="2"/>
        <w:szCs w:val="2"/>
      </w:rPr>
    </w:pPr>
    <w:r w:rsidDel="00000000" w:rsidR="00000000" w:rsidRPr="00000000">
      <w:rPr>
        <w:rtl w:val="0"/>
      </w:rPr>
    </w:r>
  </w:p>
  <w:tbl>
    <w:tblPr>
      <w:tblStyle w:val="Table29"/>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4"/>
      <w:gridCol w:w="4335"/>
      <w:gridCol w:w="4335"/>
      <w:tblGridChange w:id="0">
        <w:tblGrid>
          <w:gridCol w:w="4334"/>
          <w:gridCol w:w="4335"/>
          <w:gridCol w:w="4335"/>
        </w:tblGrid>
      </w:tblGridChange>
    </w:tblGrid>
    <w:tr>
      <w:trPr>
        <w:cantSplit w:val="0"/>
        <w:tblHeader w:val="0"/>
      </w:trPr>
      <w:tc>
        <w:tcPr>
          <w:tcBorders>
            <w:top w:color="2e75b5" w:space="0" w:sz="12" w:val="single"/>
          </w:tcBorders>
        </w:tcPr>
        <w:p w:rsidR="00000000" w:rsidDel="00000000" w:rsidP="00000000" w:rsidRDefault="00000000" w:rsidRPr="00000000" w14:paraId="00000554">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55">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5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57">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5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59">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Desarrollado por el profesor</w:t>
          </w:r>
        </w:p>
        <w:p w:rsidR="00000000" w:rsidDel="00000000" w:rsidP="00000000" w:rsidRDefault="00000000" w:rsidRPr="00000000" w14:paraId="0000055A">
          <w:pPr>
            <w:pBdr>
              <w:top w:space="0" w:sz="0" w:val="nil"/>
              <w:left w:space="0" w:sz="0" w:val="nil"/>
              <w:bottom w:space="0" w:sz="0" w:val="nil"/>
              <w:right w:space="0" w:sz="0" w:val="nil"/>
              <w:between w:space="0" w:sz="0" w:val="nil"/>
            </w:pBdr>
            <w:tabs>
              <w:tab w:val="center" w:leader="none" w:pos="4419"/>
              <w:tab w:val="right" w:leader="none" w:pos="8838"/>
              <w:tab w:val="right" w:leader="none" w:pos="7276"/>
            </w:tabs>
            <w:spacing w:after="0" w:line="259" w:lineRule="auto"/>
            <w:jc w:val="center"/>
            <w:rPr>
              <w:b w:val="1"/>
              <w:color w:val="000000"/>
              <w:sz w:val="18"/>
              <w:szCs w:val="18"/>
            </w:rPr>
          </w:pPr>
          <w:r w:rsidDel="00000000" w:rsidR="00000000" w:rsidRPr="00000000">
            <w:rPr>
              <w:b w:val="1"/>
              <w:color w:val="000000"/>
              <w:sz w:val="18"/>
              <w:szCs w:val="18"/>
              <w:rtl w:val="0"/>
            </w:rPr>
            <w:t xml:space="preserve">Cristián Gómez Vega</w:t>
          </w:r>
        </w:p>
        <w:p w:rsidR="00000000" w:rsidDel="00000000" w:rsidP="00000000" w:rsidRDefault="00000000" w:rsidRPr="00000000" w14:paraId="0000055B">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hyperlink r:id="rId9">
            <w:r w:rsidDel="00000000" w:rsidR="00000000" w:rsidRPr="00000000">
              <w:rPr>
                <w:color w:val="0563c1"/>
                <w:sz w:val="18"/>
                <w:szCs w:val="18"/>
                <w:u w:val="single"/>
                <w:rtl w:val="0"/>
              </w:rPr>
              <w:t xml:space="preserve">www.triskeledu.com</w:t>
            </w:r>
          </w:hyperlink>
          <w:r w:rsidDel="00000000" w:rsidR="00000000" w:rsidRPr="00000000">
            <w:rPr>
              <w:rtl w:val="0"/>
            </w:rPr>
          </w:r>
        </w:p>
      </w:tc>
      <w:tc>
        <w:tcPr/>
        <w:p w:rsidR="00000000" w:rsidDel="00000000" w:rsidP="00000000" w:rsidRDefault="00000000" w:rsidRPr="00000000" w14:paraId="0000055C">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5D">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rPr>
        <w:sz w:val="2"/>
        <w:szCs w:val="2"/>
      </w:rPr>
    </w:pPr>
    <w:r w:rsidDel="00000000" w:rsidR="00000000" w:rsidRPr="00000000">
      <w:rPr>
        <w:rtl w:val="0"/>
      </w:rPr>
    </w:r>
  </w:p>
  <w:tbl>
    <w:tblPr>
      <w:tblStyle w:val="Table30"/>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tcBorders>
            <w:top w:color="2e75b5" w:space="0" w:sz="12" w:val="single"/>
          </w:tcBorders>
        </w:tcPr>
        <w:p w:rsidR="00000000" w:rsidDel="00000000" w:rsidP="00000000" w:rsidRDefault="00000000" w:rsidRPr="00000000" w14:paraId="00000560">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61">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top w:color="2e75b5" w:space="0" w:sz="12" w:val="single"/>
          </w:tcBorders>
        </w:tcPr>
        <w:p w:rsidR="00000000" w:rsidDel="00000000" w:rsidP="00000000" w:rsidRDefault="00000000" w:rsidRPr="00000000" w14:paraId="0000056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563">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p w:rsidR="00000000" w:rsidDel="00000000" w:rsidP="00000000" w:rsidRDefault="00000000" w:rsidRPr="00000000" w14:paraId="00000564">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b w:val="1"/>
              <w:color w:val="000000"/>
              <w:sz w:val="18"/>
              <w:szCs w:val="18"/>
              <w:rtl w:val="0"/>
            </w:rPr>
            <w:t xml:space="preserve">adaptado del estándar IEEE 830</w:t>
          </w:r>
          <w:r w:rsidDel="00000000" w:rsidR="00000000" w:rsidRPr="00000000">
            <w:rPr>
              <w:rtl w:val="0"/>
            </w:rPr>
          </w:r>
        </w:p>
      </w:tc>
      <w:tc>
        <w:tcPr/>
        <w:p w:rsidR="00000000" w:rsidDel="00000000" w:rsidP="00000000" w:rsidRDefault="00000000" w:rsidRPr="00000000" w14:paraId="00000565">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color w:val="000000"/>
              <w:rtl w:val="0"/>
            </w:rPr>
            <w:t xml:space="preserve">Desarrollado por Equipo de trabajo Climatización SA</w:t>
          </w:r>
        </w:p>
      </w:tc>
      <w:tc>
        <w:tcPr/>
        <w:p w:rsidR="00000000" w:rsidDel="00000000" w:rsidP="00000000" w:rsidRDefault="00000000" w:rsidRPr="00000000" w14:paraId="0000056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right"/>
            <w:rPr>
              <w:color w:val="000000"/>
            </w:rPr>
          </w:pPr>
          <w:r w:rsidDel="00000000" w:rsidR="00000000" w:rsidRPr="00000000">
            <w:rPr>
              <w:color w:val="8496b0"/>
              <w:rtl w:val="0"/>
            </w:rPr>
            <w:t xml:space="preserve">Página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67">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11"/>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4A5">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A6">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A7">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A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A9">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AA">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AB">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AC">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2"/>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4AE">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AF">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B0">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B1">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B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B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B4">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B5">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3"/>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4B7">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B8">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B9">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BB">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BC">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B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BE">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4"/>
      <w:tblW w:w="111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40"/>
      <w:gridCol w:w="2940"/>
      <w:gridCol w:w="4157"/>
      <w:tblGridChange w:id="0">
        <w:tblGrid>
          <w:gridCol w:w="4040"/>
          <w:gridCol w:w="2940"/>
          <w:gridCol w:w="4157"/>
        </w:tblGrid>
      </w:tblGridChange>
    </w:tblGrid>
    <w:tr>
      <w:trPr>
        <w:cantSplit w:val="0"/>
        <w:tblHeader w:val="0"/>
      </w:trPr>
      <w:tc>
        <w:tcPr/>
        <w:p w:rsidR="00000000" w:rsidDel="00000000" w:rsidP="00000000" w:rsidRDefault="00000000" w:rsidRPr="00000000" w14:paraId="000004C0">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C1">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C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C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C4">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C5">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C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C7">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5"/>
      <w:tblW w:w="111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40"/>
      <w:gridCol w:w="2940"/>
      <w:gridCol w:w="4157"/>
      <w:tblGridChange w:id="0">
        <w:tblGrid>
          <w:gridCol w:w="4040"/>
          <w:gridCol w:w="2940"/>
          <w:gridCol w:w="4157"/>
        </w:tblGrid>
      </w:tblGridChange>
    </w:tblGrid>
    <w:tr>
      <w:trPr>
        <w:cantSplit w:val="0"/>
        <w:tblHeader w:val="0"/>
      </w:trPr>
      <w:tc>
        <w:tcPr/>
        <w:p w:rsidR="00000000" w:rsidDel="00000000" w:rsidP="00000000" w:rsidRDefault="00000000" w:rsidRPr="00000000" w14:paraId="000004C9">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CA">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CB">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CC">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C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CE">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CF">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D0">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6"/>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4D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D3">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D4">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D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D7">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D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D9">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7"/>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4DB">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DC">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D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DE">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DF">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E0">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E1">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E2">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8"/>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4E4">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E5">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E6">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E7">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E8">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E9">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EA">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EB">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after="0" w:line="276" w:lineRule="auto"/>
      <w:jc w:val="left"/>
      <w:rPr>
        <w:color w:val="000000"/>
        <w:sz w:val="2"/>
        <w:szCs w:val="2"/>
      </w:rPr>
    </w:pPr>
    <w:r w:rsidDel="00000000" w:rsidR="00000000" w:rsidRPr="00000000">
      <w:rPr>
        <w:rtl w:val="0"/>
      </w:rPr>
    </w:r>
  </w:p>
  <w:tbl>
    <w:tblPr>
      <w:tblStyle w:val="Table19"/>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4ED">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c>
        <w:tcPr/>
        <w:p w:rsidR="00000000" w:rsidDel="00000000" w:rsidP="00000000" w:rsidRDefault="00000000" w:rsidRPr="00000000" w14:paraId="000004EE">
          <w:pPr>
            <w:spacing w:after="0" w:lineRule="auto"/>
            <w:jc w:val="center"/>
            <w:rPr>
              <w:b w:val="1"/>
              <w:sz w:val="20"/>
              <w:szCs w:val="20"/>
            </w:rPr>
          </w:pPr>
          <w:r w:rsidDel="00000000" w:rsidR="00000000" w:rsidRPr="00000000">
            <w:rPr>
              <w:b w:val="1"/>
              <w:sz w:val="20"/>
              <w:szCs w:val="20"/>
              <w:rtl w:val="0"/>
            </w:rPr>
            <w:t xml:space="preserve">Documento de Especificación de</w:t>
          </w:r>
        </w:p>
        <w:p w:rsidR="00000000" w:rsidDel="00000000" w:rsidP="00000000" w:rsidRDefault="00000000" w:rsidRPr="00000000" w14:paraId="000004EF">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jc w:val="center"/>
            <w:rPr>
              <w:color w:val="000000"/>
            </w:rPr>
          </w:pPr>
          <w:r w:rsidDel="00000000" w:rsidR="00000000" w:rsidRPr="00000000">
            <w:rPr>
              <w:b w:val="1"/>
              <w:color w:val="000000"/>
              <w:sz w:val="20"/>
              <w:szCs w:val="20"/>
              <w:rtl w:val="0"/>
            </w:rPr>
            <w:t xml:space="preserve">Requisitos de Software</w:t>
          </w:r>
          <w:r w:rsidDel="00000000" w:rsidR="00000000" w:rsidRPr="00000000">
            <w:rPr>
              <w:rtl w:val="0"/>
            </w:rPr>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4F1">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F2">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4F3">
          <w:pPr>
            <w:pBdr>
              <w:top w:space="0" w:sz="0" w:val="nil"/>
              <w:left w:space="0" w:sz="0" w:val="nil"/>
              <w:bottom w:space="0" w:sz="0" w:val="nil"/>
              <w:right w:space="0" w:sz="0" w:val="nil"/>
              <w:between w:space="0" w:sz="0" w:val="nil"/>
            </w:pBdr>
            <w:tabs>
              <w:tab w:val="center" w:leader="none" w:pos="4419"/>
              <w:tab w:val="right" w:leader="none" w:pos="8838"/>
            </w:tabs>
            <w:spacing w:after="0" w:line="259" w:lineRule="auto"/>
            <w:rPr>
              <w:color w:val="000000"/>
              <w:sz w:val="8"/>
              <w:szCs w:val="8"/>
            </w:rPr>
          </w:pPr>
          <w:r w:rsidDel="00000000" w:rsidR="00000000" w:rsidRPr="00000000">
            <w:rPr>
              <w:rtl w:val="0"/>
            </w:rPr>
          </w:r>
        </w:p>
      </w:tc>
    </w:tr>
  </w:tbl>
  <w:p w:rsidR="00000000" w:rsidDel="00000000" w:rsidP="00000000" w:rsidRDefault="00000000" w:rsidRPr="00000000" w14:paraId="000004F4">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1776" w:hanging="360"/>
      </w:pPr>
      <w:rPr>
        <w:rFonts w:ascii="Courier New" w:cs="Courier New" w:eastAsia="Courier New" w:hAnsi="Courier New"/>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3">
    <w:lvl w:ilvl="0">
      <w:start w:val="1"/>
      <w:numFmt w:val="bullet"/>
      <w:lvlText w:val="o"/>
      <w:lvlJc w:val="left"/>
      <w:pPr>
        <w:ind w:left="1776" w:hanging="360"/>
      </w:pPr>
      <w:rPr>
        <w:rFonts w:ascii="Courier New" w:cs="Courier New" w:eastAsia="Courier New" w:hAnsi="Courier New"/>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1776" w:hanging="360"/>
      </w:pPr>
      <w:rPr>
        <w:rFonts w:ascii="Courier New" w:cs="Courier New" w:eastAsia="Courier New" w:hAnsi="Courier New"/>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8">
    <w:lvl w:ilvl="0">
      <w:start w:val="1"/>
      <w:numFmt w:val="bullet"/>
      <w:lvlText w:val="o"/>
      <w:lvlJc w:val="left"/>
      <w:pPr>
        <w:ind w:left="2484" w:hanging="360"/>
      </w:pPr>
      <w:rPr>
        <w:rFonts w:ascii="Courier New" w:cs="Courier New" w:eastAsia="Courier New" w:hAnsi="Courier New"/>
      </w:rPr>
    </w:lvl>
    <w:lvl w:ilvl="1">
      <w:start w:val="1"/>
      <w:numFmt w:val="bullet"/>
      <w:lvlText w:val="▪"/>
      <w:lvlJc w:val="left"/>
      <w:pPr>
        <w:ind w:left="3204" w:hanging="360"/>
      </w:pPr>
      <w:rPr>
        <w:rFonts w:ascii="Noto Sans Symbols" w:cs="Noto Sans Symbols" w:eastAsia="Noto Sans Symbols" w:hAnsi="Noto Sans Symbols"/>
      </w:rPr>
    </w:lvl>
    <w:lvl w:ilvl="2">
      <w:start w:val="1"/>
      <w:numFmt w:val="bullet"/>
      <w:lvlText w:val="▪"/>
      <w:lvlJc w:val="left"/>
      <w:pPr>
        <w:ind w:left="3924" w:hanging="360"/>
      </w:pPr>
      <w:rPr>
        <w:rFonts w:ascii="Noto Sans Symbols" w:cs="Noto Sans Symbols" w:eastAsia="Noto Sans Symbols" w:hAnsi="Noto Sans Symbols"/>
      </w:rPr>
    </w:lvl>
    <w:lvl w:ilvl="3">
      <w:start w:val="1"/>
      <w:numFmt w:val="bullet"/>
      <w:lvlText w:val="●"/>
      <w:lvlJc w:val="left"/>
      <w:pPr>
        <w:ind w:left="4644" w:hanging="360"/>
      </w:pPr>
      <w:rPr>
        <w:rFonts w:ascii="Noto Sans Symbols" w:cs="Noto Sans Symbols" w:eastAsia="Noto Sans Symbols" w:hAnsi="Noto Sans Symbols"/>
      </w:rPr>
    </w:lvl>
    <w:lvl w:ilvl="4">
      <w:start w:val="1"/>
      <w:numFmt w:val="bullet"/>
      <w:lvlText w:val="o"/>
      <w:lvlJc w:val="left"/>
      <w:pPr>
        <w:ind w:left="5364" w:hanging="360"/>
      </w:pPr>
      <w:rPr>
        <w:rFonts w:ascii="Courier New" w:cs="Courier New" w:eastAsia="Courier New" w:hAnsi="Courier New"/>
      </w:rPr>
    </w:lvl>
    <w:lvl w:ilvl="5">
      <w:start w:val="1"/>
      <w:numFmt w:val="bullet"/>
      <w:lvlText w:val="▪"/>
      <w:lvlJc w:val="left"/>
      <w:pPr>
        <w:ind w:left="6084" w:hanging="360"/>
      </w:pPr>
      <w:rPr>
        <w:rFonts w:ascii="Noto Sans Symbols" w:cs="Noto Sans Symbols" w:eastAsia="Noto Sans Symbols" w:hAnsi="Noto Sans Symbols"/>
      </w:rPr>
    </w:lvl>
    <w:lvl w:ilvl="6">
      <w:start w:val="1"/>
      <w:numFmt w:val="bullet"/>
      <w:lvlText w:val="●"/>
      <w:lvlJc w:val="left"/>
      <w:pPr>
        <w:ind w:left="6804" w:hanging="360"/>
      </w:pPr>
      <w:rPr>
        <w:rFonts w:ascii="Noto Sans Symbols" w:cs="Noto Sans Symbols" w:eastAsia="Noto Sans Symbols" w:hAnsi="Noto Sans Symbols"/>
      </w:rPr>
    </w:lvl>
    <w:lvl w:ilvl="7">
      <w:start w:val="1"/>
      <w:numFmt w:val="bullet"/>
      <w:lvlText w:val="o"/>
      <w:lvlJc w:val="left"/>
      <w:pPr>
        <w:ind w:left="7524" w:hanging="360"/>
      </w:pPr>
      <w:rPr>
        <w:rFonts w:ascii="Courier New" w:cs="Courier New" w:eastAsia="Courier New" w:hAnsi="Courier New"/>
      </w:rPr>
    </w:lvl>
    <w:lvl w:ilvl="8">
      <w:start w:val="1"/>
      <w:numFmt w:val="bullet"/>
      <w:lvlText w:val="▪"/>
      <w:lvlJc w:val="left"/>
      <w:pPr>
        <w:ind w:left="8244" w:hanging="360"/>
      </w:pPr>
      <w:rPr>
        <w:rFonts w:ascii="Noto Sans Symbols" w:cs="Noto Sans Symbols" w:eastAsia="Noto Sans Symbols" w:hAnsi="Noto Sans Symbols"/>
      </w:rPr>
    </w:lvl>
  </w:abstractNum>
  <w:abstractNum w:abstractNumId="9">
    <w:lvl w:ilvl="0">
      <w:start w:val="1"/>
      <w:numFmt w:val="bullet"/>
      <w:lvlText w:val="o"/>
      <w:lvlJc w:val="left"/>
      <w:pPr>
        <w:ind w:left="2484" w:hanging="360"/>
      </w:pPr>
      <w:rPr>
        <w:rFonts w:ascii="Courier New" w:cs="Courier New" w:eastAsia="Courier New" w:hAnsi="Courier New"/>
      </w:rPr>
    </w:lvl>
    <w:lvl w:ilvl="1">
      <w:start w:val="1"/>
      <w:numFmt w:val="bullet"/>
      <w:lvlText w:val="▪"/>
      <w:lvlJc w:val="left"/>
      <w:pPr>
        <w:ind w:left="3204" w:hanging="360"/>
      </w:pPr>
      <w:rPr>
        <w:rFonts w:ascii="Noto Sans Symbols" w:cs="Noto Sans Symbols" w:eastAsia="Noto Sans Symbols" w:hAnsi="Noto Sans Symbols"/>
      </w:rPr>
    </w:lvl>
    <w:lvl w:ilvl="2">
      <w:start w:val="1"/>
      <w:numFmt w:val="bullet"/>
      <w:lvlText w:val="▪"/>
      <w:lvlJc w:val="left"/>
      <w:pPr>
        <w:ind w:left="3924" w:hanging="360"/>
      </w:pPr>
      <w:rPr>
        <w:rFonts w:ascii="Noto Sans Symbols" w:cs="Noto Sans Symbols" w:eastAsia="Noto Sans Symbols" w:hAnsi="Noto Sans Symbols"/>
      </w:rPr>
    </w:lvl>
    <w:lvl w:ilvl="3">
      <w:start w:val="1"/>
      <w:numFmt w:val="bullet"/>
      <w:lvlText w:val="●"/>
      <w:lvlJc w:val="left"/>
      <w:pPr>
        <w:ind w:left="4644" w:hanging="360"/>
      </w:pPr>
      <w:rPr>
        <w:rFonts w:ascii="Noto Sans Symbols" w:cs="Noto Sans Symbols" w:eastAsia="Noto Sans Symbols" w:hAnsi="Noto Sans Symbols"/>
      </w:rPr>
    </w:lvl>
    <w:lvl w:ilvl="4">
      <w:start w:val="1"/>
      <w:numFmt w:val="bullet"/>
      <w:lvlText w:val="o"/>
      <w:lvlJc w:val="left"/>
      <w:pPr>
        <w:ind w:left="5364" w:hanging="360"/>
      </w:pPr>
      <w:rPr>
        <w:rFonts w:ascii="Courier New" w:cs="Courier New" w:eastAsia="Courier New" w:hAnsi="Courier New"/>
      </w:rPr>
    </w:lvl>
    <w:lvl w:ilvl="5">
      <w:start w:val="1"/>
      <w:numFmt w:val="bullet"/>
      <w:lvlText w:val="▪"/>
      <w:lvlJc w:val="left"/>
      <w:pPr>
        <w:ind w:left="6084" w:hanging="360"/>
      </w:pPr>
      <w:rPr>
        <w:rFonts w:ascii="Noto Sans Symbols" w:cs="Noto Sans Symbols" w:eastAsia="Noto Sans Symbols" w:hAnsi="Noto Sans Symbols"/>
      </w:rPr>
    </w:lvl>
    <w:lvl w:ilvl="6">
      <w:start w:val="1"/>
      <w:numFmt w:val="bullet"/>
      <w:lvlText w:val="●"/>
      <w:lvlJc w:val="left"/>
      <w:pPr>
        <w:ind w:left="6804" w:hanging="360"/>
      </w:pPr>
      <w:rPr>
        <w:rFonts w:ascii="Noto Sans Symbols" w:cs="Noto Sans Symbols" w:eastAsia="Noto Sans Symbols" w:hAnsi="Noto Sans Symbols"/>
      </w:rPr>
    </w:lvl>
    <w:lvl w:ilvl="7">
      <w:start w:val="1"/>
      <w:numFmt w:val="bullet"/>
      <w:lvlText w:val="o"/>
      <w:lvlJc w:val="left"/>
      <w:pPr>
        <w:ind w:left="7524" w:hanging="360"/>
      </w:pPr>
      <w:rPr>
        <w:rFonts w:ascii="Courier New" w:cs="Courier New" w:eastAsia="Courier New" w:hAnsi="Courier New"/>
      </w:rPr>
    </w:lvl>
    <w:lvl w:ilvl="8">
      <w:start w:val="1"/>
      <w:numFmt w:val="bullet"/>
      <w:lvlText w:val="▪"/>
      <w:lvlJc w:val="left"/>
      <w:pPr>
        <w:ind w:left="8244" w:hanging="360"/>
      </w:pPr>
      <w:rPr>
        <w:rFonts w:ascii="Noto Sans Symbols" w:cs="Noto Sans Symbols" w:eastAsia="Noto Sans Symbols" w:hAnsi="Noto Sans Symbols"/>
      </w:rPr>
    </w:lvl>
  </w:abstractNum>
  <w:abstractNum w:abstractNumId="10">
    <w:lvl w:ilvl="0">
      <w:start w:val="1"/>
      <w:numFmt w:val="bullet"/>
      <w:lvlText w:val="o"/>
      <w:lvlJc w:val="left"/>
      <w:pPr>
        <w:ind w:left="2484" w:hanging="360"/>
      </w:pPr>
      <w:rPr>
        <w:rFonts w:ascii="Courier New" w:cs="Courier New" w:eastAsia="Courier New" w:hAnsi="Courier New"/>
      </w:rPr>
    </w:lvl>
    <w:lvl w:ilvl="1">
      <w:start w:val="1"/>
      <w:numFmt w:val="bullet"/>
      <w:lvlText w:val="▪"/>
      <w:lvlJc w:val="left"/>
      <w:pPr>
        <w:ind w:left="3204" w:hanging="360"/>
      </w:pPr>
      <w:rPr>
        <w:rFonts w:ascii="Noto Sans Symbols" w:cs="Noto Sans Symbols" w:eastAsia="Noto Sans Symbols" w:hAnsi="Noto Sans Symbols"/>
      </w:rPr>
    </w:lvl>
    <w:lvl w:ilvl="2">
      <w:start w:val="1"/>
      <w:numFmt w:val="bullet"/>
      <w:lvlText w:val="▪"/>
      <w:lvlJc w:val="left"/>
      <w:pPr>
        <w:ind w:left="3924" w:hanging="360"/>
      </w:pPr>
      <w:rPr>
        <w:rFonts w:ascii="Noto Sans Symbols" w:cs="Noto Sans Symbols" w:eastAsia="Noto Sans Symbols" w:hAnsi="Noto Sans Symbols"/>
      </w:rPr>
    </w:lvl>
    <w:lvl w:ilvl="3">
      <w:start w:val="1"/>
      <w:numFmt w:val="bullet"/>
      <w:lvlText w:val="●"/>
      <w:lvlJc w:val="left"/>
      <w:pPr>
        <w:ind w:left="4644" w:hanging="360"/>
      </w:pPr>
      <w:rPr>
        <w:rFonts w:ascii="Noto Sans Symbols" w:cs="Noto Sans Symbols" w:eastAsia="Noto Sans Symbols" w:hAnsi="Noto Sans Symbols"/>
      </w:rPr>
    </w:lvl>
    <w:lvl w:ilvl="4">
      <w:start w:val="1"/>
      <w:numFmt w:val="bullet"/>
      <w:lvlText w:val="o"/>
      <w:lvlJc w:val="left"/>
      <w:pPr>
        <w:ind w:left="5364" w:hanging="360"/>
      </w:pPr>
      <w:rPr>
        <w:rFonts w:ascii="Courier New" w:cs="Courier New" w:eastAsia="Courier New" w:hAnsi="Courier New"/>
      </w:rPr>
    </w:lvl>
    <w:lvl w:ilvl="5">
      <w:start w:val="1"/>
      <w:numFmt w:val="bullet"/>
      <w:lvlText w:val="▪"/>
      <w:lvlJc w:val="left"/>
      <w:pPr>
        <w:ind w:left="6084" w:hanging="360"/>
      </w:pPr>
      <w:rPr>
        <w:rFonts w:ascii="Noto Sans Symbols" w:cs="Noto Sans Symbols" w:eastAsia="Noto Sans Symbols" w:hAnsi="Noto Sans Symbols"/>
      </w:rPr>
    </w:lvl>
    <w:lvl w:ilvl="6">
      <w:start w:val="1"/>
      <w:numFmt w:val="bullet"/>
      <w:lvlText w:val="●"/>
      <w:lvlJc w:val="left"/>
      <w:pPr>
        <w:ind w:left="6804" w:hanging="360"/>
      </w:pPr>
      <w:rPr>
        <w:rFonts w:ascii="Noto Sans Symbols" w:cs="Noto Sans Symbols" w:eastAsia="Noto Sans Symbols" w:hAnsi="Noto Sans Symbols"/>
      </w:rPr>
    </w:lvl>
    <w:lvl w:ilvl="7">
      <w:start w:val="1"/>
      <w:numFmt w:val="bullet"/>
      <w:lvlText w:val="o"/>
      <w:lvlJc w:val="left"/>
      <w:pPr>
        <w:ind w:left="7524" w:hanging="360"/>
      </w:pPr>
      <w:rPr>
        <w:rFonts w:ascii="Courier New" w:cs="Courier New" w:eastAsia="Courier New" w:hAnsi="Courier New"/>
      </w:rPr>
    </w:lvl>
    <w:lvl w:ilvl="8">
      <w:start w:val="1"/>
      <w:numFmt w:val="bullet"/>
      <w:lvlText w:val="▪"/>
      <w:lvlJc w:val="left"/>
      <w:pPr>
        <w:ind w:left="8244" w:hanging="360"/>
      </w:pPr>
      <w:rPr>
        <w:rFonts w:ascii="Noto Sans Symbols" w:cs="Noto Sans Symbols" w:eastAsia="Noto Sans Symbols" w:hAnsi="Noto Sans Symbols"/>
      </w:rPr>
    </w:lvl>
  </w:abstractNum>
  <w:abstractNum w:abstractNumId="11">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12">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2496" w:hanging="360"/>
      </w:pPr>
      <w:rPr/>
    </w:lvl>
    <w:lvl w:ilvl="1">
      <w:start w:val="1"/>
      <w:numFmt w:val="lowerLetter"/>
      <w:lvlText w:val="%2."/>
      <w:lvlJc w:val="left"/>
      <w:pPr>
        <w:ind w:left="3216" w:hanging="360"/>
      </w:pPr>
      <w:rPr/>
    </w:lvl>
    <w:lvl w:ilvl="2">
      <w:start w:val="1"/>
      <w:numFmt w:val="lowerRoman"/>
      <w:lvlText w:val="%3."/>
      <w:lvlJc w:val="right"/>
      <w:pPr>
        <w:ind w:left="3936" w:hanging="180"/>
      </w:pPr>
      <w:rPr/>
    </w:lvl>
    <w:lvl w:ilvl="3">
      <w:start w:val="1"/>
      <w:numFmt w:val="decimal"/>
      <w:lvlText w:val="%4."/>
      <w:lvlJc w:val="left"/>
      <w:pPr>
        <w:ind w:left="4656" w:hanging="360"/>
      </w:pPr>
      <w:rPr/>
    </w:lvl>
    <w:lvl w:ilvl="4">
      <w:start w:val="1"/>
      <w:numFmt w:val="lowerLetter"/>
      <w:lvlText w:val="%5."/>
      <w:lvlJc w:val="left"/>
      <w:pPr>
        <w:ind w:left="5376" w:hanging="360"/>
      </w:pPr>
      <w:rPr/>
    </w:lvl>
    <w:lvl w:ilvl="5">
      <w:start w:val="1"/>
      <w:numFmt w:val="lowerRoman"/>
      <w:lvlText w:val="%6."/>
      <w:lvlJc w:val="right"/>
      <w:pPr>
        <w:ind w:left="6096" w:hanging="180"/>
      </w:pPr>
      <w:rPr/>
    </w:lvl>
    <w:lvl w:ilvl="6">
      <w:start w:val="1"/>
      <w:numFmt w:val="decimal"/>
      <w:lvlText w:val="%7."/>
      <w:lvlJc w:val="left"/>
      <w:pPr>
        <w:ind w:left="6816" w:hanging="360"/>
      </w:pPr>
      <w:rPr/>
    </w:lvl>
    <w:lvl w:ilvl="7">
      <w:start w:val="1"/>
      <w:numFmt w:val="lowerLetter"/>
      <w:lvlText w:val="%8."/>
      <w:lvlJc w:val="left"/>
      <w:pPr>
        <w:ind w:left="7536" w:hanging="360"/>
      </w:pPr>
      <w:rPr/>
    </w:lvl>
    <w:lvl w:ilvl="8">
      <w:start w:val="1"/>
      <w:numFmt w:val="lowerRoman"/>
      <w:lvlText w:val="%9."/>
      <w:lvlJc w:val="right"/>
      <w:pPr>
        <w:ind w:left="8256" w:hanging="180"/>
      </w:pPr>
      <w:rPr/>
    </w:lvl>
  </w:abstractNum>
  <w:abstractNum w:abstractNumId="15">
    <w:lvl w:ilvl="0">
      <w:start w:val="1"/>
      <w:numFmt w:val="decimal"/>
      <w:lvlText w:val="%1."/>
      <w:lvlJc w:val="left"/>
      <w:pPr>
        <w:ind w:left="2484" w:hanging="360"/>
      </w:pPr>
      <w:rPr/>
    </w:lvl>
    <w:lvl w:ilvl="1">
      <w:start w:val="1"/>
      <w:numFmt w:val="lowerLetter"/>
      <w:lvlText w:val="%2."/>
      <w:lvlJc w:val="left"/>
      <w:pPr>
        <w:ind w:left="3204" w:hanging="360"/>
      </w:pPr>
      <w:rPr/>
    </w:lvl>
    <w:lvl w:ilvl="2">
      <w:start w:val="1"/>
      <w:numFmt w:val="lowerRoman"/>
      <w:lvlText w:val="%3."/>
      <w:lvlJc w:val="right"/>
      <w:pPr>
        <w:ind w:left="3924" w:hanging="180"/>
      </w:pPr>
      <w:rPr/>
    </w:lvl>
    <w:lvl w:ilvl="3">
      <w:start w:val="1"/>
      <w:numFmt w:val="decimal"/>
      <w:lvlText w:val="%4."/>
      <w:lvlJc w:val="left"/>
      <w:pPr>
        <w:ind w:left="4644" w:hanging="360"/>
      </w:pPr>
      <w:rPr/>
    </w:lvl>
    <w:lvl w:ilvl="4">
      <w:start w:val="1"/>
      <w:numFmt w:val="lowerLetter"/>
      <w:lvlText w:val="%5."/>
      <w:lvlJc w:val="left"/>
      <w:pPr>
        <w:ind w:left="5364" w:hanging="360"/>
      </w:pPr>
      <w:rPr/>
    </w:lvl>
    <w:lvl w:ilvl="5">
      <w:start w:val="1"/>
      <w:numFmt w:val="lowerRoman"/>
      <w:lvlText w:val="%6."/>
      <w:lvlJc w:val="right"/>
      <w:pPr>
        <w:ind w:left="6084" w:hanging="180"/>
      </w:pPr>
      <w:rPr/>
    </w:lvl>
    <w:lvl w:ilvl="6">
      <w:start w:val="1"/>
      <w:numFmt w:val="decimal"/>
      <w:lvlText w:val="%7."/>
      <w:lvlJc w:val="left"/>
      <w:pPr>
        <w:ind w:left="6804" w:hanging="360"/>
      </w:pPr>
      <w:rPr/>
    </w:lvl>
    <w:lvl w:ilvl="7">
      <w:start w:val="1"/>
      <w:numFmt w:val="lowerLetter"/>
      <w:lvlText w:val="%8."/>
      <w:lvlJc w:val="left"/>
      <w:pPr>
        <w:ind w:left="7524" w:hanging="360"/>
      </w:pPr>
      <w:rPr/>
    </w:lvl>
    <w:lvl w:ilvl="8">
      <w:start w:val="1"/>
      <w:numFmt w:val="lowerRoman"/>
      <w:lvlText w:val="%9."/>
      <w:lvlJc w:val="right"/>
      <w:pPr>
        <w:ind w:left="8244"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2484" w:hanging="360"/>
      </w:pPr>
      <w:rPr/>
    </w:lvl>
    <w:lvl w:ilvl="1">
      <w:start w:val="1"/>
      <w:numFmt w:val="lowerLetter"/>
      <w:lvlText w:val="%2."/>
      <w:lvlJc w:val="left"/>
      <w:pPr>
        <w:ind w:left="3204" w:hanging="360"/>
      </w:pPr>
      <w:rPr/>
    </w:lvl>
    <w:lvl w:ilvl="2">
      <w:start w:val="1"/>
      <w:numFmt w:val="lowerRoman"/>
      <w:lvlText w:val="%3."/>
      <w:lvlJc w:val="right"/>
      <w:pPr>
        <w:ind w:left="3924" w:hanging="180"/>
      </w:pPr>
      <w:rPr/>
    </w:lvl>
    <w:lvl w:ilvl="3">
      <w:start w:val="1"/>
      <w:numFmt w:val="decimal"/>
      <w:lvlText w:val="%4."/>
      <w:lvlJc w:val="left"/>
      <w:pPr>
        <w:ind w:left="4644" w:hanging="360"/>
      </w:pPr>
      <w:rPr/>
    </w:lvl>
    <w:lvl w:ilvl="4">
      <w:start w:val="1"/>
      <w:numFmt w:val="lowerLetter"/>
      <w:lvlText w:val="%5."/>
      <w:lvlJc w:val="left"/>
      <w:pPr>
        <w:ind w:left="5364" w:hanging="360"/>
      </w:pPr>
      <w:rPr/>
    </w:lvl>
    <w:lvl w:ilvl="5">
      <w:start w:val="1"/>
      <w:numFmt w:val="lowerRoman"/>
      <w:lvlText w:val="%6."/>
      <w:lvlJc w:val="right"/>
      <w:pPr>
        <w:ind w:left="6084" w:hanging="180"/>
      </w:pPr>
      <w:rPr/>
    </w:lvl>
    <w:lvl w:ilvl="6">
      <w:start w:val="1"/>
      <w:numFmt w:val="decimal"/>
      <w:lvlText w:val="%7."/>
      <w:lvlJc w:val="left"/>
      <w:pPr>
        <w:ind w:left="6804" w:hanging="360"/>
      </w:pPr>
      <w:rPr/>
    </w:lvl>
    <w:lvl w:ilvl="7">
      <w:start w:val="1"/>
      <w:numFmt w:val="lowerLetter"/>
      <w:lvlText w:val="%8."/>
      <w:lvlJc w:val="left"/>
      <w:pPr>
        <w:ind w:left="7524" w:hanging="360"/>
      </w:pPr>
      <w:rPr/>
    </w:lvl>
    <w:lvl w:ilvl="8">
      <w:start w:val="1"/>
      <w:numFmt w:val="lowerRoman"/>
      <w:lvlText w:val="%9."/>
      <w:lvlJc w:val="right"/>
      <w:pPr>
        <w:ind w:left="8244" w:hanging="180"/>
      </w:pPr>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o"/>
      <w:lvlJc w:val="left"/>
      <w:pPr>
        <w:ind w:left="1776" w:hanging="360"/>
      </w:pPr>
      <w:rPr>
        <w:rFonts w:ascii="Courier New" w:cs="Courier New" w:eastAsia="Courier New" w:hAnsi="Courier New"/>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7">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8">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ο"/>
      <w:lvlJc w:val="left"/>
      <w:pPr>
        <w:ind w:left="1788" w:hanging="360"/>
      </w:pPr>
      <w:rPr>
        <w:rFonts w:ascii="Noto Sans Symbols" w:cs="Noto Sans Symbols" w:eastAsia="Noto Sans Symbols" w:hAnsi="Noto Sans Symbols"/>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9">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ο"/>
      <w:lvlJc w:val="left"/>
      <w:pPr>
        <w:ind w:left="1788" w:hanging="360"/>
      </w:pPr>
      <w:rPr>
        <w:rFonts w:ascii="Noto Sans Symbols" w:cs="Noto Sans Symbols" w:eastAsia="Noto Sans Symbols" w:hAnsi="Noto Sans Symbols"/>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ο"/>
      <w:lvlJc w:val="left"/>
      <w:pPr>
        <w:ind w:left="1788" w:hanging="360"/>
      </w:pPr>
      <w:rPr>
        <w:rFonts w:ascii="Noto Sans Symbols" w:cs="Noto Sans Symbols" w:eastAsia="Noto Sans Symbols" w:hAnsi="Noto Sans Symbols"/>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3">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4">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5">
    <w:lvl w:ilvl="0">
      <w:start w:val="1"/>
      <w:numFmt w:val="decimal"/>
      <w:lvlText w:val="%1."/>
      <w:lvlJc w:val="left"/>
      <w:pPr>
        <w:ind w:left="2484" w:hanging="360"/>
      </w:pPr>
      <w:rPr/>
    </w:lvl>
    <w:lvl w:ilvl="1">
      <w:start w:val="1"/>
      <w:numFmt w:val="lowerLetter"/>
      <w:lvlText w:val="%2."/>
      <w:lvlJc w:val="left"/>
      <w:pPr>
        <w:ind w:left="3204" w:hanging="360"/>
      </w:pPr>
      <w:rPr/>
    </w:lvl>
    <w:lvl w:ilvl="2">
      <w:start w:val="1"/>
      <w:numFmt w:val="lowerRoman"/>
      <w:lvlText w:val="%3."/>
      <w:lvlJc w:val="right"/>
      <w:pPr>
        <w:ind w:left="3924" w:hanging="180"/>
      </w:pPr>
      <w:rPr/>
    </w:lvl>
    <w:lvl w:ilvl="3">
      <w:start w:val="1"/>
      <w:numFmt w:val="decimal"/>
      <w:lvlText w:val="%4."/>
      <w:lvlJc w:val="left"/>
      <w:pPr>
        <w:ind w:left="4644" w:hanging="360"/>
      </w:pPr>
      <w:rPr/>
    </w:lvl>
    <w:lvl w:ilvl="4">
      <w:start w:val="1"/>
      <w:numFmt w:val="lowerLetter"/>
      <w:lvlText w:val="%5."/>
      <w:lvlJc w:val="left"/>
      <w:pPr>
        <w:ind w:left="5364" w:hanging="360"/>
      </w:pPr>
      <w:rPr/>
    </w:lvl>
    <w:lvl w:ilvl="5">
      <w:start w:val="1"/>
      <w:numFmt w:val="lowerRoman"/>
      <w:lvlText w:val="%6."/>
      <w:lvlJc w:val="right"/>
      <w:pPr>
        <w:ind w:left="6084" w:hanging="180"/>
      </w:pPr>
      <w:rPr/>
    </w:lvl>
    <w:lvl w:ilvl="6">
      <w:start w:val="1"/>
      <w:numFmt w:val="decimal"/>
      <w:lvlText w:val="%7."/>
      <w:lvlJc w:val="left"/>
      <w:pPr>
        <w:ind w:left="6804" w:hanging="360"/>
      </w:pPr>
      <w:rPr/>
    </w:lvl>
    <w:lvl w:ilvl="7">
      <w:start w:val="1"/>
      <w:numFmt w:val="lowerLetter"/>
      <w:lvlText w:val="%8."/>
      <w:lvlJc w:val="left"/>
      <w:pPr>
        <w:ind w:left="7524" w:hanging="360"/>
      </w:pPr>
      <w:rPr/>
    </w:lvl>
    <w:lvl w:ilvl="8">
      <w:start w:val="1"/>
      <w:numFmt w:val="lowerRoman"/>
      <w:lvlText w:val="%9."/>
      <w:lvlJc w:val="right"/>
      <w:pPr>
        <w:ind w:left="8244" w:hanging="180"/>
      </w:pPr>
      <w:rPr/>
    </w:lvl>
  </w:abstractNum>
  <w:abstractNum w:abstractNumId="4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51">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decimal"/>
      <w:lvlText w:val="%1."/>
      <w:lvlJc w:val="left"/>
      <w:pPr>
        <w:ind w:left="2484" w:hanging="360"/>
      </w:pPr>
      <w:rPr/>
    </w:lvl>
    <w:lvl w:ilvl="1">
      <w:start w:val="1"/>
      <w:numFmt w:val="lowerLetter"/>
      <w:lvlText w:val="%2."/>
      <w:lvlJc w:val="left"/>
      <w:pPr>
        <w:ind w:left="3204" w:hanging="360"/>
      </w:pPr>
      <w:rPr/>
    </w:lvl>
    <w:lvl w:ilvl="2">
      <w:start w:val="1"/>
      <w:numFmt w:val="lowerRoman"/>
      <w:lvlText w:val="%3."/>
      <w:lvlJc w:val="right"/>
      <w:pPr>
        <w:ind w:left="3924" w:hanging="180"/>
      </w:pPr>
      <w:rPr/>
    </w:lvl>
    <w:lvl w:ilvl="3">
      <w:start w:val="1"/>
      <w:numFmt w:val="decimal"/>
      <w:lvlText w:val="%4."/>
      <w:lvlJc w:val="left"/>
      <w:pPr>
        <w:ind w:left="4644" w:hanging="360"/>
      </w:pPr>
      <w:rPr/>
    </w:lvl>
    <w:lvl w:ilvl="4">
      <w:start w:val="1"/>
      <w:numFmt w:val="lowerLetter"/>
      <w:lvlText w:val="%5."/>
      <w:lvlJc w:val="left"/>
      <w:pPr>
        <w:ind w:left="5364" w:hanging="360"/>
      </w:pPr>
      <w:rPr/>
    </w:lvl>
    <w:lvl w:ilvl="5">
      <w:start w:val="1"/>
      <w:numFmt w:val="lowerRoman"/>
      <w:lvlText w:val="%6."/>
      <w:lvlJc w:val="right"/>
      <w:pPr>
        <w:ind w:left="6084" w:hanging="180"/>
      </w:pPr>
      <w:rPr/>
    </w:lvl>
    <w:lvl w:ilvl="6">
      <w:start w:val="1"/>
      <w:numFmt w:val="decimal"/>
      <w:lvlText w:val="%7."/>
      <w:lvlJc w:val="left"/>
      <w:pPr>
        <w:ind w:left="6804" w:hanging="360"/>
      </w:pPr>
      <w:rPr/>
    </w:lvl>
    <w:lvl w:ilvl="7">
      <w:start w:val="1"/>
      <w:numFmt w:val="lowerLetter"/>
      <w:lvlText w:val="%8."/>
      <w:lvlJc w:val="left"/>
      <w:pPr>
        <w:ind w:left="7524" w:hanging="360"/>
      </w:pPr>
      <w:rPr/>
    </w:lvl>
    <w:lvl w:ilvl="8">
      <w:start w:val="1"/>
      <w:numFmt w:val="lowerRoman"/>
      <w:lvlText w:val="%9."/>
      <w:lvlJc w:val="right"/>
      <w:pPr>
        <w:ind w:left="8244" w:hanging="18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1428" w:hanging="719"/>
      </w:pPr>
      <w:rPr>
        <w:rFonts w:ascii="Noto Sans Symbols" w:cs="Noto Sans Symbols" w:eastAsia="Noto Sans Symbols" w:hAnsi="Noto Sans Symbols"/>
      </w:rPr>
    </w:lvl>
    <w:lvl w:ilvl="1">
      <w:start w:val="1"/>
      <w:numFmt w:val="bullet"/>
      <w:lvlText w:val="o"/>
      <w:lvlJc w:val="left"/>
      <w:pPr>
        <w:ind w:left="2148" w:hanging="720"/>
      </w:pPr>
      <w:rPr>
        <w:rFonts w:ascii="Courier New" w:cs="Courier New" w:eastAsia="Courier New" w:hAnsi="Courier New"/>
      </w:rPr>
    </w:lvl>
    <w:lvl w:ilvl="2">
      <w:start w:val="1"/>
      <w:numFmt w:val="decimal"/>
      <w:lvlText w:val="%3"/>
      <w:lvlJc w:val="left"/>
      <w:pPr>
        <w:ind w:left="2868" w:hanging="720"/>
      </w:pPr>
      <w:rPr>
        <w:rFonts w:ascii="Calibri" w:cs="Calibri" w:eastAsia="Calibri" w:hAnsi="Calibri"/>
      </w:rPr>
    </w:lvl>
    <w:lvl w:ilvl="3">
      <w:start w:val="1"/>
      <w:numFmt w:val="decimal"/>
      <w:lvlText w:val="%4."/>
      <w:lvlJc w:val="left"/>
      <w:pPr>
        <w:ind w:left="3588" w:hanging="720"/>
      </w:pPr>
      <w:rPr/>
    </w:lvl>
    <w:lvl w:ilvl="4">
      <w:start w:val="1"/>
      <w:numFmt w:val="decimal"/>
      <w:lvlText w:val="%5."/>
      <w:lvlJc w:val="left"/>
      <w:pPr>
        <w:ind w:left="4308" w:hanging="720"/>
      </w:pPr>
      <w:rPr/>
    </w:lvl>
    <w:lvl w:ilvl="5">
      <w:start w:val="1"/>
      <w:numFmt w:val="decimal"/>
      <w:lvlText w:val="%6."/>
      <w:lvlJc w:val="left"/>
      <w:pPr>
        <w:ind w:left="5028" w:hanging="720"/>
      </w:pPr>
      <w:rPr/>
    </w:lvl>
    <w:lvl w:ilvl="6">
      <w:start w:val="1"/>
      <w:numFmt w:val="decimal"/>
      <w:lvlText w:val="%7."/>
      <w:lvlJc w:val="left"/>
      <w:pPr>
        <w:ind w:left="5748" w:hanging="720"/>
      </w:pPr>
      <w:rPr/>
    </w:lvl>
    <w:lvl w:ilvl="7">
      <w:start w:val="1"/>
      <w:numFmt w:val="decimal"/>
      <w:lvlText w:val="%8."/>
      <w:lvlJc w:val="left"/>
      <w:pPr>
        <w:ind w:left="6468" w:hanging="720"/>
      </w:pPr>
      <w:rPr/>
    </w:lvl>
    <w:lvl w:ilvl="8">
      <w:start w:val="1"/>
      <w:numFmt w:val="decimal"/>
      <w:lvlText w:val="%9."/>
      <w:lvlJc w:val="left"/>
      <w:pPr>
        <w:ind w:left="7188" w:hanging="720"/>
      </w:pPr>
      <w:rPr/>
    </w:lvl>
  </w:abstractNum>
  <w:abstractNum w:abstractNumId="73">
    <w:lvl w:ilvl="0">
      <w:start w:val="1"/>
      <w:numFmt w:val="bullet"/>
      <w:lvlText w:val="●"/>
      <w:lvlJc w:val="left"/>
      <w:pPr>
        <w:ind w:left="1428" w:hanging="719"/>
      </w:pPr>
      <w:rPr>
        <w:rFonts w:ascii="Noto Sans Symbols" w:cs="Noto Sans Symbols" w:eastAsia="Noto Sans Symbols" w:hAnsi="Noto Sans Symbols"/>
      </w:rPr>
    </w:lvl>
    <w:lvl w:ilvl="1">
      <w:start w:val="1"/>
      <w:numFmt w:val="bullet"/>
      <w:lvlText w:val="o"/>
      <w:lvlJc w:val="left"/>
      <w:pPr>
        <w:ind w:left="2148" w:hanging="720"/>
      </w:pPr>
      <w:rPr>
        <w:rFonts w:ascii="Courier New" w:cs="Courier New" w:eastAsia="Courier New" w:hAnsi="Courier New"/>
      </w:rPr>
    </w:lvl>
    <w:lvl w:ilvl="2">
      <w:start w:val="1"/>
      <w:numFmt w:val="decimal"/>
      <w:lvlText w:val="%3"/>
      <w:lvlJc w:val="left"/>
      <w:pPr>
        <w:ind w:left="2868" w:hanging="720"/>
      </w:pPr>
      <w:rPr>
        <w:rFonts w:ascii="Calibri" w:cs="Calibri" w:eastAsia="Calibri" w:hAnsi="Calibri"/>
      </w:rPr>
    </w:lvl>
    <w:lvl w:ilvl="3">
      <w:start w:val="1"/>
      <w:numFmt w:val="decimal"/>
      <w:lvlText w:val="%4."/>
      <w:lvlJc w:val="left"/>
      <w:pPr>
        <w:ind w:left="3588" w:hanging="720"/>
      </w:pPr>
      <w:rPr/>
    </w:lvl>
    <w:lvl w:ilvl="4">
      <w:start w:val="1"/>
      <w:numFmt w:val="decimal"/>
      <w:lvlText w:val="%5."/>
      <w:lvlJc w:val="left"/>
      <w:pPr>
        <w:ind w:left="4308" w:hanging="720"/>
      </w:pPr>
      <w:rPr/>
    </w:lvl>
    <w:lvl w:ilvl="5">
      <w:start w:val="1"/>
      <w:numFmt w:val="decimal"/>
      <w:lvlText w:val="%6."/>
      <w:lvlJc w:val="left"/>
      <w:pPr>
        <w:ind w:left="5028" w:hanging="720"/>
      </w:pPr>
      <w:rPr/>
    </w:lvl>
    <w:lvl w:ilvl="6">
      <w:start w:val="1"/>
      <w:numFmt w:val="decimal"/>
      <w:lvlText w:val="%7."/>
      <w:lvlJc w:val="left"/>
      <w:pPr>
        <w:ind w:left="5748" w:hanging="720"/>
      </w:pPr>
      <w:rPr/>
    </w:lvl>
    <w:lvl w:ilvl="7">
      <w:start w:val="1"/>
      <w:numFmt w:val="decimal"/>
      <w:lvlText w:val="%8."/>
      <w:lvlJc w:val="left"/>
      <w:pPr>
        <w:ind w:left="6468" w:hanging="720"/>
      </w:pPr>
      <w:rPr/>
    </w:lvl>
    <w:lvl w:ilvl="8">
      <w:start w:val="1"/>
      <w:numFmt w:val="decimal"/>
      <w:lvlText w:val="%9."/>
      <w:lvlJc w:val="left"/>
      <w:pPr>
        <w:ind w:left="7188" w:hanging="720"/>
      </w:pPr>
      <w:rPr/>
    </w:lvl>
  </w:abstractNum>
  <w:abstractNum w:abstractNumId="74">
    <w:lvl w:ilvl="0">
      <w:start w:val="1"/>
      <w:numFmt w:val="bullet"/>
      <w:lvlText w:val="●"/>
      <w:lvlJc w:val="left"/>
      <w:pPr>
        <w:ind w:left="1428" w:hanging="719"/>
      </w:pPr>
      <w:rPr>
        <w:rFonts w:ascii="Noto Sans Symbols" w:cs="Noto Sans Symbols" w:eastAsia="Noto Sans Symbols" w:hAnsi="Noto Sans Symbols"/>
      </w:rPr>
    </w:lvl>
    <w:lvl w:ilvl="1">
      <w:start w:val="1"/>
      <w:numFmt w:val="bullet"/>
      <w:lvlText w:val="o"/>
      <w:lvlJc w:val="left"/>
      <w:pPr>
        <w:ind w:left="2148" w:hanging="720"/>
      </w:pPr>
      <w:rPr>
        <w:rFonts w:ascii="Courier New" w:cs="Courier New" w:eastAsia="Courier New" w:hAnsi="Courier New"/>
      </w:rPr>
    </w:lvl>
    <w:lvl w:ilvl="2">
      <w:start w:val="1"/>
      <w:numFmt w:val="decimal"/>
      <w:lvlText w:val="%3"/>
      <w:lvlJc w:val="left"/>
      <w:pPr>
        <w:ind w:left="2868" w:hanging="720"/>
      </w:pPr>
      <w:rPr>
        <w:rFonts w:ascii="Calibri" w:cs="Calibri" w:eastAsia="Calibri" w:hAnsi="Calibri"/>
      </w:rPr>
    </w:lvl>
    <w:lvl w:ilvl="3">
      <w:start w:val="1"/>
      <w:numFmt w:val="decimal"/>
      <w:lvlText w:val="%4."/>
      <w:lvlJc w:val="left"/>
      <w:pPr>
        <w:ind w:left="3588" w:hanging="720"/>
      </w:pPr>
      <w:rPr/>
    </w:lvl>
    <w:lvl w:ilvl="4">
      <w:start w:val="1"/>
      <w:numFmt w:val="decimal"/>
      <w:lvlText w:val="%5."/>
      <w:lvlJc w:val="left"/>
      <w:pPr>
        <w:ind w:left="4308" w:hanging="720"/>
      </w:pPr>
      <w:rPr/>
    </w:lvl>
    <w:lvl w:ilvl="5">
      <w:start w:val="1"/>
      <w:numFmt w:val="decimal"/>
      <w:lvlText w:val="%6."/>
      <w:lvlJc w:val="left"/>
      <w:pPr>
        <w:ind w:left="5028" w:hanging="720"/>
      </w:pPr>
      <w:rPr/>
    </w:lvl>
    <w:lvl w:ilvl="6">
      <w:start w:val="1"/>
      <w:numFmt w:val="decimal"/>
      <w:lvlText w:val="%7."/>
      <w:lvlJc w:val="left"/>
      <w:pPr>
        <w:ind w:left="5748" w:hanging="720"/>
      </w:pPr>
      <w:rPr/>
    </w:lvl>
    <w:lvl w:ilvl="7">
      <w:start w:val="1"/>
      <w:numFmt w:val="decimal"/>
      <w:lvlText w:val="%8."/>
      <w:lvlJc w:val="left"/>
      <w:pPr>
        <w:ind w:left="6468" w:hanging="720"/>
      </w:pPr>
      <w:rPr/>
    </w:lvl>
    <w:lvl w:ilvl="8">
      <w:start w:val="1"/>
      <w:numFmt w:val="decimal"/>
      <w:lvlText w:val="%9."/>
      <w:lvlJc w:val="left"/>
      <w:pPr>
        <w:ind w:left="7188" w:hanging="720"/>
      </w:pPr>
      <w:rPr/>
    </w:lvl>
  </w:abstractNum>
  <w:abstractNum w:abstractNumId="75">
    <w:lvl w:ilvl="0">
      <w:start w:val="1"/>
      <w:numFmt w:val="bullet"/>
      <w:lvlText w:val="●"/>
      <w:lvlJc w:val="left"/>
      <w:pPr>
        <w:ind w:left="1428" w:hanging="719"/>
      </w:pPr>
      <w:rPr>
        <w:rFonts w:ascii="Noto Sans Symbols" w:cs="Noto Sans Symbols" w:eastAsia="Noto Sans Symbols" w:hAnsi="Noto Sans Symbols"/>
      </w:rPr>
    </w:lvl>
    <w:lvl w:ilvl="1">
      <w:start w:val="1"/>
      <w:numFmt w:val="bullet"/>
      <w:lvlText w:val="o"/>
      <w:lvlJc w:val="left"/>
      <w:pPr>
        <w:ind w:left="2148" w:hanging="720"/>
      </w:pPr>
      <w:rPr>
        <w:rFonts w:ascii="Courier New" w:cs="Courier New" w:eastAsia="Courier New" w:hAnsi="Courier New"/>
      </w:rPr>
    </w:lvl>
    <w:lvl w:ilvl="2">
      <w:start w:val="1"/>
      <w:numFmt w:val="decimal"/>
      <w:lvlText w:val="%3"/>
      <w:lvlJc w:val="left"/>
      <w:pPr>
        <w:ind w:left="2868" w:hanging="720"/>
      </w:pPr>
      <w:rPr>
        <w:rFonts w:ascii="Calibri" w:cs="Calibri" w:eastAsia="Calibri" w:hAnsi="Calibri"/>
      </w:rPr>
    </w:lvl>
    <w:lvl w:ilvl="3">
      <w:start w:val="1"/>
      <w:numFmt w:val="decimal"/>
      <w:lvlText w:val="%4."/>
      <w:lvlJc w:val="left"/>
      <w:pPr>
        <w:ind w:left="3588" w:hanging="720"/>
      </w:pPr>
      <w:rPr/>
    </w:lvl>
    <w:lvl w:ilvl="4">
      <w:start w:val="1"/>
      <w:numFmt w:val="decimal"/>
      <w:lvlText w:val="%5."/>
      <w:lvlJc w:val="left"/>
      <w:pPr>
        <w:ind w:left="4308" w:hanging="720"/>
      </w:pPr>
      <w:rPr/>
    </w:lvl>
    <w:lvl w:ilvl="5">
      <w:start w:val="1"/>
      <w:numFmt w:val="decimal"/>
      <w:lvlText w:val="%6."/>
      <w:lvlJc w:val="left"/>
      <w:pPr>
        <w:ind w:left="5028" w:hanging="720"/>
      </w:pPr>
      <w:rPr/>
    </w:lvl>
    <w:lvl w:ilvl="6">
      <w:start w:val="1"/>
      <w:numFmt w:val="decimal"/>
      <w:lvlText w:val="%7."/>
      <w:lvlJc w:val="left"/>
      <w:pPr>
        <w:ind w:left="5748" w:hanging="720"/>
      </w:pPr>
      <w:rPr/>
    </w:lvl>
    <w:lvl w:ilvl="7">
      <w:start w:val="1"/>
      <w:numFmt w:val="decimal"/>
      <w:lvlText w:val="%8."/>
      <w:lvlJc w:val="left"/>
      <w:pPr>
        <w:ind w:left="6468" w:hanging="720"/>
      </w:pPr>
      <w:rPr/>
    </w:lvl>
    <w:lvl w:ilvl="8">
      <w:start w:val="1"/>
      <w:numFmt w:val="decimal"/>
      <w:lvlText w:val="%9."/>
      <w:lvlJc w:val="left"/>
      <w:pPr>
        <w:ind w:left="7188" w:hanging="72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o"/>
      <w:lvlJc w:val="left"/>
      <w:pPr>
        <w:ind w:left="1776" w:hanging="360"/>
      </w:pPr>
      <w:rPr>
        <w:rFonts w:ascii="Courier New" w:cs="Courier New" w:eastAsia="Courier New" w:hAnsi="Courier New"/>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2"/>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89">
    <w:lvl w:ilvl="0">
      <w:start w:val="1"/>
      <w:numFmt w:val="bullet"/>
      <w:lvlText w:val="o"/>
      <w:lvlJc w:val="left"/>
      <w:pPr>
        <w:ind w:left="1776" w:hanging="360"/>
      </w:pPr>
      <w:rPr>
        <w:rFonts w:ascii="Courier New" w:cs="Courier New" w:eastAsia="Courier New" w:hAnsi="Courier New"/>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59"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40" w:before="120" w:lineRule="auto"/>
      <w:ind w:left="720" w:hanging="360"/>
    </w:pPr>
    <w:rPr>
      <w:b w:val="1"/>
      <w:sz w:val="32"/>
      <w:szCs w:val="32"/>
    </w:rPr>
  </w:style>
  <w:style w:type="paragraph" w:styleId="Heading2">
    <w:name w:val="heading 2"/>
    <w:basedOn w:val="Normal"/>
    <w:next w:val="Normal"/>
    <w:pPr>
      <w:spacing w:after="240" w:before="240" w:lineRule="auto"/>
      <w:ind w:left="567" w:hanging="567"/>
    </w:pPr>
    <w:rPr>
      <w:b w:val="1"/>
      <w:sz w:val="28"/>
      <w:szCs w:val="28"/>
    </w:rPr>
  </w:style>
  <w:style w:type="paragraph" w:styleId="Heading3">
    <w:name w:val="heading 3"/>
    <w:basedOn w:val="Normal"/>
    <w:next w:val="Normal"/>
    <w:pPr>
      <w:spacing w:after="240" w:before="240" w:lineRule="auto"/>
      <w:ind w:left="709" w:hanging="709"/>
    </w:pPr>
    <w:rPr>
      <w:b w:val="1"/>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763"/>
    </w:rPr>
  </w:style>
  <w:style w:type="paragraph" w:styleId="Title">
    <w:name w:val="Title"/>
    <w:basedOn w:val="Normal"/>
    <w:next w:val="Normal"/>
    <w:pPr>
      <w:spacing w:after="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6F1C6E7"/>
    <w:pPr>
      <w:keepNext w:val="1"/>
      <w:keepLines w:val="1"/>
      <w:spacing w:after="0" w:before="40"/>
      <w:outlineLvl w:val="6"/>
    </w:pPr>
    <w:rPr>
      <w:rFonts w:asciiTheme="majorHAnsi" w:cstheme="majorBidi" w:eastAsiaTheme="majorEastAsia" w:hAnsiTheme="majorHAnsi"/>
      <w:i w:val="1"/>
      <w:iCs w:val="1"/>
      <w:color w:val="1f3763"/>
    </w:rPr>
  </w:style>
  <w:style w:type="paragraph" w:styleId="Ttulo8">
    <w:name w:val="heading 8"/>
    <w:basedOn w:val="Normal"/>
    <w:next w:val="Normal"/>
    <w:link w:val="Ttulo8Car"/>
    <w:uiPriority w:val="9"/>
    <w:semiHidden w:val="1"/>
    <w:unhideWhenUsed w:val="1"/>
    <w:qFormat w:val="1"/>
    <w:rsid w:val="06F1C6E7"/>
    <w:pPr>
      <w:keepNext w:val="1"/>
      <w:keepLines w:val="1"/>
      <w:spacing w:after="0" w:before="40"/>
      <w:outlineLvl w:val="7"/>
    </w:pPr>
    <w:rPr>
      <w:rFonts w:asciiTheme="majorHAnsi" w:cstheme="majorBidi" w:eastAsiaTheme="majorEastAsia" w:hAnsiTheme="majorHAnsi"/>
      <w:color w:val="272727"/>
      <w:sz w:val="21"/>
      <w:szCs w:val="21"/>
    </w:rPr>
  </w:style>
  <w:style w:type="paragraph" w:styleId="Ttulo9">
    <w:name w:val="heading 9"/>
    <w:basedOn w:val="Normal"/>
    <w:next w:val="Normal"/>
    <w:link w:val="Ttulo9Car"/>
    <w:uiPriority w:val="9"/>
    <w:semiHidden w:val="1"/>
    <w:unhideWhenUsed w:val="1"/>
    <w:qFormat w:val="1"/>
    <w:rsid w:val="06F1C6E7"/>
    <w:pPr>
      <w:keepNext w:val="1"/>
      <w:keepLines w:val="1"/>
      <w:spacing w:after="0" w:before="40"/>
      <w:outlineLvl w:val="8"/>
    </w:pPr>
    <w:rPr>
      <w:rFonts w:asciiTheme="majorHAnsi" w:cstheme="majorBidi" w:eastAsiaTheme="majorEastAsia" w:hAnsiTheme="majorHAnsi"/>
      <w:i w:val="1"/>
      <w:iCs w:val="1"/>
      <w:color w:val="272727"/>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aconcuadrcula">
    <w:name w:val="Table Grid"/>
    <w:basedOn w:val="Tablanormal"/>
    <w:uiPriority w:val="39"/>
    <w:rsid w:val="00C104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6F1C6E7"/>
    <w:pPr>
      <w:tabs>
        <w:tab w:val="center" w:pos="4419"/>
        <w:tab w:val="right" w:pos="8838"/>
      </w:tabs>
      <w:spacing w:after="0"/>
    </w:pPr>
  </w:style>
  <w:style w:type="character" w:styleId="EncabezadoCar" w:customStyle="1">
    <w:name w:val="Encabezado Car"/>
    <w:basedOn w:val="Fuentedeprrafopredeter"/>
    <w:link w:val="Encabezado"/>
    <w:uiPriority w:val="99"/>
    <w:rsid w:val="00F04348"/>
  </w:style>
  <w:style w:type="paragraph" w:styleId="Piedepgina">
    <w:name w:val="footer"/>
    <w:basedOn w:val="Normal"/>
    <w:link w:val="PiedepginaCar"/>
    <w:uiPriority w:val="99"/>
    <w:unhideWhenUsed w:val="1"/>
    <w:rsid w:val="06F1C6E7"/>
    <w:pPr>
      <w:tabs>
        <w:tab w:val="center" w:pos="4419"/>
        <w:tab w:val="right" w:pos="8838"/>
      </w:tabs>
      <w:spacing w:after="0"/>
    </w:pPr>
  </w:style>
  <w:style w:type="character" w:styleId="PiedepginaCar" w:customStyle="1">
    <w:name w:val="Pie de página Car"/>
    <w:basedOn w:val="Fuentedeprrafopredeter"/>
    <w:link w:val="Piedepgina"/>
    <w:uiPriority w:val="99"/>
    <w:rsid w:val="00F04348"/>
  </w:style>
  <w:style w:type="character" w:styleId="Ttulo1Car" w:customStyle="1">
    <w:name w:val="Título 1 Car"/>
    <w:basedOn w:val="Fuentedeprrafopredeter"/>
    <w:link w:val="Ttulo1"/>
    <w:uiPriority w:val="9"/>
    <w:rsid w:val="009B20B6"/>
    <w:rPr>
      <w:rFonts w:cs="Times New Roman"/>
      <w:b w:val="1"/>
      <w:bCs w:val="1"/>
      <w:sz w:val="32"/>
      <w:szCs w:val="32"/>
      <w:lang w:eastAsia="es-VE" w:val="es-ES"/>
    </w:rPr>
  </w:style>
  <w:style w:type="paragraph" w:styleId="TtuloTDC">
    <w:name w:val="TOC Heading"/>
    <w:basedOn w:val="Ttulo1"/>
    <w:next w:val="Normal"/>
    <w:uiPriority w:val="39"/>
    <w:unhideWhenUsed w:val="1"/>
    <w:qFormat w:val="1"/>
    <w:rsid w:val="00F04348"/>
    <w:pPr>
      <w:numPr>
        <w:numId w:val="0"/>
      </w:numPr>
      <w:spacing w:after="0"/>
      <w:jc w:val="left"/>
      <w:outlineLvl w:val="9"/>
    </w:pPr>
    <w:rPr>
      <w:b w:val="0"/>
      <w:lang w:eastAsia="es-CL"/>
    </w:rPr>
  </w:style>
  <w:style w:type="paragraph" w:styleId="TDC1">
    <w:name w:val="toc 1"/>
    <w:basedOn w:val="Normal"/>
    <w:next w:val="Normal"/>
    <w:uiPriority w:val="39"/>
    <w:unhideWhenUsed w:val="1"/>
    <w:rsid w:val="06F1C6E7"/>
    <w:pPr>
      <w:spacing w:after="100"/>
    </w:pPr>
  </w:style>
  <w:style w:type="character" w:styleId="Hipervnculo">
    <w:name w:val="Hyperlink"/>
    <w:basedOn w:val="Fuentedeprrafopredeter"/>
    <w:uiPriority w:val="99"/>
    <w:unhideWhenUsed w:val="1"/>
    <w:rsid w:val="00F04348"/>
    <w:rPr>
      <w:color w:val="0563c1" w:themeColor="hyperlink"/>
      <w:u w:val="single"/>
    </w:rPr>
  </w:style>
  <w:style w:type="character" w:styleId="Ttulo2Car" w:customStyle="1">
    <w:name w:val="Título 2 Car"/>
    <w:basedOn w:val="Fuentedeprrafopredeter"/>
    <w:link w:val="Ttulo2"/>
    <w:uiPriority w:val="9"/>
    <w:rsid w:val="00F12EC8"/>
    <w:rPr>
      <w:rFonts w:cs="Times New Roman" w:eastAsia="Times New Roman"/>
      <w:b w:val="1"/>
      <w:bCs w:val="1"/>
      <w:sz w:val="28"/>
      <w:szCs w:val="28"/>
      <w:lang w:eastAsia="es-VE" w:val="es-ES"/>
    </w:rPr>
  </w:style>
  <w:style w:type="character" w:styleId="Ttulo3Car" w:customStyle="1">
    <w:name w:val="Título 3 Car"/>
    <w:basedOn w:val="Fuentedeprrafopredeter"/>
    <w:link w:val="Ttulo3"/>
    <w:uiPriority w:val="9"/>
    <w:rsid w:val="009B20B6"/>
    <w:rPr>
      <w:rFonts w:cs="Times New Roman" w:eastAsia="Times New Roman"/>
      <w:b w:val="1"/>
      <w:bCs w:val="1"/>
      <w:color w:val="000000"/>
      <w:sz w:val="24"/>
      <w:szCs w:val="24"/>
      <w:lang w:eastAsia="es-VE" w:val="es-ES"/>
      <w14:textFill>
        <w14:solidFill>
          <w14:srgbClr w14:val="000000">
            <w14:lumMod w14:val="75000"/>
          </w14:srgbClr>
        </w14:solidFill>
      </w14:textFill>
    </w:rPr>
  </w:style>
  <w:style w:type="character" w:styleId="Ttulo4Car" w:customStyle="1">
    <w:name w:val="Título 4 Car"/>
    <w:basedOn w:val="Fuentedeprrafopredeter"/>
    <w:link w:val="Ttulo4"/>
    <w:uiPriority w:val="9"/>
    <w:rsid w:val="00C563A9"/>
    <w:rPr>
      <w:rFonts w:asciiTheme="majorHAnsi" w:cstheme="majorBidi" w:eastAsiaTheme="majorEastAsia" w:hAnsiTheme="majorHAnsi"/>
      <w:i w:val="1"/>
      <w:iCs w:val="1"/>
      <w:color w:val="2f5496" w:themeColor="accent1" w:themeShade="0000BF"/>
      <w:kern w:val="0"/>
      <w:sz w:val="24"/>
      <w:lang w:eastAsia="es-VE" w:val="es-VE"/>
    </w:rPr>
  </w:style>
  <w:style w:type="character" w:styleId="Ttulo5Car" w:customStyle="1">
    <w:name w:val="Título 5 Car"/>
    <w:basedOn w:val="Fuentedeprrafopredeter"/>
    <w:link w:val="Ttulo5"/>
    <w:uiPriority w:val="9"/>
    <w:semiHidden w:val="1"/>
    <w:rsid w:val="00C563A9"/>
    <w:rPr>
      <w:rFonts w:asciiTheme="majorHAnsi" w:cstheme="majorBidi" w:eastAsiaTheme="majorEastAsia" w:hAnsiTheme="majorHAnsi"/>
      <w:color w:val="2f5496" w:themeColor="accent1" w:themeShade="0000BF"/>
      <w:kern w:val="0"/>
      <w:sz w:val="24"/>
      <w:lang w:eastAsia="es-VE" w:val="es-VE"/>
    </w:rPr>
  </w:style>
  <w:style w:type="character" w:styleId="Ttulo6Car" w:customStyle="1">
    <w:name w:val="Título 6 Car"/>
    <w:basedOn w:val="Fuentedeprrafopredeter"/>
    <w:link w:val="Ttulo6"/>
    <w:uiPriority w:val="9"/>
    <w:semiHidden w:val="1"/>
    <w:rsid w:val="00C563A9"/>
    <w:rPr>
      <w:rFonts w:asciiTheme="majorHAnsi" w:cstheme="majorBidi" w:eastAsiaTheme="majorEastAsia" w:hAnsiTheme="majorHAnsi"/>
      <w:color w:val="1f3763" w:themeColor="accent1" w:themeShade="00007F"/>
      <w:kern w:val="0"/>
      <w:sz w:val="24"/>
      <w:lang w:eastAsia="es-VE" w:val="es-VE"/>
    </w:rPr>
  </w:style>
  <w:style w:type="character" w:styleId="Ttulo7Car" w:customStyle="1">
    <w:name w:val="Título 7 Car"/>
    <w:basedOn w:val="Fuentedeprrafopredeter"/>
    <w:link w:val="Ttulo7"/>
    <w:uiPriority w:val="9"/>
    <w:semiHidden w:val="1"/>
    <w:rsid w:val="00C563A9"/>
    <w:rPr>
      <w:rFonts w:asciiTheme="majorHAnsi" w:cstheme="majorBidi" w:eastAsiaTheme="majorEastAsia" w:hAnsiTheme="majorHAnsi"/>
      <w:i w:val="1"/>
      <w:iCs w:val="1"/>
      <w:color w:val="1f3763" w:themeColor="accent1" w:themeShade="00007F"/>
      <w:kern w:val="0"/>
      <w:sz w:val="24"/>
      <w:lang w:eastAsia="es-VE" w:val="es-VE"/>
    </w:rPr>
  </w:style>
  <w:style w:type="character" w:styleId="Ttulo8Car" w:customStyle="1">
    <w:name w:val="Título 8 Car"/>
    <w:basedOn w:val="Fuentedeprrafopredeter"/>
    <w:link w:val="Ttulo8"/>
    <w:uiPriority w:val="9"/>
    <w:semiHidden w:val="1"/>
    <w:rsid w:val="00C563A9"/>
    <w:rPr>
      <w:rFonts w:asciiTheme="majorHAnsi" w:cstheme="majorBidi" w:eastAsiaTheme="majorEastAsia" w:hAnsiTheme="majorHAnsi"/>
      <w:color w:val="272727" w:themeColor="text1" w:themeTint="0000D8"/>
      <w:kern w:val="0"/>
      <w:sz w:val="21"/>
      <w:szCs w:val="21"/>
      <w:lang w:eastAsia="es-VE" w:val="es-VE"/>
    </w:rPr>
  </w:style>
  <w:style w:type="character" w:styleId="Ttulo9Car" w:customStyle="1">
    <w:name w:val="Título 9 Car"/>
    <w:basedOn w:val="Fuentedeprrafopredeter"/>
    <w:link w:val="Ttulo9"/>
    <w:uiPriority w:val="9"/>
    <w:semiHidden w:val="1"/>
    <w:rsid w:val="00C563A9"/>
    <w:rPr>
      <w:rFonts w:asciiTheme="majorHAnsi" w:cstheme="majorBidi" w:eastAsiaTheme="majorEastAsia" w:hAnsiTheme="majorHAnsi"/>
      <w:i w:val="1"/>
      <w:iCs w:val="1"/>
      <w:color w:val="272727" w:themeColor="text1" w:themeTint="0000D8"/>
      <w:kern w:val="0"/>
      <w:sz w:val="21"/>
      <w:szCs w:val="21"/>
      <w:lang w:eastAsia="es-VE" w:val="es-VE"/>
    </w:rPr>
  </w:style>
  <w:style w:type="paragraph" w:styleId="Prrafodelista">
    <w:name w:val="List Paragraph"/>
    <w:basedOn w:val="Normal"/>
    <w:uiPriority w:val="34"/>
    <w:qFormat w:val="1"/>
    <w:rsid w:val="06F1C6E7"/>
    <w:pPr>
      <w:ind w:left="720"/>
      <w:contextualSpacing w:val="1"/>
    </w:pPr>
  </w:style>
  <w:style w:type="paragraph" w:styleId="Lista">
    <w:name w:val="List"/>
    <w:basedOn w:val="Normal"/>
    <w:uiPriority w:val="99"/>
    <w:unhideWhenUsed w:val="1"/>
    <w:rsid w:val="06F1C6E7"/>
    <w:pPr>
      <w:ind w:left="283" w:hanging="283"/>
      <w:contextualSpacing w:val="1"/>
    </w:pPr>
  </w:style>
  <w:style w:type="character" w:styleId="TtuloCar" w:customStyle="1">
    <w:name w:val="Título Car"/>
    <w:basedOn w:val="Fuentedeprrafopredeter"/>
    <w:link w:val="Ttulo"/>
    <w:uiPriority w:val="10"/>
    <w:rsid w:val="00204E66"/>
    <w:rPr>
      <w:rFonts w:asciiTheme="majorHAnsi" w:cstheme="majorBidi" w:eastAsiaTheme="majorEastAsia" w:hAnsiTheme="majorHAnsi"/>
      <w:spacing w:val="-10"/>
      <w:kern w:val="28"/>
      <w:sz w:val="56"/>
      <w:szCs w:val="56"/>
      <w:lang w:eastAsia="es-VE" w:val="es-VE"/>
    </w:rPr>
  </w:style>
  <w:style w:type="paragraph" w:styleId="Textoindependiente">
    <w:name w:val="Body Text"/>
    <w:basedOn w:val="Normal"/>
    <w:link w:val="TextoindependienteCar"/>
    <w:uiPriority w:val="99"/>
    <w:unhideWhenUsed w:val="1"/>
    <w:rsid w:val="06F1C6E7"/>
    <w:pPr>
      <w:spacing w:after="120"/>
    </w:pPr>
  </w:style>
  <w:style w:type="character" w:styleId="TextoindependienteCar" w:customStyle="1">
    <w:name w:val="Texto independiente Car"/>
    <w:basedOn w:val="Fuentedeprrafopredeter"/>
    <w:link w:val="Textoindependiente"/>
    <w:uiPriority w:val="99"/>
    <w:rsid w:val="00204E66"/>
    <w:rPr>
      <w:rFonts w:ascii="Calibri" w:cs="Times New Roman" w:eastAsia="Calibri" w:hAnsi="Calibri"/>
      <w:kern w:val="0"/>
      <w:sz w:val="24"/>
      <w:lang w:eastAsia="es-VE" w:val="es-VE"/>
    </w:rPr>
  </w:style>
  <w:style w:type="character" w:styleId="SubttuloCar" w:customStyle="1">
    <w:name w:val="Subtítulo Car"/>
    <w:basedOn w:val="Fuentedeprrafopredeter"/>
    <w:link w:val="Subttulo"/>
    <w:uiPriority w:val="11"/>
    <w:rsid w:val="00204E66"/>
    <w:rPr>
      <w:rFonts w:eastAsiaTheme="minorEastAsia"/>
      <w:color w:val="5a5a5a"/>
      <w:lang w:eastAsia="es-VE"/>
    </w:rPr>
  </w:style>
  <w:style w:type="paragraph" w:styleId="TDC2">
    <w:name w:val="toc 2"/>
    <w:basedOn w:val="Normal"/>
    <w:next w:val="Normal"/>
    <w:uiPriority w:val="39"/>
    <w:unhideWhenUsed w:val="1"/>
    <w:rsid w:val="06F1C6E7"/>
    <w:pPr>
      <w:tabs>
        <w:tab w:val="left" w:pos="960"/>
        <w:tab w:val="right" w:leader="dot" w:pos="11096"/>
      </w:tabs>
      <w:spacing w:after="100"/>
      <w:ind w:left="240"/>
    </w:pPr>
  </w:style>
  <w:style w:type="paragraph" w:styleId="TDC3">
    <w:name w:val="toc 3"/>
    <w:basedOn w:val="Normal"/>
    <w:next w:val="Normal"/>
    <w:uiPriority w:val="39"/>
    <w:unhideWhenUsed w:val="1"/>
    <w:rsid w:val="06F1C6E7"/>
    <w:pPr>
      <w:spacing w:after="100"/>
      <w:ind w:left="480"/>
    </w:pPr>
  </w:style>
  <w:style w:type="paragraph" w:styleId="NormalWeb">
    <w:name w:val="Normal (Web)"/>
    <w:basedOn w:val="Normal"/>
    <w:uiPriority w:val="99"/>
    <w:semiHidden w:val="1"/>
    <w:unhideWhenUsed w:val="1"/>
    <w:rsid w:val="06F1C6E7"/>
    <w:pPr>
      <w:spacing w:afterAutospacing="1" w:beforeAutospacing="1"/>
      <w:jc w:val="left"/>
    </w:pPr>
    <w:rPr>
      <w:rFonts w:ascii="Times New Roman" w:eastAsia="Times New Roman" w:hAnsi="Times New Roman"/>
      <w:lang w:eastAsia="es-CL"/>
    </w:rPr>
  </w:style>
  <w:style w:type="character" w:styleId="Textoennegrita">
    <w:name w:val="Strong"/>
    <w:basedOn w:val="Fuentedeprrafopredeter"/>
    <w:uiPriority w:val="22"/>
    <w:qFormat w:val="1"/>
    <w:rsid w:val="00845883"/>
    <w:rPr>
      <w:b w:val="1"/>
      <w:bCs w:val="1"/>
    </w:rPr>
  </w:style>
  <w:style w:type="paragraph" w:styleId="Resumenexplicativo" w:customStyle="1">
    <w:name w:val="Resumen explicativo"/>
    <w:basedOn w:val="Normal"/>
    <w:link w:val="ResumenexplicativoCar"/>
    <w:uiPriority w:val="1"/>
    <w:qFormat w:val="1"/>
    <w:rsid w:val="06F1C6E7"/>
    <w:pPr>
      <w:spacing w:after="0"/>
    </w:pPr>
    <w:rPr>
      <w:color w:val="4472c4" w:themeColor="accent1"/>
      <w:sz w:val="18"/>
      <w:szCs w:val="18"/>
    </w:rPr>
  </w:style>
  <w:style w:type="character" w:styleId="ResumenexplicativoCar" w:customStyle="1">
    <w:name w:val="Resumen explicativo Car"/>
    <w:basedOn w:val="Fuentedeprrafopredeter"/>
    <w:link w:val="Resumenexplicativo"/>
    <w:rsid w:val="0012701D"/>
    <w:rPr>
      <w:rFonts w:ascii="Calibri" w:cs="Times New Roman" w:eastAsia="Calibri" w:hAnsi="Calibri"/>
      <w:color w:val="4472c4" w:themeColor="accent1"/>
      <w:kern w:val="0"/>
      <w:sz w:val="18"/>
      <w:szCs w:val="18"/>
      <w:lang w:eastAsia="es-VE" w:val="es-VE"/>
    </w:rPr>
  </w:style>
  <w:style w:type="character" w:styleId="Mencinsinresolver1" w:customStyle="1">
    <w:name w:val="Mención sin resolver1"/>
    <w:basedOn w:val="Fuentedeprrafopredeter"/>
    <w:uiPriority w:val="99"/>
    <w:semiHidden w:val="1"/>
    <w:unhideWhenUsed w:val="1"/>
    <w:rsid w:val="001F0722"/>
    <w:rPr>
      <w:color w:val="605e5c"/>
      <w:shd w:color="auto" w:fill="e1dfdd" w:val="clear"/>
    </w:rPr>
  </w:style>
  <w:style w:type="character" w:styleId="Hipervnculovisitado">
    <w:name w:val="FollowedHyperlink"/>
    <w:basedOn w:val="Fuentedeprrafopredeter"/>
    <w:uiPriority w:val="99"/>
    <w:semiHidden w:val="1"/>
    <w:unhideWhenUsed w:val="1"/>
    <w:rsid w:val="00796E6A"/>
    <w:rPr>
      <w:color w:val="954f72" w:themeColor="followedHyperlink"/>
      <w:u w:val="single"/>
    </w:rPr>
  </w:style>
  <w:style w:type="paragraph" w:styleId="Sinespaciado">
    <w:name w:val="No Spacing"/>
    <w:uiPriority w:val="1"/>
    <w:qFormat w:val="1"/>
    <w:rsid w:val="3C3D5E20"/>
    <w:pPr>
      <w:spacing w:after="0"/>
    </w:pPr>
  </w:style>
  <w:style w:type="paragraph" w:styleId="TDC4">
    <w:name w:val="toc 4"/>
    <w:basedOn w:val="Normal"/>
    <w:next w:val="Normal"/>
    <w:autoRedefine w:val="1"/>
    <w:uiPriority w:val="39"/>
    <w:unhideWhenUsed w:val="1"/>
    <w:rsid w:val="00DF5FB5"/>
    <w:pPr>
      <w:spacing w:after="100" w:line="278" w:lineRule="auto"/>
      <w:ind w:left="720"/>
      <w:jc w:val="left"/>
    </w:pPr>
    <w:rPr>
      <w:rFonts w:cstheme="minorBidi" w:eastAsiaTheme="minorEastAsia"/>
      <w:sz w:val="24"/>
      <w:szCs w:val="24"/>
      <w:lang w:eastAsia="es-CL"/>
    </w:rPr>
  </w:style>
  <w:style w:type="paragraph" w:styleId="TDC5">
    <w:name w:val="toc 5"/>
    <w:basedOn w:val="Normal"/>
    <w:next w:val="Normal"/>
    <w:autoRedefine w:val="1"/>
    <w:uiPriority w:val="39"/>
    <w:unhideWhenUsed w:val="1"/>
    <w:rsid w:val="00DF5FB5"/>
    <w:pPr>
      <w:spacing w:after="100" w:line="278" w:lineRule="auto"/>
      <w:ind w:left="960"/>
      <w:jc w:val="left"/>
    </w:pPr>
    <w:rPr>
      <w:rFonts w:cstheme="minorBidi" w:eastAsiaTheme="minorEastAsia"/>
      <w:sz w:val="24"/>
      <w:szCs w:val="24"/>
      <w:lang w:eastAsia="es-CL"/>
    </w:rPr>
  </w:style>
  <w:style w:type="paragraph" w:styleId="TDC6">
    <w:name w:val="toc 6"/>
    <w:basedOn w:val="Normal"/>
    <w:next w:val="Normal"/>
    <w:autoRedefine w:val="1"/>
    <w:uiPriority w:val="39"/>
    <w:unhideWhenUsed w:val="1"/>
    <w:rsid w:val="00DF5FB5"/>
    <w:pPr>
      <w:spacing w:after="100" w:line="278" w:lineRule="auto"/>
      <w:ind w:left="1200"/>
      <w:jc w:val="left"/>
    </w:pPr>
    <w:rPr>
      <w:rFonts w:cstheme="minorBidi" w:eastAsiaTheme="minorEastAsia"/>
      <w:sz w:val="24"/>
      <w:szCs w:val="24"/>
      <w:lang w:eastAsia="es-CL"/>
    </w:rPr>
  </w:style>
  <w:style w:type="paragraph" w:styleId="TDC7">
    <w:name w:val="toc 7"/>
    <w:basedOn w:val="Normal"/>
    <w:next w:val="Normal"/>
    <w:autoRedefine w:val="1"/>
    <w:uiPriority w:val="39"/>
    <w:unhideWhenUsed w:val="1"/>
    <w:rsid w:val="00DF5FB5"/>
    <w:pPr>
      <w:spacing w:after="100" w:line="278" w:lineRule="auto"/>
      <w:ind w:left="1440"/>
      <w:jc w:val="left"/>
    </w:pPr>
    <w:rPr>
      <w:rFonts w:cstheme="minorBidi" w:eastAsiaTheme="minorEastAsia"/>
      <w:sz w:val="24"/>
      <w:szCs w:val="24"/>
      <w:lang w:eastAsia="es-CL"/>
    </w:rPr>
  </w:style>
  <w:style w:type="paragraph" w:styleId="TDC8">
    <w:name w:val="toc 8"/>
    <w:basedOn w:val="Normal"/>
    <w:next w:val="Normal"/>
    <w:autoRedefine w:val="1"/>
    <w:uiPriority w:val="39"/>
    <w:unhideWhenUsed w:val="1"/>
    <w:rsid w:val="00DF5FB5"/>
    <w:pPr>
      <w:spacing w:after="100" w:line="278" w:lineRule="auto"/>
      <w:ind w:left="1680"/>
      <w:jc w:val="left"/>
    </w:pPr>
    <w:rPr>
      <w:rFonts w:cstheme="minorBidi" w:eastAsiaTheme="minorEastAsia"/>
      <w:sz w:val="24"/>
      <w:szCs w:val="24"/>
      <w:lang w:eastAsia="es-CL"/>
    </w:rPr>
  </w:style>
  <w:style w:type="paragraph" w:styleId="TDC9">
    <w:name w:val="toc 9"/>
    <w:basedOn w:val="Normal"/>
    <w:next w:val="Normal"/>
    <w:autoRedefine w:val="1"/>
    <w:uiPriority w:val="39"/>
    <w:unhideWhenUsed w:val="1"/>
    <w:rsid w:val="00DF5FB5"/>
    <w:pPr>
      <w:spacing w:after="100" w:line="278" w:lineRule="auto"/>
      <w:ind w:left="1920"/>
      <w:jc w:val="left"/>
    </w:pPr>
    <w:rPr>
      <w:rFonts w:cstheme="minorBidi" w:eastAsiaTheme="minorEastAsia"/>
      <w:sz w:val="24"/>
      <w:szCs w:val="24"/>
      <w:lang w:eastAsia="es-CL"/>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9.png"/><Relationship Id="rId41" Type="http://schemas.openxmlformats.org/officeDocument/2006/relationships/image" Target="media/image28.png"/><Relationship Id="rId44" Type="http://schemas.openxmlformats.org/officeDocument/2006/relationships/image" Target="media/image22.png"/><Relationship Id="rId43" Type="http://schemas.openxmlformats.org/officeDocument/2006/relationships/image" Target="media/image31.png"/><Relationship Id="rId46" Type="http://schemas.openxmlformats.org/officeDocument/2006/relationships/image" Target="media/image25.png"/><Relationship Id="rId45" Type="http://schemas.openxmlformats.org/officeDocument/2006/relationships/image" Target="media/image27.png"/><Relationship Id="rId1" Type="http://schemas.openxmlformats.org/officeDocument/2006/relationships/image" Target="media/image4.emf"/><Relationship Id="rId2" Type="http://schemas.openxmlformats.org/officeDocument/2006/relationships/oleObject" Target="embeddings/oleObject3.bin"/><Relationship Id="rId3" Type="http://schemas.openxmlformats.org/officeDocument/2006/relationships/image" Target="media/image2.emf"/><Relationship Id="rId4" Type="http://schemas.openxmlformats.org/officeDocument/2006/relationships/oleObject" Target="embeddings/oleObject1.bin"/><Relationship Id="rId9" Type="http://schemas.openxmlformats.org/officeDocument/2006/relationships/theme" Target="theme/theme1.xml"/><Relationship Id="rId48" Type="http://schemas.openxmlformats.org/officeDocument/2006/relationships/image" Target="media/image23.png"/><Relationship Id="rId47" Type="http://schemas.openxmlformats.org/officeDocument/2006/relationships/image" Target="media/image30.png"/><Relationship Id="rId49" Type="http://schemas.openxmlformats.org/officeDocument/2006/relationships/image" Target="media/image26.png"/><Relationship Id="rId5" Type="http://schemas.openxmlformats.org/officeDocument/2006/relationships/image" Target="media/image3.emf"/><Relationship Id="rId6" Type="http://schemas.openxmlformats.org/officeDocument/2006/relationships/oleObject" Target="embeddings/oleObject2.bin"/><Relationship Id="rId7" Type="http://schemas.openxmlformats.org/officeDocument/2006/relationships/image" Target="media/image1.emf"/><Relationship Id="rId8" Type="http://schemas.openxmlformats.org/officeDocument/2006/relationships/package" Target="embeddings/Microsoft_Excel_Sheet1.xlsx"/><Relationship Id="rId31" Type="http://schemas.openxmlformats.org/officeDocument/2006/relationships/footer" Target="footer8.xml"/><Relationship Id="rId30" Type="http://schemas.openxmlformats.org/officeDocument/2006/relationships/header" Target="header6.xml"/><Relationship Id="rId33" Type="http://schemas.openxmlformats.org/officeDocument/2006/relationships/footer" Target="footer9.xml"/><Relationship Id="rId32" Type="http://schemas.openxmlformats.org/officeDocument/2006/relationships/header" Target="header7.xml"/><Relationship Id="rId35" Type="http://schemas.openxmlformats.org/officeDocument/2006/relationships/image" Target="media/image13.png"/><Relationship Id="rId34" Type="http://schemas.openxmlformats.org/officeDocument/2006/relationships/footer" Target="footer10.xml"/><Relationship Id="rId70" Type="http://schemas.openxmlformats.org/officeDocument/2006/relationships/footer" Target="footer13.xml"/><Relationship Id="rId37" Type="http://schemas.openxmlformats.org/officeDocument/2006/relationships/footer" Target="footer11.xml"/><Relationship Id="rId36" Type="http://schemas.openxmlformats.org/officeDocument/2006/relationships/header" Target="header8.xml"/><Relationship Id="rId39" Type="http://schemas.openxmlformats.org/officeDocument/2006/relationships/image" Target="media/image15.png"/><Relationship Id="rId38" Type="http://schemas.openxmlformats.org/officeDocument/2006/relationships/footer" Target="footer12.xml"/><Relationship Id="rId62" Type="http://schemas.openxmlformats.org/officeDocument/2006/relationships/image" Target="media/image9.png"/><Relationship Id="rId61" Type="http://schemas.openxmlformats.org/officeDocument/2006/relationships/image" Target="media/image11.png"/><Relationship Id="rId20" Type="http://schemas.openxmlformats.org/officeDocument/2006/relationships/header" Target="header3.xml"/><Relationship Id="rId64" Type="http://schemas.openxmlformats.org/officeDocument/2006/relationships/image" Target="media/image5.png"/><Relationship Id="rId63" Type="http://schemas.openxmlformats.org/officeDocument/2006/relationships/hyperlink" Target="http://climatizacionsa.com/ServicioStockProducto?wsdl" TargetMode="External"/><Relationship Id="rId22" Type="http://schemas.openxmlformats.org/officeDocument/2006/relationships/footer" Target="footer4.xml"/><Relationship Id="rId66" Type="http://schemas.openxmlformats.org/officeDocument/2006/relationships/hyperlink" Target="https://docs.python-requests.org/" TargetMode="External"/><Relationship Id="rId21" Type="http://schemas.openxmlformats.org/officeDocument/2006/relationships/footer" Target="footer3.xml"/><Relationship Id="rId65" Type="http://schemas.openxmlformats.org/officeDocument/2006/relationships/hyperlink" Target="https://si3.bcentral.cl/estadisticas/Principal1/web_services/index.htm" TargetMode="External"/><Relationship Id="rId24" Type="http://schemas.openxmlformats.org/officeDocument/2006/relationships/header" Target="header4.xml"/><Relationship Id="rId68" Type="http://schemas.openxmlformats.org/officeDocument/2006/relationships/hyperlink" Target="https://pypi.org/project/transbank-sdk/" TargetMode="External"/><Relationship Id="rId23" Type="http://schemas.openxmlformats.org/officeDocument/2006/relationships/image" Target="media/image14.png"/><Relationship Id="rId67" Type="http://schemas.openxmlformats.org/officeDocument/2006/relationships/hyperlink" Target="https://www.transbankdevelopers.cl/" TargetMode="External"/><Relationship Id="rId60" Type="http://schemas.openxmlformats.org/officeDocument/2006/relationships/image" Target="media/image24.png"/><Relationship Id="rId26" Type="http://schemas.openxmlformats.org/officeDocument/2006/relationships/footer" Target="footer6.xml"/><Relationship Id="rId25" Type="http://schemas.openxmlformats.org/officeDocument/2006/relationships/footer" Target="footer5.xml"/><Relationship Id="rId69" Type="http://schemas.openxmlformats.org/officeDocument/2006/relationships/header" Target="header9.xml"/><Relationship Id="rId28" Type="http://schemas.openxmlformats.org/officeDocument/2006/relationships/footer" Target="footer7.xml"/><Relationship Id="rId27" Type="http://schemas.openxmlformats.org/officeDocument/2006/relationships/header" Target="header5.xml"/><Relationship Id="rId29" Type="http://schemas.openxmlformats.org/officeDocument/2006/relationships/image" Target="media/image17.jpg"/><Relationship Id="rId51" Type="http://schemas.openxmlformats.org/officeDocument/2006/relationships/image" Target="media/image29.png"/><Relationship Id="rId50" Type="http://schemas.openxmlformats.org/officeDocument/2006/relationships/image" Target="media/image7.png"/><Relationship Id="rId53" Type="http://schemas.openxmlformats.org/officeDocument/2006/relationships/image" Target="media/image8.png"/><Relationship Id="rId52" Type="http://schemas.openxmlformats.org/officeDocument/2006/relationships/image" Target="media/image6.png"/><Relationship Id="rId11" Type="http://schemas.openxmlformats.org/officeDocument/2006/relationships/fontTable" Target="fontTable.xml"/><Relationship Id="rId55" Type="http://schemas.openxmlformats.org/officeDocument/2006/relationships/image" Target="media/image12.png"/><Relationship Id="rId10" Type="http://schemas.openxmlformats.org/officeDocument/2006/relationships/settings" Target="settings.xml"/><Relationship Id="rId54" Type="http://schemas.openxmlformats.org/officeDocument/2006/relationships/image" Target="media/image20.png"/><Relationship Id="rId13" Type="http://schemas.openxmlformats.org/officeDocument/2006/relationships/styles" Target="styles.xml"/><Relationship Id="rId57" Type="http://schemas.openxmlformats.org/officeDocument/2006/relationships/hyperlink" Target="http://consultarbodega.cs" TargetMode="External"/><Relationship Id="rId12" Type="http://schemas.openxmlformats.org/officeDocument/2006/relationships/numbering" Target="numbering.xml"/><Relationship Id="rId56" Type="http://schemas.openxmlformats.org/officeDocument/2006/relationships/image" Target="media/image10.png"/><Relationship Id="rId15" Type="http://schemas.openxmlformats.org/officeDocument/2006/relationships/header" Target="header1.xml"/><Relationship Id="rId59" Type="http://schemas.openxmlformats.org/officeDocument/2006/relationships/image" Target="media/image21.png"/><Relationship Id="rId14" Type="http://schemas.openxmlformats.org/officeDocument/2006/relationships/customXml" Target="../customXML/item1.xml"/><Relationship Id="rId58" Type="http://schemas.openxmlformats.org/officeDocument/2006/relationships/image" Target="media/image32.png"/><Relationship Id="rId17" Type="http://schemas.openxmlformats.org/officeDocument/2006/relationships/image" Target="media/image16.jpg"/><Relationship Id="rId16" Type="http://schemas.openxmlformats.org/officeDocument/2006/relationships/footer" Target="footer1.xml"/><Relationship Id="rId19" Type="http://schemas.openxmlformats.org/officeDocument/2006/relationships/footer" Target="footer2.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0" Type="http://schemas.openxmlformats.org/officeDocument/2006/relationships/font" Target="fonts/NotoSansSymbols-bold.ttf"/><Relationship Id="rId9"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_rels/footer2.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_rels/footer3.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_rels/footer4.xml.rels><?xml version="1.0" encoding="UTF-8" standalone="yes"?><Relationships xmlns="http://schemas.openxmlformats.org/package/2006/relationships"><Relationship Id="rId10" Type="http://schemas.openxmlformats.org/officeDocument/2006/relationships/hyperlink" Target="http://www.triskeledu.com" TargetMode="External"/><Relationship Id="rId9" Type="http://schemas.openxmlformats.org/officeDocument/2006/relationships/image" Target="media/image34.png"/></Relationships>
</file>

<file path=word/_rels/footer5.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_rels/footer7.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_rels/footer8.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_rels/footer9.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_rels/footer10.xml.rels><?xml version="1.0" encoding="UTF-8" standalone="yes"?><Relationships xmlns="http://schemas.openxmlformats.org/package/2006/relationships"><Relationship Id="rId10" Type="http://schemas.openxmlformats.org/officeDocument/2006/relationships/hyperlink" Target="http://www.triskeledu.com" TargetMode="External"/><Relationship Id="rId9" Type="http://schemas.openxmlformats.org/officeDocument/2006/relationships/image" Target="media/image34.png"/></Relationships>
</file>

<file path=word/_rels/footer11.xml.rels><?xml version="1.0" encoding="UTF-8" standalone="yes"?><Relationships xmlns="http://schemas.openxmlformats.org/package/2006/relationships"><Relationship Id="rId9" Type="http://schemas.openxmlformats.org/officeDocument/2006/relationships/hyperlink" Target="http://www.triskeledu.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9nAUIPIkrrl3NAy6hpD9sw+ZA==">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2025-07-09T00:01:00Z</dcterms:created>
  <dc:creator>Cristián Gómez Vega</dc:creator>
</cp:coreProperties>
</file>