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610FDC25"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w:t>
          </w:r>
          <w:r w:rsidR="00BC0D4E">
            <w:rPr>
              <w:rStyle w:val="dateTB"/>
              <w:rFonts w:ascii="CMU Serif Roman" w:hAnsi="CMU Serif Roman" w:cs="CMU Serif Roman"/>
            </w:rPr>
            <w:t>8</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Patrick Lachaize</w:t>
          </w:r>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998940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l'Ecole</w:t>
      </w:r>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116E573A"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BC0D4E">
            <w:rPr>
              <w:rStyle w:val="dateTB"/>
              <w:rFonts w:ascii="CMU Serif Roman" w:hAnsi="CMU Serif Roman" w:cs="CMU Serif Roman"/>
            </w:rPr>
            <w:t>18</w:t>
          </w:r>
          <w:r w:rsidR="007544B3" w:rsidRPr="003C36AB">
            <w:rPr>
              <w:rStyle w:val="dateTB"/>
              <w:rFonts w:ascii="CMU Serif Roman" w:hAnsi="CMU Serif Roman" w:cs="CMU Serif Roman"/>
            </w:rPr>
            <w:t xml:space="preserve"> </w:t>
          </w:r>
          <w:r w:rsidR="00BC0D4E">
            <w:rPr>
              <w:rStyle w:val="dateTB"/>
              <w:rFonts w:ascii="CMU Serif Roman" w:hAnsi="CMU Serif Roman" w:cs="CMU Serif Roman"/>
            </w:rPr>
            <w:t>juillet</w:t>
          </w:r>
          <w:r w:rsidR="007544B3" w:rsidRPr="003C36AB">
            <w:rPr>
              <w:rStyle w:val="dateTB"/>
              <w:rFonts w:ascii="CMU Serif Roman" w:hAnsi="CMU Serif Roman" w:cs="CMU Serif Roman"/>
            </w:rPr>
            <w:t xml:space="preserve">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998940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998940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229A2C76" w14:textId="7D218CD5" w:rsidR="00A1204E"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9989407" w:history="1">
        <w:r w:rsidR="00A1204E" w:rsidRPr="00B30419">
          <w:rPr>
            <w:rStyle w:val="Lienhypertexte"/>
            <w:rFonts w:eastAsiaTheme="majorEastAsia"/>
            <w:noProof/>
            <w:lang w:val="fr-CH"/>
          </w:rPr>
          <w:t>Préambule</w:t>
        </w:r>
        <w:r w:rsidR="00A1204E">
          <w:rPr>
            <w:noProof/>
            <w:webHidden/>
          </w:rPr>
          <w:tab/>
        </w:r>
        <w:r w:rsidR="00A1204E">
          <w:rPr>
            <w:noProof/>
            <w:webHidden/>
          </w:rPr>
          <w:fldChar w:fldCharType="begin"/>
        </w:r>
        <w:r w:rsidR="00A1204E">
          <w:rPr>
            <w:noProof/>
            <w:webHidden/>
          </w:rPr>
          <w:instrText xml:space="preserve"> PAGEREF _Toc139989407 \h </w:instrText>
        </w:r>
        <w:r w:rsidR="00A1204E">
          <w:rPr>
            <w:noProof/>
            <w:webHidden/>
          </w:rPr>
        </w:r>
        <w:r w:rsidR="00A1204E">
          <w:rPr>
            <w:noProof/>
            <w:webHidden/>
          </w:rPr>
          <w:fldChar w:fldCharType="separate"/>
        </w:r>
        <w:r w:rsidR="00A1204E">
          <w:rPr>
            <w:noProof/>
            <w:webHidden/>
          </w:rPr>
          <w:t>I</w:t>
        </w:r>
        <w:r w:rsidR="00A1204E">
          <w:rPr>
            <w:noProof/>
            <w:webHidden/>
          </w:rPr>
          <w:fldChar w:fldCharType="end"/>
        </w:r>
      </w:hyperlink>
    </w:p>
    <w:p w14:paraId="0FA864F1" w14:textId="3D34E392" w:rsidR="00A1204E" w:rsidRDefault="00000000">
      <w:pPr>
        <w:pStyle w:val="TM1"/>
        <w:rPr>
          <w:rFonts w:asciiTheme="minorHAnsi" w:eastAsiaTheme="minorEastAsia" w:hAnsiTheme="minorHAnsi" w:cstheme="minorBidi"/>
          <w:noProof/>
          <w:kern w:val="2"/>
          <w:sz w:val="24"/>
          <w:szCs w:val="24"/>
          <w:lang w:val="fr-CH" w:eastAsia="fr-FR"/>
        </w:rPr>
      </w:pPr>
      <w:hyperlink w:anchor="_Toc139989408" w:history="1">
        <w:r w:rsidR="00A1204E" w:rsidRPr="00B30419">
          <w:rPr>
            <w:rStyle w:val="Lienhypertexte"/>
            <w:rFonts w:eastAsiaTheme="majorEastAsia"/>
            <w:noProof/>
            <w:lang w:val="fr-CH"/>
          </w:rPr>
          <w:t>Authentification</w:t>
        </w:r>
        <w:r w:rsidR="00A1204E">
          <w:rPr>
            <w:noProof/>
            <w:webHidden/>
          </w:rPr>
          <w:tab/>
        </w:r>
        <w:r w:rsidR="00A1204E">
          <w:rPr>
            <w:noProof/>
            <w:webHidden/>
          </w:rPr>
          <w:fldChar w:fldCharType="begin"/>
        </w:r>
        <w:r w:rsidR="00A1204E">
          <w:rPr>
            <w:noProof/>
            <w:webHidden/>
          </w:rPr>
          <w:instrText xml:space="preserve"> PAGEREF _Toc139989408 \h </w:instrText>
        </w:r>
        <w:r w:rsidR="00A1204E">
          <w:rPr>
            <w:noProof/>
            <w:webHidden/>
          </w:rPr>
        </w:r>
        <w:r w:rsidR="00A1204E">
          <w:rPr>
            <w:noProof/>
            <w:webHidden/>
          </w:rPr>
          <w:fldChar w:fldCharType="separate"/>
        </w:r>
        <w:r w:rsidR="00A1204E">
          <w:rPr>
            <w:noProof/>
            <w:webHidden/>
          </w:rPr>
          <w:t>III</w:t>
        </w:r>
        <w:r w:rsidR="00A1204E">
          <w:rPr>
            <w:noProof/>
            <w:webHidden/>
          </w:rPr>
          <w:fldChar w:fldCharType="end"/>
        </w:r>
      </w:hyperlink>
    </w:p>
    <w:p w14:paraId="4A351C42" w14:textId="50C51701" w:rsidR="00A1204E" w:rsidRDefault="00000000">
      <w:pPr>
        <w:pStyle w:val="TM1"/>
        <w:rPr>
          <w:rFonts w:asciiTheme="minorHAnsi" w:eastAsiaTheme="minorEastAsia" w:hAnsiTheme="minorHAnsi" w:cstheme="minorBidi"/>
          <w:noProof/>
          <w:kern w:val="2"/>
          <w:sz w:val="24"/>
          <w:szCs w:val="24"/>
          <w:lang w:val="fr-CH" w:eastAsia="fr-FR"/>
        </w:rPr>
      </w:pPr>
      <w:hyperlink w:anchor="_Toc139989409" w:history="1">
        <w:r w:rsidR="00A1204E" w:rsidRPr="00B30419">
          <w:rPr>
            <w:rStyle w:val="Lienhypertexte"/>
            <w:rFonts w:eastAsiaTheme="majorEastAsia"/>
            <w:noProof/>
            <w:lang w:val="fr-CH"/>
          </w:rPr>
          <w:t>Résumé</w:t>
        </w:r>
        <w:r w:rsidR="00A1204E">
          <w:rPr>
            <w:noProof/>
            <w:webHidden/>
          </w:rPr>
          <w:tab/>
        </w:r>
        <w:r w:rsidR="00A1204E">
          <w:rPr>
            <w:noProof/>
            <w:webHidden/>
          </w:rPr>
          <w:fldChar w:fldCharType="begin"/>
        </w:r>
        <w:r w:rsidR="00A1204E">
          <w:rPr>
            <w:noProof/>
            <w:webHidden/>
          </w:rPr>
          <w:instrText xml:space="preserve"> PAGEREF _Toc139989409 \h </w:instrText>
        </w:r>
        <w:r w:rsidR="00A1204E">
          <w:rPr>
            <w:noProof/>
            <w:webHidden/>
          </w:rPr>
        </w:r>
        <w:r w:rsidR="00A1204E">
          <w:rPr>
            <w:noProof/>
            <w:webHidden/>
          </w:rPr>
          <w:fldChar w:fldCharType="separate"/>
        </w:r>
        <w:r w:rsidR="00A1204E">
          <w:rPr>
            <w:noProof/>
            <w:webHidden/>
          </w:rPr>
          <w:t>V</w:t>
        </w:r>
        <w:r w:rsidR="00A1204E">
          <w:rPr>
            <w:noProof/>
            <w:webHidden/>
          </w:rPr>
          <w:fldChar w:fldCharType="end"/>
        </w:r>
      </w:hyperlink>
    </w:p>
    <w:p w14:paraId="7289FE58" w14:textId="1470C103" w:rsidR="00A1204E" w:rsidRDefault="00000000">
      <w:pPr>
        <w:pStyle w:val="TM1"/>
        <w:rPr>
          <w:rFonts w:asciiTheme="minorHAnsi" w:eastAsiaTheme="minorEastAsia" w:hAnsiTheme="minorHAnsi" w:cstheme="minorBidi"/>
          <w:noProof/>
          <w:kern w:val="2"/>
          <w:sz w:val="24"/>
          <w:szCs w:val="24"/>
          <w:lang w:val="fr-CH" w:eastAsia="fr-FR"/>
        </w:rPr>
      </w:pPr>
      <w:hyperlink w:anchor="_Toc139989410" w:history="1">
        <w:r w:rsidR="00A1204E" w:rsidRPr="00B30419">
          <w:rPr>
            <w:rStyle w:val="Lienhypertexte"/>
            <w:rFonts w:eastAsiaTheme="majorEastAsia"/>
            <w:noProof/>
            <w:lang w:val="fr-CH"/>
          </w:rPr>
          <w:t>Table des figures</w:t>
        </w:r>
        <w:r w:rsidR="00A1204E">
          <w:rPr>
            <w:noProof/>
            <w:webHidden/>
          </w:rPr>
          <w:tab/>
        </w:r>
        <w:r w:rsidR="00A1204E">
          <w:rPr>
            <w:noProof/>
            <w:webHidden/>
          </w:rPr>
          <w:fldChar w:fldCharType="begin"/>
        </w:r>
        <w:r w:rsidR="00A1204E">
          <w:rPr>
            <w:noProof/>
            <w:webHidden/>
          </w:rPr>
          <w:instrText xml:space="preserve"> PAGEREF _Toc139989410 \h </w:instrText>
        </w:r>
        <w:r w:rsidR="00A1204E">
          <w:rPr>
            <w:noProof/>
            <w:webHidden/>
          </w:rPr>
        </w:r>
        <w:r w:rsidR="00A1204E">
          <w:rPr>
            <w:noProof/>
            <w:webHidden/>
          </w:rPr>
          <w:fldChar w:fldCharType="separate"/>
        </w:r>
        <w:r w:rsidR="00A1204E">
          <w:rPr>
            <w:noProof/>
            <w:webHidden/>
          </w:rPr>
          <w:t>IX</w:t>
        </w:r>
        <w:r w:rsidR="00A1204E">
          <w:rPr>
            <w:noProof/>
            <w:webHidden/>
          </w:rPr>
          <w:fldChar w:fldCharType="end"/>
        </w:r>
      </w:hyperlink>
    </w:p>
    <w:p w14:paraId="32EF652A" w14:textId="3AB1FF29" w:rsidR="00A1204E" w:rsidRDefault="00000000">
      <w:pPr>
        <w:pStyle w:val="TM1"/>
        <w:rPr>
          <w:rFonts w:asciiTheme="minorHAnsi" w:eastAsiaTheme="minorEastAsia" w:hAnsiTheme="minorHAnsi" w:cstheme="minorBidi"/>
          <w:noProof/>
          <w:kern w:val="2"/>
          <w:sz w:val="24"/>
          <w:szCs w:val="24"/>
          <w:lang w:val="fr-CH" w:eastAsia="fr-FR"/>
        </w:rPr>
      </w:pPr>
      <w:hyperlink w:anchor="_Toc139989411" w:history="1">
        <w:r w:rsidR="00A1204E" w:rsidRPr="00B30419">
          <w:rPr>
            <w:rStyle w:val="Lienhypertexte"/>
            <w:rFonts w:eastAsiaTheme="majorEastAsia"/>
            <w:noProof/>
            <w:lang w:val="fr-CH"/>
          </w:rPr>
          <w:t>Liste des codes sources</w:t>
        </w:r>
        <w:r w:rsidR="00A1204E">
          <w:rPr>
            <w:noProof/>
            <w:webHidden/>
          </w:rPr>
          <w:tab/>
        </w:r>
        <w:r w:rsidR="00A1204E">
          <w:rPr>
            <w:noProof/>
            <w:webHidden/>
          </w:rPr>
          <w:fldChar w:fldCharType="begin"/>
        </w:r>
        <w:r w:rsidR="00A1204E">
          <w:rPr>
            <w:noProof/>
            <w:webHidden/>
          </w:rPr>
          <w:instrText xml:space="preserve"> PAGEREF _Toc139989411 \h </w:instrText>
        </w:r>
        <w:r w:rsidR="00A1204E">
          <w:rPr>
            <w:noProof/>
            <w:webHidden/>
          </w:rPr>
        </w:r>
        <w:r w:rsidR="00A1204E">
          <w:rPr>
            <w:noProof/>
            <w:webHidden/>
          </w:rPr>
          <w:fldChar w:fldCharType="separate"/>
        </w:r>
        <w:r w:rsidR="00A1204E">
          <w:rPr>
            <w:noProof/>
            <w:webHidden/>
          </w:rPr>
          <w:t>XI</w:t>
        </w:r>
        <w:r w:rsidR="00A1204E">
          <w:rPr>
            <w:noProof/>
            <w:webHidden/>
          </w:rPr>
          <w:fldChar w:fldCharType="end"/>
        </w:r>
      </w:hyperlink>
    </w:p>
    <w:p w14:paraId="2508C504" w14:textId="57A2F29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12" w:history="1">
        <w:r w:rsidR="00A1204E" w:rsidRPr="00B30419">
          <w:rPr>
            <w:rStyle w:val="Lienhypertexte"/>
            <w:rFonts w:eastAsiaTheme="majorEastAsia"/>
            <w:noProof/>
            <w:lang w:val="fr-CH"/>
          </w:rPr>
          <w:t>Chapitre 1 Introduction</w:t>
        </w:r>
        <w:r w:rsidR="00A1204E">
          <w:rPr>
            <w:noProof/>
            <w:webHidden/>
          </w:rPr>
          <w:tab/>
        </w:r>
        <w:r w:rsidR="00A1204E">
          <w:rPr>
            <w:noProof/>
            <w:webHidden/>
          </w:rPr>
          <w:fldChar w:fldCharType="begin"/>
        </w:r>
        <w:r w:rsidR="00A1204E">
          <w:rPr>
            <w:noProof/>
            <w:webHidden/>
          </w:rPr>
          <w:instrText xml:space="preserve"> PAGEREF _Toc139989412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5C7AEC3D" w14:textId="1A2DCFA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3" w:history="1">
        <w:r w:rsidR="00A1204E" w:rsidRPr="00B30419">
          <w:rPr>
            <w:rStyle w:val="Lienhypertexte"/>
            <w:rFonts w:eastAsiaTheme="majorEastAsia"/>
            <w:noProof/>
            <w:lang w:val="fr-CH"/>
          </w:rPr>
          <w:t>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Contexte</w:t>
        </w:r>
        <w:r w:rsidR="00A1204E">
          <w:rPr>
            <w:noProof/>
            <w:webHidden/>
          </w:rPr>
          <w:tab/>
        </w:r>
        <w:r w:rsidR="00A1204E">
          <w:rPr>
            <w:noProof/>
            <w:webHidden/>
          </w:rPr>
          <w:fldChar w:fldCharType="begin"/>
        </w:r>
        <w:r w:rsidR="00A1204E">
          <w:rPr>
            <w:noProof/>
            <w:webHidden/>
          </w:rPr>
          <w:instrText xml:space="preserve"> PAGEREF _Toc139989413 \h </w:instrText>
        </w:r>
        <w:r w:rsidR="00A1204E">
          <w:rPr>
            <w:noProof/>
            <w:webHidden/>
          </w:rPr>
        </w:r>
        <w:r w:rsidR="00A1204E">
          <w:rPr>
            <w:noProof/>
            <w:webHidden/>
          </w:rPr>
          <w:fldChar w:fldCharType="separate"/>
        </w:r>
        <w:r w:rsidR="00A1204E">
          <w:rPr>
            <w:noProof/>
            <w:webHidden/>
          </w:rPr>
          <w:t>1</w:t>
        </w:r>
        <w:r w:rsidR="00A1204E">
          <w:rPr>
            <w:noProof/>
            <w:webHidden/>
          </w:rPr>
          <w:fldChar w:fldCharType="end"/>
        </w:r>
      </w:hyperlink>
    </w:p>
    <w:p w14:paraId="72C5CC6E" w14:textId="2B38BC7F"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4" w:history="1">
        <w:r w:rsidR="00A1204E" w:rsidRPr="00B30419">
          <w:rPr>
            <w:rStyle w:val="Lienhypertexte"/>
            <w:rFonts w:eastAsiaTheme="majorEastAsia"/>
            <w:noProof/>
            <w:lang w:val="fr-CH"/>
          </w:rPr>
          <w:t>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Cahier des charges</w:t>
        </w:r>
        <w:r w:rsidR="00A1204E">
          <w:rPr>
            <w:noProof/>
            <w:webHidden/>
          </w:rPr>
          <w:tab/>
        </w:r>
        <w:r w:rsidR="00A1204E">
          <w:rPr>
            <w:noProof/>
            <w:webHidden/>
          </w:rPr>
          <w:fldChar w:fldCharType="begin"/>
        </w:r>
        <w:r w:rsidR="00A1204E">
          <w:rPr>
            <w:noProof/>
            <w:webHidden/>
          </w:rPr>
          <w:instrText xml:space="preserve"> PAGEREF _Toc139989414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94083DC" w14:textId="73C56A3C"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5" w:history="1">
        <w:r w:rsidR="00A1204E" w:rsidRPr="00B30419">
          <w:rPr>
            <w:rStyle w:val="Lienhypertexte"/>
            <w:rFonts w:eastAsiaTheme="majorEastAsia"/>
            <w:noProof/>
          </w:rPr>
          <w:t>1.2.1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fonctionnels</w:t>
        </w:r>
        <w:r w:rsidR="00A1204E">
          <w:rPr>
            <w:noProof/>
            <w:webHidden/>
          </w:rPr>
          <w:tab/>
        </w:r>
        <w:r w:rsidR="00A1204E">
          <w:rPr>
            <w:noProof/>
            <w:webHidden/>
          </w:rPr>
          <w:fldChar w:fldCharType="begin"/>
        </w:r>
        <w:r w:rsidR="00A1204E">
          <w:rPr>
            <w:noProof/>
            <w:webHidden/>
          </w:rPr>
          <w:instrText xml:space="preserve"> PAGEREF _Toc139989415 \h </w:instrText>
        </w:r>
        <w:r w:rsidR="00A1204E">
          <w:rPr>
            <w:noProof/>
            <w:webHidden/>
          </w:rPr>
        </w:r>
        <w:r w:rsidR="00A1204E">
          <w:rPr>
            <w:noProof/>
            <w:webHidden/>
          </w:rPr>
          <w:fldChar w:fldCharType="separate"/>
        </w:r>
        <w:r w:rsidR="00A1204E">
          <w:rPr>
            <w:noProof/>
            <w:webHidden/>
          </w:rPr>
          <w:t>2</w:t>
        </w:r>
        <w:r w:rsidR="00A1204E">
          <w:rPr>
            <w:noProof/>
            <w:webHidden/>
          </w:rPr>
          <w:fldChar w:fldCharType="end"/>
        </w:r>
      </w:hyperlink>
    </w:p>
    <w:p w14:paraId="2B0F57FB" w14:textId="6054922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6" w:history="1">
        <w:r w:rsidR="00A1204E" w:rsidRPr="00B30419">
          <w:rPr>
            <w:rStyle w:val="Lienhypertexte"/>
            <w:rFonts w:eastAsiaTheme="majorEastAsia"/>
            <w:noProof/>
          </w:rPr>
          <w:t>1.2.2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Besoins non fonctionnels</w:t>
        </w:r>
        <w:r w:rsidR="00A1204E">
          <w:rPr>
            <w:noProof/>
            <w:webHidden/>
          </w:rPr>
          <w:tab/>
        </w:r>
        <w:r w:rsidR="00A1204E">
          <w:rPr>
            <w:noProof/>
            <w:webHidden/>
          </w:rPr>
          <w:fldChar w:fldCharType="begin"/>
        </w:r>
        <w:r w:rsidR="00A1204E">
          <w:rPr>
            <w:noProof/>
            <w:webHidden/>
          </w:rPr>
          <w:instrText xml:space="preserve"> PAGEREF _Toc139989416 \h </w:instrText>
        </w:r>
        <w:r w:rsidR="00A1204E">
          <w:rPr>
            <w:noProof/>
            <w:webHidden/>
          </w:rPr>
        </w:r>
        <w:r w:rsidR="00A1204E">
          <w:rPr>
            <w:noProof/>
            <w:webHidden/>
          </w:rPr>
          <w:fldChar w:fldCharType="separate"/>
        </w:r>
        <w:r w:rsidR="00A1204E">
          <w:rPr>
            <w:noProof/>
            <w:webHidden/>
          </w:rPr>
          <w:t>3</w:t>
        </w:r>
        <w:r w:rsidR="00A1204E">
          <w:rPr>
            <w:noProof/>
            <w:webHidden/>
          </w:rPr>
          <w:fldChar w:fldCharType="end"/>
        </w:r>
      </w:hyperlink>
    </w:p>
    <w:p w14:paraId="06AEEF7C" w14:textId="12DC3BD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17" w:history="1">
        <w:r w:rsidR="00A1204E" w:rsidRPr="00B30419">
          <w:rPr>
            <w:rStyle w:val="Lienhypertexte"/>
            <w:rFonts w:eastAsiaTheme="majorEastAsia"/>
            <w:noProof/>
          </w:rPr>
          <w:t>1.2.3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Extensions</w:t>
        </w:r>
        <w:r w:rsidR="00A1204E">
          <w:rPr>
            <w:noProof/>
            <w:webHidden/>
          </w:rPr>
          <w:tab/>
        </w:r>
        <w:r w:rsidR="00A1204E">
          <w:rPr>
            <w:noProof/>
            <w:webHidden/>
          </w:rPr>
          <w:fldChar w:fldCharType="begin"/>
        </w:r>
        <w:r w:rsidR="00A1204E">
          <w:rPr>
            <w:noProof/>
            <w:webHidden/>
          </w:rPr>
          <w:instrText xml:space="preserve"> PAGEREF _Toc139989417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00261D7A" w14:textId="34E3A4D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8" w:history="1">
        <w:r w:rsidR="00A1204E" w:rsidRPr="00B30419">
          <w:rPr>
            <w:rStyle w:val="Lienhypertexte"/>
            <w:rFonts w:eastAsiaTheme="majorEastAsia"/>
            <w:noProof/>
            <w:lang w:val="fr-CH"/>
          </w:rPr>
          <w:t>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Contraintes client</w:t>
        </w:r>
        <w:r w:rsidR="00A1204E">
          <w:rPr>
            <w:noProof/>
            <w:webHidden/>
          </w:rPr>
          <w:tab/>
        </w:r>
        <w:r w:rsidR="00A1204E">
          <w:rPr>
            <w:noProof/>
            <w:webHidden/>
          </w:rPr>
          <w:fldChar w:fldCharType="begin"/>
        </w:r>
        <w:r w:rsidR="00A1204E">
          <w:rPr>
            <w:noProof/>
            <w:webHidden/>
          </w:rPr>
          <w:instrText xml:space="preserve"> PAGEREF _Toc139989418 \h </w:instrText>
        </w:r>
        <w:r w:rsidR="00A1204E">
          <w:rPr>
            <w:noProof/>
            <w:webHidden/>
          </w:rPr>
        </w:r>
        <w:r w:rsidR="00A1204E">
          <w:rPr>
            <w:noProof/>
            <w:webHidden/>
          </w:rPr>
          <w:fldChar w:fldCharType="separate"/>
        </w:r>
        <w:r w:rsidR="00A1204E">
          <w:rPr>
            <w:noProof/>
            <w:webHidden/>
          </w:rPr>
          <w:t>4</w:t>
        </w:r>
        <w:r w:rsidR="00A1204E">
          <w:rPr>
            <w:noProof/>
            <w:webHidden/>
          </w:rPr>
          <w:fldChar w:fldCharType="end"/>
        </w:r>
      </w:hyperlink>
    </w:p>
    <w:p w14:paraId="514571FD" w14:textId="271DCC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19" w:history="1">
        <w:r w:rsidR="00A1204E" w:rsidRPr="00B30419">
          <w:rPr>
            <w:rStyle w:val="Lienhypertexte"/>
            <w:rFonts w:eastAsiaTheme="majorEastAsia"/>
            <w:noProof/>
            <w:lang w:val="fr-CH"/>
          </w:rPr>
          <w:t>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Solutions existantes</w:t>
        </w:r>
        <w:r w:rsidR="00A1204E">
          <w:rPr>
            <w:noProof/>
            <w:webHidden/>
          </w:rPr>
          <w:tab/>
        </w:r>
        <w:r w:rsidR="00A1204E">
          <w:rPr>
            <w:noProof/>
            <w:webHidden/>
          </w:rPr>
          <w:fldChar w:fldCharType="begin"/>
        </w:r>
        <w:r w:rsidR="00A1204E">
          <w:rPr>
            <w:noProof/>
            <w:webHidden/>
          </w:rPr>
          <w:instrText xml:space="preserve"> PAGEREF _Toc139989419 \h </w:instrText>
        </w:r>
        <w:r w:rsidR="00A1204E">
          <w:rPr>
            <w:noProof/>
            <w:webHidden/>
          </w:rPr>
        </w:r>
        <w:r w:rsidR="00A1204E">
          <w:rPr>
            <w:noProof/>
            <w:webHidden/>
          </w:rPr>
          <w:fldChar w:fldCharType="separate"/>
        </w:r>
        <w:r w:rsidR="00A1204E">
          <w:rPr>
            <w:noProof/>
            <w:webHidden/>
          </w:rPr>
          <w:t>5</w:t>
        </w:r>
        <w:r w:rsidR="00A1204E">
          <w:rPr>
            <w:noProof/>
            <w:webHidden/>
          </w:rPr>
          <w:fldChar w:fldCharType="end"/>
        </w:r>
      </w:hyperlink>
    </w:p>
    <w:p w14:paraId="7032D83E" w14:textId="21983A87"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20" w:history="1">
        <w:r w:rsidR="00A1204E" w:rsidRPr="00B30419">
          <w:rPr>
            <w:rStyle w:val="Lienhypertexte"/>
            <w:rFonts w:eastAsiaTheme="majorEastAsia"/>
            <w:noProof/>
            <w:lang w:val="fr-CH"/>
          </w:rPr>
          <w:t>Chapitre 2 Analyse</w:t>
        </w:r>
        <w:r w:rsidR="00A1204E">
          <w:rPr>
            <w:noProof/>
            <w:webHidden/>
          </w:rPr>
          <w:tab/>
        </w:r>
        <w:r w:rsidR="00A1204E">
          <w:rPr>
            <w:noProof/>
            <w:webHidden/>
          </w:rPr>
          <w:fldChar w:fldCharType="begin"/>
        </w:r>
        <w:r w:rsidR="00A1204E">
          <w:rPr>
            <w:noProof/>
            <w:webHidden/>
          </w:rPr>
          <w:instrText xml:space="preserve"> PAGEREF _Toc139989420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699EA8E0" w14:textId="5E593FE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1" w:history="1">
        <w:r w:rsidR="00A1204E" w:rsidRPr="00B30419">
          <w:rPr>
            <w:rStyle w:val="Lienhypertexte"/>
            <w:rFonts w:eastAsiaTheme="majorEastAsia"/>
            <w:noProof/>
            <w:lang w:val="fr-CH"/>
          </w:rPr>
          <w:t>2.1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Modules</w:t>
        </w:r>
        <w:r w:rsidR="00A1204E">
          <w:rPr>
            <w:noProof/>
            <w:webHidden/>
          </w:rPr>
          <w:tab/>
        </w:r>
        <w:r w:rsidR="00A1204E">
          <w:rPr>
            <w:noProof/>
            <w:webHidden/>
          </w:rPr>
          <w:fldChar w:fldCharType="begin"/>
        </w:r>
        <w:r w:rsidR="00A1204E">
          <w:rPr>
            <w:noProof/>
            <w:webHidden/>
          </w:rPr>
          <w:instrText xml:space="preserve"> PAGEREF _Toc139989421 \h </w:instrText>
        </w:r>
        <w:r w:rsidR="00A1204E">
          <w:rPr>
            <w:noProof/>
            <w:webHidden/>
          </w:rPr>
        </w:r>
        <w:r w:rsidR="00A1204E">
          <w:rPr>
            <w:noProof/>
            <w:webHidden/>
          </w:rPr>
          <w:fldChar w:fldCharType="separate"/>
        </w:r>
        <w:r w:rsidR="00A1204E">
          <w:rPr>
            <w:noProof/>
            <w:webHidden/>
          </w:rPr>
          <w:t>7</w:t>
        </w:r>
        <w:r w:rsidR="00A1204E">
          <w:rPr>
            <w:noProof/>
            <w:webHidden/>
          </w:rPr>
          <w:fldChar w:fldCharType="end"/>
        </w:r>
      </w:hyperlink>
    </w:p>
    <w:p w14:paraId="06C177DD" w14:textId="5F2FDC13"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2" w:history="1">
        <w:r w:rsidR="00A1204E" w:rsidRPr="00B30419">
          <w:rPr>
            <w:rStyle w:val="Lienhypertexte"/>
            <w:rFonts w:eastAsiaTheme="majorEastAsia"/>
            <w:noProof/>
          </w:rPr>
          <w:t>2.1.1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Comportement</w:t>
        </w:r>
        <w:r w:rsidR="00A1204E">
          <w:rPr>
            <w:noProof/>
            <w:webHidden/>
          </w:rPr>
          <w:tab/>
        </w:r>
        <w:r w:rsidR="00A1204E">
          <w:rPr>
            <w:noProof/>
            <w:webHidden/>
          </w:rPr>
          <w:fldChar w:fldCharType="begin"/>
        </w:r>
        <w:r w:rsidR="00A1204E">
          <w:rPr>
            <w:noProof/>
            <w:webHidden/>
          </w:rPr>
          <w:instrText xml:space="preserve"> PAGEREF _Toc139989422 \h </w:instrText>
        </w:r>
        <w:r w:rsidR="00A1204E">
          <w:rPr>
            <w:noProof/>
            <w:webHidden/>
          </w:rPr>
        </w:r>
        <w:r w:rsidR="00A1204E">
          <w:rPr>
            <w:noProof/>
            <w:webHidden/>
          </w:rPr>
          <w:fldChar w:fldCharType="separate"/>
        </w:r>
        <w:r w:rsidR="00A1204E">
          <w:rPr>
            <w:noProof/>
            <w:webHidden/>
          </w:rPr>
          <w:t>8</w:t>
        </w:r>
        <w:r w:rsidR="00A1204E">
          <w:rPr>
            <w:noProof/>
            <w:webHidden/>
          </w:rPr>
          <w:fldChar w:fldCharType="end"/>
        </w:r>
      </w:hyperlink>
    </w:p>
    <w:p w14:paraId="47200EA2" w14:textId="2DFE0F9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3" w:history="1">
        <w:r w:rsidR="00A1204E" w:rsidRPr="00B30419">
          <w:rPr>
            <w:rStyle w:val="Lienhypertexte"/>
            <w:rFonts w:eastAsiaTheme="majorEastAsia"/>
            <w:noProof/>
          </w:rPr>
          <w:t>2.1.2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Configuration</w:t>
        </w:r>
        <w:r w:rsidR="00A1204E">
          <w:rPr>
            <w:noProof/>
            <w:webHidden/>
          </w:rPr>
          <w:tab/>
        </w:r>
        <w:r w:rsidR="00A1204E">
          <w:rPr>
            <w:noProof/>
            <w:webHidden/>
          </w:rPr>
          <w:fldChar w:fldCharType="begin"/>
        </w:r>
        <w:r w:rsidR="00A1204E">
          <w:rPr>
            <w:noProof/>
            <w:webHidden/>
          </w:rPr>
          <w:instrText xml:space="preserve"> PAGEREF _Toc139989423 \h </w:instrText>
        </w:r>
        <w:r w:rsidR="00A1204E">
          <w:rPr>
            <w:noProof/>
            <w:webHidden/>
          </w:rPr>
        </w:r>
        <w:r w:rsidR="00A1204E">
          <w:rPr>
            <w:noProof/>
            <w:webHidden/>
          </w:rPr>
          <w:fldChar w:fldCharType="separate"/>
        </w:r>
        <w:r w:rsidR="00A1204E">
          <w:rPr>
            <w:noProof/>
            <w:webHidden/>
          </w:rPr>
          <w:t>10</w:t>
        </w:r>
        <w:r w:rsidR="00A1204E">
          <w:rPr>
            <w:noProof/>
            <w:webHidden/>
          </w:rPr>
          <w:fldChar w:fldCharType="end"/>
        </w:r>
      </w:hyperlink>
    </w:p>
    <w:p w14:paraId="33DE4348" w14:textId="6AB95C71"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4" w:history="1">
        <w:r w:rsidR="00A1204E" w:rsidRPr="00B30419">
          <w:rPr>
            <w:rStyle w:val="Lienhypertexte"/>
            <w:rFonts w:eastAsiaTheme="majorEastAsia"/>
            <w:noProof/>
          </w:rPr>
          <w:t>2.1.3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Affichage</w:t>
        </w:r>
        <w:r w:rsidR="00A1204E">
          <w:rPr>
            <w:noProof/>
            <w:webHidden/>
          </w:rPr>
          <w:tab/>
        </w:r>
        <w:r w:rsidR="00A1204E">
          <w:rPr>
            <w:noProof/>
            <w:webHidden/>
          </w:rPr>
          <w:fldChar w:fldCharType="begin"/>
        </w:r>
        <w:r w:rsidR="00A1204E">
          <w:rPr>
            <w:noProof/>
            <w:webHidden/>
          </w:rPr>
          <w:instrText xml:space="preserve"> PAGEREF _Toc139989424 \h </w:instrText>
        </w:r>
        <w:r w:rsidR="00A1204E">
          <w:rPr>
            <w:noProof/>
            <w:webHidden/>
          </w:rPr>
        </w:r>
        <w:r w:rsidR="00A1204E">
          <w:rPr>
            <w:noProof/>
            <w:webHidden/>
          </w:rPr>
          <w:fldChar w:fldCharType="separate"/>
        </w:r>
        <w:r w:rsidR="00A1204E">
          <w:rPr>
            <w:noProof/>
            <w:webHidden/>
          </w:rPr>
          <w:t>13</w:t>
        </w:r>
        <w:r w:rsidR="00A1204E">
          <w:rPr>
            <w:noProof/>
            <w:webHidden/>
          </w:rPr>
          <w:fldChar w:fldCharType="end"/>
        </w:r>
      </w:hyperlink>
    </w:p>
    <w:p w14:paraId="70C7E03E" w14:textId="0913AA2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5" w:history="1">
        <w:r w:rsidR="00A1204E" w:rsidRPr="00B30419">
          <w:rPr>
            <w:rStyle w:val="Lienhypertexte"/>
            <w:rFonts w:eastAsiaTheme="majorEastAsia"/>
            <w:noProof/>
          </w:rPr>
          <w:t>2.1.4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Modélisation</w:t>
        </w:r>
        <w:r w:rsidR="00A1204E">
          <w:rPr>
            <w:noProof/>
            <w:webHidden/>
          </w:rPr>
          <w:tab/>
        </w:r>
        <w:r w:rsidR="00A1204E">
          <w:rPr>
            <w:noProof/>
            <w:webHidden/>
          </w:rPr>
          <w:fldChar w:fldCharType="begin"/>
        </w:r>
        <w:r w:rsidR="00A1204E">
          <w:rPr>
            <w:noProof/>
            <w:webHidden/>
          </w:rPr>
          <w:instrText xml:space="preserve"> PAGEREF _Toc139989425 \h </w:instrText>
        </w:r>
        <w:r w:rsidR="00A1204E">
          <w:rPr>
            <w:noProof/>
            <w:webHidden/>
          </w:rPr>
        </w:r>
        <w:r w:rsidR="00A1204E">
          <w:rPr>
            <w:noProof/>
            <w:webHidden/>
          </w:rPr>
          <w:fldChar w:fldCharType="separate"/>
        </w:r>
        <w:r w:rsidR="00A1204E">
          <w:rPr>
            <w:noProof/>
            <w:webHidden/>
          </w:rPr>
          <w:t>14</w:t>
        </w:r>
        <w:r w:rsidR="00A1204E">
          <w:rPr>
            <w:noProof/>
            <w:webHidden/>
          </w:rPr>
          <w:fldChar w:fldCharType="end"/>
        </w:r>
      </w:hyperlink>
    </w:p>
    <w:p w14:paraId="3EF2A87A" w14:textId="13E7D27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6" w:history="1">
        <w:r w:rsidR="00A1204E" w:rsidRPr="00B30419">
          <w:rPr>
            <w:rStyle w:val="Lienhypertexte"/>
            <w:rFonts w:eastAsiaTheme="majorEastAsia"/>
            <w:noProof/>
          </w:rPr>
          <w:t>2.1.5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Exemple</w:t>
        </w:r>
        <w:r w:rsidR="00A1204E">
          <w:rPr>
            <w:noProof/>
            <w:webHidden/>
          </w:rPr>
          <w:tab/>
        </w:r>
        <w:r w:rsidR="00A1204E">
          <w:rPr>
            <w:noProof/>
            <w:webHidden/>
          </w:rPr>
          <w:fldChar w:fldCharType="begin"/>
        </w:r>
        <w:r w:rsidR="00A1204E">
          <w:rPr>
            <w:noProof/>
            <w:webHidden/>
          </w:rPr>
          <w:instrText xml:space="preserve"> PAGEREF _Toc139989426 \h </w:instrText>
        </w:r>
        <w:r w:rsidR="00A1204E">
          <w:rPr>
            <w:noProof/>
            <w:webHidden/>
          </w:rPr>
        </w:r>
        <w:r w:rsidR="00A1204E">
          <w:rPr>
            <w:noProof/>
            <w:webHidden/>
          </w:rPr>
          <w:fldChar w:fldCharType="separate"/>
        </w:r>
        <w:r w:rsidR="00A1204E">
          <w:rPr>
            <w:noProof/>
            <w:webHidden/>
          </w:rPr>
          <w:t>15</w:t>
        </w:r>
        <w:r w:rsidR="00A1204E">
          <w:rPr>
            <w:noProof/>
            <w:webHidden/>
          </w:rPr>
          <w:fldChar w:fldCharType="end"/>
        </w:r>
      </w:hyperlink>
    </w:p>
    <w:p w14:paraId="7E363732" w14:textId="4E55EFB4"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7" w:history="1">
        <w:r w:rsidR="00A1204E" w:rsidRPr="00B30419">
          <w:rPr>
            <w:rStyle w:val="Lienhypertexte"/>
            <w:rFonts w:eastAsiaTheme="majorEastAsia"/>
            <w:noProof/>
            <w:lang w:val="fr-CH"/>
          </w:rPr>
          <w:t>2.2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Gestionnaire de modules</w:t>
        </w:r>
        <w:r w:rsidR="00A1204E">
          <w:rPr>
            <w:noProof/>
            <w:webHidden/>
          </w:rPr>
          <w:tab/>
        </w:r>
        <w:r w:rsidR="00A1204E">
          <w:rPr>
            <w:noProof/>
            <w:webHidden/>
          </w:rPr>
          <w:fldChar w:fldCharType="begin"/>
        </w:r>
        <w:r w:rsidR="00A1204E">
          <w:rPr>
            <w:noProof/>
            <w:webHidden/>
          </w:rPr>
          <w:instrText xml:space="preserve"> PAGEREF _Toc139989427 \h </w:instrText>
        </w:r>
        <w:r w:rsidR="00A1204E">
          <w:rPr>
            <w:noProof/>
            <w:webHidden/>
          </w:rPr>
        </w:r>
        <w:r w:rsidR="00A1204E">
          <w:rPr>
            <w:noProof/>
            <w:webHidden/>
          </w:rPr>
          <w:fldChar w:fldCharType="separate"/>
        </w:r>
        <w:r w:rsidR="00A1204E">
          <w:rPr>
            <w:noProof/>
            <w:webHidden/>
          </w:rPr>
          <w:t>16</w:t>
        </w:r>
        <w:r w:rsidR="00A1204E">
          <w:rPr>
            <w:noProof/>
            <w:webHidden/>
          </w:rPr>
          <w:fldChar w:fldCharType="end"/>
        </w:r>
      </w:hyperlink>
    </w:p>
    <w:p w14:paraId="00F06211" w14:textId="09B9C30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28" w:history="1">
        <w:r w:rsidR="00A1204E" w:rsidRPr="00B30419">
          <w:rPr>
            <w:rStyle w:val="Lienhypertexte"/>
            <w:rFonts w:eastAsiaTheme="majorEastAsia"/>
            <w:noProof/>
            <w:lang w:val="fr-CH"/>
          </w:rPr>
          <w:t>2.3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Application Web</w:t>
        </w:r>
        <w:r w:rsidR="00A1204E">
          <w:rPr>
            <w:noProof/>
            <w:webHidden/>
          </w:rPr>
          <w:tab/>
        </w:r>
        <w:r w:rsidR="00A1204E">
          <w:rPr>
            <w:noProof/>
            <w:webHidden/>
          </w:rPr>
          <w:fldChar w:fldCharType="begin"/>
        </w:r>
        <w:r w:rsidR="00A1204E">
          <w:rPr>
            <w:noProof/>
            <w:webHidden/>
          </w:rPr>
          <w:instrText xml:space="preserve"> PAGEREF _Toc139989428 \h </w:instrText>
        </w:r>
        <w:r w:rsidR="00A1204E">
          <w:rPr>
            <w:noProof/>
            <w:webHidden/>
          </w:rPr>
        </w:r>
        <w:r w:rsidR="00A1204E">
          <w:rPr>
            <w:noProof/>
            <w:webHidden/>
          </w:rPr>
          <w:fldChar w:fldCharType="separate"/>
        </w:r>
        <w:r w:rsidR="00A1204E">
          <w:rPr>
            <w:noProof/>
            <w:webHidden/>
          </w:rPr>
          <w:t>19</w:t>
        </w:r>
        <w:r w:rsidR="00A1204E">
          <w:rPr>
            <w:noProof/>
            <w:webHidden/>
          </w:rPr>
          <w:fldChar w:fldCharType="end"/>
        </w:r>
      </w:hyperlink>
    </w:p>
    <w:p w14:paraId="20EEE50B" w14:textId="7CE84A1B"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29" w:history="1">
        <w:r w:rsidR="00A1204E" w:rsidRPr="00B30419">
          <w:rPr>
            <w:rStyle w:val="Lienhypertexte"/>
            <w:rFonts w:eastAsiaTheme="majorEastAsia"/>
            <w:noProof/>
          </w:rPr>
          <w:t>2.3.1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_Toc139989429 \h </w:instrText>
        </w:r>
        <w:r w:rsidR="00A1204E">
          <w:rPr>
            <w:noProof/>
            <w:webHidden/>
          </w:rPr>
        </w:r>
        <w:r w:rsidR="00A1204E">
          <w:rPr>
            <w:noProof/>
            <w:webHidden/>
          </w:rPr>
          <w:fldChar w:fldCharType="separate"/>
        </w:r>
        <w:r w:rsidR="00A1204E">
          <w:rPr>
            <w:noProof/>
            <w:webHidden/>
          </w:rPr>
          <w:t>20</w:t>
        </w:r>
        <w:r w:rsidR="00A1204E">
          <w:rPr>
            <w:noProof/>
            <w:webHidden/>
          </w:rPr>
          <w:fldChar w:fldCharType="end"/>
        </w:r>
      </w:hyperlink>
    </w:p>
    <w:p w14:paraId="07D599B0" w14:textId="5F2A6CF9"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0" w:history="1">
        <w:r w:rsidR="00A1204E" w:rsidRPr="00B30419">
          <w:rPr>
            <w:rStyle w:val="Lienhypertexte"/>
            <w:rFonts w:eastAsiaTheme="majorEastAsia"/>
            <w:noProof/>
          </w:rPr>
          <w:t>2.3.2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API</w:t>
        </w:r>
        <w:r w:rsidR="00A1204E">
          <w:rPr>
            <w:noProof/>
            <w:webHidden/>
          </w:rPr>
          <w:tab/>
        </w:r>
        <w:r w:rsidR="00A1204E">
          <w:rPr>
            <w:noProof/>
            <w:webHidden/>
          </w:rPr>
          <w:fldChar w:fldCharType="begin"/>
        </w:r>
        <w:r w:rsidR="00A1204E">
          <w:rPr>
            <w:noProof/>
            <w:webHidden/>
          </w:rPr>
          <w:instrText xml:space="preserve"> PAGEREF _Toc139989430 \h </w:instrText>
        </w:r>
        <w:r w:rsidR="00A1204E">
          <w:rPr>
            <w:noProof/>
            <w:webHidden/>
          </w:rPr>
        </w:r>
        <w:r w:rsidR="00A1204E">
          <w:rPr>
            <w:noProof/>
            <w:webHidden/>
          </w:rPr>
          <w:fldChar w:fldCharType="separate"/>
        </w:r>
        <w:r w:rsidR="00A1204E">
          <w:rPr>
            <w:noProof/>
            <w:webHidden/>
          </w:rPr>
          <w:t>22</w:t>
        </w:r>
        <w:r w:rsidR="00A1204E">
          <w:rPr>
            <w:noProof/>
            <w:webHidden/>
          </w:rPr>
          <w:fldChar w:fldCharType="end"/>
        </w:r>
      </w:hyperlink>
    </w:p>
    <w:p w14:paraId="2875A6E1" w14:textId="70E6417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1" w:history="1">
        <w:r w:rsidR="00A1204E" w:rsidRPr="00B30419">
          <w:rPr>
            <w:rStyle w:val="Lienhypertexte"/>
            <w:rFonts w:eastAsiaTheme="majorEastAsia"/>
            <w:noProof/>
            <w:lang w:val="fr-CH"/>
          </w:rPr>
          <w:t>2.4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Base de données</w:t>
        </w:r>
        <w:r w:rsidR="00A1204E">
          <w:rPr>
            <w:noProof/>
            <w:webHidden/>
          </w:rPr>
          <w:tab/>
        </w:r>
        <w:r w:rsidR="00A1204E">
          <w:rPr>
            <w:noProof/>
            <w:webHidden/>
          </w:rPr>
          <w:fldChar w:fldCharType="begin"/>
        </w:r>
        <w:r w:rsidR="00A1204E">
          <w:rPr>
            <w:noProof/>
            <w:webHidden/>
          </w:rPr>
          <w:instrText xml:space="preserve"> PAGEREF _Toc139989431 \h </w:instrText>
        </w:r>
        <w:r w:rsidR="00A1204E">
          <w:rPr>
            <w:noProof/>
            <w:webHidden/>
          </w:rPr>
        </w:r>
        <w:r w:rsidR="00A1204E">
          <w:rPr>
            <w:noProof/>
            <w:webHidden/>
          </w:rPr>
          <w:fldChar w:fldCharType="separate"/>
        </w:r>
        <w:r w:rsidR="00A1204E">
          <w:rPr>
            <w:noProof/>
            <w:webHidden/>
          </w:rPr>
          <w:t>23</w:t>
        </w:r>
        <w:r w:rsidR="00A1204E">
          <w:rPr>
            <w:noProof/>
            <w:webHidden/>
          </w:rPr>
          <w:fldChar w:fldCharType="end"/>
        </w:r>
      </w:hyperlink>
    </w:p>
    <w:p w14:paraId="448FCED5" w14:textId="33E06E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2" w:history="1">
        <w:r w:rsidR="00A1204E" w:rsidRPr="00B30419">
          <w:rPr>
            <w:rStyle w:val="Lienhypertexte"/>
            <w:rFonts w:eastAsiaTheme="majorEastAsia"/>
            <w:noProof/>
          </w:rPr>
          <w:t>2.4.1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Modèle conceptuel</w:t>
        </w:r>
        <w:r w:rsidR="00A1204E">
          <w:rPr>
            <w:noProof/>
            <w:webHidden/>
          </w:rPr>
          <w:tab/>
        </w:r>
        <w:r w:rsidR="00A1204E">
          <w:rPr>
            <w:noProof/>
            <w:webHidden/>
          </w:rPr>
          <w:fldChar w:fldCharType="begin"/>
        </w:r>
        <w:r w:rsidR="00A1204E">
          <w:rPr>
            <w:noProof/>
            <w:webHidden/>
          </w:rPr>
          <w:instrText xml:space="preserve"> PAGEREF _Toc139989432 \h </w:instrText>
        </w:r>
        <w:r w:rsidR="00A1204E">
          <w:rPr>
            <w:noProof/>
            <w:webHidden/>
          </w:rPr>
        </w:r>
        <w:r w:rsidR="00A1204E">
          <w:rPr>
            <w:noProof/>
            <w:webHidden/>
          </w:rPr>
          <w:fldChar w:fldCharType="separate"/>
        </w:r>
        <w:r w:rsidR="00A1204E">
          <w:rPr>
            <w:noProof/>
            <w:webHidden/>
          </w:rPr>
          <w:t>24</w:t>
        </w:r>
        <w:r w:rsidR="00A1204E">
          <w:rPr>
            <w:noProof/>
            <w:webHidden/>
          </w:rPr>
          <w:fldChar w:fldCharType="end"/>
        </w:r>
      </w:hyperlink>
    </w:p>
    <w:p w14:paraId="5BFE8F57" w14:textId="1005DD3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3" w:history="1">
        <w:r w:rsidR="00A1204E" w:rsidRPr="00B30419">
          <w:rPr>
            <w:rStyle w:val="Lienhypertexte"/>
            <w:rFonts w:eastAsiaTheme="majorEastAsia"/>
            <w:noProof/>
          </w:rPr>
          <w:t>2.4.2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Synthèse</w:t>
        </w:r>
        <w:r w:rsidR="00A1204E">
          <w:rPr>
            <w:noProof/>
            <w:webHidden/>
          </w:rPr>
          <w:tab/>
        </w:r>
        <w:r w:rsidR="00A1204E">
          <w:rPr>
            <w:noProof/>
            <w:webHidden/>
          </w:rPr>
          <w:fldChar w:fldCharType="begin"/>
        </w:r>
        <w:r w:rsidR="00A1204E">
          <w:rPr>
            <w:noProof/>
            <w:webHidden/>
          </w:rPr>
          <w:instrText xml:space="preserve"> PAGEREF _Toc139989433 \h </w:instrText>
        </w:r>
        <w:r w:rsidR="00A1204E">
          <w:rPr>
            <w:noProof/>
            <w:webHidden/>
          </w:rPr>
        </w:r>
        <w:r w:rsidR="00A1204E">
          <w:rPr>
            <w:noProof/>
            <w:webHidden/>
          </w:rPr>
          <w:fldChar w:fldCharType="separate"/>
        </w:r>
        <w:r w:rsidR="00A1204E">
          <w:rPr>
            <w:noProof/>
            <w:webHidden/>
          </w:rPr>
          <w:t>25</w:t>
        </w:r>
        <w:r w:rsidR="00A1204E">
          <w:rPr>
            <w:noProof/>
            <w:webHidden/>
          </w:rPr>
          <w:fldChar w:fldCharType="end"/>
        </w:r>
      </w:hyperlink>
    </w:p>
    <w:p w14:paraId="4FCDE98D" w14:textId="6406F48D"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4" w:history="1">
        <w:r w:rsidR="00A1204E" w:rsidRPr="00B30419">
          <w:rPr>
            <w:rStyle w:val="Lienhypertexte"/>
            <w:rFonts w:eastAsiaTheme="majorEastAsia"/>
            <w:noProof/>
            <w:lang w:val="fr-CH"/>
          </w:rPr>
          <w:t>2.5</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Module « Proof Of Concept »</w:t>
        </w:r>
        <w:r w:rsidR="00A1204E">
          <w:rPr>
            <w:noProof/>
            <w:webHidden/>
          </w:rPr>
          <w:tab/>
        </w:r>
        <w:r w:rsidR="00A1204E">
          <w:rPr>
            <w:noProof/>
            <w:webHidden/>
          </w:rPr>
          <w:fldChar w:fldCharType="begin"/>
        </w:r>
        <w:r w:rsidR="00A1204E">
          <w:rPr>
            <w:noProof/>
            <w:webHidden/>
          </w:rPr>
          <w:instrText xml:space="preserve"> PAGEREF _Toc139989434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2985A41C" w14:textId="0647A6C4"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5" w:history="1">
        <w:r w:rsidR="00A1204E" w:rsidRPr="00B30419">
          <w:rPr>
            <w:rStyle w:val="Lienhypertexte"/>
            <w:rFonts w:eastAsiaTheme="majorEastAsia"/>
            <w:noProof/>
          </w:rPr>
          <w:t>2.5.1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Intégration avec le logiciel Composal</w:t>
        </w:r>
        <w:r w:rsidR="00A1204E">
          <w:rPr>
            <w:noProof/>
            <w:webHidden/>
          </w:rPr>
          <w:tab/>
        </w:r>
        <w:r w:rsidR="00A1204E">
          <w:rPr>
            <w:noProof/>
            <w:webHidden/>
          </w:rPr>
          <w:fldChar w:fldCharType="begin"/>
        </w:r>
        <w:r w:rsidR="00A1204E">
          <w:rPr>
            <w:noProof/>
            <w:webHidden/>
          </w:rPr>
          <w:instrText xml:space="preserve"> PAGEREF _Toc139989435 \h </w:instrText>
        </w:r>
        <w:r w:rsidR="00A1204E">
          <w:rPr>
            <w:noProof/>
            <w:webHidden/>
          </w:rPr>
        </w:r>
        <w:r w:rsidR="00A1204E">
          <w:rPr>
            <w:noProof/>
            <w:webHidden/>
          </w:rPr>
          <w:fldChar w:fldCharType="separate"/>
        </w:r>
        <w:r w:rsidR="00A1204E">
          <w:rPr>
            <w:noProof/>
            <w:webHidden/>
          </w:rPr>
          <w:t>26</w:t>
        </w:r>
        <w:r w:rsidR="00A1204E">
          <w:rPr>
            <w:noProof/>
            <w:webHidden/>
          </w:rPr>
          <w:fldChar w:fldCharType="end"/>
        </w:r>
      </w:hyperlink>
    </w:p>
    <w:p w14:paraId="06F59081" w14:textId="6F077600"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6" w:history="1">
        <w:r w:rsidR="00A1204E" w:rsidRPr="00B30419">
          <w:rPr>
            <w:rStyle w:val="Lienhypertexte"/>
            <w:rFonts w:eastAsiaTheme="majorEastAsia"/>
            <w:noProof/>
            <w:lang w:val="fr-CH"/>
          </w:rPr>
          <w:t>2.6</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Planification</w:t>
        </w:r>
        <w:r w:rsidR="00A1204E">
          <w:rPr>
            <w:noProof/>
            <w:webHidden/>
          </w:rPr>
          <w:tab/>
        </w:r>
        <w:r w:rsidR="00A1204E">
          <w:rPr>
            <w:noProof/>
            <w:webHidden/>
          </w:rPr>
          <w:fldChar w:fldCharType="begin"/>
        </w:r>
        <w:r w:rsidR="00A1204E">
          <w:rPr>
            <w:noProof/>
            <w:webHidden/>
          </w:rPr>
          <w:instrText xml:space="preserve"> PAGEREF _Toc139989436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15B55F89" w14:textId="26DBA717"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7" w:history="1">
        <w:r w:rsidR="00A1204E" w:rsidRPr="00B30419">
          <w:rPr>
            <w:rStyle w:val="Lienhypertexte"/>
            <w:rFonts w:eastAsiaTheme="majorEastAsia"/>
            <w:noProof/>
          </w:rPr>
          <w:t>2.6.1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Livrables</w:t>
        </w:r>
        <w:r w:rsidR="00A1204E">
          <w:rPr>
            <w:noProof/>
            <w:webHidden/>
          </w:rPr>
          <w:tab/>
        </w:r>
        <w:r w:rsidR="00A1204E">
          <w:rPr>
            <w:noProof/>
            <w:webHidden/>
          </w:rPr>
          <w:fldChar w:fldCharType="begin"/>
        </w:r>
        <w:r w:rsidR="00A1204E">
          <w:rPr>
            <w:noProof/>
            <w:webHidden/>
          </w:rPr>
          <w:instrText xml:space="preserve"> PAGEREF _Toc139989437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6A1EC6DC" w14:textId="7922ADB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38" w:history="1">
        <w:r w:rsidR="00A1204E" w:rsidRPr="00B30419">
          <w:rPr>
            <w:rStyle w:val="Lienhypertexte"/>
            <w:rFonts w:eastAsiaTheme="majorEastAsia"/>
            <w:noProof/>
          </w:rPr>
          <w:t>2.6.2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Étapes</w:t>
        </w:r>
        <w:r w:rsidR="00A1204E">
          <w:rPr>
            <w:noProof/>
            <w:webHidden/>
          </w:rPr>
          <w:tab/>
        </w:r>
        <w:r w:rsidR="00A1204E">
          <w:rPr>
            <w:noProof/>
            <w:webHidden/>
          </w:rPr>
          <w:fldChar w:fldCharType="begin"/>
        </w:r>
        <w:r w:rsidR="00A1204E">
          <w:rPr>
            <w:noProof/>
            <w:webHidden/>
          </w:rPr>
          <w:instrText xml:space="preserve"> PAGEREF _Toc139989438 \h </w:instrText>
        </w:r>
        <w:r w:rsidR="00A1204E">
          <w:rPr>
            <w:noProof/>
            <w:webHidden/>
          </w:rPr>
        </w:r>
        <w:r w:rsidR="00A1204E">
          <w:rPr>
            <w:noProof/>
            <w:webHidden/>
          </w:rPr>
          <w:fldChar w:fldCharType="separate"/>
        </w:r>
        <w:r w:rsidR="00A1204E">
          <w:rPr>
            <w:noProof/>
            <w:webHidden/>
          </w:rPr>
          <w:t>29</w:t>
        </w:r>
        <w:r w:rsidR="00A1204E">
          <w:rPr>
            <w:noProof/>
            <w:webHidden/>
          </w:rPr>
          <w:fldChar w:fldCharType="end"/>
        </w:r>
      </w:hyperlink>
    </w:p>
    <w:p w14:paraId="39BFD9B0" w14:textId="68CECC83"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39" w:history="1">
        <w:r w:rsidR="00A1204E" w:rsidRPr="00B30419">
          <w:rPr>
            <w:rStyle w:val="Lienhypertexte"/>
            <w:rFonts w:eastAsiaTheme="majorEastAsia"/>
            <w:noProof/>
            <w:lang w:val="fr-CH"/>
          </w:rPr>
          <w:t>2.7</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Prototypes et essais effectués</w:t>
        </w:r>
        <w:r w:rsidR="00A1204E">
          <w:rPr>
            <w:noProof/>
            <w:webHidden/>
          </w:rPr>
          <w:tab/>
        </w:r>
        <w:r w:rsidR="00A1204E">
          <w:rPr>
            <w:noProof/>
            <w:webHidden/>
          </w:rPr>
          <w:fldChar w:fldCharType="begin"/>
        </w:r>
        <w:r w:rsidR="00A1204E">
          <w:rPr>
            <w:noProof/>
            <w:webHidden/>
          </w:rPr>
          <w:instrText xml:space="preserve"> PAGEREF _Toc139989439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100F00C5" w14:textId="1936F99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0" w:history="1">
        <w:r w:rsidR="00A1204E" w:rsidRPr="00B30419">
          <w:rPr>
            <w:rStyle w:val="Lienhypertexte"/>
            <w:rFonts w:eastAsiaTheme="majorEastAsia"/>
            <w:noProof/>
          </w:rPr>
          <w:t>2.7.1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serveur HTTP</w:t>
        </w:r>
        <w:r w:rsidR="00A1204E">
          <w:rPr>
            <w:noProof/>
            <w:webHidden/>
          </w:rPr>
          <w:tab/>
        </w:r>
        <w:r w:rsidR="00A1204E">
          <w:rPr>
            <w:noProof/>
            <w:webHidden/>
          </w:rPr>
          <w:fldChar w:fldCharType="begin"/>
        </w:r>
        <w:r w:rsidR="00A1204E">
          <w:rPr>
            <w:noProof/>
            <w:webHidden/>
          </w:rPr>
          <w:instrText xml:space="preserve"> PAGEREF _Toc139989440 \h </w:instrText>
        </w:r>
        <w:r w:rsidR="00A1204E">
          <w:rPr>
            <w:noProof/>
            <w:webHidden/>
          </w:rPr>
        </w:r>
        <w:r w:rsidR="00A1204E">
          <w:rPr>
            <w:noProof/>
            <w:webHidden/>
          </w:rPr>
          <w:fldChar w:fldCharType="separate"/>
        </w:r>
        <w:r w:rsidR="00A1204E">
          <w:rPr>
            <w:noProof/>
            <w:webHidden/>
          </w:rPr>
          <w:t>31</w:t>
        </w:r>
        <w:r w:rsidR="00A1204E">
          <w:rPr>
            <w:noProof/>
            <w:webHidden/>
          </w:rPr>
          <w:fldChar w:fldCharType="end"/>
        </w:r>
      </w:hyperlink>
    </w:p>
    <w:p w14:paraId="2A9D3226" w14:textId="1FD945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1" w:history="1">
        <w:r w:rsidR="00A1204E" w:rsidRPr="00B30419">
          <w:rPr>
            <w:rStyle w:val="Lienhypertexte"/>
            <w:rFonts w:eastAsiaTheme="majorEastAsia"/>
            <w:noProof/>
          </w:rPr>
          <w:t>2.7.2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Electron.js</w:t>
        </w:r>
        <w:r w:rsidR="00A1204E">
          <w:rPr>
            <w:noProof/>
            <w:webHidden/>
          </w:rPr>
          <w:tab/>
        </w:r>
        <w:r w:rsidR="00A1204E">
          <w:rPr>
            <w:noProof/>
            <w:webHidden/>
          </w:rPr>
          <w:fldChar w:fldCharType="begin"/>
        </w:r>
        <w:r w:rsidR="00A1204E">
          <w:rPr>
            <w:noProof/>
            <w:webHidden/>
          </w:rPr>
          <w:instrText xml:space="preserve"> PAGEREF _Toc139989441 \h </w:instrText>
        </w:r>
        <w:r w:rsidR="00A1204E">
          <w:rPr>
            <w:noProof/>
            <w:webHidden/>
          </w:rPr>
        </w:r>
        <w:r w:rsidR="00A1204E">
          <w:rPr>
            <w:noProof/>
            <w:webHidden/>
          </w:rPr>
          <w:fldChar w:fldCharType="separate"/>
        </w:r>
        <w:r w:rsidR="00A1204E">
          <w:rPr>
            <w:noProof/>
            <w:webHidden/>
          </w:rPr>
          <w:t>36</w:t>
        </w:r>
        <w:r w:rsidR="00A1204E">
          <w:rPr>
            <w:noProof/>
            <w:webHidden/>
          </w:rPr>
          <w:fldChar w:fldCharType="end"/>
        </w:r>
      </w:hyperlink>
    </w:p>
    <w:p w14:paraId="6B99B890" w14:textId="2F27928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2" w:history="1">
        <w:r w:rsidR="00A1204E" w:rsidRPr="00B30419">
          <w:rPr>
            <w:rStyle w:val="Lienhypertexte"/>
            <w:rFonts w:eastAsiaTheme="majorEastAsia"/>
            <w:noProof/>
          </w:rPr>
          <w:t>2.7.3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w:t>
        </w:r>
        <w:r w:rsidR="00A1204E">
          <w:rPr>
            <w:noProof/>
            <w:webHidden/>
          </w:rPr>
          <w:tab/>
        </w:r>
        <w:r w:rsidR="00A1204E">
          <w:rPr>
            <w:noProof/>
            <w:webHidden/>
          </w:rPr>
          <w:fldChar w:fldCharType="begin"/>
        </w:r>
        <w:r w:rsidR="00A1204E">
          <w:rPr>
            <w:noProof/>
            <w:webHidden/>
          </w:rPr>
          <w:instrText xml:space="preserve"> PAGEREF _Toc139989442 \h </w:instrText>
        </w:r>
        <w:r w:rsidR="00A1204E">
          <w:rPr>
            <w:noProof/>
            <w:webHidden/>
          </w:rPr>
        </w:r>
        <w:r w:rsidR="00A1204E">
          <w:rPr>
            <w:noProof/>
            <w:webHidden/>
          </w:rPr>
          <w:fldChar w:fldCharType="separate"/>
        </w:r>
        <w:r w:rsidR="00A1204E">
          <w:rPr>
            <w:noProof/>
            <w:webHidden/>
          </w:rPr>
          <w:t>37</w:t>
        </w:r>
        <w:r w:rsidR="00A1204E">
          <w:rPr>
            <w:noProof/>
            <w:webHidden/>
          </w:rPr>
          <w:fldChar w:fldCharType="end"/>
        </w:r>
      </w:hyperlink>
    </w:p>
    <w:p w14:paraId="034A6793" w14:textId="05C98AB1"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3" w:history="1">
        <w:r w:rsidR="00A1204E" w:rsidRPr="00B30419">
          <w:rPr>
            <w:rStyle w:val="Lienhypertexte"/>
            <w:rFonts w:eastAsiaTheme="majorEastAsia"/>
            <w:noProof/>
            <w:lang w:val="fr-CH"/>
          </w:rPr>
          <w:t>2.8</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Choix technologiques</w:t>
        </w:r>
        <w:r w:rsidR="00A1204E">
          <w:rPr>
            <w:noProof/>
            <w:webHidden/>
          </w:rPr>
          <w:tab/>
        </w:r>
        <w:r w:rsidR="00A1204E">
          <w:rPr>
            <w:noProof/>
            <w:webHidden/>
          </w:rPr>
          <w:fldChar w:fldCharType="begin"/>
        </w:r>
        <w:r w:rsidR="00A1204E">
          <w:rPr>
            <w:noProof/>
            <w:webHidden/>
          </w:rPr>
          <w:instrText xml:space="preserve"> PAGEREF _Toc139989443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58741E3C" w14:textId="6E4F4F3F"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4" w:history="1">
        <w:r w:rsidR="00A1204E" w:rsidRPr="00B30419">
          <w:rPr>
            <w:rStyle w:val="Lienhypertexte"/>
            <w:rFonts w:eastAsiaTheme="majorEastAsia"/>
            <w:noProof/>
          </w:rPr>
          <w:t>2.8.1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Choix généraux</w:t>
        </w:r>
        <w:r w:rsidR="00A1204E">
          <w:rPr>
            <w:noProof/>
            <w:webHidden/>
          </w:rPr>
          <w:tab/>
        </w:r>
        <w:r w:rsidR="00A1204E">
          <w:rPr>
            <w:noProof/>
            <w:webHidden/>
          </w:rPr>
          <w:fldChar w:fldCharType="begin"/>
        </w:r>
        <w:r w:rsidR="00A1204E">
          <w:rPr>
            <w:noProof/>
            <w:webHidden/>
          </w:rPr>
          <w:instrText xml:space="preserve"> PAGEREF _Toc139989444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79B8C79A" w14:textId="7AEDE192"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5" w:history="1">
        <w:r w:rsidR="00A1204E" w:rsidRPr="00B30419">
          <w:rPr>
            <w:rStyle w:val="Lienhypertexte"/>
            <w:rFonts w:eastAsiaTheme="majorEastAsia"/>
            <w:noProof/>
          </w:rPr>
          <w:t>2.8.2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w:t>
        </w:r>
        <w:r w:rsidR="00A1204E">
          <w:rPr>
            <w:noProof/>
            <w:webHidden/>
          </w:rPr>
          <w:tab/>
        </w:r>
        <w:r w:rsidR="00A1204E">
          <w:rPr>
            <w:noProof/>
            <w:webHidden/>
          </w:rPr>
          <w:fldChar w:fldCharType="begin"/>
        </w:r>
        <w:r w:rsidR="00A1204E">
          <w:rPr>
            <w:noProof/>
            <w:webHidden/>
          </w:rPr>
          <w:instrText xml:space="preserve"> PAGEREF _Toc139989445 \h </w:instrText>
        </w:r>
        <w:r w:rsidR="00A1204E">
          <w:rPr>
            <w:noProof/>
            <w:webHidden/>
          </w:rPr>
        </w:r>
        <w:r w:rsidR="00A1204E">
          <w:rPr>
            <w:noProof/>
            <w:webHidden/>
          </w:rPr>
          <w:fldChar w:fldCharType="separate"/>
        </w:r>
        <w:r w:rsidR="00A1204E">
          <w:rPr>
            <w:noProof/>
            <w:webHidden/>
          </w:rPr>
          <w:t>38</w:t>
        </w:r>
        <w:r w:rsidR="00A1204E">
          <w:rPr>
            <w:noProof/>
            <w:webHidden/>
          </w:rPr>
          <w:fldChar w:fldCharType="end"/>
        </w:r>
      </w:hyperlink>
    </w:p>
    <w:p w14:paraId="40CE4DB1" w14:textId="126A563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6" w:history="1">
        <w:r w:rsidR="00A1204E" w:rsidRPr="00B30419">
          <w:rPr>
            <w:rStyle w:val="Lienhypertexte"/>
            <w:rFonts w:eastAsiaTheme="majorEastAsia"/>
            <w:noProof/>
          </w:rPr>
          <w:t>2.8.3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Frontend</w:t>
        </w:r>
        <w:r w:rsidR="00A1204E">
          <w:rPr>
            <w:noProof/>
            <w:webHidden/>
          </w:rPr>
          <w:tab/>
        </w:r>
        <w:r w:rsidR="00A1204E">
          <w:rPr>
            <w:noProof/>
            <w:webHidden/>
          </w:rPr>
          <w:fldChar w:fldCharType="begin"/>
        </w:r>
        <w:r w:rsidR="00A1204E">
          <w:rPr>
            <w:noProof/>
            <w:webHidden/>
          </w:rPr>
          <w:instrText xml:space="preserve"> PAGEREF _Toc139989446 \h </w:instrText>
        </w:r>
        <w:r w:rsidR="00A1204E">
          <w:rPr>
            <w:noProof/>
            <w:webHidden/>
          </w:rPr>
        </w:r>
        <w:r w:rsidR="00A1204E">
          <w:rPr>
            <w:noProof/>
            <w:webHidden/>
          </w:rPr>
          <w:fldChar w:fldCharType="separate"/>
        </w:r>
        <w:r w:rsidR="00A1204E">
          <w:rPr>
            <w:noProof/>
            <w:webHidden/>
          </w:rPr>
          <w:t>39</w:t>
        </w:r>
        <w:r w:rsidR="00A1204E">
          <w:rPr>
            <w:noProof/>
            <w:webHidden/>
          </w:rPr>
          <w:fldChar w:fldCharType="end"/>
        </w:r>
      </w:hyperlink>
    </w:p>
    <w:p w14:paraId="4587449C" w14:textId="5CE10B1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47" w:history="1">
        <w:r w:rsidR="00A1204E" w:rsidRPr="00B30419">
          <w:rPr>
            <w:rStyle w:val="Lienhypertexte"/>
            <w:rFonts w:eastAsiaTheme="majorEastAsia"/>
            <w:noProof/>
            <w:lang w:val="fr-CH"/>
          </w:rPr>
          <w:t>2.9</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lang w:val="fr-CH"/>
          </w:rPr>
          <w:t>Méthodologies et outils</w:t>
        </w:r>
        <w:r w:rsidR="00A1204E">
          <w:rPr>
            <w:noProof/>
            <w:webHidden/>
          </w:rPr>
          <w:tab/>
        </w:r>
        <w:r w:rsidR="00A1204E">
          <w:rPr>
            <w:noProof/>
            <w:webHidden/>
          </w:rPr>
          <w:fldChar w:fldCharType="begin"/>
        </w:r>
        <w:r w:rsidR="00A1204E">
          <w:rPr>
            <w:noProof/>
            <w:webHidden/>
          </w:rPr>
          <w:instrText xml:space="preserve"> PAGEREF _Toc139989447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715FEF2F" w14:textId="1E30D7C0"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8" w:history="1">
        <w:r w:rsidR="00A1204E" w:rsidRPr="00B30419">
          <w:rPr>
            <w:rStyle w:val="Lienhypertexte"/>
            <w:rFonts w:eastAsiaTheme="majorEastAsia"/>
            <w:noProof/>
          </w:rPr>
          <w:t>2.9.1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Monorepo</w:t>
        </w:r>
        <w:r w:rsidR="00A1204E">
          <w:rPr>
            <w:noProof/>
            <w:webHidden/>
          </w:rPr>
          <w:tab/>
        </w:r>
        <w:r w:rsidR="00A1204E">
          <w:rPr>
            <w:noProof/>
            <w:webHidden/>
          </w:rPr>
          <w:fldChar w:fldCharType="begin"/>
        </w:r>
        <w:r w:rsidR="00A1204E">
          <w:rPr>
            <w:noProof/>
            <w:webHidden/>
          </w:rPr>
          <w:instrText xml:space="preserve"> PAGEREF _Toc139989448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0867C81A" w14:textId="31DBCBF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49" w:history="1">
        <w:r w:rsidR="00A1204E" w:rsidRPr="00B30419">
          <w:rPr>
            <w:rStyle w:val="Lienhypertexte"/>
            <w:rFonts w:eastAsiaTheme="majorEastAsia"/>
            <w:noProof/>
          </w:rPr>
          <w:t>2.9.2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Contrôle de version</w:t>
        </w:r>
        <w:r w:rsidR="00A1204E">
          <w:rPr>
            <w:noProof/>
            <w:webHidden/>
          </w:rPr>
          <w:tab/>
        </w:r>
        <w:r w:rsidR="00A1204E">
          <w:rPr>
            <w:noProof/>
            <w:webHidden/>
          </w:rPr>
          <w:fldChar w:fldCharType="begin"/>
        </w:r>
        <w:r w:rsidR="00A1204E">
          <w:rPr>
            <w:noProof/>
            <w:webHidden/>
          </w:rPr>
          <w:instrText xml:space="preserve"> PAGEREF _Toc139989449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107441D3" w14:textId="0F757A16"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0" w:history="1">
        <w:r w:rsidR="00A1204E" w:rsidRPr="00B30419">
          <w:rPr>
            <w:rStyle w:val="Lienhypertexte"/>
            <w:rFonts w:eastAsiaTheme="majorEastAsia"/>
            <w:noProof/>
          </w:rPr>
          <w:t>2.9.3</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CI / CD</w:t>
        </w:r>
        <w:r w:rsidR="00A1204E">
          <w:rPr>
            <w:noProof/>
            <w:webHidden/>
          </w:rPr>
          <w:tab/>
        </w:r>
        <w:r w:rsidR="00A1204E">
          <w:rPr>
            <w:noProof/>
            <w:webHidden/>
          </w:rPr>
          <w:fldChar w:fldCharType="begin"/>
        </w:r>
        <w:r w:rsidR="00A1204E">
          <w:rPr>
            <w:noProof/>
            <w:webHidden/>
          </w:rPr>
          <w:instrText xml:space="preserve"> PAGEREF _Toc139989450 \h </w:instrText>
        </w:r>
        <w:r w:rsidR="00A1204E">
          <w:rPr>
            <w:noProof/>
            <w:webHidden/>
          </w:rPr>
        </w:r>
        <w:r w:rsidR="00A1204E">
          <w:rPr>
            <w:noProof/>
            <w:webHidden/>
          </w:rPr>
          <w:fldChar w:fldCharType="separate"/>
        </w:r>
        <w:r w:rsidR="00A1204E">
          <w:rPr>
            <w:noProof/>
            <w:webHidden/>
          </w:rPr>
          <w:t>41</w:t>
        </w:r>
        <w:r w:rsidR="00A1204E">
          <w:rPr>
            <w:noProof/>
            <w:webHidden/>
          </w:rPr>
          <w:fldChar w:fldCharType="end"/>
        </w:r>
      </w:hyperlink>
    </w:p>
    <w:p w14:paraId="570DEDDA" w14:textId="1D580E1A"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1" w:history="1">
        <w:r w:rsidR="00A1204E" w:rsidRPr="00B30419">
          <w:rPr>
            <w:rStyle w:val="Lienhypertexte"/>
            <w:rFonts w:eastAsiaTheme="majorEastAsia"/>
            <w:noProof/>
          </w:rPr>
          <w:t>2.9.4</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Production</w:t>
        </w:r>
        <w:r w:rsidR="00A1204E">
          <w:rPr>
            <w:noProof/>
            <w:webHidden/>
          </w:rPr>
          <w:tab/>
        </w:r>
        <w:r w:rsidR="00A1204E">
          <w:rPr>
            <w:noProof/>
            <w:webHidden/>
          </w:rPr>
          <w:fldChar w:fldCharType="begin"/>
        </w:r>
        <w:r w:rsidR="00A1204E">
          <w:rPr>
            <w:noProof/>
            <w:webHidden/>
          </w:rPr>
          <w:instrText xml:space="preserve"> PAGEREF _Toc139989451 \h </w:instrText>
        </w:r>
        <w:r w:rsidR="00A1204E">
          <w:rPr>
            <w:noProof/>
            <w:webHidden/>
          </w:rPr>
        </w:r>
        <w:r w:rsidR="00A1204E">
          <w:rPr>
            <w:noProof/>
            <w:webHidden/>
          </w:rPr>
          <w:fldChar w:fldCharType="separate"/>
        </w:r>
        <w:r w:rsidR="00A1204E">
          <w:rPr>
            <w:noProof/>
            <w:webHidden/>
          </w:rPr>
          <w:t>42</w:t>
        </w:r>
        <w:r w:rsidR="00A1204E">
          <w:rPr>
            <w:noProof/>
            <w:webHidden/>
          </w:rPr>
          <w:fldChar w:fldCharType="end"/>
        </w:r>
      </w:hyperlink>
    </w:p>
    <w:p w14:paraId="4C6AB8DC" w14:textId="5111F51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2" w:history="1">
        <w:r w:rsidR="00A1204E" w:rsidRPr="00B30419">
          <w:rPr>
            <w:rStyle w:val="Lienhypertexte"/>
            <w:rFonts w:eastAsiaTheme="majorEastAsia"/>
            <w:noProof/>
            <w:lang w:val="fr-CH"/>
          </w:rPr>
          <w:t>Chapitre 3 Modules</w:t>
        </w:r>
        <w:r w:rsidR="00A1204E">
          <w:rPr>
            <w:noProof/>
            <w:webHidden/>
          </w:rPr>
          <w:tab/>
        </w:r>
        <w:r w:rsidR="00A1204E">
          <w:rPr>
            <w:noProof/>
            <w:webHidden/>
          </w:rPr>
          <w:fldChar w:fldCharType="begin"/>
        </w:r>
        <w:r w:rsidR="00A1204E">
          <w:rPr>
            <w:noProof/>
            <w:webHidden/>
          </w:rPr>
          <w:instrText xml:space="preserve"> PAGEREF _Toc139989452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3542A2A5" w14:textId="049F2705"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3" w:history="1">
        <w:r w:rsidR="00A1204E" w:rsidRPr="00B30419">
          <w:rPr>
            <w:rStyle w:val="Lienhypertexte"/>
            <w:rFonts w:eastAsiaTheme="majorEastAsia"/>
            <w:noProof/>
          </w:rPr>
          <w:t>3.1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Événements et cycle de vie</w:t>
        </w:r>
        <w:r w:rsidR="00A1204E">
          <w:rPr>
            <w:noProof/>
            <w:webHidden/>
          </w:rPr>
          <w:tab/>
        </w:r>
        <w:r w:rsidR="00A1204E">
          <w:rPr>
            <w:noProof/>
            <w:webHidden/>
          </w:rPr>
          <w:fldChar w:fldCharType="begin"/>
        </w:r>
        <w:r w:rsidR="00A1204E">
          <w:rPr>
            <w:noProof/>
            <w:webHidden/>
          </w:rPr>
          <w:instrText xml:space="preserve"> PAGEREF _Toc139989453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58665BCC" w14:textId="5710AA4E"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4" w:history="1">
        <w:r w:rsidR="00A1204E" w:rsidRPr="00B30419">
          <w:rPr>
            <w:rStyle w:val="Lienhypertexte"/>
            <w:rFonts w:eastAsiaTheme="majorEastAsia"/>
            <w:noProof/>
          </w:rPr>
          <w:t>3.2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Génération de l’affichage</w:t>
        </w:r>
        <w:r w:rsidR="00A1204E">
          <w:rPr>
            <w:noProof/>
            <w:webHidden/>
          </w:rPr>
          <w:tab/>
        </w:r>
        <w:r w:rsidR="00A1204E">
          <w:rPr>
            <w:noProof/>
            <w:webHidden/>
          </w:rPr>
          <w:fldChar w:fldCharType="begin"/>
        </w:r>
        <w:r w:rsidR="00A1204E">
          <w:rPr>
            <w:noProof/>
            <w:webHidden/>
          </w:rPr>
          <w:instrText xml:space="preserve"> PAGEREF _Toc139989454 \h </w:instrText>
        </w:r>
        <w:r w:rsidR="00A1204E">
          <w:rPr>
            <w:noProof/>
            <w:webHidden/>
          </w:rPr>
        </w:r>
        <w:r w:rsidR="00A1204E">
          <w:rPr>
            <w:noProof/>
            <w:webHidden/>
          </w:rPr>
          <w:fldChar w:fldCharType="separate"/>
        </w:r>
        <w:r w:rsidR="00A1204E">
          <w:rPr>
            <w:noProof/>
            <w:webHidden/>
          </w:rPr>
          <w:t>45</w:t>
        </w:r>
        <w:r w:rsidR="00A1204E">
          <w:rPr>
            <w:noProof/>
            <w:webHidden/>
          </w:rPr>
          <w:fldChar w:fldCharType="end"/>
        </w:r>
      </w:hyperlink>
    </w:p>
    <w:p w14:paraId="69DC825D" w14:textId="341F8BE5"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5" w:history="1">
        <w:r w:rsidR="00A1204E" w:rsidRPr="00B30419">
          <w:rPr>
            <w:rStyle w:val="Lienhypertexte"/>
            <w:rFonts w:eastAsiaTheme="majorEastAsia"/>
            <w:noProof/>
            <w:lang w:val="fr-CH"/>
          </w:rPr>
          <w:t>Chapitre 4 Application Web</w:t>
        </w:r>
        <w:r w:rsidR="00A1204E">
          <w:rPr>
            <w:noProof/>
            <w:webHidden/>
          </w:rPr>
          <w:tab/>
        </w:r>
        <w:r w:rsidR="00A1204E">
          <w:rPr>
            <w:noProof/>
            <w:webHidden/>
          </w:rPr>
          <w:fldChar w:fldCharType="begin"/>
        </w:r>
        <w:r w:rsidR="00A1204E">
          <w:rPr>
            <w:noProof/>
            <w:webHidden/>
          </w:rPr>
          <w:instrText xml:space="preserve"> PAGEREF _Toc139989455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4B822125" w14:textId="11AEA98C"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6" w:history="1">
        <w:r w:rsidR="00A1204E" w:rsidRPr="00B30419">
          <w:rPr>
            <w:rStyle w:val="Lienhypertexte"/>
            <w:rFonts w:eastAsiaTheme="majorEastAsia"/>
            <w:noProof/>
          </w:rPr>
          <w:t>4.1</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Backend et API</w:t>
        </w:r>
        <w:r w:rsidR="00A1204E">
          <w:rPr>
            <w:noProof/>
            <w:webHidden/>
          </w:rPr>
          <w:tab/>
        </w:r>
        <w:r w:rsidR="00A1204E">
          <w:rPr>
            <w:noProof/>
            <w:webHidden/>
          </w:rPr>
          <w:fldChar w:fldCharType="begin"/>
        </w:r>
        <w:r w:rsidR="00A1204E">
          <w:rPr>
            <w:noProof/>
            <w:webHidden/>
          </w:rPr>
          <w:instrText xml:space="preserve"> PAGEREF _Toc139989456 \h </w:instrText>
        </w:r>
        <w:r w:rsidR="00A1204E">
          <w:rPr>
            <w:noProof/>
            <w:webHidden/>
          </w:rPr>
        </w:r>
        <w:r w:rsidR="00A1204E">
          <w:rPr>
            <w:noProof/>
            <w:webHidden/>
          </w:rPr>
          <w:fldChar w:fldCharType="separate"/>
        </w:r>
        <w:r w:rsidR="00A1204E">
          <w:rPr>
            <w:noProof/>
            <w:webHidden/>
          </w:rPr>
          <w:t>48</w:t>
        </w:r>
        <w:r w:rsidR="00A1204E">
          <w:rPr>
            <w:noProof/>
            <w:webHidden/>
          </w:rPr>
          <w:fldChar w:fldCharType="end"/>
        </w:r>
      </w:hyperlink>
    </w:p>
    <w:p w14:paraId="5A3E6FD7" w14:textId="04226A4E" w:rsidR="00A1204E" w:rsidRDefault="00000000">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9989457" w:history="1">
        <w:r w:rsidR="00A1204E" w:rsidRPr="00B30419">
          <w:rPr>
            <w:rStyle w:val="Lienhypertexte"/>
            <w:rFonts w:eastAsiaTheme="majorEastAsia"/>
            <w:noProof/>
          </w:rPr>
          <w:t>4.1.2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Architecture du code</w:t>
        </w:r>
        <w:r w:rsidR="00A1204E">
          <w:rPr>
            <w:noProof/>
            <w:webHidden/>
          </w:rPr>
          <w:tab/>
        </w:r>
        <w:r w:rsidR="00A1204E">
          <w:rPr>
            <w:noProof/>
            <w:webHidden/>
          </w:rPr>
          <w:fldChar w:fldCharType="begin"/>
        </w:r>
        <w:r w:rsidR="00A1204E">
          <w:rPr>
            <w:noProof/>
            <w:webHidden/>
          </w:rPr>
          <w:instrText xml:space="preserve"> PAGEREF _Toc139989457 \h </w:instrText>
        </w:r>
        <w:r w:rsidR="00A1204E">
          <w:rPr>
            <w:noProof/>
            <w:webHidden/>
          </w:rPr>
        </w:r>
        <w:r w:rsidR="00A1204E">
          <w:rPr>
            <w:noProof/>
            <w:webHidden/>
          </w:rPr>
          <w:fldChar w:fldCharType="separate"/>
        </w:r>
        <w:r w:rsidR="00A1204E">
          <w:rPr>
            <w:noProof/>
            <w:webHidden/>
          </w:rPr>
          <w:t>49</w:t>
        </w:r>
        <w:r w:rsidR="00A1204E">
          <w:rPr>
            <w:noProof/>
            <w:webHidden/>
          </w:rPr>
          <w:fldChar w:fldCharType="end"/>
        </w:r>
      </w:hyperlink>
    </w:p>
    <w:p w14:paraId="28557E6C" w14:textId="1D412CAA" w:rsidR="00A1204E" w:rsidRDefault="00000000">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9989458" w:history="1">
        <w:r w:rsidR="00A1204E" w:rsidRPr="00B30419">
          <w:rPr>
            <w:rStyle w:val="Lienhypertexte"/>
            <w:rFonts w:eastAsiaTheme="majorEastAsia"/>
            <w:noProof/>
          </w:rPr>
          <w:t>4.2</w:t>
        </w:r>
        <w:r w:rsidR="00A1204E">
          <w:rPr>
            <w:rFonts w:asciiTheme="minorHAnsi" w:eastAsiaTheme="minorEastAsia" w:hAnsiTheme="minorHAnsi" w:cstheme="minorBidi"/>
            <w:noProof/>
            <w:kern w:val="2"/>
            <w:sz w:val="24"/>
            <w:szCs w:val="24"/>
            <w:lang w:val="fr-CH" w:eastAsia="fr-FR"/>
          </w:rPr>
          <w:tab/>
        </w:r>
        <w:r w:rsidR="00A1204E" w:rsidRPr="00B30419">
          <w:rPr>
            <w:rStyle w:val="Lienhypertexte"/>
            <w:rFonts w:eastAsiaTheme="majorEastAsia"/>
            <w:noProof/>
          </w:rPr>
          <w:t>Interface</w:t>
        </w:r>
        <w:r w:rsidR="00A1204E">
          <w:rPr>
            <w:noProof/>
            <w:webHidden/>
          </w:rPr>
          <w:tab/>
        </w:r>
        <w:r w:rsidR="00A1204E">
          <w:rPr>
            <w:noProof/>
            <w:webHidden/>
          </w:rPr>
          <w:fldChar w:fldCharType="begin"/>
        </w:r>
        <w:r w:rsidR="00A1204E">
          <w:rPr>
            <w:noProof/>
            <w:webHidden/>
          </w:rPr>
          <w:instrText xml:space="preserve"> PAGEREF _Toc139989458 \h </w:instrText>
        </w:r>
        <w:r w:rsidR="00A1204E">
          <w:rPr>
            <w:noProof/>
            <w:webHidden/>
          </w:rPr>
        </w:r>
        <w:r w:rsidR="00A1204E">
          <w:rPr>
            <w:noProof/>
            <w:webHidden/>
          </w:rPr>
          <w:fldChar w:fldCharType="separate"/>
        </w:r>
        <w:r w:rsidR="00A1204E">
          <w:rPr>
            <w:noProof/>
            <w:webHidden/>
          </w:rPr>
          <w:t>50</w:t>
        </w:r>
        <w:r w:rsidR="00A1204E">
          <w:rPr>
            <w:noProof/>
            <w:webHidden/>
          </w:rPr>
          <w:fldChar w:fldCharType="end"/>
        </w:r>
      </w:hyperlink>
    </w:p>
    <w:p w14:paraId="72DFBD9D" w14:textId="0E06915F"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59" w:history="1">
        <w:r w:rsidR="00A1204E" w:rsidRPr="00B30419">
          <w:rPr>
            <w:rStyle w:val="Lienhypertexte"/>
            <w:rFonts w:eastAsiaTheme="majorEastAsia"/>
            <w:noProof/>
            <w:lang w:val="fr-CH"/>
          </w:rPr>
          <w:t>Chapitre 5 Proof of Concept</w:t>
        </w:r>
        <w:r w:rsidR="00A1204E">
          <w:rPr>
            <w:noProof/>
            <w:webHidden/>
          </w:rPr>
          <w:tab/>
        </w:r>
        <w:r w:rsidR="00A1204E">
          <w:rPr>
            <w:noProof/>
            <w:webHidden/>
          </w:rPr>
          <w:fldChar w:fldCharType="begin"/>
        </w:r>
        <w:r w:rsidR="00A1204E">
          <w:rPr>
            <w:noProof/>
            <w:webHidden/>
          </w:rPr>
          <w:instrText xml:space="preserve"> PAGEREF _Toc139989459 \h </w:instrText>
        </w:r>
        <w:r w:rsidR="00A1204E">
          <w:rPr>
            <w:noProof/>
            <w:webHidden/>
          </w:rPr>
        </w:r>
        <w:r w:rsidR="00A1204E">
          <w:rPr>
            <w:noProof/>
            <w:webHidden/>
          </w:rPr>
          <w:fldChar w:fldCharType="separate"/>
        </w:r>
        <w:r w:rsidR="00A1204E">
          <w:rPr>
            <w:noProof/>
            <w:webHidden/>
          </w:rPr>
          <w:t>51</w:t>
        </w:r>
        <w:r w:rsidR="00A1204E">
          <w:rPr>
            <w:noProof/>
            <w:webHidden/>
          </w:rPr>
          <w:fldChar w:fldCharType="end"/>
        </w:r>
      </w:hyperlink>
    </w:p>
    <w:p w14:paraId="0C7A1BB6" w14:textId="4519A558"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0" w:history="1">
        <w:r w:rsidR="00A1204E" w:rsidRPr="00B30419">
          <w:rPr>
            <w:rStyle w:val="Lienhypertexte"/>
            <w:rFonts w:eastAsiaTheme="majorEastAsia"/>
            <w:noProof/>
            <w:lang w:val="fr-CH"/>
          </w:rPr>
          <w:t>Chapitre 6 Bilan et perspectives</w:t>
        </w:r>
        <w:r w:rsidR="00A1204E">
          <w:rPr>
            <w:noProof/>
            <w:webHidden/>
          </w:rPr>
          <w:tab/>
        </w:r>
        <w:r w:rsidR="00A1204E">
          <w:rPr>
            <w:noProof/>
            <w:webHidden/>
          </w:rPr>
          <w:fldChar w:fldCharType="begin"/>
        </w:r>
        <w:r w:rsidR="00A1204E">
          <w:rPr>
            <w:noProof/>
            <w:webHidden/>
          </w:rPr>
          <w:instrText xml:space="preserve"> PAGEREF _Toc139989460 \h </w:instrText>
        </w:r>
        <w:r w:rsidR="00A1204E">
          <w:rPr>
            <w:noProof/>
            <w:webHidden/>
          </w:rPr>
        </w:r>
        <w:r w:rsidR="00A1204E">
          <w:rPr>
            <w:noProof/>
            <w:webHidden/>
          </w:rPr>
          <w:fldChar w:fldCharType="separate"/>
        </w:r>
        <w:r w:rsidR="00A1204E">
          <w:rPr>
            <w:noProof/>
            <w:webHidden/>
          </w:rPr>
          <w:t>53</w:t>
        </w:r>
        <w:r w:rsidR="00A1204E">
          <w:rPr>
            <w:noProof/>
            <w:webHidden/>
          </w:rPr>
          <w:fldChar w:fldCharType="end"/>
        </w:r>
      </w:hyperlink>
    </w:p>
    <w:p w14:paraId="4385C958" w14:textId="2268377E" w:rsidR="00A1204E" w:rsidRDefault="00000000">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9989461" w:history="1">
        <w:r w:rsidR="00A1204E" w:rsidRPr="00B30419">
          <w:rPr>
            <w:rStyle w:val="Lienhypertexte"/>
            <w:rFonts w:eastAsiaTheme="majorEastAsia"/>
            <w:noProof/>
            <w:lang w:val="fr-CH"/>
          </w:rPr>
          <w:t>Chapitre 7 Conclusion</w:t>
        </w:r>
        <w:r w:rsidR="00A1204E">
          <w:rPr>
            <w:noProof/>
            <w:webHidden/>
          </w:rPr>
          <w:tab/>
        </w:r>
        <w:r w:rsidR="00A1204E">
          <w:rPr>
            <w:noProof/>
            <w:webHidden/>
          </w:rPr>
          <w:fldChar w:fldCharType="begin"/>
        </w:r>
        <w:r w:rsidR="00A1204E">
          <w:rPr>
            <w:noProof/>
            <w:webHidden/>
          </w:rPr>
          <w:instrText xml:space="preserve"> PAGEREF _Toc139989461 \h </w:instrText>
        </w:r>
        <w:r w:rsidR="00A1204E">
          <w:rPr>
            <w:noProof/>
            <w:webHidden/>
          </w:rPr>
        </w:r>
        <w:r w:rsidR="00A1204E">
          <w:rPr>
            <w:noProof/>
            <w:webHidden/>
          </w:rPr>
          <w:fldChar w:fldCharType="separate"/>
        </w:r>
        <w:r w:rsidR="00A1204E">
          <w:rPr>
            <w:noProof/>
            <w:webHidden/>
          </w:rPr>
          <w:t>55</w:t>
        </w:r>
        <w:r w:rsidR="00A1204E">
          <w:rPr>
            <w:noProof/>
            <w:webHidden/>
          </w:rPr>
          <w:fldChar w:fldCharType="end"/>
        </w:r>
      </w:hyperlink>
    </w:p>
    <w:p w14:paraId="7E89FF98" w14:textId="14CE198E" w:rsidR="00A1204E" w:rsidRDefault="00000000">
      <w:pPr>
        <w:pStyle w:val="TM1"/>
        <w:rPr>
          <w:rFonts w:asciiTheme="minorHAnsi" w:eastAsiaTheme="minorEastAsia" w:hAnsiTheme="minorHAnsi" w:cstheme="minorBidi"/>
          <w:noProof/>
          <w:kern w:val="2"/>
          <w:sz w:val="24"/>
          <w:szCs w:val="24"/>
          <w:lang w:val="fr-CH" w:eastAsia="fr-FR"/>
        </w:rPr>
      </w:pPr>
      <w:hyperlink w:anchor="_Toc139989462" w:history="1">
        <w:r w:rsidR="00A1204E" w:rsidRPr="00B30419">
          <w:rPr>
            <w:rStyle w:val="Lienhypertexte"/>
            <w:rFonts w:eastAsiaTheme="majorEastAsia"/>
            <w:noProof/>
            <w:lang w:val="en-US"/>
          </w:rPr>
          <w:t>Bibliographie</w:t>
        </w:r>
        <w:r w:rsidR="00A1204E">
          <w:rPr>
            <w:noProof/>
            <w:webHidden/>
          </w:rPr>
          <w:tab/>
        </w:r>
        <w:r w:rsidR="00A1204E">
          <w:rPr>
            <w:noProof/>
            <w:webHidden/>
          </w:rPr>
          <w:fldChar w:fldCharType="begin"/>
        </w:r>
        <w:r w:rsidR="00A1204E">
          <w:rPr>
            <w:noProof/>
            <w:webHidden/>
          </w:rPr>
          <w:instrText xml:space="preserve"> PAGEREF _Toc139989462 \h </w:instrText>
        </w:r>
        <w:r w:rsidR="00A1204E">
          <w:rPr>
            <w:noProof/>
            <w:webHidden/>
          </w:rPr>
        </w:r>
        <w:r w:rsidR="00A1204E">
          <w:rPr>
            <w:noProof/>
            <w:webHidden/>
          </w:rPr>
          <w:fldChar w:fldCharType="separate"/>
        </w:r>
        <w:r w:rsidR="00A1204E">
          <w:rPr>
            <w:noProof/>
            <w:webHidden/>
          </w:rPr>
          <w:t>61</w:t>
        </w:r>
        <w:r w:rsidR="00A1204E">
          <w:rPr>
            <w:noProof/>
            <w:webHidden/>
          </w:rPr>
          <w:fldChar w:fldCharType="end"/>
        </w:r>
      </w:hyperlink>
    </w:p>
    <w:p w14:paraId="0F1F6721" w14:textId="18124883" w:rsidR="00A1204E" w:rsidRDefault="00000000">
      <w:pPr>
        <w:pStyle w:val="TM1"/>
        <w:rPr>
          <w:rFonts w:asciiTheme="minorHAnsi" w:eastAsiaTheme="minorEastAsia" w:hAnsiTheme="minorHAnsi" w:cstheme="minorBidi"/>
          <w:noProof/>
          <w:kern w:val="2"/>
          <w:sz w:val="24"/>
          <w:szCs w:val="24"/>
          <w:lang w:val="fr-CH" w:eastAsia="fr-FR"/>
        </w:rPr>
      </w:pPr>
      <w:hyperlink w:anchor="_Toc139989463" w:history="1">
        <w:r w:rsidR="00A1204E" w:rsidRPr="00B30419">
          <w:rPr>
            <w:rStyle w:val="Lienhypertexte"/>
            <w:rFonts w:eastAsiaTheme="majorEastAsia"/>
            <w:noProof/>
            <w:lang w:val="en-US"/>
          </w:rPr>
          <w:t>Annexes</w:t>
        </w:r>
        <w:r w:rsidR="00A1204E">
          <w:rPr>
            <w:noProof/>
            <w:webHidden/>
          </w:rPr>
          <w:tab/>
        </w:r>
        <w:r w:rsidR="00A1204E">
          <w:rPr>
            <w:noProof/>
            <w:webHidden/>
          </w:rPr>
          <w:fldChar w:fldCharType="begin"/>
        </w:r>
        <w:r w:rsidR="00A1204E">
          <w:rPr>
            <w:noProof/>
            <w:webHidden/>
          </w:rPr>
          <w:instrText xml:space="preserve"> PAGEREF _Toc139989463 \h </w:instrText>
        </w:r>
        <w:r w:rsidR="00A1204E">
          <w:rPr>
            <w:noProof/>
            <w:webHidden/>
          </w:rPr>
        </w:r>
        <w:r w:rsidR="00A1204E">
          <w:rPr>
            <w:noProof/>
            <w:webHidden/>
          </w:rPr>
          <w:fldChar w:fldCharType="separate"/>
        </w:r>
        <w:r w:rsidR="00A1204E">
          <w:rPr>
            <w:noProof/>
            <w:webHidden/>
          </w:rPr>
          <w:t>62</w:t>
        </w:r>
        <w:r w:rsidR="00A1204E">
          <w:rPr>
            <w:noProof/>
            <w:webHidden/>
          </w:rPr>
          <w:fldChar w:fldCharType="end"/>
        </w:r>
      </w:hyperlink>
    </w:p>
    <w:p w14:paraId="72DBE064" w14:textId="42C408AC"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9989410"/>
      <w:r w:rsidRPr="003C36AB">
        <w:rPr>
          <w:lang w:val="fr-CH"/>
        </w:rPr>
        <w:t>Table des figures</w:t>
      </w:r>
      <w:bookmarkEnd w:id="6"/>
    </w:p>
    <w:p w14:paraId="4F006647" w14:textId="482BE7B6"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6012456" w:history="1">
        <w:r w:rsidRPr="00A23684">
          <w:rPr>
            <w:rStyle w:val="Lienhypertexte"/>
            <w:noProof/>
            <w:lang w:val="fr-CH"/>
          </w:rPr>
          <w:t>Figure 1: Contexte</w:t>
        </w:r>
        <w:r>
          <w:rPr>
            <w:noProof/>
            <w:webHidden/>
          </w:rPr>
          <w:tab/>
        </w:r>
        <w:r>
          <w:rPr>
            <w:noProof/>
            <w:webHidden/>
          </w:rPr>
          <w:fldChar w:fldCharType="begin"/>
        </w:r>
        <w:r>
          <w:rPr>
            <w:noProof/>
            <w:webHidden/>
          </w:rPr>
          <w:instrText xml:space="preserve"> PAGEREF _Toc136012456 \h </w:instrText>
        </w:r>
        <w:r>
          <w:rPr>
            <w:noProof/>
            <w:webHidden/>
          </w:rPr>
        </w:r>
        <w:r>
          <w:rPr>
            <w:noProof/>
            <w:webHidden/>
          </w:rPr>
          <w:fldChar w:fldCharType="separate"/>
        </w:r>
        <w:r>
          <w:rPr>
            <w:noProof/>
            <w:webHidden/>
          </w:rPr>
          <w:t>1</w:t>
        </w:r>
        <w:r>
          <w:rPr>
            <w:noProof/>
            <w:webHidden/>
          </w:rPr>
          <w:fldChar w:fldCharType="end"/>
        </w:r>
      </w:hyperlink>
    </w:p>
    <w:p w14:paraId="5D6095E6" w14:textId="4849B6D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7" w:history="1">
        <w:r w:rsidR="00446344" w:rsidRPr="00A23684">
          <w:rPr>
            <w:rStyle w:val="Lienhypertexte"/>
            <w:noProof/>
            <w:lang w:val="fr-CH"/>
          </w:rPr>
          <w:t>Figure 2 : Structure d’un module</w:t>
        </w:r>
        <w:r w:rsidR="00446344">
          <w:rPr>
            <w:noProof/>
            <w:webHidden/>
          </w:rPr>
          <w:tab/>
        </w:r>
        <w:r w:rsidR="00446344">
          <w:rPr>
            <w:noProof/>
            <w:webHidden/>
          </w:rPr>
          <w:fldChar w:fldCharType="begin"/>
        </w:r>
        <w:r w:rsidR="00446344">
          <w:rPr>
            <w:noProof/>
            <w:webHidden/>
          </w:rPr>
          <w:instrText xml:space="preserve"> PAGEREF _Toc136012457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5D637145" w14:textId="0D9097B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8" w:history="1">
        <w:r w:rsidR="00446344" w:rsidRPr="00A23684">
          <w:rPr>
            <w:rStyle w:val="Lienhypertexte"/>
            <w:noProof/>
            <w:lang w:val="fr-CH"/>
          </w:rPr>
          <w:t>Figure 3: Cycle de vie d'un module</w:t>
        </w:r>
        <w:r w:rsidR="00446344">
          <w:rPr>
            <w:noProof/>
            <w:webHidden/>
          </w:rPr>
          <w:tab/>
        </w:r>
        <w:r w:rsidR="00446344">
          <w:rPr>
            <w:noProof/>
            <w:webHidden/>
          </w:rPr>
          <w:fldChar w:fldCharType="begin"/>
        </w:r>
        <w:r w:rsidR="00446344">
          <w:rPr>
            <w:noProof/>
            <w:webHidden/>
          </w:rPr>
          <w:instrText xml:space="preserve"> PAGEREF _Toc136012458 \h </w:instrText>
        </w:r>
        <w:r w:rsidR="00446344">
          <w:rPr>
            <w:noProof/>
            <w:webHidden/>
          </w:rPr>
        </w:r>
        <w:r w:rsidR="00446344">
          <w:rPr>
            <w:noProof/>
            <w:webHidden/>
          </w:rPr>
          <w:fldChar w:fldCharType="separate"/>
        </w:r>
        <w:r w:rsidR="00446344">
          <w:rPr>
            <w:noProof/>
            <w:webHidden/>
          </w:rPr>
          <w:t>8</w:t>
        </w:r>
        <w:r w:rsidR="00446344">
          <w:rPr>
            <w:noProof/>
            <w:webHidden/>
          </w:rPr>
          <w:fldChar w:fldCharType="end"/>
        </w:r>
      </w:hyperlink>
    </w:p>
    <w:p w14:paraId="4AFD404E" w14:textId="7251C706"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59" w:history="1">
        <w:r w:rsidR="00446344" w:rsidRPr="00A23684">
          <w:rPr>
            <w:rStyle w:val="Lienhypertexte"/>
            <w:noProof/>
            <w:lang w:val="fr-CH"/>
          </w:rPr>
          <w:t>Figure 4 : Modélisation initiale de la classe Module</w:t>
        </w:r>
        <w:r w:rsidR="00446344">
          <w:rPr>
            <w:noProof/>
            <w:webHidden/>
          </w:rPr>
          <w:tab/>
        </w:r>
        <w:r w:rsidR="00446344">
          <w:rPr>
            <w:noProof/>
            <w:webHidden/>
          </w:rPr>
          <w:fldChar w:fldCharType="begin"/>
        </w:r>
        <w:r w:rsidR="00446344">
          <w:rPr>
            <w:noProof/>
            <w:webHidden/>
          </w:rPr>
          <w:instrText xml:space="preserve"> PAGEREF _Toc136012459 \h </w:instrText>
        </w:r>
        <w:r w:rsidR="00446344">
          <w:rPr>
            <w:noProof/>
            <w:webHidden/>
          </w:rPr>
        </w:r>
        <w:r w:rsidR="00446344">
          <w:rPr>
            <w:noProof/>
            <w:webHidden/>
          </w:rPr>
          <w:fldChar w:fldCharType="separate"/>
        </w:r>
        <w:r w:rsidR="00446344">
          <w:rPr>
            <w:noProof/>
            <w:webHidden/>
          </w:rPr>
          <w:t>9</w:t>
        </w:r>
        <w:r w:rsidR="00446344">
          <w:rPr>
            <w:noProof/>
            <w:webHidden/>
          </w:rPr>
          <w:fldChar w:fldCharType="end"/>
        </w:r>
      </w:hyperlink>
    </w:p>
    <w:p w14:paraId="7098BAD0" w14:textId="680C27F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0" w:history="1">
        <w:r w:rsidR="00446344" w:rsidRPr="00A23684">
          <w:rPr>
            <w:rStyle w:val="Lienhypertexte"/>
            <w:noProof/>
            <w:lang w:val="fr-CH"/>
          </w:rPr>
          <w:t>Figure 5: Pattern Observer, selon le GoF</w:t>
        </w:r>
        <w:r w:rsidR="00446344">
          <w:rPr>
            <w:noProof/>
            <w:webHidden/>
          </w:rPr>
          <w:tab/>
        </w:r>
        <w:r w:rsidR="00446344">
          <w:rPr>
            <w:noProof/>
            <w:webHidden/>
          </w:rPr>
          <w:fldChar w:fldCharType="begin"/>
        </w:r>
        <w:r w:rsidR="00446344">
          <w:rPr>
            <w:noProof/>
            <w:webHidden/>
          </w:rPr>
          <w:instrText xml:space="preserve"> PAGEREF _Toc136012460 \h </w:instrText>
        </w:r>
        <w:r w:rsidR="00446344">
          <w:rPr>
            <w:noProof/>
            <w:webHidden/>
          </w:rPr>
        </w:r>
        <w:r w:rsidR="00446344">
          <w:rPr>
            <w:noProof/>
            <w:webHidden/>
          </w:rPr>
          <w:fldChar w:fldCharType="separate"/>
        </w:r>
        <w:r w:rsidR="00446344">
          <w:rPr>
            <w:noProof/>
            <w:webHidden/>
          </w:rPr>
          <w:t>10</w:t>
        </w:r>
        <w:r w:rsidR="00446344">
          <w:rPr>
            <w:noProof/>
            <w:webHidden/>
          </w:rPr>
          <w:fldChar w:fldCharType="end"/>
        </w:r>
      </w:hyperlink>
    </w:p>
    <w:p w14:paraId="2E43AC88" w14:textId="0F8005A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1" w:history="1">
        <w:r w:rsidR="00446344" w:rsidRPr="00A23684">
          <w:rPr>
            <w:rStyle w:val="Lienhypertexte"/>
            <w:noProof/>
            <w:lang w:val="fr-CH"/>
          </w:rPr>
          <w:t>Figure 6: Modélisation du domaine : configuration d'un module</w:t>
        </w:r>
        <w:r w:rsidR="00446344">
          <w:rPr>
            <w:noProof/>
            <w:webHidden/>
          </w:rPr>
          <w:tab/>
        </w:r>
        <w:r w:rsidR="00446344">
          <w:rPr>
            <w:noProof/>
            <w:webHidden/>
          </w:rPr>
          <w:fldChar w:fldCharType="begin"/>
        </w:r>
        <w:r w:rsidR="00446344">
          <w:rPr>
            <w:noProof/>
            <w:webHidden/>
          </w:rPr>
          <w:instrText xml:space="preserve"> PAGEREF _Toc136012461 \h </w:instrText>
        </w:r>
        <w:r w:rsidR="00446344">
          <w:rPr>
            <w:noProof/>
            <w:webHidden/>
          </w:rPr>
        </w:r>
        <w:r w:rsidR="00446344">
          <w:rPr>
            <w:noProof/>
            <w:webHidden/>
          </w:rPr>
          <w:fldChar w:fldCharType="separate"/>
        </w:r>
        <w:r w:rsidR="00446344">
          <w:rPr>
            <w:noProof/>
            <w:webHidden/>
          </w:rPr>
          <w:t>12</w:t>
        </w:r>
        <w:r w:rsidR="00446344">
          <w:rPr>
            <w:noProof/>
            <w:webHidden/>
          </w:rPr>
          <w:fldChar w:fldCharType="end"/>
        </w:r>
      </w:hyperlink>
    </w:p>
    <w:p w14:paraId="753EB7B1" w14:textId="4BD5654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2" w:history="1">
        <w:r w:rsidR="00446344" w:rsidRPr="00A23684">
          <w:rPr>
            <w:rStyle w:val="Lienhypertexte"/>
            <w:noProof/>
            <w:lang w:val="fr-CH"/>
          </w:rPr>
          <w:t>Figure 7: Séquence de "rendering" d'un "templating engine"</w:t>
        </w:r>
        <w:r w:rsidR="00446344">
          <w:rPr>
            <w:noProof/>
            <w:webHidden/>
          </w:rPr>
          <w:tab/>
        </w:r>
        <w:r w:rsidR="00446344">
          <w:rPr>
            <w:noProof/>
            <w:webHidden/>
          </w:rPr>
          <w:fldChar w:fldCharType="begin"/>
        </w:r>
        <w:r w:rsidR="00446344">
          <w:rPr>
            <w:noProof/>
            <w:webHidden/>
          </w:rPr>
          <w:instrText xml:space="preserve"> PAGEREF _Toc136012462 \h </w:instrText>
        </w:r>
        <w:r w:rsidR="00446344">
          <w:rPr>
            <w:noProof/>
            <w:webHidden/>
          </w:rPr>
        </w:r>
        <w:r w:rsidR="00446344">
          <w:rPr>
            <w:noProof/>
            <w:webHidden/>
          </w:rPr>
          <w:fldChar w:fldCharType="separate"/>
        </w:r>
        <w:r w:rsidR="00446344">
          <w:rPr>
            <w:noProof/>
            <w:webHidden/>
          </w:rPr>
          <w:t>13</w:t>
        </w:r>
        <w:r w:rsidR="00446344">
          <w:rPr>
            <w:noProof/>
            <w:webHidden/>
          </w:rPr>
          <w:fldChar w:fldCharType="end"/>
        </w:r>
      </w:hyperlink>
    </w:p>
    <w:p w14:paraId="0219FCC9" w14:textId="2BF01C2F"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3" w:history="1">
        <w:r w:rsidR="00446344" w:rsidRPr="00A23684">
          <w:rPr>
            <w:rStyle w:val="Lienhypertexte"/>
            <w:noProof/>
            <w:lang w:val="fr-CH"/>
          </w:rPr>
          <w:t>Figure 8: Modélisation du domaine : module</w:t>
        </w:r>
        <w:r w:rsidR="00446344">
          <w:rPr>
            <w:noProof/>
            <w:webHidden/>
          </w:rPr>
          <w:tab/>
        </w:r>
        <w:r w:rsidR="00446344">
          <w:rPr>
            <w:noProof/>
            <w:webHidden/>
          </w:rPr>
          <w:fldChar w:fldCharType="begin"/>
        </w:r>
        <w:r w:rsidR="00446344">
          <w:rPr>
            <w:noProof/>
            <w:webHidden/>
          </w:rPr>
          <w:instrText xml:space="preserve"> PAGEREF _Toc136012463 \h </w:instrText>
        </w:r>
        <w:r w:rsidR="00446344">
          <w:rPr>
            <w:noProof/>
            <w:webHidden/>
          </w:rPr>
        </w:r>
        <w:r w:rsidR="00446344">
          <w:rPr>
            <w:noProof/>
            <w:webHidden/>
          </w:rPr>
          <w:fldChar w:fldCharType="separate"/>
        </w:r>
        <w:r w:rsidR="00446344">
          <w:rPr>
            <w:noProof/>
            <w:webHidden/>
          </w:rPr>
          <w:t>14</w:t>
        </w:r>
        <w:r w:rsidR="00446344">
          <w:rPr>
            <w:noProof/>
            <w:webHidden/>
          </w:rPr>
          <w:fldChar w:fldCharType="end"/>
        </w:r>
      </w:hyperlink>
    </w:p>
    <w:p w14:paraId="3A036BAF" w14:textId="175773C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4" w:history="1">
        <w:r w:rsidR="00446344" w:rsidRPr="00A23684">
          <w:rPr>
            <w:rStyle w:val="Lienhypertexte"/>
            <w:noProof/>
            <w:lang w:val="fr-CH"/>
          </w:rPr>
          <w:t>Figure 9: Module d'exemple, diagramme de séquence</w:t>
        </w:r>
        <w:r w:rsidR="00446344">
          <w:rPr>
            <w:noProof/>
            <w:webHidden/>
          </w:rPr>
          <w:tab/>
        </w:r>
        <w:r w:rsidR="00446344">
          <w:rPr>
            <w:noProof/>
            <w:webHidden/>
          </w:rPr>
          <w:fldChar w:fldCharType="begin"/>
        </w:r>
        <w:r w:rsidR="00446344">
          <w:rPr>
            <w:noProof/>
            <w:webHidden/>
          </w:rPr>
          <w:instrText xml:space="preserve"> PAGEREF _Toc136012464 \h </w:instrText>
        </w:r>
        <w:r w:rsidR="00446344">
          <w:rPr>
            <w:noProof/>
            <w:webHidden/>
          </w:rPr>
        </w:r>
        <w:r w:rsidR="00446344">
          <w:rPr>
            <w:noProof/>
            <w:webHidden/>
          </w:rPr>
          <w:fldChar w:fldCharType="separate"/>
        </w:r>
        <w:r w:rsidR="00446344">
          <w:rPr>
            <w:noProof/>
            <w:webHidden/>
          </w:rPr>
          <w:t>15</w:t>
        </w:r>
        <w:r w:rsidR="00446344">
          <w:rPr>
            <w:noProof/>
            <w:webHidden/>
          </w:rPr>
          <w:fldChar w:fldCharType="end"/>
        </w:r>
      </w:hyperlink>
    </w:p>
    <w:p w14:paraId="3046E90D" w14:textId="6D41592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5" w:history="1">
        <w:r w:rsidR="00446344" w:rsidRPr="00A23684">
          <w:rPr>
            <w:rStyle w:val="Lienhypertexte"/>
            <w:noProof/>
            <w:lang w:val="fr-CH"/>
          </w:rPr>
          <w:t>Figure 10: Modélisation du domaine : gestionnaire de modules</w:t>
        </w:r>
        <w:r w:rsidR="00446344">
          <w:rPr>
            <w:noProof/>
            <w:webHidden/>
          </w:rPr>
          <w:tab/>
        </w:r>
        <w:r w:rsidR="00446344">
          <w:rPr>
            <w:noProof/>
            <w:webHidden/>
          </w:rPr>
          <w:fldChar w:fldCharType="begin"/>
        </w:r>
        <w:r w:rsidR="00446344">
          <w:rPr>
            <w:noProof/>
            <w:webHidden/>
          </w:rPr>
          <w:instrText xml:space="preserve"> PAGEREF _Toc136012465 \h </w:instrText>
        </w:r>
        <w:r w:rsidR="00446344">
          <w:rPr>
            <w:noProof/>
            <w:webHidden/>
          </w:rPr>
        </w:r>
        <w:r w:rsidR="00446344">
          <w:rPr>
            <w:noProof/>
            <w:webHidden/>
          </w:rPr>
          <w:fldChar w:fldCharType="separate"/>
        </w:r>
        <w:r w:rsidR="00446344">
          <w:rPr>
            <w:noProof/>
            <w:webHidden/>
          </w:rPr>
          <w:t>16</w:t>
        </w:r>
        <w:r w:rsidR="00446344">
          <w:rPr>
            <w:noProof/>
            <w:webHidden/>
          </w:rPr>
          <w:fldChar w:fldCharType="end"/>
        </w:r>
      </w:hyperlink>
    </w:p>
    <w:p w14:paraId="2B67655A" w14:textId="7F7742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6" w:history="1">
        <w:r w:rsidR="00446344" w:rsidRPr="00A23684">
          <w:rPr>
            <w:rStyle w:val="Lienhypertexte"/>
            <w:noProof/>
            <w:lang w:val="fr-CH"/>
          </w:rPr>
          <w:t>Figure 11: Diagramme d'activité, import d'un module</w:t>
        </w:r>
        <w:r w:rsidR="00446344">
          <w:rPr>
            <w:noProof/>
            <w:webHidden/>
          </w:rPr>
          <w:tab/>
        </w:r>
        <w:r w:rsidR="00446344">
          <w:rPr>
            <w:noProof/>
            <w:webHidden/>
          </w:rPr>
          <w:fldChar w:fldCharType="begin"/>
        </w:r>
        <w:r w:rsidR="00446344">
          <w:rPr>
            <w:noProof/>
            <w:webHidden/>
          </w:rPr>
          <w:instrText xml:space="preserve"> PAGEREF _Toc136012466 \h </w:instrText>
        </w:r>
        <w:r w:rsidR="00446344">
          <w:rPr>
            <w:noProof/>
            <w:webHidden/>
          </w:rPr>
        </w:r>
        <w:r w:rsidR="00446344">
          <w:rPr>
            <w:noProof/>
            <w:webHidden/>
          </w:rPr>
          <w:fldChar w:fldCharType="separate"/>
        </w:r>
        <w:r w:rsidR="00446344">
          <w:rPr>
            <w:noProof/>
            <w:webHidden/>
          </w:rPr>
          <w:t>18</w:t>
        </w:r>
        <w:r w:rsidR="00446344">
          <w:rPr>
            <w:noProof/>
            <w:webHidden/>
          </w:rPr>
          <w:fldChar w:fldCharType="end"/>
        </w:r>
      </w:hyperlink>
    </w:p>
    <w:p w14:paraId="38A7E811" w14:textId="35545B8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7" w:history="1">
        <w:r w:rsidR="00446344" w:rsidRPr="00A23684">
          <w:rPr>
            <w:rStyle w:val="Lienhypertexte"/>
            <w:noProof/>
            <w:lang w:val="fr-CH"/>
          </w:rPr>
          <w:t>Figure 12: Architecture trois tiers</w:t>
        </w:r>
        <w:r w:rsidR="00446344">
          <w:rPr>
            <w:noProof/>
            <w:webHidden/>
          </w:rPr>
          <w:tab/>
        </w:r>
        <w:r w:rsidR="00446344">
          <w:rPr>
            <w:noProof/>
            <w:webHidden/>
          </w:rPr>
          <w:fldChar w:fldCharType="begin"/>
        </w:r>
        <w:r w:rsidR="00446344">
          <w:rPr>
            <w:noProof/>
            <w:webHidden/>
          </w:rPr>
          <w:instrText xml:space="preserve"> PAGEREF _Toc136012467 \h </w:instrText>
        </w:r>
        <w:r w:rsidR="00446344">
          <w:rPr>
            <w:noProof/>
            <w:webHidden/>
          </w:rPr>
        </w:r>
        <w:r w:rsidR="00446344">
          <w:rPr>
            <w:noProof/>
            <w:webHidden/>
          </w:rPr>
          <w:fldChar w:fldCharType="separate"/>
        </w:r>
        <w:r w:rsidR="00446344">
          <w:rPr>
            <w:noProof/>
            <w:webHidden/>
          </w:rPr>
          <w:t>19</w:t>
        </w:r>
        <w:r w:rsidR="00446344">
          <w:rPr>
            <w:noProof/>
            <w:webHidden/>
          </w:rPr>
          <w:fldChar w:fldCharType="end"/>
        </w:r>
      </w:hyperlink>
    </w:p>
    <w:p w14:paraId="1C7E9AC3" w14:textId="58ED05D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8" w:history="1">
        <w:r w:rsidR="00446344" w:rsidRPr="00A23684">
          <w:rPr>
            <w:rStyle w:val="Lienhypertexte"/>
            <w:noProof/>
            <w:lang w:val="fr-CH"/>
          </w:rPr>
          <w:t>Figure 13: Base de données, modèle conceptuel</w:t>
        </w:r>
        <w:r w:rsidR="00446344">
          <w:rPr>
            <w:noProof/>
            <w:webHidden/>
          </w:rPr>
          <w:tab/>
        </w:r>
        <w:r w:rsidR="00446344">
          <w:rPr>
            <w:noProof/>
            <w:webHidden/>
          </w:rPr>
          <w:fldChar w:fldCharType="begin"/>
        </w:r>
        <w:r w:rsidR="00446344">
          <w:rPr>
            <w:noProof/>
            <w:webHidden/>
          </w:rPr>
          <w:instrText xml:space="preserve"> PAGEREF _Toc136012468 \h </w:instrText>
        </w:r>
        <w:r w:rsidR="00446344">
          <w:rPr>
            <w:noProof/>
            <w:webHidden/>
          </w:rPr>
        </w:r>
        <w:r w:rsidR="00446344">
          <w:rPr>
            <w:noProof/>
            <w:webHidden/>
          </w:rPr>
          <w:fldChar w:fldCharType="separate"/>
        </w:r>
        <w:r w:rsidR="00446344">
          <w:rPr>
            <w:noProof/>
            <w:webHidden/>
          </w:rPr>
          <w:t>24</w:t>
        </w:r>
        <w:r w:rsidR="00446344">
          <w:rPr>
            <w:noProof/>
            <w:webHidden/>
          </w:rPr>
          <w:fldChar w:fldCharType="end"/>
        </w:r>
      </w:hyperlink>
    </w:p>
    <w:p w14:paraId="4003E25D" w14:textId="352DC9CE"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69" w:history="1">
        <w:r w:rsidR="00446344" w:rsidRPr="00A23684">
          <w:rPr>
            <w:rStyle w:val="Lienhypertexte"/>
            <w:noProof/>
          </w:rPr>
          <w:t>Figure 14: Architecture logique de l'application</w:t>
        </w:r>
        <w:r w:rsidR="00446344">
          <w:rPr>
            <w:noProof/>
            <w:webHidden/>
          </w:rPr>
          <w:tab/>
        </w:r>
        <w:r w:rsidR="00446344">
          <w:rPr>
            <w:noProof/>
            <w:webHidden/>
          </w:rPr>
          <w:fldChar w:fldCharType="begin"/>
        </w:r>
        <w:r w:rsidR="00446344">
          <w:rPr>
            <w:noProof/>
            <w:webHidden/>
          </w:rPr>
          <w:instrText xml:space="preserve"> PAGEREF _Toc136012469 \h </w:instrText>
        </w:r>
        <w:r w:rsidR="00446344">
          <w:rPr>
            <w:noProof/>
            <w:webHidden/>
          </w:rPr>
        </w:r>
        <w:r w:rsidR="00446344">
          <w:rPr>
            <w:noProof/>
            <w:webHidden/>
          </w:rPr>
          <w:fldChar w:fldCharType="separate"/>
        </w:r>
        <w:r w:rsidR="00446344">
          <w:rPr>
            <w:noProof/>
            <w:webHidden/>
          </w:rPr>
          <w:t>25</w:t>
        </w:r>
        <w:r w:rsidR="00446344">
          <w:rPr>
            <w:noProof/>
            <w:webHidden/>
          </w:rPr>
          <w:fldChar w:fldCharType="end"/>
        </w:r>
      </w:hyperlink>
    </w:p>
    <w:p w14:paraId="700FD41D" w14:textId="65FB044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0" w:history="1">
        <w:r w:rsidR="00446344" w:rsidRPr="00A23684">
          <w:rPr>
            <w:rStyle w:val="Lienhypertexte"/>
            <w:noProof/>
            <w:lang w:val="fr-CH"/>
          </w:rPr>
          <w:t>Figure 15: Timbrage sur l'application Composal</w:t>
        </w:r>
        <w:r w:rsidR="00446344">
          <w:rPr>
            <w:noProof/>
            <w:webHidden/>
          </w:rPr>
          <w:tab/>
        </w:r>
        <w:r w:rsidR="00446344">
          <w:rPr>
            <w:noProof/>
            <w:webHidden/>
          </w:rPr>
          <w:fldChar w:fldCharType="begin"/>
        </w:r>
        <w:r w:rsidR="00446344">
          <w:rPr>
            <w:noProof/>
            <w:webHidden/>
          </w:rPr>
          <w:instrText xml:space="preserve"> PAGEREF _Toc136012470 \h </w:instrText>
        </w:r>
        <w:r w:rsidR="00446344">
          <w:rPr>
            <w:noProof/>
            <w:webHidden/>
          </w:rPr>
        </w:r>
        <w:r w:rsidR="00446344">
          <w:rPr>
            <w:noProof/>
            <w:webHidden/>
          </w:rPr>
          <w:fldChar w:fldCharType="separate"/>
        </w:r>
        <w:r w:rsidR="00446344">
          <w:rPr>
            <w:noProof/>
            <w:webHidden/>
          </w:rPr>
          <w:t>26</w:t>
        </w:r>
        <w:r w:rsidR="00446344">
          <w:rPr>
            <w:noProof/>
            <w:webHidden/>
          </w:rPr>
          <w:fldChar w:fldCharType="end"/>
        </w:r>
      </w:hyperlink>
    </w:p>
    <w:p w14:paraId="2A493D92" w14:textId="5B4EB39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1" w:history="1">
        <w:r w:rsidR="00446344" w:rsidRPr="00A23684">
          <w:rPr>
            <w:rStyle w:val="Lienhypertexte"/>
            <w:noProof/>
            <w:lang w:val="fr-CH"/>
          </w:rPr>
          <w:t>Figure 16: Lecteur RFID avec carte</w:t>
        </w:r>
        <w:r w:rsidR="00446344">
          <w:rPr>
            <w:noProof/>
            <w:webHidden/>
          </w:rPr>
          <w:tab/>
        </w:r>
        <w:r w:rsidR="00446344">
          <w:rPr>
            <w:noProof/>
            <w:webHidden/>
          </w:rPr>
          <w:fldChar w:fldCharType="begin"/>
        </w:r>
        <w:r w:rsidR="00446344">
          <w:rPr>
            <w:noProof/>
            <w:webHidden/>
          </w:rPr>
          <w:instrText xml:space="preserve"> PAGEREF _Toc136012471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56CBC635" w14:textId="37B52E0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2" w:history="1">
        <w:r w:rsidR="00446344" w:rsidRPr="00A23684">
          <w:rPr>
            <w:rStyle w:val="Lienhypertexte"/>
            <w:noProof/>
            <w:lang w:val="fr-CH"/>
          </w:rPr>
          <w:t>Figure 17: Idéalisation du module "Proof Of Concept"</w:t>
        </w:r>
        <w:r w:rsidR="00446344">
          <w:rPr>
            <w:noProof/>
            <w:webHidden/>
          </w:rPr>
          <w:tab/>
        </w:r>
        <w:r w:rsidR="00446344">
          <w:rPr>
            <w:noProof/>
            <w:webHidden/>
          </w:rPr>
          <w:fldChar w:fldCharType="begin"/>
        </w:r>
        <w:r w:rsidR="00446344">
          <w:rPr>
            <w:noProof/>
            <w:webHidden/>
          </w:rPr>
          <w:instrText xml:space="preserve"> PAGEREF _Toc136012472 \h </w:instrText>
        </w:r>
        <w:r w:rsidR="00446344">
          <w:rPr>
            <w:noProof/>
            <w:webHidden/>
          </w:rPr>
        </w:r>
        <w:r w:rsidR="00446344">
          <w:rPr>
            <w:noProof/>
            <w:webHidden/>
          </w:rPr>
          <w:fldChar w:fldCharType="separate"/>
        </w:r>
        <w:r w:rsidR="00446344">
          <w:rPr>
            <w:noProof/>
            <w:webHidden/>
          </w:rPr>
          <w:t>27</w:t>
        </w:r>
        <w:r w:rsidR="00446344">
          <w:rPr>
            <w:noProof/>
            <w:webHidden/>
          </w:rPr>
          <w:fldChar w:fldCharType="end"/>
        </w:r>
      </w:hyperlink>
    </w:p>
    <w:p w14:paraId="627FB39F" w14:textId="2D6DC5CB"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3" w:history="1">
        <w:r w:rsidR="00446344" w:rsidRPr="00A23684">
          <w:rPr>
            <w:rStyle w:val="Lienhypertexte"/>
            <w:noProof/>
            <w:lang w:val="en-US"/>
          </w:rPr>
          <w:t>Figure 18: Prototype, architecture Server Side Events – WebSocket</w:t>
        </w:r>
        <w:r w:rsidR="00446344">
          <w:rPr>
            <w:noProof/>
            <w:webHidden/>
          </w:rPr>
          <w:tab/>
        </w:r>
        <w:r w:rsidR="00446344">
          <w:rPr>
            <w:noProof/>
            <w:webHidden/>
          </w:rPr>
          <w:fldChar w:fldCharType="begin"/>
        </w:r>
        <w:r w:rsidR="00446344">
          <w:rPr>
            <w:noProof/>
            <w:webHidden/>
          </w:rPr>
          <w:instrText xml:space="preserve"> PAGEREF _Toc136012473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581AC8D5" w14:textId="66652F5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4" w:history="1">
        <w:r w:rsidR="00446344" w:rsidRPr="00A23684">
          <w:rPr>
            <w:rStyle w:val="Lienhypertexte"/>
            <w:noProof/>
            <w:lang w:val="fr-CH"/>
          </w:rPr>
          <w:t>Figure 19: Prototype, architecture Electron</w:t>
        </w:r>
        <w:r w:rsidR="00446344">
          <w:rPr>
            <w:noProof/>
            <w:webHidden/>
          </w:rPr>
          <w:tab/>
        </w:r>
        <w:r w:rsidR="00446344">
          <w:rPr>
            <w:noProof/>
            <w:webHidden/>
          </w:rPr>
          <w:fldChar w:fldCharType="begin"/>
        </w:r>
        <w:r w:rsidR="00446344">
          <w:rPr>
            <w:noProof/>
            <w:webHidden/>
          </w:rPr>
          <w:instrText xml:space="preserve"> PAGEREF _Toc136012474 \h </w:instrText>
        </w:r>
        <w:r w:rsidR="00446344">
          <w:rPr>
            <w:noProof/>
            <w:webHidden/>
          </w:rPr>
        </w:r>
        <w:r w:rsidR="00446344">
          <w:rPr>
            <w:noProof/>
            <w:webHidden/>
          </w:rPr>
          <w:fldChar w:fldCharType="separate"/>
        </w:r>
        <w:r w:rsidR="00446344">
          <w:rPr>
            <w:noProof/>
            <w:webHidden/>
          </w:rPr>
          <w:t>36</w:t>
        </w:r>
        <w:r w:rsidR="00446344">
          <w:rPr>
            <w:noProof/>
            <w:webHidden/>
          </w:rPr>
          <w:fldChar w:fldCharType="end"/>
        </w:r>
      </w:hyperlink>
    </w:p>
    <w:p w14:paraId="169766B4" w14:textId="223D9D11"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5" w:history="1">
        <w:r w:rsidR="00446344" w:rsidRPr="00A23684">
          <w:rPr>
            <w:rStyle w:val="Lienhypertexte"/>
            <w:noProof/>
          </w:rPr>
          <w:t>Figure 20: Résultat commun aux deux approches</w:t>
        </w:r>
        <w:r w:rsidR="00446344">
          <w:rPr>
            <w:noProof/>
            <w:webHidden/>
          </w:rPr>
          <w:tab/>
        </w:r>
        <w:r w:rsidR="00446344">
          <w:rPr>
            <w:noProof/>
            <w:webHidden/>
          </w:rPr>
          <w:fldChar w:fldCharType="begin"/>
        </w:r>
        <w:r w:rsidR="00446344">
          <w:rPr>
            <w:noProof/>
            <w:webHidden/>
          </w:rPr>
          <w:instrText xml:space="preserve"> PAGEREF _Toc136012475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494BBA44" w14:textId="4F9236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6" w:history="1">
        <w:r w:rsidR="00446344" w:rsidRPr="00A23684">
          <w:rPr>
            <w:rStyle w:val="Lienhypertexte"/>
            <w:noProof/>
            <w:lang w:val="fr-CH"/>
          </w:rPr>
          <w:t>Figure 21: Pipeline CI/CD</w:t>
        </w:r>
        <w:r w:rsidR="00446344">
          <w:rPr>
            <w:noProof/>
            <w:webHidden/>
          </w:rPr>
          <w:tab/>
        </w:r>
        <w:r w:rsidR="00446344">
          <w:rPr>
            <w:noProof/>
            <w:webHidden/>
          </w:rPr>
          <w:fldChar w:fldCharType="begin"/>
        </w:r>
        <w:r w:rsidR="00446344">
          <w:rPr>
            <w:noProof/>
            <w:webHidden/>
          </w:rPr>
          <w:instrText xml:space="preserve"> PAGEREF _Toc136012476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7935A95A" w14:textId="24EDA08D"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7" w:history="1">
        <w:r w:rsidR="00446344" w:rsidRPr="00A23684">
          <w:rPr>
            <w:rStyle w:val="Lienhypertexte"/>
            <w:noProof/>
            <w:lang w:val="fr-CH"/>
          </w:rPr>
          <w:t>Figure 22: Raspberry Pi 4 Model B, présentation du constructeur</w:t>
        </w:r>
        <w:r w:rsidR="00446344">
          <w:rPr>
            <w:noProof/>
            <w:webHidden/>
          </w:rPr>
          <w:tab/>
        </w:r>
        <w:r w:rsidR="00446344">
          <w:rPr>
            <w:noProof/>
            <w:webHidden/>
          </w:rPr>
          <w:fldChar w:fldCharType="begin"/>
        </w:r>
        <w:r w:rsidR="00446344">
          <w:rPr>
            <w:noProof/>
            <w:webHidden/>
          </w:rPr>
          <w:instrText xml:space="preserve"> PAGEREF _Toc136012477 \h </w:instrText>
        </w:r>
        <w:r w:rsidR="00446344">
          <w:rPr>
            <w:noProof/>
            <w:webHidden/>
          </w:rPr>
        </w:r>
        <w:r w:rsidR="00446344">
          <w:rPr>
            <w:noProof/>
            <w:webHidden/>
          </w:rPr>
          <w:fldChar w:fldCharType="separate"/>
        </w:r>
        <w:r w:rsidR="00446344">
          <w:rPr>
            <w:noProof/>
            <w:webHidden/>
          </w:rPr>
          <w:t>42</w:t>
        </w:r>
        <w:r w:rsidR="00446344">
          <w:rPr>
            <w:noProof/>
            <w:webHidden/>
          </w:rPr>
          <w:fldChar w:fldCharType="end"/>
        </w:r>
      </w:hyperlink>
    </w:p>
    <w:p w14:paraId="479FC983" w14:textId="1AAEDC0E"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998941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998941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49744A38" w:rsidR="00CE4B43" w:rsidRPr="003C36AB" w:rsidRDefault="00CE4B43" w:rsidP="00CE4B43">
      <w:pPr>
        <w:pStyle w:val="Lgende"/>
        <w:rPr>
          <w:lang w:val="fr-CH"/>
        </w:rPr>
      </w:pPr>
      <w:bookmarkStart w:id="10" w:name="_Toc13601245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998941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r w:rsidRPr="003C36AB">
        <w:rPr>
          <w:rStyle w:val="lev"/>
          <w:i/>
          <w:iCs/>
        </w:rPr>
        <w:t>Composal</w:t>
      </w:r>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r w:rsidRPr="003C36AB">
        <w:rPr>
          <w:rStyle w:val="lev"/>
          <w:i/>
          <w:iCs/>
        </w:rPr>
        <w:t>Composal</w:t>
      </w:r>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r w:rsidRPr="003C36AB">
        <w:rPr>
          <w:rStyle w:val="lev"/>
          <w:i/>
          <w:iCs/>
        </w:rPr>
        <w:t>Composal</w:t>
      </w:r>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39989414"/>
      <w:bookmarkStart w:id="14" w:name="_Toc126935574"/>
      <w:r w:rsidRPr="003C36AB">
        <w:rPr>
          <w:lang w:val="fr-CH"/>
        </w:rPr>
        <w:t>Cahier des charges</w:t>
      </w:r>
      <w:bookmarkEnd w:id="13"/>
    </w:p>
    <w:p w14:paraId="1F8C7ADC" w14:textId="1D3EC6F2" w:rsidR="00CE4434" w:rsidRPr="003C36AB" w:rsidRDefault="00CE4434" w:rsidP="00D60649">
      <w:pPr>
        <w:pStyle w:val="Titre4"/>
      </w:pPr>
      <w:bookmarkStart w:id="15" w:name="_Toc13998941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r w:rsidRPr="004E3776">
        <w:rPr>
          <w:rStyle w:val="lev"/>
        </w:rPr>
        <w:t>Wi</w:t>
      </w:r>
      <w:r w:rsidR="00B936CE" w:rsidRPr="004E3776">
        <w:rPr>
          <w:rStyle w:val="lev"/>
        </w:rPr>
        <w:t>F</w:t>
      </w:r>
      <w:r w:rsidRPr="004E3776">
        <w:rPr>
          <w:rStyle w:val="lev"/>
        </w:rPr>
        <w:t>i</w:t>
      </w:r>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998941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998941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9989418"/>
      <w:bookmarkEnd w:id="14"/>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998941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998942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998942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de </w:t>
      </w:r>
      <w:r w:rsidR="003D3CB5" w:rsidRPr="003C36AB">
        <w:rPr>
          <w:rStyle w:val="lev"/>
        </w:rPr>
        <w:t xml:space="preserve">manière à ce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79A59CAA" w:rsidR="000A4BD7" w:rsidRPr="003C36AB" w:rsidRDefault="00341DFF" w:rsidP="00072ECE">
      <w:pPr>
        <w:pStyle w:val="Lgende"/>
        <w:rPr>
          <w:rStyle w:val="lev"/>
          <w:lang w:val="fr-CH"/>
        </w:rPr>
      </w:pPr>
      <w:bookmarkStart w:id="22" w:name="_Toc13601245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998942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46577AED" w:rsidR="005E6292" w:rsidRPr="003C36AB" w:rsidRDefault="00B717D6" w:rsidP="00B717D6">
      <w:pPr>
        <w:pStyle w:val="Lgende"/>
        <w:rPr>
          <w:lang w:val="fr-CH"/>
        </w:rPr>
      </w:pPr>
      <w:bookmarkStart w:id="24" w:name="_Toc13601245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48DD7C52" w:rsidR="005576BB" w:rsidRPr="003C36AB" w:rsidRDefault="00341DFF" w:rsidP="00072ECE">
      <w:pPr>
        <w:pStyle w:val="Lgende"/>
        <w:rPr>
          <w:lang w:val="fr-CH"/>
        </w:rPr>
      </w:pPr>
      <w:bookmarkStart w:id="25" w:name="_Toc13601245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7A3990A3" w:rsidR="006D5BFE" w:rsidRPr="00A022C4" w:rsidRDefault="00345880" w:rsidP="00A022C4">
      <w:pPr>
        <w:pStyle w:val="Lgende"/>
        <w:rPr>
          <w:rFonts w:ascii="CMU Serif Roman" w:hAnsi="CMU Serif Roman" w:cs="CMU Serif Roman"/>
          <w:lang w:val="fr-CH"/>
        </w:rPr>
      </w:pPr>
      <w:bookmarkStart w:id="26" w:name="_Toc13601246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r w:rsidRPr="003C36AB">
        <w:rPr>
          <w:lang w:val="fr-CH"/>
        </w:rPr>
        <w:t>GoF</w:t>
      </w:r>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r w:rsidRPr="003C36AB">
        <w:rPr>
          <w:rFonts w:ascii="CMU Serif Roman" w:hAnsi="CMU Serif Roman" w:cs="CMU Serif Roman"/>
          <w:i/>
          <w:iCs/>
        </w:rPr>
        <w:t>subscribe</w:t>
      </w:r>
      <w:r w:rsidRPr="003C36AB">
        <w:rPr>
          <w:rFonts w:ascii="CMU Serif Roman" w:hAnsi="CMU Serif Roman" w:cs="CMU Serif Roman"/>
        </w:rPr>
        <w:t xml:space="preserve"> et </w:t>
      </w:r>
      <w:r w:rsidRPr="003C36AB">
        <w:rPr>
          <w:rFonts w:ascii="CMU Serif Roman" w:hAnsi="CMU Serif Roman" w:cs="CMU Serif Roman"/>
          <w:i/>
          <w:iCs/>
        </w:rPr>
        <w:t>unsubscribe.</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r w:rsidR="00EE004B" w:rsidRPr="00FE0FA7">
        <w:rPr>
          <w:rStyle w:val="lev"/>
          <w:i/>
          <w:iCs/>
        </w:rPr>
        <w:t>onReceive</w:t>
      </w:r>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r w:rsidR="00E745A1" w:rsidRPr="00B369F7">
        <w:rPr>
          <w:rStyle w:val="lev"/>
          <w:i/>
          <w:iCs/>
        </w:rPr>
        <w:t>onReceive</w:t>
      </w:r>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998942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58C502EA" w14:textId="77777777" w:rsidR="00913083" w:rsidRDefault="00913083" w:rsidP="001F3D82">
      <w:pPr>
        <w:jc w:val="both"/>
        <w:rPr>
          <w:rStyle w:val="lev"/>
        </w:rPr>
      </w:pPr>
    </w:p>
    <w:p w14:paraId="18F2AD57" w14:textId="7C3D5A7A"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"specificConfig"</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"refreshRate"</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refresh rate in ms"</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"showDate"</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r w:rsidRPr="00697B24">
        <w:rPr>
          <w:rStyle w:val="lev"/>
          <w:i/>
          <w:iCs/>
        </w:rPr>
        <w:t>specificConfig</w:t>
      </w:r>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type</w:t>
      </w:r>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‘text’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‘number’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‘bool’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‘option’ : Une valeur de type ‘text’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label</w:t>
      </w:r>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description</w:t>
      </w:r>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value</w:t>
      </w:r>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r w:rsidRPr="00AE32FB">
        <w:rPr>
          <w:rStyle w:val="lev"/>
          <w:i/>
          <w:iCs/>
          <w:sz w:val="24"/>
          <w:szCs w:val="21"/>
          <w:lang w:val="fr-CH"/>
        </w:rPr>
        <w:t>options</w:t>
      </w:r>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5659484B" w:rsidR="009F5241" w:rsidRPr="003C36AB" w:rsidRDefault="00DD652C" w:rsidP="00DD652C">
      <w:pPr>
        <w:pStyle w:val="Lgende"/>
        <w:rPr>
          <w:rStyle w:val="lev"/>
          <w:lang w:val="fr-CH"/>
        </w:rPr>
      </w:pPr>
      <w:bookmarkStart w:id="29" w:name="_Toc13601246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998942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2AED16EC" w:rsidR="00EE6982" w:rsidRPr="003C36AB" w:rsidRDefault="00303B1E" w:rsidP="00303B1E">
      <w:pPr>
        <w:pStyle w:val="Lgende"/>
        <w:rPr>
          <w:rStyle w:val="lev"/>
          <w:lang w:val="fr-CH"/>
        </w:rPr>
      </w:pPr>
      <w:bookmarkStart w:id="31" w:name="_Toc13601246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3998942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26A3FBC9" w:rsidR="007E17E9" w:rsidRPr="003C36AB" w:rsidRDefault="007E17E9" w:rsidP="007E17E9">
      <w:pPr>
        <w:pStyle w:val="Lgende"/>
        <w:rPr>
          <w:lang w:val="fr-CH"/>
        </w:rPr>
      </w:pPr>
      <w:bookmarkStart w:id="33" w:name="_Toc13601246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3998942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5F6F0CFF" w:rsidR="00FD58C3" w:rsidRPr="003C36AB" w:rsidRDefault="00A059AD" w:rsidP="00A059AD">
      <w:pPr>
        <w:pStyle w:val="Lgende"/>
        <w:rPr>
          <w:rStyle w:val="lev"/>
          <w:lang w:val="fr-CH"/>
        </w:rPr>
      </w:pPr>
      <w:bookmarkStart w:id="35" w:name="_Toc13601246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3998942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428E62D5" w:rsidR="00C166F6" w:rsidRPr="003C36AB" w:rsidRDefault="000E5462" w:rsidP="000E5462">
      <w:pPr>
        <w:pStyle w:val="Lgende"/>
        <w:rPr>
          <w:rStyle w:val="lev"/>
          <w:lang w:val="fr-CH"/>
        </w:rPr>
      </w:pPr>
      <w:bookmarkStart w:id="37" w:name="_Toc13601246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r w:rsidRPr="003C36AB">
        <w:rPr>
          <w:rStyle w:val="lev"/>
          <w:i/>
          <w:iCs/>
        </w:rPr>
        <w:t>ModuleManager</w:t>
      </w:r>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20F59320" w:rsidR="00151990" w:rsidRPr="008432BD" w:rsidRDefault="00C1606F" w:rsidP="008432BD">
      <w:pPr>
        <w:pStyle w:val="Lgende"/>
        <w:rPr>
          <w:lang w:val="fr-CH"/>
        </w:rPr>
      </w:pPr>
      <w:bookmarkStart w:id="38" w:name="_Toc13601246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3998942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08980887" w:rsidR="00EE3CBD" w:rsidRPr="003C36AB" w:rsidRDefault="006A6486" w:rsidP="006A6486">
      <w:pPr>
        <w:pStyle w:val="Lgende"/>
        <w:rPr>
          <w:rStyle w:val="lev"/>
          <w:b/>
          <w:bCs/>
          <w:lang w:val="fr-CH"/>
        </w:rPr>
      </w:pPr>
      <w:bookmarkStart w:id="40" w:name="_Toc13601246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3998942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3998943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(Representational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r w:rsidRPr="003C36AB">
        <w:rPr>
          <w:rStyle w:val="lev"/>
          <w:i/>
          <w:iCs/>
          <w:sz w:val="24"/>
          <w:szCs w:val="21"/>
          <w:lang w:val="fr-CH"/>
        </w:rPr>
        <w:t>stateless</w:t>
      </w:r>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39989431"/>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r w:rsidR="000940ED" w:rsidRPr="003C36AB">
        <w:rPr>
          <w:rStyle w:val="lev"/>
          <w:sz w:val="24"/>
          <w:szCs w:val="21"/>
          <w:lang w:val="fr-CH"/>
        </w:rPr>
        <w:t>Couchbase</w:t>
      </w:r>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r w:rsidR="00B84C7D" w:rsidRPr="004D3CB3">
        <w:rPr>
          <w:rStyle w:val="lev"/>
          <w:i/>
          <w:iCs/>
        </w:rPr>
        <w:t>embedded database</w:t>
      </w:r>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 xml:space="preserve">utilisé par les solutions existantes (PoloDB, UnQLite)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3998943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34416601" w:rsidR="0098335C" w:rsidRPr="003C36AB" w:rsidRDefault="003A62F7" w:rsidP="003A62F7">
      <w:pPr>
        <w:pStyle w:val="Lgende"/>
        <w:rPr>
          <w:lang w:val="fr-CH"/>
        </w:rPr>
      </w:pPr>
      <w:bookmarkStart w:id="45" w:name="_Toc13601246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39989433"/>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3CD288B3" w:rsidR="00110DBB" w:rsidRPr="003C36AB" w:rsidRDefault="00E51C0A" w:rsidP="00E51C0A">
      <w:pPr>
        <w:pStyle w:val="Lgende"/>
        <w:rPr>
          <w:rStyle w:val="Accentuationlgre"/>
        </w:rPr>
      </w:pPr>
      <w:bookmarkStart w:id="47" w:name="_Toc136012469"/>
      <w:r>
        <w:t xml:space="preserve">Figure </w:t>
      </w:r>
      <w:r>
        <w:fldChar w:fldCharType="begin"/>
      </w:r>
      <w:r>
        <w:instrText xml:space="preserve"> SEQ Figure \* ARABIC </w:instrText>
      </w:r>
      <w:r>
        <w:fldChar w:fldCharType="separate"/>
      </w:r>
      <w:r w:rsidR="005B054C">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3998943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r w:rsidR="00DD25E4" w:rsidRPr="0056055A">
        <w:rPr>
          <w:rStyle w:val="lev"/>
          <w:i/>
          <w:iCs/>
        </w:rPr>
        <w:t>Composal</w:t>
      </w:r>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39989435"/>
      <w:r w:rsidRPr="003C36AB">
        <w:rPr>
          <w:rStyle w:val="lev"/>
        </w:rPr>
        <w:t>Intégration avec le logiciel Composal</w:t>
      </w:r>
      <w:bookmarkEnd w:id="49"/>
    </w:p>
    <w:p w14:paraId="0BCC71DE" w14:textId="313E3F0F" w:rsidR="00B2631B" w:rsidRPr="003C36AB" w:rsidRDefault="00B2631B" w:rsidP="00B22A5A">
      <w:pPr>
        <w:jc w:val="both"/>
        <w:rPr>
          <w:rStyle w:val="lev"/>
        </w:rPr>
      </w:pPr>
      <w:r w:rsidRPr="003C36AB">
        <w:rPr>
          <w:rStyle w:val="lev"/>
        </w:rPr>
        <w:t xml:space="preserve">Pour rappel, </w:t>
      </w:r>
      <w:r w:rsidRPr="003C36AB">
        <w:rPr>
          <w:rStyle w:val="lev"/>
          <w:i/>
          <w:iCs/>
        </w:rPr>
        <w:t>Composal</w:t>
      </w:r>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r w:rsidRPr="003C36AB">
        <w:rPr>
          <w:rStyle w:val="lev"/>
          <w:i/>
          <w:iCs/>
        </w:rPr>
        <w:t>Composal</w:t>
      </w:r>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5018A75E" w:rsidR="000531C8" w:rsidRPr="003C36AB" w:rsidRDefault="000531C8" w:rsidP="000531C8">
      <w:pPr>
        <w:pStyle w:val="Lgende"/>
        <w:rPr>
          <w:rStyle w:val="lev"/>
          <w:lang w:val="fr-CH"/>
        </w:rPr>
      </w:pPr>
      <w:bookmarkStart w:id="50" w:name="_Toc13601247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15</w:t>
      </w:r>
      <w:r w:rsidRPr="003C36AB">
        <w:rPr>
          <w:lang w:val="fr-CH"/>
        </w:rPr>
        <w:fldChar w:fldCharType="end"/>
      </w:r>
      <w:r w:rsidRPr="003C36AB">
        <w:rPr>
          <w:lang w:val="fr-CH"/>
        </w:rPr>
        <w:t>: Timbrage sur l'application Composal</w:t>
      </w:r>
      <w:bookmarkEnd w:id="50"/>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r w:rsidR="00794C3F" w:rsidRPr="00113845">
        <w:rPr>
          <w:rStyle w:val="lev"/>
          <w:i/>
          <w:iCs/>
        </w:rPr>
        <w:t>Composal</w:t>
      </w:r>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r w:rsidR="004C3ADC" w:rsidRPr="003C36AB">
        <w:rPr>
          <w:rStyle w:val="lev"/>
          <w:i/>
          <w:iCs/>
        </w:rPr>
        <w:t>Composal</w:t>
      </w:r>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r w:rsidR="00363102" w:rsidRPr="003C36AB">
        <w:rPr>
          <w:rStyle w:val="lev"/>
          <w:i/>
          <w:iCs/>
        </w:rPr>
        <w:t>Composal</w:t>
      </w:r>
      <w:r w:rsidR="00363102" w:rsidRPr="003C36AB">
        <w:rPr>
          <w:rStyle w:val="lev"/>
        </w:rPr>
        <w:t xml:space="preserve"> propose déjà des </w:t>
      </w:r>
      <w:r w:rsidR="00363102" w:rsidRPr="00FD7376">
        <w:rPr>
          <w:rStyle w:val="lev"/>
        </w:rPr>
        <w:t>endpoints</w:t>
      </w:r>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4169B2A2" w:rsidR="00E13A86" w:rsidRPr="003C36AB" w:rsidRDefault="009558B2" w:rsidP="003D5168">
      <w:pPr>
        <w:pStyle w:val="Lgende"/>
        <w:rPr>
          <w:rStyle w:val="lev"/>
          <w:lang w:val="fr-CH"/>
        </w:rPr>
      </w:pPr>
      <w:bookmarkStart w:id="51" w:name="_Toc13601247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32BA9F29" w:rsidR="000E0F82" w:rsidRPr="003C36AB" w:rsidRDefault="000E0F82" w:rsidP="000E0F82">
      <w:pPr>
        <w:pStyle w:val="Lgende"/>
        <w:rPr>
          <w:lang w:val="fr-CH"/>
        </w:rPr>
      </w:pPr>
      <w:bookmarkStart w:id="52" w:name="_Toc13601247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r w:rsidRPr="003C36AB">
        <w:rPr>
          <w:rStyle w:val="lev"/>
          <w:i/>
          <w:iCs/>
        </w:rPr>
        <w:t>Composal</w:t>
      </w:r>
      <w:r w:rsidRPr="003C36AB">
        <w:rPr>
          <w:rStyle w:val="lev"/>
        </w:rPr>
        <w:t>. Cela permet, à la manière d’un outil de « ticketing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r w:rsidRPr="003C36AB">
        <w:rPr>
          <w:rStyle w:val="lev"/>
          <w:i/>
          <w:iCs/>
        </w:rPr>
        <w:t>Composal</w:t>
      </w:r>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3998943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3998943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3998943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r w:rsidR="00A74725" w:rsidRPr="003C36AB">
        <w:rPr>
          <w:rStyle w:val="lev"/>
          <w:i/>
          <w:iCs/>
        </w:rPr>
        <w:t>Refactoring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refactoring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de manière à ce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Refactoring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refactoring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3998943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3998944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Le serveur propose deux endpoints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a pu facilement être mise en place en utilisant l’API Fetch</w:t>
      </w:r>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Cette approche est très simple à implémenter, en voici un exemple avec l’API Fetch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subscribe</w:t>
      </w:r>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setInterval</w:t>
      </w:r>
      <w:r w:rsidRPr="000810FB">
        <w:rPr>
          <w:rFonts w:ascii="Menlo" w:hAnsi="Menlo" w:cs="Menlo"/>
          <w:color w:val="CCCCCC"/>
          <w:sz w:val="21"/>
          <w:szCs w:val="21"/>
          <w:lang w:val="en-US"/>
        </w:rPr>
        <w:t>(</w:t>
      </w: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569CD6"/>
          <w:sz w:val="21"/>
          <w:szCs w:val="21"/>
        </w:rPr>
        <w:t>const</w:t>
      </w:r>
      <w:r w:rsidRPr="003C36AB">
        <w:rPr>
          <w:rFonts w:ascii="Menlo" w:hAnsi="Menlo" w:cs="Menlo"/>
          <w:color w:val="CCCCCC"/>
          <w:sz w:val="21"/>
          <w:szCs w:val="21"/>
        </w:rPr>
        <w:t xml:space="preserve"> </w:t>
      </w:r>
      <w:r w:rsidRPr="003C36AB">
        <w:rPr>
          <w:rFonts w:ascii="Menlo" w:hAnsi="Menlo" w:cs="Menlo"/>
          <w:color w:val="4FC1FF"/>
          <w:sz w:val="21"/>
          <w:szCs w:val="21"/>
        </w:rPr>
        <w:t>response</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DCDCAA"/>
          <w:sz w:val="21"/>
          <w:szCs w:val="21"/>
        </w:rPr>
        <w:t>fetch</w:t>
      </w:r>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569CD6"/>
          <w:sz w:val="21"/>
          <w:szCs w:val="21"/>
        </w:rPr>
        <w:t>const</w:t>
      </w:r>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L’implémentation de cette approche peut se faire de manière relativement naïve en utilisant l’API Fetch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subscribe</w:t>
      </w:r>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586C0"/>
          <w:sz w:val="21"/>
          <w:szCs w:val="21"/>
        </w:rPr>
        <w:t>if</w:t>
      </w:r>
      <w:r w:rsidRPr="003C36AB">
        <w:rPr>
          <w:rFonts w:ascii="Menlo" w:hAnsi="Menlo" w:cs="Menlo"/>
          <w:color w:val="CCCCCC"/>
          <w:sz w:val="21"/>
          <w:szCs w:val="21"/>
        </w:rPr>
        <w:t xml:space="preserve"> (</w:t>
      </w:r>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C586C0"/>
          <w:sz w:val="21"/>
          <w:szCs w:val="21"/>
        </w:rPr>
        <w:t>await</w:t>
      </w:r>
      <w:r w:rsidRPr="003C36AB">
        <w:rPr>
          <w:rFonts w:ascii="Menlo" w:hAnsi="Menlo" w:cs="Menlo"/>
          <w:color w:val="CCCCCC"/>
          <w:sz w:val="21"/>
          <w:szCs w:val="21"/>
        </w:rPr>
        <w:t xml:space="preserve"> </w:t>
      </w:r>
      <w:r w:rsidRPr="003C36AB">
        <w:rPr>
          <w:rFonts w:ascii="Menlo" w:hAnsi="Menlo" w:cs="Menlo"/>
          <w:color w:val="DCDCAA"/>
          <w:sz w:val="21"/>
          <w:szCs w:val="21"/>
        </w:rPr>
        <w:t>subscribe</w:t>
      </w:r>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C586C0"/>
          <w:sz w:val="21"/>
          <w:szCs w:val="21"/>
        </w:rPr>
        <w:t>else</w:t>
      </w:r>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7170C995" w:rsidR="005F35A3" w:rsidRPr="005C3963"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005C3963" w:rsidRPr="005C3963">
        <w:rPr>
          <w:rFonts w:ascii="Menlo" w:hAnsi="Menlo" w:cs="Menlo"/>
          <w:color w:val="569CD6"/>
          <w:sz w:val="21"/>
          <w:szCs w:val="21"/>
        </w:rPr>
        <w:t>const</w:t>
      </w:r>
      <w:r w:rsidRPr="005C3963">
        <w:rPr>
          <w:rFonts w:ascii="Menlo" w:hAnsi="Menlo" w:cs="Menlo"/>
          <w:color w:val="CCCCCC"/>
          <w:sz w:val="21"/>
          <w:szCs w:val="21"/>
        </w:rPr>
        <w:t xml:space="preserve"> </w:t>
      </w:r>
      <w:r w:rsidRPr="005C3963">
        <w:rPr>
          <w:rFonts w:ascii="Menlo" w:hAnsi="Menlo" w:cs="Menlo"/>
          <w:color w:val="9CDCFE"/>
          <w:sz w:val="21"/>
          <w:szCs w:val="21"/>
        </w:rPr>
        <w:t>message</w:t>
      </w:r>
      <w:r w:rsidRPr="005C3963">
        <w:rPr>
          <w:rFonts w:ascii="Menlo" w:hAnsi="Menlo" w:cs="Menlo"/>
          <w:color w:val="CCCCCC"/>
          <w:sz w:val="21"/>
          <w:szCs w:val="21"/>
        </w:rPr>
        <w:t xml:space="preserve"> </w:t>
      </w:r>
      <w:r w:rsidRPr="005C3963">
        <w:rPr>
          <w:rFonts w:ascii="Menlo" w:hAnsi="Menlo" w:cs="Menlo"/>
          <w:color w:val="D4D4D4"/>
          <w:sz w:val="21"/>
          <w:szCs w:val="21"/>
        </w:rPr>
        <w:t>=</w:t>
      </w:r>
      <w:r w:rsidRPr="005C3963">
        <w:rPr>
          <w:rFonts w:ascii="Menlo" w:hAnsi="Menlo" w:cs="Menlo"/>
          <w:color w:val="CCCCCC"/>
          <w:sz w:val="21"/>
          <w:szCs w:val="21"/>
        </w:rPr>
        <w:t xml:space="preserve"> </w:t>
      </w:r>
      <w:r w:rsidRPr="005C3963">
        <w:rPr>
          <w:rFonts w:ascii="Menlo" w:hAnsi="Menlo" w:cs="Menlo"/>
          <w:color w:val="C586C0"/>
          <w:sz w:val="21"/>
          <w:szCs w:val="21"/>
        </w:rPr>
        <w:t>await</w:t>
      </w:r>
      <w:r w:rsidRPr="005C3963">
        <w:rPr>
          <w:rFonts w:ascii="Menlo" w:hAnsi="Menlo" w:cs="Menlo"/>
          <w:color w:val="CCCCCC"/>
          <w:sz w:val="21"/>
          <w:szCs w:val="21"/>
        </w:rPr>
        <w:t xml:space="preserve"> </w:t>
      </w:r>
      <w:r w:rsidRPr="005C3963">
        <w:rPr>
          <w:rFonts w:ascii="Menlo" w:hAnsi="Menlo" w:cs="Menlo"/>
          <w:color w:val="9CDCFE"/>
          <w:sz w:val="21"/>
          <w:szCs w:val="21"/>
        </w:rPr>
        <w:t>response</w:t>
      </w:r>
      <w:r w:rsidRPr="005C3963">
        <w:rPr>
          <w:rFonts w:ascii="Menlo" w:hAnsi="Menlo" w:cs="Menlo"/>
          <w:color w:val="CCCCCC"/>
          <w:sz w:val="21"/>
          <w:szCs w:val="21"/>
        </w:rPr>
        <w:t>.</w:t>
      </w:r>
      <w:r w:rsidRPr="005C3963">
        <w:rPr>
          <w:rFonts w:ascii="Menlo" w:hAnsi="Menlo" w:cs="Menlo"/>
          <w:color w:val="DCDCAA"/>
          <w:sz w:val="21"/>
          <w:szCs w:val="21"/>
        </w:rPr>
        <w:t>text</w:t>
      </w:r>
      <w:r w:rsidRPr="005C3963">
        <w:rPr>
          <w:rFonts w:ascii="Menlo" w:hAnsi="Menlo" w:cs="Menlo"/>
          <w:color w:val="CCCCCC"/>
          <w:sz w:val="21"/>
          <w:szCs w:val="21"/>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5C3963">
        <w:rPr>
          <w:rFonts w:ascii="Menlo" w:hAnsi="Menlo" w:cs="Menlo"/>
          <w:color w:val="CCCCCC"/>
          <w:sz w:val="21"/>
          <w:szCs w:val="21"/>
        </w:rPr>
        <w:t xml:space="preserve">    </w:t>
      </w:r>
      <w:r w:rsidRPr="003C36AB">
        <w:rPr>
          <w:rFonts w:ascii="Menlo" w:hAnsi="Menlo" w:cs="Menlo"/>
          <w:color w:val="6A9955"/>
          <w:sz w:val="21"/>
          <w:szCs w:val="21"/>
        </w:rPr>
        <w:t>// Nouvelle connexion</w:t>
      </w:r>
    </w:p>
    <w:p w14:paraId="7CD5E81F" w14:textId="1B8424FA" w:rsidR="005F35A3" w:rsidRPr="005C3963"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5C3963">
        <w:rPr>
          <w:rFonts w:ascii="Menlo" w:hAnsi="Menlo" w:cs="Menlo"/>
          <w:color w:val="C586C0"/>
          <w:sz w:val="21"/>
          <w:szCs w:val="21"/>
          <w:lang w:val="en-US"/>
        </w:rPr>
        <w:t>await</w:t>
      </w:r>
      <w:r w:rsidRPr="005C3963">
        <w:rPr>
          <w:rFonts w:ascii="Menlo" w:hAnsi="Menlo" w:cs="Menlo"/>
          <w:color w:val="CCCCCC"/>
          <w:sz w:val="21"/>
          <w:szCs w:val="21"/>
          <w:lang w:val="en-US"/>
        </w:rPr>
        <w:t xml:space="preserve"> </w:t>
      </w:r>
      <w:r w:rsidRPr="005C3963">
        <w:rPr>
          <w:rFonts w:ascii="Menlo" w:hAnsi="Menlo" w:cs="Menlo"/>
          <w:color w:val="DCDCAA"/>
          <w:sz w:val="21"/>
          <w:szCs w:val="21"/>
          <w:lang w:val="en-US"/>
        </w:rPr>
        <w:t>subscribe</w:t>
      </w:r>
      <w:r w:rsidRPr="005C3963">
        <w:rPr>
          <w:rFonts w:ascii="Menlo" w:hAnsi="Menlo" w:cs="Menlo"/>
          <w:color w:val="CCCCCC"/>
          <w:sz w:val="21"/>
          <w:szCs w:val="21"/>
          <w:lang w:val="en-US"/>
        </w:rPr>
        <w:t>()</w:t>
      </w:r>
    </w:p>
    <w:p w14:paraId="3536D723" w14:textId="77777777" w:rsidR="005F35A3" w:rsidRPr="005C3963" w:rsidRDefault="005F35A3" w:rsidP="005F35A3">
      <w:pPr>
        <w:shd w:val="clear" w:color="auto" w:fill="1F1F1F"/>
        <w:spacing w:line="315" w:lineRule="atLeast"/>
        <w:rPr>
          <w:rFonts w:ascii="Menlo" w:hAnsi="Menlo" w:cs="Menlo"/>
          <w:color w:val="CCCCCC"/>
          <w:sz w:val="21"/>
          <w:szCs w:val="21"/>
          <w:lang w:val="en-US"/>
        </w:rPr>
      </w:pPr>
      <w:r w:rsidRPr="005C3963">
        <w:rPr>
          <w:rFonts w:ascii="Menlo" w:hAnsi="Menlo" w:cs="Menlo"/>
          <w:color w:val="CCCCCC"/>
          <w:sz w:val="21"/>
          <w:szCs w:val="21"/>
          <w:lang w:val="en-US"/>
        </w:rPr>
        <w:t xml:space="preserve">  }</w:t>
      </w:r>
    </w:p>
    <w:p w14:paraId="13E82685" w14:textId="77777777" w:rsidR="005F35A3" w:rsidRPr="005C3963" w:rsidRDefault="005F35A3" w:rsidP="005F35A3">
      <w:pPr>
        <w:shd w:val="clear" w:color="auto" w:fill="1F1F1F"/>
        <w:spacing w:line="315" w:lineRule="atLeast"/>
        <w:rPr>
          <w:rFonts w:ascii="Menlo" w:hAnsi="Menlo" w:cs="Menlo"/>
          <w:color w:val="CCCCCC"/>
          <w:sz w:val="21"/>
          <w:szCs w:val="21"/>
          <w:lang w:val="en-US"/>
        </w:rPr>
      </w:pPr>
      <w:r w:rsidRPr="005C3963">
        <w:rPr>
          <w:rFonts w:ascii="Menlo" w:hAnsi="Menlo" w:cs="Menlo"/>
          <w:color w:val="CCCCCC"/>
          <w:sz w:val="21"/>
          <w:szCs w:val="21"/>
          <w:lang w:val="en-US"/>
        </w:rPr>
        <w:t>}</w:t>
      </w:r>
    </w:p>
    <w:p w14:paraId="41147B14" w14:textId="7A4DC314" w:rsidR="005F35A3" w:rsidRPr="00BC0D4E" w:rsidRDefault="001A1C64" w:rsidP="001A1C64">
      <w:pPr>
        <w:pStyle w:val="Lgende"/>
        <w:rPr>
          <w:rStyle w:val="lev"/>
          <w:lang w:val="en-US"/>
        </w:rPr>
      </w:pPr>
      <w:bookmarkStart w:id="59" w:name="_Toc136012480"/>
      <w:r w:rsidRPr="00BC0D4E">
        <w:rPr>
          <w:lang w:val="en-US"/>
        </w:rPr>
        <w:t xml:space="preserve">Listing </w:t>
      </w:r>
      <w:r w:rsidRPr="003C36AB">
        <w:rPr>
          <w:lang w:val="fr-CH"/>
        </w:rPr>
        <w:fldChar w:fldCharType="begin"/>
      </w:r>
      <w:r w:rsidRPr="00BC0D4E">
        <w:rPr>
          <w:lang w:val="en-US"/>
        </w:rPr>
        <w:instrText xml:space="preserve"> SEQ Listing \* ARABIC </w:instrText>
      </w:r>
      <w:r w:rsidRPr="003C36AB">
        <w:rPr>
          <w:lang w:val="fr-CH"/>
        </w:rPr>
        <w:fldChar w:fldCharType="separate"/>
      </w:r>
      <w:r w:rsidR="00E8431A" w:rsidRPr="00BC0D4E">
        <w:rPr>
          <w:noProof/>
          <w:lang w:val="en-US"/>
        </w:rPr>
        <w:t>3</w:t>
      </w:r>
      <w:r w:rsidRPr="003C36AB">
        <w:rPr>
          <w:lang w:val="fr-CH"/>
        </w:rPr>
        <w:fldChar w:fldCharType="end"/>
      </w:r>
      <w:r w:rsidRPr="00BC0D4E">
        <w:rPr>
          <w:lang w:val="en-US"/>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Server Sent Event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en utilisant l’API EventSource</w:t>
      </w:r>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evtSource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EventSource</w:t>
      </w:r>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r w:rsidRPr="003C36AB">
        <w:rPr>
          <w:rFonts w:ascii="Menlo" w:hAnsi="Menlo" w:cs="Menlo"/>
          <w:color w:val="CE9178"/>
          <w:sz w:val="21"/>
          <w:szCs w:val="21"/>
        </w:rPr>
        <w:t xml:space="preserve">`message: </w:t>
      </w:r>
      <w:r w:rsidRPr="003C36AB">
        <w:rPr>
          <w:rFonts w:ascii="Menlo" w:hAnsi="Menlo" w:cs="Menlo"/>
          <w:color w:val="569CD6"/>
          <w:sz w:val="21"/>
          <w:szCs w:val="21"/>
        </w:rPr>
        <w:t>${</w:t>
      </w:r>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Server Sent Events,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L'envoi de données au client se fait grâce à la méthode write</w:t>
      </w:r>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Server Sent Events,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r w:rsidRPr="003C36AB">
        <w:rPr>
          <w:rStyle w:val="lev"/>
          <w:b/>
          <w:bCs/>
          <w:i/>
          <w:iCs/>
        </w:rPr>
        <w:t>Web</w:t>
      </w:r>
      <w:r w:rsidR="00A85DEC">
        <w:rPr>
          <w:rStyle w:val="lev"/>
          <w:b/>
          <w:bCs/>
          <w:i/>
          <w:iCs/>
        </w:rPr>
        <w:t>S</w:t>
      </w:r>
      <w:r w:rsidRPr="003C36AB">
        <w:rPr>
          <w:rStyle w:val="lev"/>
          <w:b/>
          <w:bCs/>
          <w:i/>
          <w:iCs/>
        </w:rPr>
        <w:t>ockets</w:t>
      </w:r>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r w:rsidR="00780728" w:rsidRPr="00A85DEC">
        <w:rPr>
          <w:rStyle w:val="lev"/>
        </w:rPr>
        <w:t>WebSockets</w:t>
      </w:r>
      <w:r w:rsidR="00780728" w:rsidRPr="003C36AB">
        <w:rPr>
          <w:rStyle w:val="lev"/>
        </w:rPr>
        <w:t xml:space="preserve"> permettent une communication bidirectionnelle entre le client et le serveur</w:t>
      </w:r>
      <w:r w:rsidR="0027701B" w:rsidRPr="003C36AB">
        <w:rPr>
          <w:rStyle w:val="lev"/>
        </w:rPr>
        <w:t xml:space="preserve">. Les </w:t>
      </w:r>
      <w:r w:rsidR="0027701B" w:rsidRPr="00A85DEC">
        <w:rPr>
          <w:rStyle w:val="lev"/>
        </w:rPr>
        <w:t>WebSockets</w:t>
      </w:r>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r w:rsidRPr="00A85DEC">
        <w:rPr>
          <w:rStyle w:val="lev"/>
        </w:rPr>
        <w:t>WebSockets</w:t>
      </w:r>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'ws://example.com/events'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BC0D4E"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BC0D4E">
        <w:rPr>
          <w:rFonts w:ascii="Menlo" w:hAnsi="Menlo" w:cs="Menlo"/>
          <w:color w:val="569CD6"/>
          <w:sz w:val="21"/>
          <w:szCs w:val="21"/>
          <w:lang w:val="en-US"/>
        </w:rPr>
        <w:t>const</w:t>
      </w:r>
      <w:r w:rsidRPr="00BC0D4E">
        <w:rPr>
          <w:rFonts w:ascii="Menlo" w:hAnsi="Menlo" w:cs="Menlo"/>
          <w:color w:val="CCCCCC"/>
          <w:sz w:val="21"/>
          <w:szCs w:val="21"/>
          <w:lang w:val="en-US"/>
        </w:rPr>
        <w:t xml:space="preserve"> </w:t>
      </w:r>
      <w:r w:rsidRPr="00BC0D4E">
        <w:rPr>
          <w:rFonts w:ascii="Menlo" w:hAnsi="Menlo" w:cs="Menlo"/>
          <w:color w:val="4FC1FF"/>
          <w:sz w:val="21"/>
          <w:szCs w:val="21"/>
          <w:lang w:val="en-US"/>
        </w:rPr>
        <w:t>message</w:t>
      </w:r>
      <w:r w:rsidRPr="00BC0D4E">
        <w:rPr>
          <w:rFonts w:ascii="Menlo" w:hAnsi="Menlo" w:cs="Menlo"/>
          <w:color w:val="CCCCCC"/>
          <w:sz w:val="21"/>
          <w:szCs w:val="21"/>
          <w:lang w:val="en-US"/>
        </w:rPr>
        <w:t xml:space="preserve"> </w:t>
      </w:r>
      <w:r w:rsidRPr="00BC0D4E">
        <w:rPr>
          <w:rFonts w:ascii="Menlo" w:hAnsi="Menlo" w:cs="Menlo"/>
          <w:color w:val="D4D4D4"/>
          <w:sz w:val="21"/>
          <w:szCs w:val="21"/>
          <w:lang w:val="en-US"/>
        </w:rPr>
        <w:t>=</w:t>
      </w:r>
      <w:r w:rsidRPr="00BC0D4E">
        <w:rPr>
          <w:rFonts w:ascii="Menlo" w:hAnsi="Menlo" w:cs="Menlo"/>
          <w:color w:val="CCCCCC"/>
          <w:sz w:val="21"/>
          <w:szCs w:val="21"/>
          <w:lang w:val="en-US"/>
        </w:rPr>
        <w:t xml:space="preserve"> </w:t>
      </w:r>
      <w:r w:rsidRPr="00BC0D4E">
        <w:rPr>
          <w:rFonts w:ascii="Menlo" w:hAnsi="Menlo" w:cs="Menlo"/>
          <w:color w:val="9CDCFE"/>
          <w:sz w:val="21"/>
          <w:szCs w:val="21"/>
          <w:lang w:val="en-US"/>
        </w:rPr>
        <w:t>event</w:t>
      </w:r>
      <w:r w:rsidRPr="00BC0D4E">
        <w:rPr>
          <w:rFonts w:ascii="Menlo" w:hAnsi="Menlo" w:cs="Menlo"/>
          <w:color w:val="CCCCCC"/>
          <w:sz w:val="21"/>
          <w:szCs w:val="21"/>
          <w:lang w:val="en-US"/>
        </w:rPr>
        <w:t>.</w:t>
      </w:r>
      <w:r w:rsidRPr="00BC0D4E">
        <w:rPr>
          <w:rFonts w:ascii="Menlo" w:hAnsi="Menlo" w:cs="Menlo"/>
          <w:color w:val="4FC1FF"/>
          <w:sz w:val="21"/>
          <w:szCs w:val="21"/>
          <w:lang w:val="en-US"/>
        </w:rPr>
        <w:t>data</w:t>
      </w:r>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BC0D4E">
        <w:rPr>
          <w:rFonts w:ascii="Menlo" w:hAnsi="Menlo" w:cs="Menlo"/>
          <w:color w:val="CCCCCC"/>
          <w:sz w:val="21"/>
          <w:szCs w:val="21"/>
          <w:lang w:val="en-US"/>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WebSockets,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WebSockets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r w:rsidRPr="00FF6BF2">
        <w:rPr>
          <w:rStyle w:val="lev"/>
        </w:rPr>
        <w:t>WebSocket</w:t>
      </w:r>
      <w:r w:rsidR="007706C4" w:rsidRPr="00FF6BF2">
        <w:rPr>
          <w:rStyle w:val="lev"/>
        </w:rPr>
        <w:t>s</w:t>
      </w:r>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une unique connexion. La complexité de l’implémentation des WebSocket</w:t>
      </w:r>
      <w:r w:rsidR="00377123" w:rsidRPr="003C36AB">
        <w:rPr>
          <w:rStyle w:val="lev"/>
        </w:rPr>
        <w:t>s</w:t>
      </w:r>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r w:rsidRPr="00620827">
        <w:rPr>
          <w:rStyle w:val="lev"/>
        </w:rPr>
        <w:t>WebSockets</w:t>
      </w:r>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67345DD2" w:rsidR="00E207C3" w:rsidRPr="000810FB" w:rsidRDefault="002B1B52" w:rsidP="002B1B52">
      <w:pPr>
        <w:pStyle w:val="Lgende"/>
        <w:rPr>
          <w:lang w:val="en-US"/>
        </w:rPr>
      </w:pPr>
      <w:bookmarkStart w:id="63" w:name="_Toc136012473"/>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5B054C">
        <w:rPr>
          <w:noProof/>
          <w:lang w:val="en-US"/>
        </w:rPr>
        <w:t>18</w:t>
      </w:r>
      <w:r w:rsidRPr="003C36AB">
        <w:rPr>
          <w:lang w:val="fr-CH"/>
        </w:rPr>
        <w:fldChar w:fldCharType="end"/>
      </w:r>
      <w:r w:rsidRPr="000810FB">
        <w:rPr>
          <w:lang w:val="en-US"/>
        </w:rPr>
        <w:t>: Prototype, architecture S</w:t>
      </w:r>
      <w:r w:rsidR="004F5C4F" w:rsidRPr="000810FB">
        <w:rPr>
          <w:lang w:val="en-US"/>
        </w:rPr>
        <w:t xml:space="preserve">erver </w:t>
      </w:r>
      <w:r w:rsidRPr="000810FB">
        <w:rPr>
          <w:lang w:val="en-US"/>
        </w:rPr>
        <w:t>S</w:t>
      </w:r>
      <w:r w:rsidR="004F5C4F" w:rsidRPr="000810FB">
        <w:rPr>
          <w:lang w:val="en-US"/>
        </w:rPr>
        <w:t xml:space="preserve">ide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3998944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 xml:space="preserve">La seconde approche consiste en l’utilisation de la plateforme Electron.js. L’utilité première d’Electron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r w:rsidR="00557E51" w:rsidRPr="003C36AB">
        <w:rPr>
          <w:rStyle w:val="lev"/>
        </w:rPr>
        <w:t xml:space="preserve">Frameworks </w:t>
      </w:r>
      <w:r w:rsidRPr="003C36AB">
        <w:rPr>
          <w:rStyle w:val="lev"/>
        </w:rPr>
        <w:t>comme React ou Vue.js.</w:t>
      </w:r>
    </w:p>
    <w:p w14:paraId="0C7EF871" w14:textId="71D10032" w:rsidR="00C83C21" w:rsidRPr="003C36AB" w:rsidRDefault="00C83C21" w:rsidP="001A107D">
      <w:pPr>
        <w:jc w:val="both"/>
        <w:rPr>
          <w:rStyle w:val="lev"/>
        </w:rPr>
      </w:pPr>
      <w:r w:rsidRPr="003C36AB">
        <w:rPr>
          <w:rStyle w:val="lev"/>
        </w:rPr>
        <w:t xml:space="preserve">Une application Electron est basée sur Chromium,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Electron.</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Electron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On distingue notamment une séparation entre les composants Process (coté serveur) et les Renderers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5E9F95CE" w:rsidR="00ED7FFA" w:rsidRPr="003C36AB" w:rsidRDefault="002B1B52" w:rsidP="002B1B52">
      <w:pPr>
        <w:pStyle w:val="Lgende"/>
        <w:rPr>
          <w:lang w:val="fr-CH"/>
        </w:rPr>
      </w:pPr>
      <w:bookmarkStart w:id="65" w:name="_Toc13601247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19</w:t>
      </w:r>
      <w:r w:rsidRPr="003C36AB">
        <w:rPr>
          <w:lang w:val="fr-CH"/>
        </w:rPr>
        <w:fldChar w:fldCharType="end"/>
      </w:r>
      <w:r w:rsidRPr="003C36AB">
        <w:rPr>
          <w:lang w:val="fr-CH"/>
        </w:rPr>
        <w:t>: Prototype, architecture Electron</w:t>
      </w:r>
      <w:bookmarkEnd w:id="65"/>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(renderer)</w:t>
      </w:r>
      <w:r w:rsidR="00A67F39" w:rsidRPr="003C36AB">
        <w:rPr>
          <w:rStyle w:val="lev"/>
        </w:rPr>
        <w:t xml:space="preserve">. Chacun de ces renderers s’exécute dans un contexte différent, sous la forme d’un onglet caché du navigateur, de ce fait les interactions directes entre les processus de rendus ne sont pas possible. </w:t>
      </w:r>
      <w:r w:rsidR="00102A74" w:rsidRPr="003C36AB">
        <w:rPr>
          <w:rStyle w:val="lev"/>
        </w:rPr>
        <w:t>Pour communiquer entre les processus et les rendus, Electron utilise des canaux inter-processus (IPC)</w:t>
      </w:r>
      <w:r w:rsidR="009E7D13" w:rsidRPr="003C36AB">
        <w:rPr>
          <w:rStyle w:val="lev"/>
        </w:rPr>
        <w:t>.</w:t>
      </w:r>
      <w:r w:rsidR="007F47DA">
        <w:rPr>
          <w:rStyle w:val="lev"/>
        </w:rPr>
        <w:t xml:space="preserve"> </w:t>
      </w:r>
      <w:r w:rsidR="009E7D13" w:rsidRPr="003C36AB">
        <w:rPr>
          <w:rStyle w:val="lev"/>
        </w:rPr>
        <w:t xml:space="preserve">Un IPC dans Electron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Electron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3C36AB">
        <w:rPr>
          <w:rStyle w:val="lev"/>
        </w:rPr>
        <w:t>E</w:t>
      </w:r>
      <w:r w:rsidRPr="003C36AB">
        <w:rPr>
          <w:rStyle w:val="lev"/>
        </w:rPr>
        <w:t>lectron</w:t>
      </w:r>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 xml:space="preserve">’architecture d’Electron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d’Electron.</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39989442"/>
      <w:r w:rsidRPr="003C36AB">
        <w:t>Choix</w:t>
      </w:r>
      <w:bookmarkEnd w:id="66"/>
    </w:p>
    <w:p w14:paraId="3732E69D" w14:textId="144C6780" w:rsidR="00BE5136" w:rsidRPr="003C36AB" w:rsidRDefault="00BE5136" w:rsidP="004D7982">
      <w:pPr>
        <w:jc w:val="both"/>
        <w:rPr>
          <w:rStyle w:val="lev"/>
        </w:rPr>
      </w:pPr>
      <w:r w:rsidRPr="003C36AB">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Events et les WebSockets.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l’ajout des WebSocket</w:t>
      </w:r>
      <w:r w:rsidR="00B13B0D">
        <w:rPr>
          <w:rStyle w:val="lev"/>
        </w:rPr>
        <w:t>s</w:t>
      </w:r>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3998944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3998944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avec le langage TypeScript. TypeScript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TypeScript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Étant donné que TypeScript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3998944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Pour le développement d’application JavaScript / TypeScript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39989446"/>
      <w:r w:rsidRPr="003C36AB">
        <w:t>Frontend</w:t>
      </w:r>
      <w:bookmarkEnd w:id="70"/>
    </w:p>
    <w:p w14:paraId="2018FD63" w14:textId="45A288B4" w:rsidR="005C7DDE" w:rsidRPr="003C36AB" w:rsidRDefault="005C7DDE" w:rsidP="009D1BFD">
      <w:pPr>
        <w:pStyle w:val="Titre5"/>
      </w:pPr>
      <w:r w:rsidRPr="003C36AB">
        <w:t>React</w:t>
      </w:r>
    </w:p>
    <w:p w14:paraId="68E1BB5F" w14:textId="34367571" w:rsidR="00E7288E" w:rsidRPr="003C36AB" w:rsidRDefault="005C7DDE" w:rsidP="009D2EE5">
      <w:pPr>
        <w:jc w:val="both"/>
        <w:rPr>
          <w:rStyle w:val="lev"/>
        </w:rPr>
      </w:pPr>
      <w:r w:rsidRPr="003C36AB">
        <w:rPr>
          <w:rStyle w:val="lev"/>
        </w:rPr>
        <w:t>React est une librairie JavaScript open source, conçue pour faciliter la création d’interface utilisateur</w:t>
      </w:r>
      <w:r w:rsidR="004816CA" w:rsidRPr="003C36AB">
        <w:rPr>
          <w:rStyle w:val="lev"/>
        </w:rPr>
        <w:t xml:space="preserve">. Les application </w:t>
      </w:r>
      <w:r w:rsidR="00E7288E" w:rsidRPr="003C36AB">
        <w:rPr>
          <w:rStyle w:val="lev"/>
        </w:rPr>
        <w:t xml:space="preserve">React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L’approche de React est</w:t>
      </w:r>
      <w:r w:rsidR="00037C7C" w:rsidRPr="003C36AB">
        <w:rPr>
          <w:rStyle w:val="lev"/>
        </w:rPr>
        <w:t xml:space="preserve"> dite Component Based Development.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r w:rsidR="00AA0B14" w:rsidRPr="003C36AB">
        <w:rPr>
          <w:rStyle w:val="lev"/>
        </w:rPr>
        <w:t>React se différencie des autre</w:t>
      </w:r>
      <w:r w:rsidRPr="003C36AB">
        <w:rPr>
          <w:rStyle w:val="lev"/>
        </w:rPr>
        <w:t>s</w:t>
      </w:r>
      <w:r w:rsidR="00AA0B14" w:rsidRPr="003C36AB">
        <w:rPr>
          <w:rStyle w:val="lev"/>
        </w:rPr>
        <w:t xml:space="preserve"> Framework SPA comme Vue.js ou Angular,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React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Un composant React est défini en tant que fonction, retournant un élément JSX. JSX (JavaScript XML) est une extension de la syntax</w:t>
      </w:r>
      <w:r w:rsidR="00D12EB3" w:rsidRPr="003C36AB">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Example</w:t>
      </w:r>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className</w:t>
      </w:r>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4EC9B0"/>
          <w:sz w:val="21"/>
          <w:szCs w:val="21"/>
          <w:lang w:val="en-US"/>
        </w:rPr>
        <w:t>OtherComponent</w:t>
      </w:r>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JSX, composant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React.</w:t>
      </w:r>
    </w:p>
    <w:p w14:paraId="057B23F4" w14:textId="099A4CFD" w:rsidR="004D74E7" w:rsidRPr="003C36AB" w:rsidRDefault="004D74E7" w:rsidP="00D925D2">
      <w:pPr>
        <w:jc w:val="both"/>
        <w:rPr>
          <w:rStyle w:val="lev"/>
        </w:rPr>
      </w:pPr>
      <w:r w:rsidRPr="003C36AB">
        <w:rPr>
          <w:rStyle w:val="lev"/>
        </w:rPr>
        <w:lastRenderedPageBreak/>
        <w:t>React offre également des fonctionnalité</w:t>
      </w:r>
      <w:r w:rsidR="00375CD8" w:rsidRPr="003C36AB">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r w:rsidRPr="003C36AB">
        <w:t>TailwindCSS et DaisyUI</w:t>
      </w:r>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TailwindCSS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Voici un exemple d’un bouton défini avec TailwindCSS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text-sm font-semibold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Exemple de l'approche utilitaire, Tailwind CSS</w:t>
      </w:r>
      <w:bookmarkEnd w:id="72"/>
    </w:p>
    <w:p w14:paraId="03838528" w14:textId="6907AA6A" w:rsidR="00700592" w:rsidRPr="003C36AB" w:rsidRDefault="00700592" w:rsidP="00D925D2">
      <w:pPr>
        <w:jc w:val="both"/>
        <w:rPr>
          <w:rStyle w:val="lev"/>
        </w:rPr>
      </w:pPr>
      <w:r w:rsidRPr="003C36AB">
        <w:rPr>
          <w:rStyle w:val="lev"/>
        </w:rPr>
        <w:t>Et avec DaisyUI:</w:t>
      </w:r>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r w:rsidRPr="003C36AB">
        <w:rPr>
          <w:rFonts w:ascii="Menlo" w:hAnsi="Menlo" w:cs="Menlo"/>
          <w:color w:val="569CD6"/>
          <w:sz w:val="21"/>
          <w:szCs w:val="21"/>
        </w:rPr>
        <w:t>button</w:t>
      </w:r>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"btn"</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r w:rsidRPr="003C36AB">
        <w:rPr>
          <w:rFonts w:ascii="Menlo" w:hAnsi="Menlo" w:cs="Menlo"/>
          <w:color w:val="569CD6"/>
          <w:sz w:val="21"/>
          <w:szCs w:val="21"/>
        </w:rPr>
        <w:t>button</w:t>
      </w:r>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r w:rsidRPr="003C36AB">
        <w:rPr>
          <w:lang w:val="fr-CH"/>
        </w:rPr>
        <w:t xml:space="preserve">Listing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7AB42FDE"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On constate donc que DaisyUI permet d’alléger le nombre de classe</w:t>
      </w:r>
      <w:r w:rsidR="007C345F">
        <w:rPr>
          <w:rStyle w:val="lev"/>
        </w:rPr>
        <w:t>s</w:t>
      </w:r>
      <w:r w:rsidR="00B727B8" w:rsidRPr="003C36AB">
        <w:rPr>
          <w:rStyle w:val="lev"/>
        </w:rPr>
        <w:t xml:space="preserve"> utilitaire</w:t>
      </w:r>
      <w:r w:rsidR="007C345F">
        <w:rPr>
          <w:rStyle w:val="lev"/>
        </w:rPr>
        <w:t>s</w:t>
      </w:r>
      <w:r w:rsidR="00B727B8" w:rsidRPr="003C36AB">
        <w:rPr>
          <w:rStyle w:val="lev"/>
        </w:rPr>
        <w:t xml:space="preserv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6FD71309" w:rsidR="00700592" w:rsidRPr="003C36AB" w:rsidRDefault="000810FB" w:rsidP="000810FB">
      <w:pPr>
        <w:pStyle w:val="Lgende"/>
      </w:pPr>
      <w:bookmarkStart w:id="74" w:name="_Toc136012475"/>
      <w:r>
        <w:t xml:space="preserve">Figure </w:t>
      </w:r>
      <w:r>
        <w:fldChar w:fldCharType="begin"/>
      </w:r>
      <w:r>
        <w:instrText xml:space="preserve"> SEQ Figure \* ARABIC </w:instrText>
      </w:r>
      <w:r>
        <w:fldChar w:fldCharType="separate"/>
      </w:r>
      <w:r w:rsidR="005B054C">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39989447"/>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39989448"/>
      <w:r w:rsidRPr="003C36AB">
        <w:t>Monorepo</w:t>
      </w:r>
      <w:bookmarkEnd w:id="76"/>
    </w:p>
    <w:p w14:paraId="50E39650" w14:textId="0D0E4A84" w:rsidR="00DB7044" w:rsidRDefault="003E6A10" w:rsidP="00C61376">
      <w:pPr>
        <w:jc w:val="both"/>
        <w:rPr>
          <w:rStyle w:val="lev"/>
        </w:rPr>
      </w:pPr>
      <w:r w:rsidRPr="003C36AB">
        <w:rPr>
          <w:rStyle w:val="lev"/>
        </w:rPr>
        <w:t>L’approche Monorepo (monolithic repository) est une manière d’organiser la structure d</w:t>
      </w:r>
      <w:r w:rsidR="0036503F">
        <w:rPr>
          <w:rStyle w:val="lev"/>
        </w:rPr>
        <w:t>’un</w:t>
      </w:r>
      <w:r w:rsidR="00866500" w:rsidRPr="003C36AB">
        <w:rPr>
          <w:rStyle w:val="lev"/>
        </w:rPr>
        <w:t xml:space="preserve"> projet, 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 xml:space="preserve">ce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packet npm</w:t>
      </w:r>
      <w:r w:rsidRPr="003C36AB">
        <w:rPr>
          <w:rStyle w:val="lev"/>
        </w:rPr>
        <w:t xml:space="preserve"> permet de mettre en place ce principe de monorepo grâce aux </w:t>
      </w:r>
      <w:r w:rsidR="005774F8" w:rsidRPr="003C36AB">
        <w:rPr>
          <w:rStyle w:val="lev"/>
        </w:rPr>
        <w:t>npm</w:t>
      </w:r>
      <w:r w:rsidRPr="003C36AB">
        <w:rPr>
          <w:rStyle w:val="lev"/>
        </w:rPr>
        <w:t xml:space="preserve"> Workspaces. Les workspaces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build</w:t>
      </w:r>
      <w:r w:rsidR="0045357E">
        <w:rPr>
          <w:rStyle w:val="lev"/>
        </w:rPr>
        <w:t>,</w:t>
      </w:r>
      <w:r w:rsidR="00F07FFB" w:rsidRPr="003C36AB">
        <w:rPr>
          <w:rStyle w:val="lev"/>
        </w:rPr>
        <w:t xml:space="preserve"> etc) sur tous les </w:t>
      </w:r>
      <w:r w:rsidR="00584C0D" w:rsidRPr="003C36AB">
        <w:rPr>
          <w:rStyle w:val="lev"/>
        </w:rPr>
        <w:t>modules de manière centralisée</w:t>
      </w:r>
      <w:r w:rsidR="00675F91" w:rsidRPr="003C36AB">
        <w:rPr>
          <w:rStyle w:val="lev"/>
        </w:rPr>
        <w:t>.</w:t>
      </w:r>
      <w:r w:rsidR="00986119" w:rsidRPr="003C36AB">
        <w:rPr>
          <w:rStyle w:val="lev"/>
        </w:rPr>
        <w:t xml:space="preserve"> Les workspaces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3998944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référenciel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r w:rsidR="005B227D" w:rsidRPr="003C36AB">
        <w:rPr>
          <w:rStyle w:val="lev"/>
          <w:i/>
          <w:iCs/>
        </w:rPr>
        <w:t>Trunk based</w:t>
      </w:r>
      <w:r w:rsidR="00DE611C" w:rsidRPr="003C36AB">
        <w:rPr>
          <w:rStyle w:val="lev"/>
        </w:rPr>
        <w:t xml:space="preserve">. Cette approche repose sur l’utilisation principal de la branche principale (master / main), appelé </w:t>
      </w:r>
      <w:r w:rsidR="00DE611C" w:rsidRPr="003C36AB">
        <w:rPr>
          <w:rStyle w:val="lev"/>
          <w:i/>
          <w:iCs/>
        </w:rPr>
        <w:t>trunk</w:t>
      </w:r>
      <w:r w:rsidR="00DD7449" w:rsidRPr="003C36AB">
        <w:rPr>
          <w:rStyle w:val="lev"/>
        </w:rPr>
        <w:t xml:space="preserve">. L’objectif est d’itérer très rapidement sur des petites fonctionnalités, en travaillant directement sur le </w:t>
      </w:r>
      <w:r w:rsidR="00DD7449" w:rsidRPr="003C36AB">
        <w:rPr>
          <w:rStyle w:val="lev"/>
          <w:i/>
          <w:iCs/>
        </w:rPr>
        <w:t>trunk</w:t>
      </w:r>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3998945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(DockerHub)</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43237EAF" w:rsidR="00CC1241" w:rsidRPr="004B4BC2" w:rsidRDefault="00FB2244" w:rsidP="004B4BC2">
      <w:pPr>
        <w:pStyle w:val="Lgende"/>
        <w:rPr>
          <w:rFonts w:ascii="CMU Serif Roman" w:hAnsi="CMU Serif Roman" w:cs="CMU Serif Roman"/>
          <w:lang w:val="fr-CH"/>
        </w:rPr>
      </w:pPr>
      <w:bookmarkStart w:id="79" w:name="_Toc13601247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3998945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r w:rsidRPr="000810FB">
        <w:rPr>
          <w:rStyle w:val="lev"/>
          <w:lang w:val="en-US"/>
        </w:rPr>
        <w:t xml:space="preserve">Connectivité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2226DA07" w:rsidR="005F6550" w:rsidRPr="003C36AB" w:rsidRDefault="005E10BD" w:rsidP="006D7866">
      <w:pPr>
        <w:pStyle w:val="Lgende"/>
        <w:rPr>
          <w:rStyle w:val="lev"/>
          <w:lang w:val="fr-CH"/>
        </w:rPr>
      </w:pPr>
      <w:bookmarkStart w:id="81" w:name="_Toc13601247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B054C">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React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transpileur.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Côté backend, les applications Node.js ne sont généralement pas transformée, étant donné qu’il s’agit d’un langage interprété. Cependant, TypeScript est utilisé dans ce projet. Le sur-ensemble TypeScript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TypeScript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r w:rsidR="003844B1" w:rsidRPr="003C36AB">
        <w:rPr>
          <w:rStyle w:val="lev"/>
          <w:i/>
          <w:iCs/>
        </w:rPr>
        <w:t>deamon</w:t>
      </w:r>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3998945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24179601" w14:textId="77777777" w:rsidR="009634EE" w:rsidRDefault="009634EE" w:rsidP="002F4554">
      <w:pPr>
        <w:jc w:val="both"/>
        <w:rPr>
          <w:rStyle w:val="lev"/>
        </w:rPr>
      </w:pPr>
    </w:p>
    <w:p w14:paraId="24B979B5" w14:textId="0FA2F668" w:rsidR="009634EE" w:rsidRDefault="009634EE" w:rsidP="002F4554">
      <w:pPr>
        <w:jc w:val="both"/>
        <w:rPr>
          <w:rStyle w:val="lev"/>
        </w:rPr>
      </w:pPr>
      <w:r>
        <w:rPr>
          <w:rStyle w:val="lev"/>
        </w:rPr>
        <w:t xml:space="preserve">La particularité du développement des différentes fonctionnalités relatives aux modules est que celles-ci-visent à répondre aux besoins de l’application tout en étant utilisable principalement </w:t>
      </w:r>
      <w:r w:rsidR="00426913">
        <w:rPr>
          <w:rStyle w:val="lev"/>
        </w:rPr>
        <w:t xml:space="preserve">par </w:t>
      </w:r>
      <w:r>
        <w:rPr>
          <w:rStyle w:val="lev"/>
        </w:rPr>
        <w:t xml:space="preserve">deux types </w:t>
      </w:r>
      <w:r w:rsidR="00B13199">
        <w:rPr>
          <w:rStyle w:val="lev"/>
        </w:rPr>
        <w:t>d’utilisateurs :</w:t>
      </w:r>
    </w:p>
    <w:p w14:paraId="2DEE2379" w14:textId="77777777" w:rsidR="009634EE" w:rsidRDefault="009634EE" w:rsidP="002F4554">
      <w:pPr>
        <w:jc w:val="both"/>
        <w:rPr>
          <w:rStyle w:val="lev"/>
        </w:rPr>
      </w:pPr>
    </w:p>
    <w:p w14:paraId="3359C68A" w14:textId="7AE00420" w:rsidR="009634EE" w:rsidRDefault="009634EE" w:rsidP="009634EE">
      <w:pPr>
        <w:pStyle w:val="Paragraphedeliste"/>
        <w:numPr>
          <w:ilvl w:val="0"/>
          <w:numId w:val="19"/>
        </w:numPr>
        <w:rPr>
          <w:rStyle w:val="lev"/>
          <w:sz w:val="24"/>
          <w:szCs w:val="21"/>
        </w:rPr>
      </w:pPr>
      <w:r w:rsidRPr="001F3F34">
        <w:rPr>
          <w:rStyle w:val="lev"/>
          <w:sz w:val="24"/>
          <w:szCs w:val="21"/>
        </w:rPr>
        <w:t xml:space="preserve">Les développeurs : </w:t>
      </w:r>
      <w:r w:rsidR="001F3F34" w:rsidRPr="001F3F34">
        <w:rPr>
          <w:rStyle w:val="lev"/>
          <w:sz w:val="24"/>
          <w:szCs w:val="21"/>
        </w:rPr>
        <w:t xml:space="preserve">ces derniers souhaitent pourvoir prendre en main l’approche de développement d’un module afin de pouvoir eux-mêmes concevoir des intégrations entre </w:t>
      </w:r>
      <w:r w:rsidR="001F3F34">
        <w:rPr>
          <w:rStyle w:val="lev"/>
          <w:sz w:val="24"/>
          <w:szCs w:val="21"/>
        </w:rPr>
        <w:t>des dispositifs et services quelconques. La conception d’un module se veut donc être relativement simple à prendre en main et ne pas imposer de limitations insensées sur les intégrations qui pourront être développées.</w:t>
      </w:r>
    </w:p>
    <w:p w14:paraId="751928F2" w14:textId="77777777" w:rsidR="0030042C" w:rsidRPr="0030042C" w:rsidRDefault="0030042C" w:rsidP="0030042C">
      <w:pPr>
        <w:rPr>
          <w:rStyle w:val="lev"/>
          <w:szCs w:val="21"/>
        </w:rPr>
      </w:pPr>
    </w:p>
    <w:p w14:paraId="5097B95E" w14:textId="6B69B34F" w:rsidR="007A656F" w:rsidRDefault="007A656F" w:rsidP="009634EE">
      <w:pPr>
        <w:pStyle w:val="Paragraphedeliste"/>
        <w:numPr>
          <w:ilvl w:val="0"/>
          <w:numId w:val="19"/>
        </w:numPr>
        <w:rPr>
          <w:rStyle w:val="lev"/>
          <w:sz w:val="24"/>
          <w:szCs w:val="21"/>
        </w:rPr>
      </w:pPr>
      <w:r>
        <w:rPr>
          <w:rStyle w:val="lev"/>
          <w:sz w:val="24"/>
          <w:szCs w:val="21"/>
        </w:rPr>
        <w:t>Les utilisateurs finaux : ces derniers sont les utilisateur</w:t>
      </w:r>
      <w:r w:rsidR="0030042C">
        <w:rPr>
          <w:rStyle w:val="lev"/>
          <w:sz w:val="24"/>
          <w:szCs w:val="21"/>
        </w:rPr>
        <w:t>s</w:t>
      </w:r>
      <w:r>
        <w:rPr>
          <w:rStyle w:val="lev"/>
          <w:sz w:val="24"/>
          <w:szCs w:val="21"/>
        </w:rPr>
        <w:t xml:space="preserve"> de l’application web en elle-même, ayant un bagage technique moins important (mais tout de même suffisant pour comprendre les intérêt</w:t>
      </w:r>
      <w:r w:rsidR="00426913">
        <w:rPr>
          <w:rStyle w:val="lev"/>
          <w:sz w:val="24"/>
          <w:szCs w:val="21"/>
        </w:rPr>
        <w:t>s</w:t>
      </w:r>
      <w:r>
        <w:rPr>
          <w:rStyle w:val="lev"/>
          <w:sz w:val="24"/>
          <w:szCs w:val="21"/>
        </w:rPr>
        <w:t xml:space="preserve"> de l’utilisation de la passerelle)</w:t>
      </w:r>
      <w:r w:rsidR="00426913">
        <w:rPr>
          <w:rStyle w:val="lev"/>
          <w:sz w:val="24"/>
          <w:szCs w:val="21"/>
        </w:rPr>
        <w:t xml:space="preserve">. En finalité, ils </w:t>
      </w:r>
      <w:r>
        <w:rPr>
          <w:rStyle w:val="lev"/>
          <w:sz w:val="24"/>
          <w:szCs w:val="21"/>
        </w:rPr>
        <w:t>doivent être en mesure d’acquérir, importer et exploiter les modules au sein de l’application</w:t>
      </w:r>
      <w:r w:rsidR="00D82E1B">
        <w:rPr>
          <w:rStyle w:val="lev"/>
          <w:sz w:val="24"/>
          <w:szCs w:val="21"/>
        </w:rPr>
        <w:t xml:space="preserve"> pour profiter de </w:t>
      </w:r>
      <w:r w:rsidR="00B13199">
        <w:rPr>
          <w:rStyle w:val="lev"/>
          <w:sz w:val="24"/>
          <w:szCs w:val="21"/>
        </w:rPr>
        <w:t>différentes intégrations</w:t>
      </w:r>
      <w:r w:rsidR="00D82E1B">
        <w:rPr>
          <w:rStyle w:val="lev"/>
          <w:sz w:val="24"/>
          <w:szCs w:val="21"/>
        </w:rPr>
        <w:t>.</w:t>
      </w:r>
    </w:p>
    <w:p w14:paraId="08365870" w14:textId="77777777" w:rsidR="00426913" w:rsidRPr="00426913" w:rsidRDefault="00426913" w:rsidP="00426913">
      <w:pPr>
        <w:pStyle w:val="Paragraphedeliste"/>
        <w:rPr>
          <w:rStyle w:val="lev"/>
          <w:sz w:val="24"/>
          <w:szCs w:val="21"/>
        </w:rPr>
      </w:pPr>
    </w:p>
    <w:p w14:paraId="31258BE5" w14:textId="1970BCF3" w:rsidR="00A73F51" w:rsidRDefault="00A73F51" w:rsidP="00426913">
      <w:pPr>
        <w:rPr>
          <w:rStyle w:val="lev"/>
          <w:szCs w:val="21"/>
        </w:rPr>
      </w:pPr>
      <w:r>
        <w:rPr>
          <w:rStyle w:val="lev"/>
          <w:szCs w:val="21"/>
        </w:rPr>
        <w:t xml:space="preserve">De ces deux approches </w:t>
      </w:r>
    </w:p>
    <w:p w14:paraId="7DBB44C9" w14:textId="2C7C21B3" w:rsidR="00426913" w:rsidRPr="00426913" w:rsidRDefault="00426913" w:rsidP="00426913">
      <w:pPr>
        <w:rPr>
          <w:rStyle w:val="lev"/>
          <w:szCs w:val="21"/>
        </w:rPr>
      </w:pPr>
      <w:r>
        <w:rPr>
          <w:rStyle w:val="lev"/>
          <w:szCs w:val="21"/>
        </w:rPr>
        <w:t>Aspect communautaire</w:t>
      </w:r>
    </w:p>
    <w:p w14:paraId="5153CD70" w14:textId="77777777" w:rsidR="001F3F34" w:rsidRDefault="001F3F34" w:rsidP="001F3F34">
      <w:pPr>
        <w:rPr>
          <w:rStyle w:val="lev"/>
        </w:rPr>
      </w:pPr>
    </w:p>
    <w:p w14:paraId="68615043" w14:textId="77777777" w:rsidR="001F3F34" w:rsidRDefault="001F3F34" w:rsidP="001F3F34">
      <w:pPr>
        <w:rPr>
          <w:rStyle w:val="lev"/>
        </w:rPr>
      </w:pPr>
    </w:p>
    <w:p w14:paraId="5768D537" w14:textId="78D19244" w:rsidR="001F3F34" w:rsidRDefault="001F3F34" w:rsidP="001F3F34">
      <w:pPr>
        <w:rPr>
          <w:rStyle w:val="lev"/>
        </w:rPr>
      </w:pPr>
      <w:r>
        <w:rPr>
          <w:rStyle w:val="lev"/>
        </w:rPr>
        <w:t>Parler du module d’exemple</w:t>
      </w:r>
    </w:p>
    <w:p w14:paraId="6E7DA5B2" w14:textId="77777777" w:rsidR="001F3F34" w:rsidRDefault="001F3F34" w:rsidP="001F3F34">
      <w:pPr>
        <w:rPr>
          <w:rStyle w:val="lev"/>
        </w:rPr>
      </w:pPr>
    </w:p>
    <w:p w14:paraId="7E259921" w14:textId="77777777" w:rsidR="0009458A" w:rsidRDefault="0009458A" w:rsidP="002F4554">
      <w:pPr>
        <w:jc w:val="both"/>
        <w:rPr>
          <w:rStyle w:val="lev"/>
        </w:rPr>
      </w:pPr>
    </w:p>
    <w:p w14:paraId="00E26E9B" w14:textId="7E1A645B" w:rsidR="00C676CA" w:rsidRDefault="0009458A" w:rsidP="002F4554">
      <w:pPr>
        <w:jc w:val="both"/>
        <w:rPr>
          <w:rStyle w:val="lev"/>
        </w:rPr>
      </w:pPr>
      <w:r>
        <w:rPr>
          <w:rStyle w:val="lev"/>
        </w:rPr>
        <w:t>TODO : j’avais parlé de la structure monorepo, voici comment l’application à été structurée. On voir la séparation des différents composant en module indépendants, qui exportent uniquement les fonctionnalités nécessaire</w:t>
      </w:r>
      <w:r w:rsidR="001170AA">
        <w:rPr>
          <w:rStyle w:val="lev"/>
        </w:rPr>
        <w:t>s.</w:t>
      </w:r>
    </w:p>
    <w:p w14:paraId="57A22CF1" w14:textId="77777777" w:rsidR="00C676CA" w:rsidRDefault="00C676CA" w:rsidP="002F4554">
      <w:pPr>
        <w:jc w:val="both"/>
        <w:rPr>
          <w:rStyle w:val="lev"/>
        </w:rPr>
      </w:pPr>
    </w:p>
    <w:p w14:paraId="4E749DF1" w14:textId="578593A3" w:rsidR="00C676CA" w:rsidRDefault="00C676CA" w:rsidP="00C676CA">
      <w:pPr>
        <w:pStyle w:val="Titre3"/>
        <w:rPr>
          <w:rStyle w:val="lev"/>
        </w:rPr>
      </w:pPr>
      <w:r>
        <w:rPr>
          <w:rStyle w:val="lev"/>
        </w:rPr>
        <w:t>Comportement</w:t>
      </w:r>
    </w:p>
    <w:p w14:paraId="7C065509" w14:textId="77777777" w:rsidR="00BA7416" w:rsidRDefault="00BA7416" w:rsidP="00BA7416">
      <w:pPr>
        <w:rPr>
          <w:lang w:val="fr-FR" w:eastAsia="fr-CH"/>
        </w:rPr>
      </w:pPr>
    </w:p>
    <w:p w14:paraId="601675A7" w14:textId="77777777" w:rsidR="00BA7416" w:rsidRDefault="00BA7416" w:rsidP="00BA7416">
      <w:pPr>
        <w:rPr>
          <w:lang w:val="fr-FR" w:eastAsia="fr-CH"/>
        </w:rPr>
      </w:pPr>
    </w:p>
    <w:p w14:paraId="6FC1FEA6" w14:textId="77777777" w:rsidR="00BA7416" w:rsidRDefault="00BA7416" w:rsidP="00BA7416">
      <w:pPr>
        <w:rPr>
          <w:lang w:val="fr-FR" w:eastAsia="fr-CH"/>
        </w:rPr>
      </w:pPr>
    </w:p>
    <w:p w14:paraId="5D7F011F" w14:textId="77777777" w:rsidR="00BA7416" w:rsidRDefault="00BA7416" w:rsidP="00BA7416">
      <w:pPr>
        <w:rPr>
          <w:lang w:val="fr-FR" w:eastAsia="fr-CH"/>
        </w:rPr>
      </w:pPr>
    </w:p>
    <w:p w14:paraId="7F0751E7" w14:textId="77777777" w:rsidR="00BA7416" w:rsidRDefault="00BA7416" w:rsidP="00BA7416">
      <w:pPr>
        <w:rPr>
          <w:lang w:val="fr-FR" w:eastAsia="fr-CH"/>
        </w:rPr>
      </w:pPr>
    </w:p>
    <w:p w14:paraId="4A68B0CB" w14:textId="77777777" w:rsidR="00BA7416" w:rsidRDefault="00BA7416" w:rsidP="00BA7416">
      <w:pPr>
        <w:rPr>
          <w:lang w:val="fr-FR" w:eastAsia="fr-CH"/>
        </w:rPr>
      </w:pPr>
    </w:p>
    <w:p w14:paraId="4047AA01" w14:textId="3DD4DB72" w:rsidR="00BA7416" w:rsidRPr="00BA7416" w:rsidRDefault="00BA7416" w:rsidP="00BA7416">
      <w:pPr>
        <w:rPr>
          <w:lang w:val="fr-FR" w:eastAsia="fr-CH"/>
        </w:rPr>
      </w:pPr>
      <w:r>
        <w:rPr>
          <w:lang w:val="fr-FR" w:eastAsia="fr-CH"/>
        </w:rPr>
        <w:lastRenderedPageBreak/>
        <w:t>Ajouter l’UML</w:t>
      </w:r>
    </w:p>
    <w:p w14:paraId="721A4204" w14:textId="77777777" w:rsidR="0017488A" w:rsidRDefault="0017488A"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BA7416">
      <w:pPr>
        <w:pStyle w:val="Titre4"/>
        <w:rPr>
          <w:rStyle w:val="lev"/>
        </w:rPr>
      </w:pPr>
      <w:bookmarkStart w:id="83" w:name="_Toc139989453"/>
      <w:r>
        <w:rPr>
          <w:rStyle w:val="lev"/>
        </w:rPr>
        <w:t>Événements et cycle de vie</w:t>
      </w:r>
      <w:bookmarkEnd w:id="83"/>
    </w:p>
    <w:p w14:paraId="7F9F3DFC" w14:textId="77777777" w:rsidR="00112C89" w:rsidRDefault="00112C89" w:rsidP="002F4554">
      <w:pPr>
        <w:jc w:val="both"/>
        <w:rPr>
          <w:rStyle w:val="lev"/>
        </w:rPr>
      </w:pPr>
    </w:p>
    <w:p w14:paraId="3C8D009B" w14:textId="43850778" w:rsidR="0017488A" w:rsidRDefault="007B33FA" w:rsidP="002F4554">
      <w:pPr>
        <w:jc w:val="both"/>
        <w:rPr>
          <w:rStyle w:val="lev"/>
        </w:rPr>
      </w:pPr>
      <w:r>
        <w:rPr>
          <w:rStyle w:val="lev"/>
        </w:rPr>
        <w:t>Comme défini dans l’analyse, les modules sont des composants indépendants permettant d’ajouter des fonctionnalités d’intégration</w:t>
      </w:r>
      <w:r w:rsidR="00B82E52">
        <w:rPr>
          <w:rStyle w:val="lev"/>
        </w:rPr>
        <w:t>s</w:t>
      </w:r>
      <w:r>
        <w:rPr>
          <w:rStyle w:val="lev"/>
        </w:rPr>
        <w:t xml:space="preserve"> entre des services et des dispositifs au sein de l’application.</w:t>
      </w:r>
      <w:r w:rsidR="007913C9">
        <w:rPr>
          <w:rStyle w:val="lev"/>
        </w:rPr>
        <w:t xml:space="preserve"> 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6518BEB4" w14:textId="2C09C021" w:rsidR="0017488A" w:rsidRPr="00220FDE" w:rsidRDefault="0017488A" w:rsidP="002F4554">
      <w:pPr>
        <w:pStyle w:val="Paragraphedeliste"/>
        <w:numPr>
          <w:ilvl w:val="0"/>
          <w:numId w:val="19"/>
        </w:numPr>
        <w:rPr>
          <w:rStyle w:val="lev"/>
          <w:sz w:val="24"/>
          <w:szCs w:val="21"/>
        </w:rPr>
      </w:pPr>
      <w:r w:rsidRPr="00220FDE">
        <w:rPr>
          <w:rStyle w:val="lev"/>
          <w:sz w:val="24"/>
          <w:szCs w:val="21"/>
        </w:rPr>
        <w:t>Rendu : le module déclenche un rendu de son affichage selon son état actuel et notifie ses observeurs avec le résultat de ce</w:t>
      </w:r>
      <w:r w:rsidR="00F722CA" w:rsidRPr="00220FDE">
        <w:rPr>
          <w:rStyle w:val="lev"/>
          <w:sz w:val="24"/>
          <w:szCs w:val="21"/>
        </w:rPr>
        <w:t xml:space="preserve"> nouveau</w:t>
      </w:r>
      <w:r w:rsidRPr="00220FDE">
        <w:rPr>
          <w:rStyle w:val="lev"/>
          <w:sz w:val="24"/>
          <w:szCs w:val="21"/>
        </w:rPr>
        <w:t xml:space="preserve"> rendu (voir 3.2)</w:t>
      </w:r>
      <w:r w:rsidR="00F722CA" w:rsidRPr="00220FDE">
        <w:rPr>
          <w:rStyle w:val="lev"/>
          <w:sz w:val="24"/>
          <w:szCs w:val="21"/>
        </w:rPr>
        <w:t>.</w:t>
      </w:r>
    </w:p>
    <w:p w14:paraId="127A92EE" w14:textId="77777777" w:rsidR="00D86218" w:rsidRPr="00220FDE" w:rsidRDefault="00D86218" w:rsidP="00D86218">
      <w:pPr>
        <w:rPr>
          <w:rStyle w:val="lev"/>
          <w:sz w:val="28"/>
          <w:szCs w:val="28"/>
        </w:rPr>
      </w:pPr>
    </w:p>
    <w:p w14:paraId="75D26CCE" w14:textId="03C35234" w:rsidR="0017488A" w:rsidRDefault="0017488A" w:rsidP="00D86218">
      <w:pPr>
        <w:pStyle w:val="Paragraphedeliste"/>
        <w:numPr>
          <w:ilvl w:val="0"/>
          <w:numId w:val="19"/>
        </w:numPr>
        <w:rPr>
          <w:rStyle w:val="lev"/>
          <w:sz w:val="24"/>
          <w:szCs w:val="21"/>
        </w:rPr>
      </w:pPr>
      <w:r w:rsidRPr="00220FDE">
        <w:rPr>
          <w:rStyle w:val="lev"/>
          <w:sz w:val="24"/>
          <w:szCs w:val="21"/>
        </w:rPr>
        <w:t>Envoi de donnée</w:t>
      </w:r>
      <w:r w:rsidR="00097302" w:rsidRPr="00220FDE">
        <w:rPr>
          <w:rStyle w:val="lev"/>
          <w:sz w:val="24"/>
          <w:szCs w:val="21"/>
        </w:rPr>
        <w:t>s</w:t>
      </w:r>
      <w:r w:rsidR="00F722CA" w:rsidRPr="00220FDE">
        <w:rPr>
          <w:rStyle w:val="lev"/>
          <w:sz w:val="24"/>
          <w:szCs w:val="21"/>
        </w:rPr>
        <w:t> : un module peut nécessiter l’envoi de données vers un service ou un dispositif. Pour cela, il peut notif</w:t>
      </w:r>
      <w:r w:rsidR="0019666B" w:rsidRPr="00220FDE">
        <w:rPr>
          <w:rStyle w:val="lev"/>
          <w:sz w:val="24"/>
          <w:szCs w:val="21"/>
        </w:rPr>
        <w:t>ier ses observ</w:t>
      </w:r>
      <w:r w:rsidR="00A73F51">
        <w:rPr>
          <w:rStyle w:val="lev"/>
          <w:sz w:val="24"/>
          <w:szCs w:val="21"/>
        </w:rPr>
        <w:t>e</w:t>
      </w:r>
      <w:r w:rsidR="0019666B" w:rsidRPr="00220FDE">
        <w:rPr>
          <w:rStyle w:val="lev"/>
          <w:sz w:val="24"/>
          <w:szCs w:val="21"/>
        </w:rPr>
        <w:t>rs avec des données.</w:t>
      </w:r>
    </w:p>
    <w:p w14:paraId="0433821E" w14:textId="77777777" w:rsidR="00465D39" w:rsidRPr="00465D39" w:rsidRDefault="00465D39" w:rsidP="00465D39">
      <w:pPr>
        <w:pStyle w:val="Paragraphedeliste"/>
        <w:rPr>
          <w:rStyle w:val="lev"/>
          <w:sz w:val="24"/>
          <w:szCs w:val="21"/>
        </w:rPr>
      </w:pPr>
    </w:p>
    <w:p w14:paraId="54B5C79A" w14:textId="77777777" w:rsidR="00465D39" w:rsidRDefault="00465D39" w:rsidP="00465D39">
      <w:pPr>
        <w:rPr>
          <w:rStyle w:val="lev"/>
          <w:szCs w:val="21"/>
        </w:rPr>
      </w:pPr>
    </w:p>
    <w:p w14:paraId="51ABF573" w14:textId="0BF75E97" w:rsidR="00A73F51" w:rsidRDefault="00A73F51" w:rsidP="00465D39">
      <w:pPr>
        <w:rPr>
          <w:rStyle w:val="lev"/>
          <w:szCs w:val="21"/>
        </w:rPr>
      </w:pPr>
      <w:r>
        <w:rPr>
          <w:rStyle w:val="lev"/>
          <w:szCs w:val="21"/>
        </w:rPr>
        <w:t>Un module peut également être manipulé et recevoir des signaux de l’extérieur : sa configuration peut être modifiée,  des données peuvent lui être transmises, de nouveaux observateurs peuveuvent s’enregsiter à son</w:t>
      </w:r>
    </w:p>
    <w:p w14:paraId="42F306B8" w14:textId="77777777" w:rsidR="00465D39" w:rsidRDefault="00465D39" w:rsidP="00465D39">
      <w:pPr>
        <w:rPr>
          <w:rStyle w:val="lev"/>
          <w:szCs w:val="21"/>
        </w:rPr>
      </w:pPr>
    </w:p>
    <w:p w14:paraId="2EB516EE" w14:textId="2A90D47A" w:rsidR="00465D39" w:rsidRDefault="00465D39" w:rsidP="00465D39">
      <w:pPr>
        <w:rPr>
          <w:rStyle w:val="lev"/>
          <w:szCs w:val="21"/>
        </w:rPr>
      </w:pPr>
      <w:r>
        <w:rPr>
          <w:rStyle w:val="lev"/>
          <w:szCs w:val="21"/>
        </w:rPr>
        <w:t xml:space="preserve">TODO : ajouter un schéma qui représente le cycle de vie avec toutes méthode </w:t>
      </w:r>
      <w:r w:rsidR="00D86491">
        <w:rPr>
          <w:rStyle w:val="lev"/>
          <w:szCs w:val="21"/>
        </w:rPr>
        <w:t>déclenchées</w:t>
      </w:r>
      <w:r>
        <w:rPr>
          <w:rStyle w:val="lev"/>
          <w:szCs w:val="21"/>
        </w:rPr>
        <w:t xml:space="preserve"> (genre Vue)</w:t>
      </w:r>
    </w:p>
    <w:p w14:paraId="7C4F886D" w14:textId="77777777" w:rsidR="00A73F51" w:rsidRDefault="00A73F51" w:rsidP="00465D39">
      <w:pPr>
        <w:rPr>
          <w:rStyle w:val="lev"/>
          <w:szCs w:val="21"/>
        </w:rPr>
      </w:pPr>
    </w:p>
    <w:p w14:paraId="2B0D18FC" w14:textId="0E2B8962" w:rsidR="00A73F51" w:rsidRPr="00465D39" w:rsidRDefault="00A73F51" w:rsidP="00465D39">
      <w:pPr>
        <w:rPr>
          <w:rStyle w:val="lev"/>
          <w:szCs w:val="21"/>
        </w:rPr>
      </w:pPr>
      <w:r>
        <w:rPr>
          <w:rStyle w:val="lev"/>
          <w:szCs w:val="21"/>
        </w:rPr>
        <w:t>Il est tout à fait possible de s’enregistrer aux évenements d’un module inactif, cela permet notamment de réagir à son activation. (c’est utilisé dans les events en temps réels)</w:t>
      </w:r>
    </w:p>
    <w:p w14:paraId="3256AA0F" w14:textId="77777777" w:rsidR="000707FF" w:rsidRDefault="000707FF" w:rsidP="002F4554">
      <w:pPr>
        <w:jc w:val="both"/>
        <w:rPr>
          <w:rStyle w:val="lev"/>
        </w:rPr>
      </w:pPr>
    </w:p>
    <w:p w14:paraId="7317E71C" w14:textId="2787B4F6" w:rsidR="005B529C" w:rsidRDefault="005B529C" w:rsidP="005B529C">
      <w:pPr>
        <w:pStyle w:val="Titre3"/>
        <w:rPr>
          <w:rStyle w:val="lev"/>
        </w:rPr>
      </w:pPr>
      <w:r>
        <w:rPr>
          <w:rStyle w:val="lev"/>
        </w:rPr>
        <w:t>Configuration</w:t>
      </w:r>
    </w:p>
    <w:p w14:paraId="4F588289" w14:textId="4C4E3A34" w:rsidR="008F10E9" w:rsidRDefault="00011558" w:rsidP="00913083">
      <w:pPr>
        <w:rPr>
          <w:lang w:val="fr-FR" w:eastAsia="fr-CH"/>
        </w:rPr>
      </w:pPr>
      <w:r>
        <w:rPr>
          <w:lang w:val="fr-FR" w:eastAsia="fr-CH"/>
        </w:rPr>
        <w:t xml:space="preserve">Au niveau de la configuration d’un module, l’approche définie dans le chapitre d’analyse </w:t>
      </w:r>
      <w:r w:rsidR="00BD10BB">
        <w:rPr>
          <w:lang w:val="fr-FR" w:eastAsia="fr-CH"/>
        </w:rPr>
        <w:t>a</w:t>
      </w:r>
      <w:r>
        <w:rPr>
          <w:lang w:val="fr-FR" w:eastAsia="fr-CH"/>
        </w:rPr>
        <w:t xml:space="preserve"> été implémentée</w:t>
      </w:r>
      <w:r w:rsidR="00465CCB">
        <w:rPr>
          <w:lang w:val="fr-FR" w:eastAsia="fr-CH"/>
        </w:rPr>
        <w:t xml:space="preserve"> </w:t>
      </w:r>
      <w:r w:rsidR="00F24B25">
        <w:rPr>
          <w:lang w:val="fr-FR" w:eastAsia="fr-CH"/>
        </w:rPr>
        <w:t>et de nouvelles fonctionnalités on</w:t>
      </w:r>
      <w:r w:rsidR="002B06DF">
        <w:rPr>
          <w:lang w:val="fr-FR" w:eastAsia="fr-CH"/>
        </w:rPr>
        <w:t>t</w:t>
      </w:r>
      <w:r w:rsidR="00F24B25">
        <w:rPr>
          <w:lang w:val="fr-FR" w:eastAsia="fr-CH"/>
        </w:rPr>
        <w:t xml:space="preserve"> </w:t>
      </w:r>
      <w:r w:rsidR="00465CCB">
        <w:rPr>
          <w:lang w:val="fr-FR" w:eastAsia="fr-CH"/>
        </w:rPr>
        <w:t>pu être ajoutées.</w:t>
      </w:r>
      <w:r w:rsidR="008F10E9">
        <w:rPr>
          <w:lang w:val="fr-FR" w:eastAsia="fr-CH"/>
        </w:rPr>
        <w:t xml:space="preserve"> </w:t>
      </w:r>
      <w:r w:rsidR="00567862">
        <w:rPr>
          <w:lang w:val="fr-FR" w:eastAsia="fr-CH"/>
        </w:rPr>
        <w:t>La distinction entre les</w:t>
      </w:r>
      <w:r w:rsidR="008F10E9">
        <w:rPr>
          <w:lang w:val="fr-FR" w:eastAsia="fr-CH"/>
        </w:rPr>
        <w:t xml:space="preserve"> deux parties de la configuration</w:t>
      </w:r>
      <w:r w:rsidR="00F82EC5">
        <w:rPr>
          <w:lang w:val="fr-FR" w:eastAsia="fr-CH"/>
        </w:rPr>
        <w:t xml:space="preserve"> </w:t>
      </w:r>
      <w:r w:rsidR="008F10E9">
        <w:rPr>
          <w:lang w:val="fr-FR" w:eastAsia="fr-CH"/>
        </w:rPr>
        <w:t xml:space="preserve">d’un module </w:t>
      </w:r>
      <w:r w:rsidR="00567862">
        <w:rPr>
          <w:lang w:val="fr-FR" w:eastAsia="fr-CH"/>
        </w:rPr>
        <w:t>reste en place :</w:t>
      </w:r>
    </w:p>
    <w:p w14:paraId="6EF6D6C8" w14:textId="77777777" w:rsidR="00567862" w:rsidRDefault="00567862" w:rsidP="00913083">
      <w:pPr>
        <w:rPr>
          <w:lang w:val="fr-FR" w:eastAsia="fr-CH"/>
        </w:rPr>
      </w:pPr>
    </w:p>
    <w:p w14:paraId="26BF48F2" w14:textId="10F595DC" w:rsidR="00107001" w:rsidRDefault="00567862" w:rsidP="00107001">
      <w:pPr>
        <w:pStyle w:val="Paragraphedeliste"/>
        <w:numPr>
          <w:ilvl w:val="0"/>
          <w:numId w:val="19"/>
        </w:numPr>
        <w:rPr>
          <w:lang w:val="fr-CH"/>
        </w:rPr>
      </w:pPr>
      <w:r w:rsidRPr="00C563BD">
        <w:rPr>
          <w:lang w:val="fr-CH"/>
        </w:rPr>
        <w:t xml:space="preserve">Configuration </w:t>
      </w:r>
      <w:r w:rsidR="00976DF2" w:rsidRPr="00C563BD">
        <w:rPr>
          <w:lang w:val="fr-CH"/>
        </w:rPr>
        <w:t>principale</w:t>
      </w:r>
      <w:r w:rsidRPr="00C563BD">
        <w:rPr>
          <w:lang w:val="fr-CH"/>
        </w:rPr>
        <w:t> :</w:t>
      </w:r>
      <w:r w:rsidR="00C563BD" w:rsidRPr="00C563BD">
        <w:rPr>
          <w:lang w:val="fr-CH"/>
        </w:rPr>
        <w:t xml:space="preserve"> défini les valeurs obligatoires </w:t>
      </w:r>
      <w:r w:rsidR="00C563BD">
        <w:rPr>
          <w:lang w:val="fr-CH"/>
        </w:rPr>
        <w:t>d’</w:t>
      </w:r>
      <w:r w:rsidR="00C563BD" w:rsidRPr="00C563BD">
        <w:rPr>
          <w:lang w:val="fr-CH"/>
        </w:rPr>
        <w:t>un module</w:t>
      </w:r>
      <w:r w:rsidR="00107001">
        <w:rPr>
          <w:lang w:val="fr-CH"/>
        </w:rPr>
        <w:t>.</w:t>
      </w:r>
    </w:p>
    <w:p w14:paraId="2ECAEED5" w14:textId="77777777" w:rsidR="00D86491" w:rsidRDefault="00D86491" w:rsidP="00D86491"/>
    <w:p w14:paraId="39B3550E" w14:textId="77777777" w:rsidR="00D86491" w:rsidRDefault="00D86491" w:rsidP="00D86491"/>
    <w:p w14:paraId="04F729DF" w14:textId="77777777" w:rsidR="00D86491" w:rsidRDefault="00D86491" w:rsidP="00D86491"/>
    <w:p w14:paraId="1F7BF7B5" w14:textId="77777777" w:rsidR="00D86491" w:rsidRPr="00D86491" w:rsidRDefault="00D86491" w:rsidP="00D86491"/>
    <w:p w14:paraId="4EAAD0C2"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w:t>
      </w:r>
    </w:p>
    <w:p w14:paraId="0A17938C"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"name"</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"Example Module"</w:t>
      </w:r>
      <w:r w:rsidRPr="00107001">
        <w:rPr>
          <w:rFonts w:ascii="Menlo" w:hAnsi="Menlo" w:cs="Menlo"/>
          <w:color w:val="CCCCCC"/>
          <w:sz w:val="21"/>
          <w:szCs w:val="21"/>
          <w:lang w:val="en-US"/>
        </w:rPr>
        <w:t>,</w:t>
      </w:r>
    </w:p>
    <w:p w14:paraId="45841902" w14:textId="5F97A9A5"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"description"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r w:rsidR="00A610E5">
        <w:rPr>
          <w:rFonts w:ascii="Menlo" w:hAnsi="Menlo" w:cs="Menlo"/>
          <w:color w:val="CE9178"/>
          <w:sz w:val="21"/>
          <w:szCs w:val="21"/>
          <w:lang w:val="en-US"/>
        </w:rPr>
        <w:t>An example description</w:t>
      </w:r>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77C02F93"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"version"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"1.0.0"</w:t>
      </w:r>
      <w:r w:rsidRPr="00107001">
        <w:rPr>
          <w:rFonts w:ascii="Menlo" w:hAnsi="Menlo" w:cs="Menlo"/>
          <w:color w:val="CCCCCC"/>
          <w:sz w:val="21"/>
          <w:szCs w:val="21"/>
          <w:lang w:val="en-US"/>
        </w:rPr>
        <w:t>,</w:t>
      </w:r>
    </w:p>
    <w:p w14:paraId="22EE100B"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"author"</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"Nicolas Crausaz"</w:t>
      </w:r>
      <w:r w:rsidRPr="00107001">
        <w:rPr>
          <w:rFonts w:ascii="Menlo" w:hAnsi="Menlo" w:cs="Menlo"/>
          <w:color w:val="CCCCCC"/>
          <w:sz w:val="21"/>
          <w:szCs w:val="21"/>
          <w:lang w:val="en-US"/>
        </w:rPr>
        <w:t>,</w:t>
      </w:r>
    </w:p>
    <w:p w14:paraId="21EA3038"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"icon"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"icon.svg"</w:t>
      </w:r>
      <w:r w:rsidRPr="00107001">
        <w:rPr>
          <w:rFonts w:ascii="Menlo" w:hAnsi="Menlo" w:cs="Menlo"/>
          <w:color w:val="CCCCCC"/>
          <w:sz w:val="21"/>
          <w:szCs w:val="21"/>
          <w:lang w:val="en-US"/>
        </w:rPr>
        <w:t>,</w:t>
      </w:r>
    </w:p>
    <w:p w14:paraId="30488CFE" w14:textId="77777777" w:rsid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lastRenderedPageBreak/>
        <w:t xml:space="preserve">  </w:t>
      </w:r>
      <w:r w:rsidRPr="00107001">
        <w:rPr>
          <w:rFonts w:ascii="Menlo" w:hAnsi="Menlo" w:cs="Menlo"/>
          <w:color w:val="9CDCFE"/>
          <w:sz w:val="21"/>
          <w:szCs w:val="21"/>
          <w:lang w:val="en-US"/>
        </w:rPr>
        <w:t>"requires"</w:t>
      </w:r>
      <w:r w:rsidRPr="00107001">
        <w:rPr>
          <w:rFonts w:ascii="Menlo" w:hAnsi="Menlo" w:cs="Menlo"/>
          <w:color w:val="CCCCCC"/>
          <w:sz w:val="21"/>
          <w:szCs w:val="21"/>
          <w:lang w:val="en-US"/>
        </w:rPr>
        <w:t>: [</w:t>
      </w:r>
      <w:r w:rsidRPr="00107001">
        <w:rPr>
          <w:rFonts w:ascii="Menlo" w:hAnsi="Menlo" w:cs="Menlo"/>
          <w:color w:val="CE9178"/>
          <w:sz w:val="21"/>
          <w:szCs w:val="21"/>
          <w:lang w:val="en-US"/>
        </w:rPr>
        <w:t>"http"</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"keyboard"</w:t>
      </w:r>
      <w:r w:rsidRPr="00107001">
        <w:rPr>
          <w:rFonts w:ascii="Menlo" w:hAnsi="Menlo" w:cs="Menlo"/>
          <w:color w:val="CCCCCC"/>
          <w:sz w:val="21"/>
          <w:szCs w:val="21"/>
          <w:lang w:val="en-US"/>
        </w:rPr>
        <w:t>],</w:t>
      </w:r>
    </w:p>
    <w:p w14:paraId="51F16497" w14:textId="6BC83175" w:rsidR="00107001" w:rsidRPr="00845A1F" w:rsidRDefault="00107001" w:rsidP="00107001">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lang w:val="en-US"/>
        </w:rPr>
        <w:t xml:space="preserve">  </w:t>
      </w:r>
      <w:r w:rsidRPr="00845A1F">
        <w:rPr>
          <w:rFonts w:ascii="Menlo" w:hAnsi="Menlo" w:cs="Menlo"/>
          <w:color w:val="CCCCCC"/>
          <w:sz w:val="21"/>
          <w:szCs w:val="21"/>
        </w:rPr>
        <w:t>// ...</w:t>
      </w:r>
    </w:p>
    <w:p w14:paraId="7553D37A" w14:textId="3D4D900C"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w:t>
      </w:r>
    </w:p>
    <w:p w14:paraId="498FB662" w14:textId="77777777" w:rsidR="00107001" w:rsidRPr="00845A1F" w:rsidRDefault="00107001" w:rsidP="00107001"/>
    <w:p w14:paraId="15468474" w14:textId="046167FF" w:rsidR="007D0B59" w:rsidRDefault="00845A1F" w:rsidP="007D0B59">
      <w:r w:rsidRPr="00845A1F">
        <w:t>On peut constater dans cet</w:t>
      </w:r>
      <w:r>
        <w:t>te configuration que deux nouvelles</w:t>
      </w:r>
      <w:r w:rsidR="006F1B96">
        <w:t xml:space="preserve"> valeurs ont été ajoutées :</w:t>
      </w:r>
    </w:p>
    <w:p w14:paraId="0974FF0A" w14:textId="77777777" w:rsidR="006F1B96" w:rsidRDefault="006F1B96" w:rsidP="007D0B59"/>
    <w:p w14:paraId="07DB1475" w14:textId="15770FBF" w:rsidR="006F1B96" w:rsidRDefault="006F1B96" w:rsidP="006F1B96">
      <w:pPr>
        <w:pStyle w:val="Paragraphedeliste"/>
        <w:numPr>
          <w:ilvl w:val="0"/>
          <w:numId w:val="19"/>
        </w:numPr>
      </w:pPr>
      <w:r>
        <w:t>Icon : permet de spécifier l’icône du module, celui-ci servira à illustrer le module dans l’interface de l’application web. Le nom du fichier doit être spécifié et ce fichier doit se trouver à la racine de l’archive zip du module pour pouvoir être importé dans l’application.</w:t>
      </w:r>
      <w:r w:rsidR="00427601">
        <w:t xml:space="preserve"> Si cette valeur est vide, ou si le fichier spécifié n’existe pas, l’application utilisera l’icône de module par défaut.</w:t>
      </w:r>
    </w:p>
    <w:p w14:paraId="57F07376" w14:textId="5508A003" w:rsidR="006D68E8" w:rsidRDefault="006D68E8" w:rsidP="006D68E8"/>
    <w:p w14:paraId="40681E78" w14:textId="34CDD927" w:rsidR="006D68E8" w:rsidRPr="00845A1F" w:rsidRDefault="006D68E8" w:rsidP="006D68E8">
      <w:pPr>
        <w:pStyle w:val="Paragraphedeliste"/>
        <w:numPr>
          <w:ilvl w:val="0"/>
          <w:numId w:val="19"/>
        </w:numPr>
      </w:pPr>
      <w:r>
        <w:t>Requires : permet de spécifier les différents accès aux dispositifs d’un module. Cette fonctionnalité est détaillées plus tard au point XX</w:t>
      </w:r>
      <w:r w:rsidR="002538AB">
        <w:t xml:space="preserve">. Pour le moment, il faut garder en tête que les valeurs spécifiées détermineront les </w:t>
      </w:r>
      <w:r w:rsidR="002C76A9">
        <w:t>possibilité</w:t>
      </w:r>
      <w:r w:rsidR="002538AB">
        <w:t xml:space="preserve"> d’</w:t>
      </w:r>
      <w:r w:rsidR="002C76A9">
        <w:t>interaction</w:t>
      </w:r>
      <w:r w:rsidR="002538AB">
        <w:t xml:space="preserve"> depuis et vers différents dispositifs externes.</w:t>
      </w:r>
    </w:p>
    <w:p w14:paraId="649972A1" w14:textId="77777777" w:rsidR="00A610E5" w:rsidRPr="00845A1F" w:rsidRDefault="00A610E5" w:rsidP="007D0B59"/>
    <w:p w14:paraId="18FA54A4" w14:textId="77777777" w:rsidR="00A610E5" w:rsidRDefault="00A610E5" w:rsidP="007D0B59"/>
    <w:p w14:paraId="57EDADCE" w14:textId="77777777" w:rsidR="002538AB" w:rsidRPr="00845A1F" w:rsidRDefault="002538AB" w:rsidP="007D0B59"/>
    <w:p w14:paraId="102D455C" w14:textId="310BE753" w:rsidR="00976DF2" w:rsidRPr="00567862" w:rsidRDefault="00976DF2" w:rsidP="00976DF2">
      <w:pPr>
        <w:pStyle w:val="Paragraphedeliste"/>
        <w:numPr>
          <w:ilvl w:val="0"/>
          <w:numId w:val="19"/>
        </w:numPr>
      </w:pPr>
      <w:r>
        <w:t>Configuration spécifique :</w:t>
      </w:r>
      <w:r w:rsidR="002538AB">
        <w:t xml:space="preserve"> défini </w:t>
      </w:r>
      <w:r w:rsidR="00C02D0A">
        <w:t>les valeurs spécifiques</w:t>
      </w:r>
      <w:r w:rsidR="002538AB">
        <w:t xml:space="preserve"> au comportement d’un module :</w:t>
      </w:r>
    </w:p>
    <w:p w14:paraId="19FC19FD" w14:textId="77777777" w:rsidR="0017488A" w:rsidRDefault="0017488A" w:rsidP="002F4554">
      <w:pPr>
        <w:jc w:val="both"/>
        <w:rPr>
          <w:rStyle w:val="lev"/>
        </w:rPr>
      </w:pPr>
    </w:p>
    <w:p w14:paraId="56727831" w14:textId="6B4C2CE5" w:rsidR="00AA543D" w:rsidRDefault="00AA543D" w:rsidP="00AA543D">
      <w:pPr>
        <w:pStyle w:val="Titre4"/>
        <w:rPr>
          <w:rStyle w:val="lev"/>
        </w:rPr>
      </w:pPr>
      <w:r>
        <w:rPr>
          <w:rStyle w:val="lev"/>
        </w:rPr>
        <w:t>Utilisation</w:t>
      </w:r>
    </w:p>
    <w:p w14:paraId="28DC5114" w14:textId="27B388EE" w:rsidR="00C95C4A" w:rsidRDefault="00C95C4A" w:rsidP="00AA543D">
      <w:pPr>
        <w:rPr>
          <w:lang w:eastAsia="fr-CH"/>
        </w:rPr>
      </w:pPr>
      <w:r>
        <w:rPr>
          <w:lang w:eastAsia="fr-CH"/>
        </w:rPr>
        <w:t>Bien que les différentes valeur de la configuration standard servent principalement à identifier le module et que leur usage prendre sens dans l’application web, la configuration spécifique à pour objectif de servir au développeur à  autoriser de faire varier le comportement d’un module selon certains valeurs définies par un utilisateur.</w:t>
      </w:r>
    </w:p>
    <w:p w14:paraId="2535EB7B" w14:textId="77777777" w:rsidR="00C95C4A" w:rsidRDefault="00C95C4A" w:rsidP="00AA543D">
      <w:pPr>
        <w:rPr>
          <w:lang w:eastAsia="fr-CH"/>
        </w:rPr>
      </w:pPr>
    </w:p>
    <w:p w14:paraId="6DD25A80" w14:textId="60201388" w:rsidR="00C95C4A" w:rsidRDefault="00C95C4A" w:rsidP="00AA543D">
      <w:pPr>
        <w:rPr>
          <w:lang w:eastAsia="fr-CH"/>
        </w:rPr>
      </w:pPr>
      <w:r>
        <w:rPr>
          <w:lang w:eastAsia="fr-CH"/>
        </w:rPr>
        <w:t>L’objectif de cette approche est bien entendu d’augmenter la portée et la réutilisabilité d’une intégration dans différents contextes. Il est donc nécessaire de permettre l’accès à l’état de la configuration actuelle depuis le comportement d’un module. Ceci est rendu possible grâce à la méthode :</w:t>
      </w:r>
    </w:p>
    <w:p w14:paraId="20C8D7B5" w14:textId="77777777" w:rsidR="00C95C4A" w:rsidRDefault="00C95C4A" w:rsidP="00AA543D">
      <w:pPr>
        <w:rPr>
          <w:lang w:eastAsia="fr-CH"/>
        </w:rPr>
      </w:pPr>
    </w:p>
    <w:p w14:paraId="242F2C7A" w14:textId="77777777" w:rsidR="00C95C4A" w:rsidRDefault="00C95C4A" w:rsidP="00C95C4A">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w:t>
      </w:r>
    </w:p>
    <w:p w14:paraId="40CA189D" w14:textId="77777777" w:rsidR="00C95C4A" w:rsidRDefault="00C95C4A" w:rsidP="00C95C4A">
      <w:pPr>
        <w:shd w:val="clear" w:color="auto" w:fill="1F1F1F"/>
        <w:spacing w:line="315" w:lineRule="atLeast"/>
        <w:rPr>
          <w:rFonts w:ascii="Menlo" w:hAnsi="Menlo" w:cs="Menlo"/>
          <w:color w:val="CCCCCC"/>
          <w:sz w:val="21"/>
          <w:szCs w:val="21"/>
        </w:rPr>
      </w:pPr>
      <w:r>
        <w:rPr>
          <w:rFonts w:ascii="Menlo" w:hAnsi="Menlo" w:cs="Menlo"/>
          <w:color w:val="6A9955"/>
          <w:sz w:val="21"/>
          <w:szCs w:val="21"/>
        </w:rPr>
        <w:t xml:space="preserve">   * Get a specific configuration entry value</w:t>
      </w:r>
    </w:p>
    <w:p w14:paraId="241F2623"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Pr>
          <w:rFonts w:ascii="Menlo" w:hAnsi="Menlo" w:cs="Menlo"/>
          <w:color w:val="6A9955"/>
          <w:sz w:val="21"/>
          <w:szCs w:val="21"/>
        </w:rPr>
        <w:t xml:space="preserve">   </w:t>
      </w:r>
      <w:r w:rsidRPr="00C95C4A">
        <w:rPr>
          <w:rFonts w:ascii="Menlo" w:hAnsi="Menlo" w:cs="Menlo"/>
          <w:color w:val="6A9955"/>
          <w:sz w:val="21"/>
          <w:szCs w:val="21"/>
          <w:lang w:val="en-US"/>
        </w:rPr>
        <w:t xml:space="preserve">* </w:t>
      </w:r>
      <w:r w:rsidRPr="00C95C4A">
        <w:rPr>
          <w:rFonts w:ascii="Menlo" w:hAnsi="Menlo" w:cs="Menlo"/>
          <w:color w:val="569CD6"/>
          <w:sz w:val="21"/>
          <w:szCs w:val="21"/>
          <w:lang w:val="en-US"/>
        </w:rPr>
        <w:t>@param</w:t>
      </w:r>
      <w:r w:rsidRPr="00C95C4A">
        <w:rPr>
          <w:rFonts w:ascii="Menlo" w:hAnsi="Menlo" w:cs="Menlo"/>
          <w:color w:val="6A9955"/>
          <w:sz w:val="21"/>
          <w:szCs w:val="21"/>
          <w:lang w:val="en-US"/>
        </w:rPr>
        <w:t xml:space="preserve"> </w:t>
      </w:r>
      <w:r w:rsidRPr="00C95C4A">
        <w:rPr>
          <w:rFonts w:ascii="Menlo" w:hAnsi="Menlo" w:cs="Menlo"/>
          <w:color w:val="9CDCFE"/>
          <w:sz w:val="21"/>
          <w:szCs w:val="21"/>
          <w:lang w:val="en-US"/>
        </w:rPr>
        <w:t>key</w:t>
      </w:r>
      <w:r w:rsidRPr="00C95C4A">
        <w:rPr>
          <w:rFonts w:ascii="Menlo" w:hAnsi="Menlo" w:cs="Menlo"/>
          <w:color w:val="6A9955"/>
          <w:sz w:val="21"/>
          <w:szCs w:val="21"/>
          <w:lang w:val="en-US"/>
        </w:rPr>
        <w:t xml:space="preserve"> The key of the entry</w:t>
      </w:r>
    </w:p>
    <w:p w14:paraId="5A06E428"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6A9955"/>
          <w:sz w:val="21"/>
          <w:szCs w:val="21"/>
          <w:lang w:val="en-US"/>
        </w:rPr>
        <w:t xml:space="preserve">   * </w:t>
      </w:r>
      <w:r w:rsidRPr="00C95C4A">
        <w:rPr>
          <w:rFonts w:ascii="Menlo" w:hAnsi="Menlo" w:cs="Menlo"/>
          <w:color w:val="569CD6"/>
          <w:sz w:val="21"/>
          <w:szCs w:val="21"/>
          <w:lang w:val="en-US"/>
        </w:rPr>
        <w:t>@returns</w:t>
      </w:r>
      <w:r w:rsidRPr="00C95C4A">
        <w:rPr>
          <w:rFonts w:ascii="Menlo" w:hAnsi="Menlo" w:cs="Menlo"/>
          <w:color w:val="6A9955"/>
          <w:sz w:val="21"/>
          <w:szCs w:val="21"/>
          <w:lang w:val="en-US"/>
        </w:rPr>
        <w:t xml:space="preserve"> The value of the associated entry key</w:t>
      </w:r>
    </w:p>
    <w:p w14:paraId="556BAB65"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6A9955"/>
          <w:sz w:val="21"/>
          <w:szCs w:val="21"/>
          <w:lang w:val="en-US"/>
        </w:rPr>
        <w:t xml:space="preserve">   */</w:t>
      </w:r>
    </w:p>
    <w:p w14:paraId="1E9B2BDE"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CCCCCC"/>
          <w:sz w:val="21"/>
          <w:szCs w:val="21"/>
          <w:lang w:val="en-US"/>
        </w:rPr>
        <w:t xml:space="preserve">  </w:t>
      </w:r>
      <w:r w:rsidRPr="00C95C4A">
        <w:rPr>
          <w:rFonts w:ascii="Menlo" w:hAnsi="Menlo" w:cs="Menlo"/>
          <w:color w:val="569CD6"/>
          <w:sz w:val="21"/>
          <w:szCs w:val="21"/>
          <w:lang w:val="en-US"/>
        </w:rPr>
        <w:t>protected</w:t>
      </w:r>
      <w:r w:rsidRPr="00C95C4A">
        <w:rPr>
          <w:rFonts w:ascii="Menlo" w:hAnsi="Menlo" w:cs="Menlo"/>
          <w:color w:val="CCCCCC"/>
          <w:sz w:val="21"/>
          <w:szCs w:val="21"/>
          <w:lang w:val="en-US"/>
        </w:rPr>
        <w:t xml:space="preserve"> </w:t>
      </w:r>
      <w:r w:rsidRPr="00C95C4A">
        <w:rPr>
          <w:rFonts w:ascii="Menlo" w:hAnsi="Menlo" w:cs="Menlo"/>
          <w:color w:val="DCDCAA"/>
          <w:sz w:val="21"/>
          <w:szCs w:val="21"/>
          <w:lang w:val="en-US"/>
        </w:rPr>
        <w:t>getEntryValue</w:t>
      </w:r>
      <w:r w:rsidRPr="00C95C4A">
        <w:rPr>
          <w:rFonts w:ascii="Menlo" w:hAnsi="Menlo" w:cs="Menlo"/>
          <w:color w:val="CCCCCC"/>
          <w:sz w:val="21"/>
          <w:szCs w:val="21"/>
          <w:lang w:val="en-US"/>
        </w:rPr>
        <w:t>&lt;</w:t>
      </w:r>
      <w:r w:rsidRPr="00C95C4A">
        <w:rPr>
          <w:rFonts w:ascii="Menlo" w:hAnsi="Menlo" w:cs="Menlo"/>
          <w:color w:val="4EC9B0"/>
          <w:sz w:val="21"/>
          <w:szCs w:val="21"/>
          <w:lang w:val="en-US"/>
        </w:rPr>
        <w:t>T</w:t>
      </w:r>
      <w:r w:rsidRPr="00C95C4A">
        <w:rPr>
          <w:rFonts w:ascii="Menlo" w:hAnsi="Menlo" w:cs="Menlo"/>
          <w:color w:val="CCCCCC"/>
          <w:sz w:val="21"/>
          <w:szCs w:val="21"/>
          <w:lang w:val="en-US"/>
        </w:rPr>
        <w:t>&gt;(</w:t>
      </w:r>
      <w:r w:rsidRPr="00C95C4A">
        <w:rPr>
          <w:rFonts w:ascii="Menlo" w:hAnsi="Menlo" w:cs="Menlo"/>
          <w:color w:val="9CDCFE"/>
          <w:sz w:val="21"/>
          <w:szCs w:val="21"/>
          <w:lang w:val="en-US"/>
        </w:rPr>
        <w:t>key</w:t>
      </w:r>
      <w:r w:rsidRPr="00C95C4A">
        <w:rPr>
          <w:rFonts w:ascii="Menlo" w:hAnsi="Menlo" w:cs="Menlo"/>
          <w:color w:val="D4D4D4"/>
          <w:sz w:val="21"/>
          <w:szCs w:val="21"/>
          <w:lang w:val="en-US"/>
        </w:rPr>
        <w:t>:</w:t>
      </w:r>
      <w:r w:rsidRPr="00C95C4A">
        <w:rPr>
          <w:rFonts w:ascii="Menlo" w:hAnsi="Menlo" w:cs="Menlo"/>
          <w:color w:val="CCCCCC"/>
          <w:sz w:val="21"/>
          <w:szCs w:val="21"/>
          <w:lang w:val="en-US"/>
        </w:rPr>
        <w:t xml:space="preserve"> </w:t>
      </w:r>
      <w:r w:rsidRPr="00C95C4A">
        <w:rPr>
          <w:rFonts w:ascii="Menlo" w:hAnsi="Menlo" w:cs="Menlo"/>
          <w:color w:val="4EC9B0"/>
          <w:sz w:val="21"/>
          <w:szCs w:val="21"/>
          <w:lang w:val="en-US"/>
        </w:rPr>
        <w:t>string</w:t>
      </w:r>
      <w:r w:rsidRPr="00C95C4A">
        <w:rPr>
          <w:rFonts w:ascii="Menlo" w:hAnsi="Menlo" w:cs="Menlo"/>
          <w:color w:val="CCCCCC"/>
          <w:sz w:val="21"/>
          <w:szCs w:val="21"/>
          <w:lang w:val="en-US"/>
        </w:rPr>
        <w:t>)</w:t>
      </w:r>
      <w:r w:rsidRPr="00C95C4A">
        <w:rPr>
          <w:rFonts w:ascii="Menlo" w:hAnsi="Menlo" w:cs="Menlo"/>
          <w:color w:val="D4D4D4"/>
          <w:sz w:val="21"/>
          <w:szCs w:val="21"/>
          <w:lang w:val="en-US"/>
        </w:rPr>
        <w:t>:</w:t>
      </w:r>
      <w:r w:rsidRPr="00C95C4A">
        <w:rPr>
          <w:rFonts w:ascii="Menlo" w:hAnsi="Menlo" w:cs="Menlo"/>
          <w:color w:val="CCCCCC"/>
          <w:sz w:val="21"/>
          <w:szCs w:val="21"/>
          <w:lang w:val="en-US"/>
        </w:rPr>
        <w:t xml:space="preserve"> </w:t>
      </w:r>
      <w:r w:rsidRPr="00C95C4A">
        <w:rPr>
          <w:rFonts w:ascii="Menlo" w:hAnsi="Menlo" w:cs="Menlo"/>
          <w:color w:val="4EC9B0"/>
          <w:sz w:val="21"/>
          <w:szCs w:val="21"/>
          <w:lang w:val="en-US"/>
        </w:rPr>
        <w:t>T</w:t>
      </w:r>
      <w:r w:rsidRPr="00C95C4A">
        <w:rPr>
          <w:rFonts w:ascii="Menlo" w:hAnsi="Menlo" w:cs="Menlo"/>
          <w:color w:val="CCCCCC"/>
          <w:sz w:val="21"/>
          <w:szCs w:val="21"/>
          <w:lang w:val="en-US"/>
        </w:rPr>
        <w:t xml:space="preserve"> {</w:t>
      </w:r>
    </w:p>
    <w:p w14:paraId="41EEA5E3" w14:textId="77777777" w:rsidR="00C95C4A" w:rsidRPr="00662549"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CCCCCC"/>
          <w:sz w:val="21"/>
          <w:szCs w:val="21"/>
          <w:lang w:val="en-US"/>
        </w:rPr>
        <w:t xml:space="preserve">    </w:t>
      </w:r>
      <w:r w:rsidRPr="00662549">
        <w:rPr>
          <w:rFonts w:ascii="Menlo" w:hAnsi="Menlo" w:cs="Menlo"/>
          <w:color w:val="C586C0"/>
          <w:sz w:val="21"/>
          <w:szCs w:val="21"/>
          <w:lang w:val="en-US"/>
        </w:rPr>
        <w:t>return</w:t>
      </w:r>
      <w:r w:rsidRPr="00662549">
        <w:rPr>
          <w:rFonts w:ascii="Menlo" w:hAnsi="Menlo" w:cs="Menlo"/>
          <w:color w:val="CCCCCC"/>
          <w:sz w:val="21"/>
          <w:szCs w:val="21"/>
          <w:lang w:val="en-US"/>
        </w:rPr>
        <w:t xml:space="preserve"> </w:t>
      </w:r>
      <w:r w:rsidRPr="00662549">
        <w:rPr>
          <w:rFonts w:ascii="Menlo" w:hAnsi="Menlo" w:cs="Menlo"/>
          <w:color w:val="569CD6"/>
          <w:sz w:val="21"/>
          <w:szCs w:val="21"/>
          <w:lang w:val="en-US"/>
        </w:rPr>
        <w:t>this</w:t>
      </w:r>
      <w:r w:rsidRPr="00662549">
        <w:rPr>
          <w:rFonts w:ascii="Menlo" w:hAnsi="Menlo" w:cs="Menlo"/>
          <w:color w:val="CCCCCC"/>
          <w:sz w:val="21"/>
          <w:szCs w:val="21"/>
          <w:lang w:val="en-US"/>
        </w:rPr>
        <w:t>.</w:t>
      </w:r>
      <w:r w:rsidRPr="00662549">
        <w:rPr>
          <w:rFonts w:ascii="Menlo" w:hAnsi="Menlo" w:cs="Menlo"/>
          <w:color w:val="4FC1FF"/>
          <w:sz w:val="21"/>
          <w:szCs w:val="21"/>
          <w:lang w:val="en-US"/>
        </w:rPr>
        <w:t>_configuration</w:t>
      </w:r>
      <w:r w:rsidRPr="00662549">
        <w:rPr>
          <w:rFonts w:ascii="Menlo" w:hAnsi="Menlo" w:cs="Menlo"/>
          <w:color w:val="CCCCCC"/>
          <w:sz w:val="21"/>
          <w:szCs w:val="21"/>
          <w:lang w:val="en-US"/>
        </w:rPr>
        <w:t>.</w:t>
      </w:r>
      <w:r w:rsidRPr="00662549">
        <w:rPr>
          <w:rFonts w:ascii="Menlo" w:hAnsi="Menlo" w:cs="Menlo"/>
          <w:color w:val="9CDCFE"/>
          <w:sz w:val="21"/>
          <w:szCs w:val="21"/>
          <w:lang w:val="en-US"/>
        </w:rPr>
        <w:t>specificConfig</w:t>
      </w:r>
      <w:r w:rsidRPr="00662549">
        <w:rPr>
          <w:rFonts w:ascii="Menlo" w:hAnsi="Menlo" w:cs="Menlo"/>
          <w:color w:val="CCCCCC"/>
          <w:sz w:val="21"/>
          <w:szCs w:val="21"/>
          <w:lang w:val="en-US"/>
        </w:rPr>
        <w:t>.</w:t>
      </w:r>
      <w:r w:rsidRPr="00662549">
        <w:rPr>
          <w:rFonts w:ascii="Menlo" w:hAnsi="Menlo" w:cs="Menlo"/>
          <w:color w:val="DCDCAA"/>
          <w:sz w:val="21"/>
          <w:szCs w:val="21"/>
          <w:lang w:val="en-US"/>
        </w:rPr>
        <w:t>getEntry</w:t>
      </w:r>
      <w:r w:rsidRPr="00662549">
        <w:rPr>
          <w:rFonts w:ascii="Menlo" w:hAnsi="Menlo" w:cs="Menlo"/>
          <w:color w:val="CCCCCC"/>
          <w:sz w:val="21"/>
          <w:szCs w:val="21"/>
          <w:lang w:val="en-US"/>
        </w:rPr>
        <w:t>(</w:t>
      </w:r>
      <w:r w:rsidRPr="00662549">
        <w:rPr>
          <w:rFonts w:ascii="Menlo" w:hAnsi="Menlo" w:cs="Menlo"/>
          <w:color w:val="9CDCFE"/>
          <w:sz w:val="21"/>
          <w:szCs w:val="21"/>
          <w:lang w:val="en-US"/>
        </w:rPr>
        <w:t>key</w:t>
      </w:r>
      <w:r w:rsidRPr="00662549">
        <w:rPr>
          <w:rFonts w:ascii="Menlo" w:hAnsi="Menlo" w:cs="Menlo"/>
          <w:color w:val="CCCCCC"/>
          <w:sz w:val="21"/>
          <w:szCs w:val="21"/>
          <w:lang w:val="en-US"/>
        </w:rPr>
        <w:t>)?.</w:t>
      </w:r>
      <w:r w:rsidRPr="00662549">
        <w:rPr>
          <w:rFonts w:ascii="Menlo" w:hAnsi="Menlo" w:cs="Menlo"/>
          <w:color w:val="9CDCFE"/>
          <w:sz w:val="21"/>
          <w:szCs w:val="21"/>
          <w:lang w:val="en-US"/>
        </w:rPr>
        <w:t>value</w:t>
      </w:r>
      <w:r w:rsidRPr="00662549">
        <w:rPr>
          <w:rFonts w:ascii="Menlo" w:hAnsi="Menlo" w:cs="Menlo"/>
          <w:color w:val="CCCCCC"/>
          <w:sz w:val="21"/>
          <w:szCs w:val="21"/>
          <w:lang w:val="en-US"/>
        </w:rPr>
        <w:t xml:space="preserve"> </w:t>
      </w:r>
      <w:r w:rsidRPr="00662549">
        <w:rPr>
          <w:rFonts w:ascii="Menlo" w:hAnsi="Menlo" w:cs="Menlo"/>
          <w:color w:val="C586C0"/>
          <w:sz w:val="21"/>
          <w:szCs w:val="21"/>
          <w:lang w:val="en-US"/>
        </w:rPr>
        <w:t>as</w:t>
      </w:r>
      <w:r w:rsidRPr="00662549">
        <w:rPr>
          <w:rFonts w:ascii="Menlo" w:hAnsi="Menlo" w:cs="Menlo"/>
          <w:color w:val="CCCCCC"/>
          <w:sz w:val="21"/>
          <w:szCs w:val="21"/>
          <w:lang w:val="en-US"/>
        </w:rPr>
        <w:t xml:space="preserve"> </w:t>
      </w:r>
      <w:r w:rsidRPr="00662549">
        <w:rPr>
          <w:rFonts w:ascii="Menlo" w:hAnsi="Menlo" w:cs="Menlo"/>
          <w:color w:val="4EC9B0"/>
          <w:sz w:val="21"/>
          <w:szCs w:val="21"/>
          <w:lang w:val="en-US"/>
        </w:rPr>
        <w:t>T</w:t>
      </w:r>
    </w:p>
    <w:p w14:paraId="7B5EBED1" w14:textId="77777777" w:rsidR="00C95C4A" w:rsidRDefault="00C95C4A" w:rsidP="00C95C4A">
      <w:pPr>
        <w:shd w:val="clear" w:color="auto" w:fill="1F1F1F"/>
        <w:spacing w:line="315" w:lineRule="atLeast"/>
        <w:rPr>
          <w:rFonts w:ascii="Menlo" w:hAnsi="Menlo" w:cs="Menlo"/>
          <w:color w:val="CCCCCC"/>
          <w:sz w:val="21"/>
          <w:szCs w:val="21"/>
        </w:rPr>
      </w:pPr>
      <w:r w:rsidRPr="00662549">
        <w:rPr>
          <w:rFonts w:ascii="Menlo" w:hAnsi="Menlo" w:cs="Menlo"/>
          <w:color w:val="CCCCCC"/>
          <w:sz w:val="21"/>
          <w:szCs w:val="21"/>
          <w:lang w:val="en-US"/>
        </w:rPr>
        <w:t xml:space="preserve">  </w:t>
      </w:r>
      <w:r>
        <w:rPr>
          <w:rFonts w:ascii="Menlo" w:hAnsi="Menlo" w:cs="Menlo"/>
          <w:color w:val="CCCCCC"/>
          <w:sz w:val="21"/>
          <w:szCs w:val="21"/>
        </w:rPr>
        <w:t>}</w:t>
      </w:r>
    </w:p>
    <w:p w14:paraId="7401C1D5" w14:textId="77777777" w:rsidR="00C95C4A" w:rsidRDefault="00C95C4A" w:rsidP="00AA543D">
      <w:pPr>
        <w:rPr>
          <w:lang w:eastAsia="fr-CH"/>
        </w:rPr>
      </w:pPr>
    </w:p>
    <w:p w14:paraId="215F9113" w14:textId="77777777" w:rsidR="00C95C4A" w:rsidRDefault="00C95C4A" w:rsidP="00AA543D">
      <w:pPr>
        <w:rPr>
          <w:lang w:eastAsia="fr-CH"/>
        </w:rPr>
      </w:pPr>
    </w:p>
    <w:p w14:paraId="46A1ED00" w14:textId="1E65530E" w:rsidR="00662549" w:rsidRDefault="00662549" w:rsidP="00AA543D">
      <w:pPr>
        <w:rPr>
          <w:lang w:eastAsia="fr-CH"/>
        </w:rPr>
      </w:pPr>
      <w:r>
        <w:rPr>
          <w:lang w:eastAsia="fr-CH"/>
        </w:rPr>
        <w:t>Dans le cas d’une clé spécifiée inexistante, la valeur retournée sera « undefined », grâce à l’utilisation de l’opérateur JavaScript « Optional chaining (?.) »</w:t>
      </w:r>
      <w:r>
        <w:rPr>
          <w:rStyle w:val="Appelnotedebasdep"/>
          <w:lang w:eastAsia="fr-CH"/>
        </w:rPr>
        <w:footnoteReference w:id="11"/>
      </w:r>
      <w:r w:rsidR="001950C0">
        <w:rPr>
          <w:lang w:eastAsia="fr-CH"/>
        </w:rPr>
        <w:t>, plutôt de lever une exception</w:t>
      </w:r>
      <w:r w:rsidR="007804CD">
        <w:rPr>
          <w:lang w:eastAsia="fr-CH"/>
        </w:rPr>
        <w:t>.</w:t>
      </w:r>
      <w:r w:rsidR="001950C0">
        <w:rPr>
          <w:lang w:eastAsia="fr-CH"/>
        </w:rPr>
        <w:t xml:space="preserve"> C’est donc la responsabilité du développeur de s’assurer que la clé spécifiée existe réélement dans la configuration spécifique qu’il a définie.</w:t>
      </w:r>
    </w:p>
    <w:p w14:paraId="6A43BFFF" w14:textId="5C4BC5A0" w:rsidR="00C51369" w:rsidRDefault="00C51369" w:rsidP="00AA543D">
      <w:pPr>
        <w:rPr>
          <w:lang w:eastAsia="fr-CH"/>
        </w:rPr>
      </w:pPr>
    </w:p>
    <w:p w14:paraId="5005E271" w14:textId="77777777" w:rsidR="005F3ACC" w:rsidRDefault="005F3ACC" w:rsidP="005F3ACC">
      <w:pPr>
        <w:shd w:val="clear" w:color="auto" w:fill="1F1F1F"/>
        <w:spacing w:line="315" w:lineRule="atLeast"/>
        <w:rPr>
          <w:rFonts w:ascii="Menlo" w:hAnsi="Menlo" w:cs="Menlo"/>
          <w:color w:val="CCCCCC"/>
          <w:sz w:val="21"/>
          <w:szCs w:val="21"/>
        </w:rPr>
      </w:pPr>
      <w:r>
        <w:rPr>
          <w:rFonts w:ascii="Menlo" w:hAnsi="Menlo" w:cs="Menlo"/>
          <w:color w:val="DCDCAA"/>
          <w:sz w:val="21"/>
          <w:szCs w:val="21"/>
        </w:rPr>
        <w:t>start</w:t>
      </w:r>
      <w:r>
        <w:rPr>
          <w:rFonts w:ascii="Menlo" w:hAnsi="Menlo" w:cs="Menlo"/>
          <w:color w:val="CCCCCC"/>
          <w:sz w:val="21"/>
          <w:szCs w:val="21"/>
        </w:rPr>
        <w:t>()</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4EC9B0"/>
          <w:sz w:val="21"/>
          <w:szCs w:val="21"/>
        </w:rPr>
        <w:t>void</w:t>
      </w:r>
      <w:r>
        <w:rPr>
          <w:rFonts w:ascii="Menlo" w:hAnsi="Menlo" w:cs="Menlo"/>
          <w:color w:val="CCCCCC"/>
          <w:sz w:val="21"/>
          <w:szCs w:val="21"/>
        </w:rPr>
        <w:t xml:space="preserve"> {</w:t>
      </w:r>
    </w:p>
    <w:p w14:paraId="560EFCC3" w14:textId="25AD6A80" w:rsidR="005F3ACC" w:rsidRDefault="005F3ACC" w:rsidP="005F3ACC">
      <w:pPr>
        <w:shd w:val="clear" w:color="auto" w:fill="1F1F1F"/>
        <w:spacing w:line="315" w:lineRule="atLeast"/>
        <w:rPr>
          <w:rFonts w:ascii="Menlo" w:hAnsi="Menlo" w:cs="Menlo"/>
          <w:color w:val="CCCCCC"/>
          <w:sz w:val="21"/>
          <w:szCs w:val="21"/>
          <w:lang w:val="en-US"/>
        </w:rPr>
      </w:pPr>
      <w:r w:rsidRPr="005F3ACC">
        <w:rPr>
          <w:rFonts w:ascii="Menlo" w:hAnsi="Menlo" w:cs="Menlo"/>
          <w:color w:val="CCCCCC"/>
          <w:sz w:val="21"/>
          <w:szCs w:val="21"/>
          <w:lang w:val="en-US"/>
        </w:rPr>
        <w:t xml:space="preserve">  </w:t>
      </w:r>
      <w:r w:rsidRPr="005F3ACC">
        <w:rPr>
          <w:rFonts w:ascii="Menlo" w:hAnsi="Menlo" w:cs="Menlo"/>
          <w:color w:val="569CD6"/>
          <w:sz w:val="21"/>
          <w:szCs w:val="21"/>
          <w:lang w:val="en-US"/>
        </w:rPr>
        <w:t>const</w:t>
      </w:r>
      <w:r w:rsidRPr="005F3ACC">
        <w:rPr>
          <w:rFonts w:ascii="Menlo" w:hAnsi="Menlo" w:cs="Menlo"/>
          <w:color w:val="CCCCCC"/>
          <w:sz w:val="21"/>
          <w:szCs w:val="21"/>
          <w:lang w:val="en-US"/>
        </w:rPr>
        <w:t xml:space="preserve"> </w:t>
      </w:r>
      <w:r>
        <w:rPr>
          <w:rFonts w:ascii="Menlo" w:hAnsi="Menlo" w:cs="Menlo"/>
          <w:color w:val="4FC1FF"/>
          <w:sz w:val="21"/>
          <w:szCs w:val="21"/>
          <w:lang w:val="en-US"/>
        </w:rPr>
        <w:t>configValue</w:t>
      </w:r>
      <w:r w:rsidRPr="005F3ACC">
        <w:rPr>
          <w:rFonts w:ascii="Menlo" w:hAnsi="Menlo" w:cs="Menlo"/>
          <w:color w:val="CCCCCC"/>
          <w:sz w:val="21"/>
          <w:szCs w:val="21"/>
          <w:lang w:val="en-US"/>
        </w:rPr>
        <w:t xml:space="preserve"> </w:t>
      </w:r>
      <w:r w:rsidRPr="005F3ACC">
        <w:rPr>
          <w:rFonts w:ascii="Menlo" w:hAnsi="Menlo" w:cs="Menlo"/>
          <w:color w:val="D4D4D4"/>
          <w:sz w:val="21"/>
          <w:szCs w:val="21"/>
          <w:lang w:val="en-US"/>
        </w:rPr>
        <w:t>=</w:t>
      </w:r>
      <w:r w:rsidRPr="005F3ACC">
        <w:rPr>
          <w:rFonts w:ascii="Menlo" w:hAnsi="Menlo" w:cs="Menlo"/>
          <w:color w:val="CCCCCC"/>
          <w:sz w:val="21"/>
          <w:szCs w:val="21"/>
          <w:lang w:val="en-US"/>
        </w:rPr>
        <w:t xml:space="preserve"> </w:t>
      </w:r>
      <w:r w:rsidRPr="005F3ACC">
        <w:rPr>
          <w:rFonts w:ascii="Menlo" w:hAnsi="Menlo" w:cs="Menlo"/>
          <w:color w:val="569CD6"/>
          <w:sz w:val="21"/>
          <w:szCs w:val="21"/>
          <w:lang w:val="en-US"/>
        </w:rPr>
        <w:t>this</w:t>
      </w:r>
      <w:r w:rsidRPr="005F3ACC">
        <w:rPr>
          <w:rFonts w:ascii="Menlo" w:hAnsi="Menlo" w:cs="Menlo"/>
          <w:color w:val="CCCCCC"/>
          <w:sz w:val="21"/>
          <w:szCs w:val="21"/>
          <w:lang w:val="en-US"/>
        </w:rPr>
        <w:t>.</w:t>
      </w:r>
      <w:r w:rsidRPr="005F3ACC">
        <w:rPr>
          <w:rFonts w:ascii="Menlo" w:hAnsi="Menlo" w:cs="Menlo"/>
          <w:color w:val="DCDCAA"/>
          <w:sz w:val="21"/>
          <w:szCs w:val="21"/>
          <w:lang w:val="en-US"/>
        </w:rPr>
        <w:t>getEntryValue</w:t>
      </w:r>
      <w:r w:rsidRPr="005F3ACC">
        <w:rPr>
          <w:rFonts w:ascii="Menlo" w:hAnsi="Menlo" w:cs="Menlo"/>
          <w:color w:val="CCCCCC"/>
          <w:sz w:val="21"/>
          <w:szCs w:val="21"/>
          <w:lang w:val="en-US"/>
        </w:rPr>
        <w:t>&lt;</w:t>
      </w:r>
      <w:r w:rsidRPr="005F3ACC">
        <w:rPr>
          <w:rFonts w:ascii="Menlo" w:hAnsi="Menlo" w:cs="Menlo"/>
          <w:color w:val="4EC9B0"/>
          <w:sz w:val="21"/>
          <w:szCs w:val="21"/>
          <w:lang w:val="en-US"/>
        </w:rPr>
        <w:t>string</w:t>
      </w:r>
      <w:r w:rsidRPr="005F3ACC">
        <w:rPr>
          <w:rFonts w:ascii="Menlo" w:hAnsi="Menlo" w:cs="Menlo"/>
          <w:color w:val="CCCCCC"/>
          <w:sz w:val="21"/>
          <w:szCs w:val="21"/>
          <w:lang w:val="en-US"/>
        </w:rPr>
        <w:t>&gt;(</w:t>
      </w:r>
      <w:r w:rsidRPr="005F3ACC">
        <w:rPr>
          <w:rFonts w:ascii="Menlo" w:hAnsi="Menlo" w:cs="Menlo"/>
          <w:color w:val="CE9178"/>
          <w:sz w:val="21"/>
          <w:szCs w:val="21"/>
          <w:lang w:val="en-US"/>
        </w:rPr>
        <w:t>'exampleText'</w:t>
      </w:r>
      <w:r w:rsidRPr="005F3ACC">
        <w:rPr>
          <w:rFonts w:ascii="Menlo" w:hAnsi="Menlo" w:cs="Menlo"/>
          <w:color w:val="CCCCCC"/>
          <w:sz w:val="21"/>
          <w:szCs w:val="21"/>
          <w:lang w:val="en-US"/>
        </w:rPr>
        <w:t>)</w:t>
      </w:r>
    </w:p>
    <w:p w14:paraId="268C7C69" w14:textId="1921FE92" w:rsidR="005F3ACC" w:rsidRPr="005F3ACC" w:rsidRDefault="005F3ACC" w:rsidP="005F3ACC">
      <w:pPr>
        <w:shd w:val="clear" w:color="auto" w:fill="1F1F1F"/>
        <w:spacing w:line="315" w:lineRule="atLeast"/>
        <w:rPr>
          <w:rFonts w:ascii="Menlo" w:hAnsi="Menlo" w:cs="Menlo"/>
          <w:color w:val="CCCCCC"/>
          <w:sz w:val="21"/>
          <w:szCs w:val="21"/>
        </w:rPr>
      </w:pPr>
      <w:r>
        <w:rPr>
          <w:rFonts w:ascii="Menlo" w:hAnsi="Menlo" w:cs="Menlo"/>
          <w:color w:val="CCCCCC"/>
          <w:sz w:val="21"/>
          <w:szCs w:val="21"/>
          <w:lang w:val="en-US"/>
        </w:rPr>
        <w:t xml:space="preserve">  </w:t>
      </w:r>
      <w:r>
        <w:rPr>
          <w:rFonts w:ascii="Menlo" w:hAnsi="Menlo" w:cs="Menlo"/>
          <w:color w:val="6A9955"/>
          <w:sz w:val="21"/>
          <w:szCs w:val="21"/>
        </w:rPr>
        <w:t>//</w:t>
      </w:r>
      <w:r>
        <w:rPr>
          <w:rFonts w:ascii="Menlo" w:hAnsi="Menlo" w:cs="Menlo"/>
          <w:color w:val="6A9955"/>
          <w:sz w:val="21"/>
          <w:szCs w:val="21"/>
        </w:rPr>
        <w:t xml:space="preserve"> ...</w:t>
      </w:r>
    </w:p>
    <w:p w14:paraId="21D04E5A" w14:textId="058BD26B" w:rsidR="00DB397F" w:rsidRPr="005F3ACC" w:rsidRDefault="005F3ACC" w:rsidP="00DB397F">
      <w:pPr>
        <w:shd w:val="clear" w:color="auto" w:fill="1F1F1F"/>
        <w:spacing w:line="315" w:lineRule="atLeast"/>
        <w:rPr>
          <w:rFonts w:ascii="Menlo" w:hAnsi="Menlo" w:cs="Menlo"/>
          <w:color w:val="CCCCCC"/>
          <w:sz w:val="21"/>
          <w:szCs w:val="21"/>
          <w:lang w:val="en-US"/>
        </w:rPr>
      </w:pPr>
      <w:r w:rsidRPr="005F3ACC">
        <w:rPr>
          <w:rFonts w:ascii="Menlo" w:hAnsi="Menlo" w:cs="Menlo"/>
          <w:color w:val="CCCCCC"/>
          <w:sz w:val="21"/>
          <w:szCs w:val="21"/>
          <w:lang w:val="en-US"/>
        </w:rPr>
        <w:t>}</w:t>
      </w:r>
    </w:p>
    <w:p w14:paraId="68C9F106" w14:textId="407FEE7A" w:rsidR="00C95C4A" w:rsidRPr="005F3ACC" w:rsidRDefault="005F3ACC" w:rsidP="00AA543D">
      <w:pPr>
        <w:rPr>
          <w:lang w:eastAsia="fr-CH"/>
        </w:rPr>
      </w:pPr>
      <w:r w:rsidRPr="005F3ACC">
        <w:rPr>
          <w:lang w:eastAsia="fr-CH"/>
        </w:rPr>
        <w:t>exemple d’accès à la configuration spécifique</w:t>
      </w:r>
      <w:r>
        <w:rPr>
          <w:lang w:eastAsia="fr-CH"/>
        </w:rPr>
        <w:t xml:space="preserve"> depuis le comportment d’un module</w:t>
      </w:r>
    </w:p>
    <w:p w14:paraId="41A874EB" w14:textId="77777777" w:rsidR="00AA543D" w:rsidRPr="005F3ACC" w:rsidRDefault="00AA543D" w:rsidP="00AA543D">
      <w:pPr>
        <w:rPr>
          <w:lang w:eastAsia="fr-CH"/>
        </w:rPr>
      </w:pPr>
    </w:p>
    <w:p w14:paraId="273BD6D4" w14:textId="77777777" w:rsidR="00AA543D" w:rsidRPr="005F3ACC" w:rsidRDefault="00AA543D" w:rsidP="00AA543D">
      <w:pPr>
        <w:rPr>
          <w:lang w:eastAsia="fr-CH"/>
        </w:rPr>
      </w:pPr>
    </w:p>
    <w:p w14:paraId="0F9580B3" w14:textId="77777777" w:rsidR="00567862" w:rsidRPr="005F3ACC" w:rsidRDefault="00567862" w:rsidP="002F4554">
      <w:pPr>
        <w:jc w:val="both"/>
        <w:rPr>
          <w:rStyle w:val="lev"/>
        </w:rPr>
      </w:pPr>
    </w:p>
    <w:p w14:paraId="7DA5A92C" w14:textId="77777777" w:rsidR="00567862" w:rsidRPr="005F3ACC" w:rsidRDefault="00567862" w:rsidP="002F4554">
      <w:pPr>
        <w:jc w:val="both"/>
        <w:rPr>
          <w:rStyle w:val="lev"/>
        </w:rPr>
      </w:pPr>
    </w:p>
    <w:p w14:paraId="02779F3A" w14:textId="2A8A78E8" w:rsidR="00C02D0A" w:rsidRDefault="0004142F" w:rsidP="002C76A9">
      <w:pPr>
        <w:pStyle w:val="Titre4"/>
        <w:rPr>
          <w:rStyle w:val="lev"/>
        </w:rPr>
      </w:pPr>
      <w:r>
        <w:rPr>
          <w:rStyle w:val="lev"/>
        </w:rPr>
        <w:t>Validation</w:t>
      </w:r>
    </w:p>
    <w:p w14:paraId="5CF15355" w14:textId="77777777" w:rsidR="0004142F" w:rsidRDefault="0004142F" w:rsidP="002F4554">
      <w:pPr>
        <w:jc w:val="both"/>
        <w:rPr>
          <w:rStyle w:val="lev"/>
        </w:rPr>
      </w:pPr>
    </w:p>
    <w:p w14:paraId="6359C5CB" w14:textId="77777777" w:rsidR="00F24C11" w:rsidRDefault="0004142F" w:rsidP="002F4554">
      <w:pPr>
        <w:jc w:val="both"/>
        <w:rPr>
          <w:rStyle w:val="lev"/>
        </w:rPr>
      </w:pPr>
      <w:r>
        <w:rPr>
          <w:rStyle w:val="lev"/>
        </w:rPr>
        <w:t xml:space="preserve">Pour assurer que </w:t>
      </w:r>
      <w:r w:rsidR="004E0613">
        <w:rPr>
          <w:rStyle w:val="lev"/>
        </w:rPr>
        <w:t>les différentes valeurs requises</w:t>
      </w:r>
      <w:r>
        <w:rPr>
          <w:rStyle w:val="lev"/>
        </w:rPr>
        <w:t xml:space="preserve"> ont été spécifiées et que la structure de la configuration définie par le développeur respecte la structure attendue, un système de validation </w:t>
      </w:r>
      <w:r w:rsidR="00DF0039">
        <w:rPr>
          <w:rStyle w:val="lev"/>
        </w:rPr>
        <w:t>a</w:t>
      </w:r>
      <w:r>
        <w:rPr>
          <w:rStyle w:val="lev"/>
        </w:rPr>
        <w:t xml:space="preserve"> été mis en place.</w:t>
      </w:r>
      <w:r w:rsidR="004E0613">
        <w:rPr>
          <w:rStyle w:val="lev"/>
        </w:rPr>
        <w:t xml:space="preserve"> Ce système de validation consiste à valider la structure du fichier de configuration JSON fourni par le développeur. </w:t>
      </w:r>
    </w:p>
    <w:p w14:paraId="3552F53E" w14:textId="77777777" w:rsidR="008A7DF6" w:rsidRDefault="008A7DF6" w:rsidP="00F24C11">
      <w:pPr>
        <w:jc w:val="both"/>
        <w:rPr>
          <w:rStyle w:val="lev"/>
        </w:rPr>
      </w:pPr>
    </w:p>
    <w:p w14:paraId="37F955D7" w14:textId="7C75E342" w:rsidR="00A5754B" w:rsidRDefault="00F24C11" w:rsidP="00A5754B">
      <w:pPr>
        <w:jc w:val="both"/>
        <w:rPr>
          <w:rStyle w:val="lev"/>
        </w:rPr>
      </w:pPr>
      <w:r>
        <w:rPr>
          <w:rStyle w:val="lev"/>
        </w:rPr>
        <w:t>Cette validation est rendue possible par l’utilisation de JSON Schema</w:t>
      </w:r>
      <w:r>
        <w:rPr>
          <w:rStyle w:val="Appelnotedebasdep"/>
          <w:rFonts w:ascii="CMU Serif Roman" w:hAnsi="CMU Serif Roman" w:cs="CMU Serif Roman"/>
        </w:rPr>
        <w:footnoteReference w:id="12"/>
      </w:r>
      <w:r>
        <w:rPr>
          <w:rStyle w:val="lev"/>
        </w:rPr>
        <w:t xml:space="preserve">, une spécification standardisée permettant de définir une structure attendue pour un objet JSON ainsi qu’un certain nombre de validations sur le type des données et les valeurs autorisés. </w:t>
      </w:r>
      <w:r w:rsidR="00A5754B">
        <w:rPr>
          <w:rStyle w:val="lev"/>
        </w:rPr>
        <w:t>Un JSON Schema est lui-même défini au format JSON, ce qui le rend sa lecture et son écriture relativement simple. Cette approche apporte de grands avantages</w:t>
      </w:r>
      <w:r w:rsidR="00D167AF">
        <w:rPr>
          <w:rStyle w:val="lev"/>
        </w:rPr>
        <w:t>, entre autres</w:t>
      </w:r>
      <w:r w:rsidR="00A5754B">
        <w:rPr>
          <w:rStyle w:val="lev"/>
        </w:rPr>
        <w:t> :</w:t>
      </w:r>
    </w:p>
    <w:p w14:paraId="60C07929" w14:textId="77777777" w:rsidR="00A5754B" w:rsidRDefault="00A5754B" w:rsidP="00A5754B">
      <w:pPr>
        <w:jc w:val="both"/>
        <w:rPr>
          <w:rStyle w:val="lev"/>
        </w:rPr>
      </w:pPr>
    </w:p>
    <w:p w14:paraId="38901971" w14:textId="5949E000" w:rsidR="00A5754B" w:rsidRDefault="00A5754B" w:rsidP="00A5754B">
      <w:pPr>
        <w:pStyle w:val="Paragraphedeliste"/>
        <w:numPr>
          <w:ilvl w:val="0"/>
          <w:numId w:val="19"/>
        </w:numPr>
        <w:rPr>
          <w:rStyle w:val="lev"/>
          <w:sz w:val="24"/>
          <w:szCs w:val="21"/>
        </w:rPr>
      </w:pPr>
      <w:r w:rsidRPr="00B465C9">
        <w:rPr>
          <w:rStyle w:val="lev"/>
          <w:sz w:val="24"/>
          <w:szCs w:val="21"/>
        </w:rPr>
        <w:t xml:space="preserve">Validation et structure : la structure d’un </w:t>
      </w:r>
      <w:r w:rsidR="0005160C" w:rsidRPr="0005160C">
        <w:rPr>
          <w:rStyle w:val="lev"/>
          <w:sz w:val="24"/>
          <w:szCs w:val="21"/>
        </w:rPr>
        <w:t>JSON Schema</w:t>
      </w:r>
      <w:r w:rsidRPr="00B465C9">
        <w:rPr>
          <w:rStyle w:val="lev"/>
          <w:sz w:val="24"/>
          <w:szCs w:val="21"/>
        </w:rPr>
        <w:t xml:space="preserve"> est structurellement assez proche du l’objet que l’on souhaite valider. Un schéma offre un grand nombre de possibilités de validation tant au niveau de types que de la structure d’objets, même imbriqués.</w:t>
      </w:r>
    </w:p>
    <w:p w14:paraId="18E1A3CB" w14:textId="77777777" w:rsidR="007E4D06" w:rsidRPr="007E4D06" w:rsidRDefault="007E4D06" w:rsidP="007E4D06">
      <w:pPr>
        <w:rPr>
          <w:rStyle w:val="lev"/>
          <w:szCs w:val="21"/>
        </w:rPr>
      </w:pPr>
    </w:p>
    <w:p w14:paraId="4D90F2D1" w14:textId="4145A230" w:rsidR="00A5754B" w:rsidRPr="007E4D06" w:rsidRDefault="0005160C" w:rsidP="00CA42A2">
      <w:pPr>
        <w:pStyle w:val="Paragraphedeliste"/>
        <w:numPr>
          <w:ilvl w:val="0"/>
          <w:numId w:val="19"/>
        </w:numPr>
        <w:rPr>
          <w:rStyle w:val="lev"/>
        </w:rPr>
      </w:pPr>
      <w:r>
        <w:rPr>
          <w:rStyle w:val="lev"/>
          <w:sz w:val="24"/>
          <w:szCs w:val="21"/>
        </w:rPr>
        <w:t>Réutilisabilité</w:t>
      </w:r>
      <w:r w:rsidRPr="0005160C">
        <w:rPr>
          <w:rStyle w:val="lev"/>
          <w:sz w:val="24"/>
          <w:szCs w:val="21"/>
        </w:rPr>
        <w:t> : un JSON Schema</w:t>
      </w:r>
      <w:r>
        <w:rPr>
          <w:rStyle w:val="lev"/>
          <w:sz w:val="24"/>
          <w:szCs w:val="21"/>
        </w:rPr>
        <w:t xml:space="preserve"> peut être référencé au travers d’un fichier ou d’une URL, ce qui permet de partager facilement un schéma pour plusieurs services. Ceci assure la cohérences des validations entre les différents systèmes.</w:t>
      </w:r>
      <w:r w:rsidR="00422695">
        <w:rPr>
          <w:rStyle w:val="lev"/>
          <w:sz w:val="24"/>
          <w:szCs w:val="21"/>
        </w:rPr>
        <w:t xml:space="preserve"> Il peut être utilisé tant du coté serveur que client.</w:t>
      </w:r>
    </w:p>
    <w:p w14:paraId="3CF4AA80" w14:textId="77777777" w:rsidR="007F30E8" w:rsidRDefault="007F30E8" w:rsidP="00F24C11">
      <w:pPr>
        <w:jc w:val="both"/>
        <w:rPr>
          <w:rStyle w:val="lev"/>
        </w:rPr>
      </w:pPr>
    </w:p>
    <w:p w14:paraId="550FEF3E" w14:textId="59499056" w:rsidR="007F30E8" w:rsidRDefault="0071697C" w:rsidP="00F24C11">
      <w:pPr>
        <w:jc w:val="both"/>
        <w:rPr>
          <w:rStyle w:val="lev"/>
        </w:rPr>
      </w:pPr>
      <w:r>
        <w:rPr>
          <w:rStyle w:val="lev"/>
        </w:rPr>
        <w:t>Voici un exemple de JSON Schema, extrait du Schema utilisé dans ce projet</w:t>
      </w:r>
    </w:p>
    <w:p w14:paraId="1EB01F44" w14:textId="77777777" w:rsidR="007F30E8" w:rsidRDefault="007F30E8" w:rsidP="00F24C11">
      <w:pPr>
        <w:jc w:val="both"/>
        <w:rPr>
          <w:rStyle w:val="lev"/>
        </w:rPr>
      </w:pPr>
    </w:p>
    <w:p w14:paraId="475D6751"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w:t>
      </w:r>
    </w:p>
    <w:p w14:paraId="655172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"#/definitions/module"</w:t>
      </w:r>
      <w:r w:rsidRPr="008E583E">
        <w:rPr>
          <w:rFonts w:ascii="Menlo" w:hAnsi="Menlo" w:cs="Menlo"/>
          <w:color w:val="CCCCCC"/>
          <w:sz w:val="21"/>
          <w:szCs w:val="21"/>
          <w:lang w:val="en-US"/>
        </w:rPr>
        <w:t>,</w:t>
      </w:r>
    </w:p>
    <w:p w14:paraId="00AF18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"definitions"</w:t>
      </w:r>
      <w:r w:rsidRPr="008E583E">
        <w:rPr>
          <w:rFonts w:ascii="Menlo" w:hAnsi="Menlo" w:cs="Menlo"/>
          <w:color w:val="CCCCCC"/>
          <w:sz w:val="21"/>
          <w:szCs w:val="21"/>
          <w:lang w:val="en-US"/>
        </w:rPr>
        <w:t>: {</w:t>
      </w:r>
    </w:p>
    <w:p w14:paraId="583DF0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"module"</w:t>
      </w:r>
      <w:r w:rsidRPr="008E583E">
        <w:rPr>
          <w:rFonts w:ascii="Menlo" w:hAnsi="Menlo" w:cs="Menlo"/>
          <w:color w:val="CCCCCC"/>
          <w:sz w:val="21"/>
          <w:szCs w:val="21"/>
          <w:lang w:val="en-US"/>
        </w:rPr>
        <w:t>: {</w:t>
      </w:r>
    </w:p>
    <w:p w14:paraId="5B4D91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9D474B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"additionalProperties"</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768E11F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lastRenderedPageBreak/>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4226A37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"name"</w:t>
      </w:r>
      <w:r w:rsidRPr="008E583E">
        <w:rPr>
          <w:rFonts w:ascii="Menlo" w:hAnsi="Menlo" w:cs="Menlo"/>
          <w:color w:val="CCCCCC"/>
          <w:sz w:val="21"/>
          <w:szCs w:val="21"/>
          <w:lang w:val="en-US"/>
        </w:rPr>
        <w:t>: {</w:t>
      </w:r>
    </w:p>
    <w:p w14:paraId="5F5AC8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38C7EB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"minLength"</w:t>
      </w:r>
      <w:r w:rsidRPr="008E583E">
        <w:rPr>
          <w:rFonts w:ascii="Menlo" w:hAnsi="Menlo" w:cs="Menlo"/>
          <w:color w:val="CCCCCC"/>
          <w:sz w:val="21"/>
          <w:szCs w:val="21"/>
          <w:lang w:val="en-US"/>
        </w:rPr>
        <w:t xml:space="preserve">: </w:t>
      </w:r>
      <w:r w:rsidRPr="008E583E">
        <w:rPr>
          <w:rFonts w:ascii="Menlo" w:hAnsi="Menlo" w:cs="Menlo"/>
          <w:color w:val="B5CEA8"/>
          <w:sz w:val="21"/>
          <w:szCs w:val="21"/>
          <w:lang w:val="en-US"/>
        </w:rPr>
        <w:t>2</w:t>
      </w:r>
    </w:p>
    <w:p w14:paraId="68A312B3" w14:textId="77777777" w:rsidR="00967CC3"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D7606F2" w14:textId="73D0BE8C" w:rsidR="008E583E" w:rsidRPr="008E583E" w:rsidRDefault="008E583E"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 </w:t>
      </w:r>
    </w:p>
    <w:p w14:paraId="4BD3B29B" w14:textId="77777777" w:rsidR="00967CC3" w:rsidRPr="00D971C2"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D971C2">
        <w:rPr>
          <w:rFonts w:ascii="Menlo" w:hAnsi="Menlo" w:cs="Menlo"/>
          <w:color w:val="9CDCFE"/>
          <w:sz w:val="21"/>
          <w:szCs w:val="21"/>
          <w:lang w:val="en-US"/>
        </w:rPr>
        <w:t>"specificConfig"</w:t>
      </w:r>
      <w:r w:rsidRPr="00D971C2">
        <w:rPr>
          <w:rFonts w:ascii="Menlo" w:hAnsi="Menlo" w:cs="Menlo"/>
          <w:color w:val="CCCCCC"/>
          <w:sz w:val="21"/>
          <w:szCs w:val="21"/>
          <w:lang w:val="en-US"/>
        </w:rPr>
        <w:t>: {</w:t>
      </w:r>
    </w:p>
    <w:p w14:paraId="1377AF2A" w14:textId="77777777" w:rsidR="00967CC3" w:rsidRPr="00D971C2"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D971C2">
        <w:rPr>
          <w:rFonts w:ascii="Menlo" w:hAnsi="Menlo" w:cs="Menlo"/>
          <w:color w:val="9CDCFE"/>
          <w:sz w:val="21"/>
          <w:szCs w:val="21"/>
          <w:lang w:val="en-US"/>
        </w:rPr>
        <w:t>"$ref"</w:t>
      </w:r>
      <w:r w:rsidRPr="00D971C2">
        <w:rPr>
          <w:rFonts w:ascii="Menlo" w:hAnsi="Menlo" w:cs="Menlo"/>
          <w:color w:val="CCCCCC"/>
          <w:sz w:val="21"/>
          <w:szCs w:val="21"/>
          <w:lang w:val="en-US"/>
        </w:rPr>
        <w:t xml:space="preserve">: </w:t>
      </w:r>
      <w:r w:rsidRPr="00D971C2">
        <w:rPr>
          <w:rFonts w:ascii="Menlo" w:hAnsi="Menlo" w:cs="Menlo"/>
          <w:color w:val="CE9178"/>
          <w:sz w:val="21"/>
          <w:szCs w:val="21"/>
          <w:lang w:val="en-US"/>
        </w:rPr>
        <w:t>"#/definitions/SpecificConfig"</w:t>
      </w:r>
    </w:p>
    <w:p w14:paraId="7187A357"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967CC3">
        <w:rPr>
          <w:rFonts w:ascii="Menlo" w:hAnsi="Menlo" w:cs="Menlo"/>
          <w:color w:val="CCCCCC"/>
          <w:sz w:val="21"/>
          <w:szCs w:val="21"/>
          <w:lang w:val="en-US"/>
        </w:rPr>
        <w:t>}</w:t>
      </w:r>
    </w:p>
    <w:p w14:paraId="7B922C93"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p>
    <w:p w14:paraId="31C4F9DD" w14:textId="0E13F918"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967CC3">
        <w:rPr>
          <w:rFonts w:ascii="Menlo" w:hAnsi="Menlo" w:cs="Menlo"/>
          <w:color w:val="9CDCFE"/>
          <w:sz w:val="21"/>
          <w:szCs w:val="21"/>
          <w:lang w:val="en-US"/>
        </w:rPr>
        <w:t>"required"</w:t>
      </w:r>
      <w:r w:rsidRPr="00967CC3">
        <w:rPr>
          <w:rFonts w:ascii="Menlo" w:hAnsi="Menlo" w:cs="Menlo"/>
          <w:color w:val="CCCCCC"/>
          <w:sz w:val="21"/>
          <w:szCs w:val="21"/>
          <w:lang w:val="en-US"/>
        </w:rPr>
        <w:t>: [</w:t>
      </w:r>
      <w:r w:rsidRPr="00967CC3">
        <w:rPr>
          <w:rFonts w:ascii="Menlo" w:hAnsi="Menlo" w:cs="Menlo"/>
          <w:color w:val="CE9178"/>
          <w:sz w:val="21"/>
          <w:szCs w:val="21"/>
          <w:lang w:val="en-US"/>
        </w:rPr>
        <w:t>"name"</w:t>
      </w:r>
      <w:r w:rsidRPr="00967CC3">
        <w:rPr>
          <w:rFonts w:ascii="Menlo" w:hAnsi="Menlo" w:cs="Menlo"/>
          <w:color w:val="CCCCCC"/>
          <w:sz w:val="21"/>
          <w:szCs w:val="21"/>
          <w:lang w:val="en-US"/>
        </w:rPr>
        <w:t xml:space="preserve">, </w:t>
      </w:r>
      <w:r w:rsidRPr="00967CC3">
        <w:rPr>
          <w:rFonts w:ascii="Menlo" w:hAnsi="Menlo" w:cs="Menlo"/>
          <w:color w:val="CE9178"/>
          <w:sz w:val="21"/>
          <w:szCs w:val="21"/>
          <w:lang w:val="en-US"/>
        </w:rPr>
        <w:t>"specificConfig"</w:t>
      </w:r>
      <w:r w:rsidR="008E583E">
        <w:rPr>
          <w:rFonts w:ascii="Menlo" w:hAnsi="Menlo" w:cs="Menlo"/>
          <w:color w:val="CCCCCC"/>
          <w:sz w:val="21"/>
          <w:szCs w:val="21"/>
          <w:lang w:val="en-US"/>
        </w:rPr>
        <w:t>],</w:t>
      </w:r>
    </w:p>
    <w:p w14:paraId="6CB273D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"Module"</w:t>
      </w:r>
    </w:p>
    <w:p w14:paraId="1513EAA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81E152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"SpecificConfig"</w:t>
      </w:r>
      <w:r w:rsidRPr="008E583E">
        <w:rPr>
          <w:rFonts w:ascii="Menlo" w:hAnsi="Menlo" w:cs="Menlo"/>
          <w:color w:val="CCCCCC"/>
          <w:sz w:val="21"/>
          <w:szCs w:val="21"/>
          <w:lang w:val="en-US"/>
        </w:rPr>
        <w:t>: {</w:t>
      </w:r>
    </w:p>
    <w:p w14:paraId="751E8F7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"SpecificConfig"</w:t>
      </w:r>
      <w:r w:rsidRPr="008E583E">
        <w:rPr>
          <w:rFonts w:ascii="Menlo" w:hAnsi="Menlo" w:cs="Menlo"/>
          <w:color w:val="CCCCCC"/>
          <w:sz w:val="21"/>
          <w:szCs w:val="21"/>
          <w:lang w:val="en-US"/>
        </w:rPr>
        <w:t>,</w:t>
      </w:r>
    </w:p>
    <w:p w14:paraId="3072FD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662014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"additionalProperties"</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true</w:t>
      </w:r>
      <w:r w:rsidRPr="008E583E">
        <w:rPr>
          <w:rFonts w:ascii="Menlo" w:hAnsi="Menlo" w:cs="Menlo"/>
          <w:color w:val="CCCCCC"/>
          <w:sz w:val="21"/>
          <w:szCs w:val="21"/>
          <w:lang w:val="en-US"/>
        </w:rPr>
        <w:t>,</w:t>
      </w:r>
    </w:p>
    <w:p w14:paraId="38D81E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5609360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"^[a-zA-Z0-9_-]+$"</w:t>
      </w:r>
      <w:r w:rsidRPr="008E583E">
        <w:rPr>
          <w:rFonts w:ascii="Menlo" w:hAnsi="Menlo" w:cs="Menlo"/>
          <w:color w:val="CCCCCC"/>
          <w:sz w:val="21"/>
          <w:szCs w:val="21"/>
          <w:lang w:val="en-US"/>
        </w:rPr>
        <w:t>: {</w:t>
      </w:r>
    </w:p>
    <w:p w14:paraId="3A697F8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"#/definitions/SpecificConfigEntry"</w:t>
      </w:r>
    </w:p>
    <w:p w14:paraId="7C4F577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ADAFA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DC5CFB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78BD4D3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"SpecificConfigEntry"</w:t>
      </w:r>
      <w:r w:rsidRPr="008E583E">
        <w:rPr>
          <w:rFonts w:ascii="Menlo" w:hAnsi="Menlo" w:cs="Menlo"/>
          <w:color w:val="CCCCCC"/>
          <w:sz w:val="21"/>
          <w:szCs w:val="21"/>
          <w:lang w:val="en-US"/>
        </w:rPr>
        <w:t>: {</w:t>
      </w:r>
    </w:p>
    <w:p w14:paraId="1148B66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"SpecificConfigEntry"</w:t>
      </w:r>
      <w:r w:rsidRPr="008E583E">
        <w:rPr>
          <w:rFonts w:ascii="Menlo" w:hAnsi="Menlo" w:cs="Menlo"/>
          <w:color w:val="CCCCCC"/>
          <w:sz w:val="21"/>
          <w:szCs w:val="21"/>
          <w:lang w:val="en-US"/>
        </w:rPr>
        <w:t>,</w:t>
      </w:r>
    </w:p>
    <w:p w14:paraId="2D8ABC3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3E63CDF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"additionalProperties"</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15E269B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29FE15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w:t>
      </w:r>
    </w:p>
    <w:p w14:paraId="13982E0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502A65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"enum"</w:t>
      </w:r>
      <w:r w:rsidRPr="008E583E">
        <w:rPr>
          <w:rFonts w:ascii="Menlo" w:hAnsi="Menlo" w:cs="Menlo"/>
          <w:color w:val="CCCCCC"/>
          <w:sz w:val="21"/>
          <w:szCs w:val="21"/>
          <w:lang w:val="en-US"/>
        </w:rPr>
        <w:t>: [</w:t>
      </w:r>
      <w:r w:rsidRPr="008E583E">
        <w:rPr>
          <w:rFonts w:ascii="Menlo" w:hAnsi="Menlo" w:cs="Menlo"/>
          <w:color w:val="CE9178"/>
          <w:sz w:val="21"/>
          <w:szCs w:val="21"/>
          <w:lang w:val="en-US"/>
        </w:rPr>
        <w:t>"text"</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"bool"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"secret"</w:t>
      </w:r>
      <w:r w:rsidRPr="008E583E">
        <w:rPr>
          <w:rFonts w:ascii="Menlo" w:hAnsi="Menlo" w:cs="Menlo"/>
          <w:color w:val="CCCCCC"/>
          <w:sz w:val="21"/>
          <w:szCs w:val="21"/>
          <w:lang w:val="en-US"/>
        </w:rPr>
        <w:t>]</w:t>
      </w:r>
    </w:p>
    <w:p w14:paraId="0571EC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5044534A" w14:textId="29486662" w:rsidR="00967CC3" w:rsidRDefault="00967CC3" w:rsidP="00BB554C">
      <w:pPr>
        <w:shd w:val="clear" w:color="auto" w:fill="1F1F1F"/>
        <w:spacing w:line="315" w:lineRule="atLeast"/>
        <w:rPr>
          <w:rFonts w:ascii="Menlo" w:hAnsi="Menlo" w:cs="Menlo"/>
          <w:color w:val="9CDCFE"/>
          <w:sz w:val="21"/>
          <w:szCs w:val="21"/>
          <w:lang w:val="en-US"/>
        </w:rPr>
      </w:pPr>
      <w:r w:rsidRPr="008E583E">
        <w:rPr>
          <w:rFonts w:ascii="Menlo" w:hAnsi="Menlo" w:cs="Menlo"/>
          <w:color w:val="CCCCCC"/>
          <w:sz w:val="21"/>
          <w:szCs w:val="21"/>
          <w:lang w:val="en-US"/>
        </w:rPr>
        <w:t xml:space="preserve">        </w:t>
      </w:r>
      <w:r w:rsidR="00BB554C">
        <w:rPr>
          <w:rFonts w:ascii="Menlo" w:hAnsi="Menlo" w:cs="Menlo"/>
          <w:color w:val="9CDCFE"/>
          <w:sz w:val="21"/>
          <w:szCs w:val="21"/>
          <w:lang w:val="en-US"/>
        </w:rPr>
        <w:t>// ...</w:t>
      </w:r>
    </w:p>
    <w:p w14:paraId="624581BC" w14:textId="77777777" w:rsidR="00BB554C" w:rsidRDefault="00BB554C" w:rsidP="00BB554C">
      <w:pPr>
        <w:shd w:val="clear" w:color="auto" w:fill="1F1F1F"/>
        <w:spacing w:line="315" w:lineRule="atLeast"/>
        <w:rPr>
          <w:rFonts w:ascii="Menlo" w:hAnsi="Menlo" w:cs="Menlo"/>
          <w:color w:val="9CDCFE"/>
          <w:sz w:val="21"/>
          <w:szCs w:val="21"/>
          <w:lang w:val="en-US"/>
        </w:rPr>
      </w:pPr>
    </w:p>
    <w:p w14:paraId="73F2CF44" w14:textId="77777777" w:rsidR="00BB554C" w:rsidRPr="008E583E" w:rsidRDefault="00BB554C" w:rsidP="00BB554C">
      <w:pPr>
        <w:shd w:val="clear" w:color="auto" w:fill="1F1F1F"/>
        <w:spacing w:line="315" w:lineRule="atLeast"/>
        <w:rPr>
          <w:rFonts w:ascii="Menlo" w:hAnsi="Menlo" w:cs="Menlo"/>
          <w:color w:val="CCCCCC"/>
          <w:sz w:val="21"/>
          <w:szCs w:val="21"/>
          <w:lang w:val="en-US"/>
        </w:rPr>
      </w:pPr>
    </w:p>
    <w:p w14:paraId="683C187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"value"</w:t>
      </w:r>
      <w:r w:rsidRPr="008E583E">
        <w:rPr>
          <w:rFonts w:ascii="Menlo" w:hAnsi="Menlo" w:cs="Menlo"/>
          <w:color w:val="CCCCCC"/>
          <w:sz w:val="21"/>
          <w:szCs w:val="21"/>
          <w:lang w:val="en-US"/>
        </w:rPr>
        <w:t>: {</w:t>
      </w:r>
    </w:p>
    <w:p w14:paraId="6483A49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"oneOf"</w:t>
      </w:r>
      <w:r w:rsidRPr="008E583E">
        <w:rPr>
          <w:rFonts w:ascii="Menlo" w:hAnsi="Menlo" w:cs="Menlo"/>
          <w:color w:val="CCCCCC"/>
          <w:sz w:val="21"/>
          <w:szCs w:val="21"/>
          <w:lang w:val="en-US"/>
        </w:rPr>
        <w:t>: [</w:t>
      </w:r>
    </w:p>
    <w:p w14:paraId="294DE5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C585C3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p>
    <w:p w14:paraId="54D7856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B26645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AE42AD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p>
    <w:p w14:paraId="5E4CF7E3"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9CEA19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171B28A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lastRenderedPageBreak/>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"boolean"</w:t>
      </w:r>
    </w:p>
    <w:p w14:paraId="07F36AF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05BF0A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22B3B57"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F902C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914B2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"required"</w:t>
      </w:r>
      <w:r w:rsidRPr="008E583E">
        <w:rPr>
          <w:rFonts w:ascii="Menlo" w:hAnsi="Menlo" w:cs="Menlo"/>
          <w:color w:val="CCCCCC"/>
          <w:sz w:val="21"/>
          <w:szCs w:val="21"/>
          <w:lang w:val="en-US"/>
        </w:rPr>
        <w:t>: [</w:t>
      </w:r>
      <w:r w:rsidRPr="008E583E">
        <w:rPr>
          <w:rFonts w:ascii="Menlo" w:hAnsi="Menlo" w:cs="Menlo"/>
          <w:color w:val="CE9178"/>
          <w:sz w:val="21"/>
          <w:szCs w:val="21"/>
          <w:lang w:val="en-US"/>
        </w:rPr>
        <w:t>"description"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"label"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"value"</w:t>
      </w:r>
      <w:r w:rsidRPr="008E583E">
        <w:rPr>
          <w:rFonts w:ascii="Menlo" w:hAnsi="Menlo" w:cs="Menlo"/>
          <w:color w:val="CCCCCC"/>
          <w:sz w:val="21"/>
          <w:szCs w:val="21"/>
          <w:lang w:val="en-US"/>
        </w:rPr>
        <w:t>]</w:t>
      </w:r>
    </w:p>
    <w:p w14:paraId="59FDE445" w14:textId="77777777" w:rsidR="00967CC3" w:rsidRDefault="00967CC3" w:rsidP="00967CC3">
      <w:pPr>
        <w:shd w:val="clear" w:color="auto" w:fill="1F1F1F"/>
        <w:spacing w:line="315" w:lineRule="atLeast"/>
        <w:rPr>
          <w:rFonts w:ascii="Menlo" w:hAnsi="Menlo" w:cs="Menlo"/>
          <w:color w:val="CCCCCC"/>
          <w:sz w:val="21"/>
          <w:szCs w:val="21"/>
        </w:rPr>
      </w:pPr>
      <w:r w:rsidRPr="008E583E">
        <w:rPr>
          <w:rFonts w:ascii="Menlo" w:hAnsi="Menlo" w:cs="Menlo"/>
          <w:color w:val="CCCCCC"/>
          <w:sz w:val="21"/>
          <w:szCs w:val="21"/>
          <w:lang w:val="en-US"/>
        </w:rPr>
        <w:t xml:space="preserve">    </w:t>
      </w:r>
      <w:r>
        <w:rPr>
          <w:rFonts w:ascii="Menlo" w:hAnsi="Menlo" w:cs="Menlo"/>
          <w:color w:val="CCCCCC"/>
          <w:sz w:val="21"/>
          <w:szCs w:val="21"/>
        </w:rPr>
        <w:t>}</w:t>
      </w:r>
    </w:p>
    <w:p w14:paraId="7C2B1A55"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FCFBC2" w14:textId="151663B9"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300376D4" w14:textId="77777777" w:rsidR="00967CC3" w:rsidRDefault="00967CC3" w:rsidP="00F24C11">
      <w:pPr>
        <w:jc w:val="both"/>
        <w:rPr>
          <w:rStyle w:val="lev"/>
        </w:rPr>
      </w:pPr>
    </w:p>
    <w:p w14:paraId="1939597B" w14:textId="40C1BCF0" w:rsidR="00044CF3" w:rsidRPr="00CF539C" w:rsidRDefault="00044CF3" w:rsidP="00F24C11">
      <w:pPr>
        <w:jc w:val="both"/>
        <w:rPr>
          <w:rStyle w:val="lev"/>
          <w:i/>
          <w:iCs/>
        </w:rPr>
      </w:pPr>
      <w:r w:rsidRPr="00CF539C">
        <w:rPr>
          <w:rStyle w:val="lev"/>
          <w:i/>
          <w:iCs/>
        </w:rPr>
        <w:t>TODO : quelques explications</w:t>
      </w:r>
    </w:p>
    <w:p w14:paraId="3A669C80" w14:textId="77777777" w:rsidR="00044CF3" w:rsidRDefault="00044CF3" w:rsidP="00F24C11">
      <w:pPr>
        <w:jc w:val="both"/>
        <w:rPr>
          <w:rStyle w:val="lev"/>
        </w:rPr>
      </w:pPr>
    </w:p>
    <w:p w14:paraId="7461F737" w14:textId="1249F5C7" w:rsidR="007F30E8" w:rsidRDefault="00345B0A" w:rsidP="00F24C11">
      <w:pPr>
        <w:jc w:val="both"/>
        <w:rPr>
          <w:rStyle w:val="lev"/>
        </w:rPr>
      </w:pPr>
      <w:r>
        <w:rPr>
          <w:rStyle w:val="lev"/>
        </w:rPr>
        <w:t xml:space="preserve">Il est tout en fait envisageable de ce genre de spécification pour effectuer la validation d’objet JSON, une simple fonction de validation « custom » aurait fait l’affaire. Cependant, l’utilisation du standard JSON Schema apporte une fonctionnalité très intéressante qui a été exploitée dans ce projet : il est possible de spécifier la référence du schéma dans le fichier à valider pour profiter d’une détection immédiate des erreurs dans un </w:t>
      </w:r>
      <w:r w:rsidR="00256B97">
        <w:rPr>
          <w:rStyle w:val="lev"/>
        </w:rPr>
        <w:t>environnement de développement (IDE).</w:t>
      </w:r>
    </w:p>
    <w:p w14:paraId="5C631AA6" w14:textId="77777777" w:rsidR="00256B97" w:rsidRDefault="00256B97" w:rsidP="00F24C11">
      <w:pPr>
        <w:jc w:val="both"/>
        <w:rPr>
          <w:rStyle w:val="lev"/>
        </w:rPr>
      </w:pPr>
    </w:p>
    <w:p w14:paraId="00E47620" w14:textId="4F5D9936" w:rsidR="00256B97" w:rsidRDefault="00256B97" w:rsidP="00F24C11">
      <w:pPr>
        <w:jc w:val="both"/>
        <w:rPr>
          <w:rStyle w:val="lev"/>
        </w:rPr>
      </w:pPr>
      <w:r>
        <w:rPr>
          <w:rStyle w:val="lev"/>
        </w:rPr>
        <w:t>On spécifie le schéma de validation de cette manière :</w:t>
      </w:r>
    </w:p>
    <w:p w14:paraId="54667C0F" w14:textId="77777777" w:rsidR="00256B97" w:rsidRPr="00256B97" w:rsidRDefault="00256B97" w:rsidP="00256B97">
      <w:pPr>
        <w:shd w:val="clear" w:color="auto" w:fill="1F1F1F"/>
        <w:spacing w:line="315" w:lineRule="atLeast"/>
        <w:rPr>
          <w:rFonts w:ascii="Menlo" w:hAnsi="Menlo" w:cs="Menlo"/>
          <w:color w:val="CCCCCC"/>
          <w:sz w:val="21"/>
          <w:szCs w:val="21"/>
        </w:rPr>
      </w:pPr>
      <w:r w:rsidRPr="00256B97">
        <w:rPr>
          <w:rFonts w:ascii="Menlo" w:hAnsi="Menlo" w:cs="Menlo"/>
          <w:color w:val="CCCCCC"/>
          <w:sz w:val="21"/>
          <w:szCs w:val="21"/>
        </w:rPr>
        <w:t>{</w:t>
      </w:r>
    </w:p>
    <w:p w14:paraId="22BFD1DB" w14:textId="6D989BA1" w:rsidR="00256B97" w:rsidRPr="00D971C2" w:rsidRDefault="00256B97" w:rsidP="00256B97">
      <w:pPr>
        <w:shd w:val="clear" w:color="auto" w:fill="1F1F1F"/>
        <w:spacing w:line="315" w:lineRule="atLeast"/>
        <w:rPr>
          <w:rFonts w:ascii="Menlo" w:hAnsi="Menlo" w:cs="Menlo"/>
          <w:b/>
          <w:bCs/>
          <w:color w:val="CCCCCC"/>
          <w:sz w:val="21"/>
          <w:szCs w:val="21"/>
          <w:lang w:val="en-US"/>
        </w:rPr>
      </w:pPr>
      <w:r w:rsidRPr="00256B97">
        <w:rPr>
          <w:rFonts w:ascii="Menlo" w:hAnsi="Menlo" w:cs="Menlo"/>
          <w:color w:val="CCCCCC"/>
          <w:sz w:val="21"/>
          <w:szCs w:val="21"/>
        </w:rPr>
        <w:t xml:space="preserve">  </w:t>
      </w:r>
      <w:r w:rsidRPr="00D971C2">
        <w:rPr>
          <w:rFonts w:ascii="Menlo" w:hAnsi="Menlo" w:cs="Menlo"/>
          <w:b/>
          <w:bCs/>
          <w:color w:val="9CDCFE"/>
          <w:sz w:val="21"/>
          <w:szCs w:val="21"/>
          <w:lang w:val="en-US"/>
        </w:rPr>
        <w:t>"$schema"</w:t>
      </w:r>
      <w:r w:rsidRPr="00D971C2">
        <w:rPr>
          <w:rFonts w:ascii="Menlo" w:hAnsi="Menlo" w:cs="Menlo"/>
          <w:b/>
          <w:bCs/>
          <w:color w:val="CCCCCC"/>
          <w:sz w:val="21"/>
          <w:szCs w:val="21"/>
          <w:lang w:val="en-US"/>
        </w:rPr>
        <w:t xml:space="preserve">: </w:t>
      </w:r>
      <w:r w:rsidRPr="00D971C2">
        <w:rPr>
          <w:rFonts w:ascii="Menlo" w:hAnsi="Menlo" w:cs="Menlo"/>
          <w:b/>
          <w:bCs/>
          <w:color w:val="CE9178"/>
          <w:sz w:val="21"/>
          <w:szCs w:val="21"/>
          <w:lang w:val="en-US"/>
        </w:rPr>
        <w:t>"https://test.crausaz.click/schema.json"</w:t>
      </w:r>
      <w:r w:rsidRPr="00D971C2">
        <w:rPr>
          <w:rFonts w:ascii="Menlo" w:hAnsi="Menlo" w:cs="Menlo"/>
          <w:b/>
          <w:bCs/>
          <w:color w:val="CCCCCC"/>
          <w:sz w:val="21"/>
          <w:szCs w:val="21"/>
          <w:lang w:val="en-US"/>
        </w:rPr>
        <w:t>,</w:t>
      </w:r>
    </w:p>
    <w:p w14:paraId="33E2727C" w14:textId="77777777" w:rsidR="00256B97" w:rsidRDefault="00256B97" w:rsidP="00256B97">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256B97">
        <w:rPr>
          <w:rFonts w:ascii="Menlo" w:hAnsi="Menlo" w:cs="Menlo"/>
          <w:color w:val="9CDCFE"/>
          <w:sz w:val="21"/>
          <w:szCs w:val="21"/>
          <w:lang w:val="en-US"/>
        </w:rPr>
        <w:t>"name"</w:t>
      </w:r>
      <w:r w:rsidRPr="00256B97">
        <w:rPr>
          <w:rFonts w:ascii="Menlo" w:hAnsi="Menlo" w:cs="Menlo"/>
          <w:color w:val="CCCCCC"/>
          <w:sz w:val="21"/>
          <w:szCs w:val="21"/>
          <w:lang w:val="en-US"/>
        </w:rPr>
        <w:t xml:space="preserve">: </w:t>
      </w:r>
      <w:r w:rsidRPr="00256B97">
        <w:rPr>
          <w:rFonts w:ascii="Menlo" w:hAnsi="Menlo" w:cs="Menlo"/>
          <w:color w:val="CE9178"/>
          <w:sz w:val="21"/>
          <w:szCs w:val="21"/>
          <w:lang w:val="en-US"/>
        </w:rPr>
        <w:t>"Example Module"</w:t>
      </w:r>
      <w:r w:rsidRPr="00256B97">
        <w:rPr>
          <w:rFonts w:ascii="Menlo" w:hAnsi="Menlo" w:cs="Menlo"/>
          <w:color w:val="CCCCCC"/>
          <w:sz w:val="21"/>
          <w:szCs w:val="21"/>
          <w:lang w:val="en-US"/>
        </w:rPr>
        <w:t>,</w:t>
      </w:r>
    </w:p>
    <w:p w14:paraId="0D265C96" w14:textId="4B9C3C95" w:rsidR="00D706E7" w:rsidRPr="00D706E7" w:rsidRDefault="00D706E7" w:rsidP="00256B97">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lang w:val="en-US"/>
        </w:rPr>
        <w:t xml:space="preserve">  </w:t>
      </w:r>
      <w:r w:rsidRPr="00325509">
        <w:rPr>
          <w:rFonts w:ascii="Menlo" w:hAnsi="Menlo" w:cs="Menlo"/>
          <w:color w:val="CCCCCC"/>
          <w:sz w:val="21"/>
          <w:szCs w:val="21"/>
        </w:rPr>
        <w:t>// Reste de la configuration ...</w:t>
      </w:r>
    </w:p>
    <w:p w14:paraId="114ED42B" w14:textId="77777777" w:rsidR="00256B97" w:rsidRPr="00D971C2" w:rsidRDefault="00256B97" w:rsidP="00256B97">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rPr>
        <w:t>}</w:t>
      </w:r>
    </w:p>
    <w:p w14:paraId="3B736B2D" w14:textId="77777777" w:rsidR="00256B97" w:rsidRPr="00D971C2" w:rsidRDefault="00256B97" w:rsidP="00F24C11">
      <w:pPr>
        <w:jc w:val="both"/>
        <w:rPr>
          <w:rStyle w:val="lev"/>
        </w:rPr>
      </w:pPr>
    </w:p>
    <w:p w14:paraId="215657B3" w14:textId="2AD42033" w:rsidR="00256B97" w:rsidRDefault="00256B97" w:rsidP="00F24C11">
      <w:pPr>
        <w:jc w:val="both"/>
        <w:rPr>
          <w:rStyle w:val="lev"/>
        </w:rPr>
      </w:pPr>
      <w:r w:rsidRPr="00256B97">
        <w:rPr>
          <w:rStyle w:val="lev"/>
        </w:rPr>
        <w:t>Comme indiqué précédemment, un s</w:t>
      </w:r>
      <w:r>
        <w:rPr>
          <w:rStyle w:val="lev"/>
        </w:rPr>
        <w:t>chéma peut être référencer de manière distante grâce à une URL</w:t>
      </w:r>
      <w:r w:rsidR="00111F5C">
        <w:rPr>
          <w:rStyle w:val="lev"/>
        </w:rPr>
        <w:t xml:space="preserve"> (ici, le schéma est hébergé sur un serveur web</w:t>
      </w:r>
      <w:r w:rsidR="007C4CAF">
        <w:rPr>
          <w:rStyle w:val="lev"/>
        </w:rPr>
        <w:t>).</w:t>
      </w:r>
      <w:r w:rsidR="005B054C">
        <w:rPr>
          <w:rStyle w:val="lev"/>
        </w:rPr>
        <w:t xml:space="preserve"> On profite désormais de la détection d’erreur immédiate :</w:t>
      </w:r>
    </w:p>
    <w:p w14:paraId="0D991F61" w14:textId="77777777" w:rsidR="005B054C" w:rsidRDefault="005B054C" w:rsidP="00F24C11">
      <w:pPr>
        <w:jc w:val="both"/>
        <w:rPr>
          <w:rStyle w:val="lev"/>
        </w:rPr>
      </w:pPr>
    </w:p>
    <w:p w14:paraId="5A250E10" w14:textId="77777777" w:rsidR="005B054C" w:rsidRDefault="005B054C" w:rsidP="005B054C">
      <w:pPr>
        <w:keepNext/>
        <w:jc w:val="center"/>
      </w:pPr>
      <w:r w:rsidRPr="005B054C">
        <w:rPr>
          <w:rStyle w:val="lev"/>
          <w:noProof/>
        </w:rPr>
        <w:drawing>
          <wp:inline distT="0" distB="0" distL="0" distR="0" wp14:anchorId="1B71E150" wp14:editId="137EC18C">
            <wp:extent cx="5273964" cy="1080739"/>
            <wp:effectExtent l="0" t="0" r="0" b="0"/>
            <wp:docPr id="10182778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7888" name="Image 1" descr="Une image contenant texte, capture d’écran, Police&#10;&#10;Description générée automatiquement"/>
                    <pic:cNvPicPr/>
                  </pic:nvPicPr>
                  <pic:blipFill>
                    <a:blip r:embed="rId59"/>
                    <a:stretch>
                      <a:fillRect/>
                    </a:stretch>
                  </pic:blipFill>
                  <pic:spPr>
                    <a:xfrm>
                      <a:off x="0" y="0"/>
                      <a:ext cx="5281420" cy="1082267"/>
                    </a:xfrm>
                    <a:prstGeom prst="rect">
                      <a:avLst/>
                    </a:prstGeom>
                  </pic:spPr>
                </pic:pic>
              </a:graphicData>
            </a:graphic>
          </wp:inline>
        </w:drawing>
      </w:r>
    </w:p>
    <w:p w14:paraId="52A90793" w14:textId="16E8F87C" w:rsidR="005B054C" w:rsidRPr="00256B97" w:rsidRDefault="005B054C" w:rsidP="005B054C">
      <w:pPr>
        <w:pStyle w:val="Lgende"/>
        <w:rPr>
          <w:rStyle w:val="lev"/>
          <w:lang w:val="fr-CH"/>
        </w:rPr>
      </w:pPr>
      <w:r>
        <w:t xml:space="preserve">Figure </w:t>
      </w:r>
      <w:r>
        <w:fldChar w:fldCharType="begin"/>
      </w:r>
      <w:r>
        <w:instrText xml:space="preserve"> SEQ Figure \* ARABIC </w:instrText>
      </w:r>
      <w:r>
        <w:fldChar w:fldCharType="separate"/>
      </w:r>
      <w:r>
        <w:rPr>
          <w:noProof/>
        </w:rPr>
        <w:t>23</w:t>
      </w:r>
      <w:r>
        <w:fldChar w:fldCharType="end"/>
      </w:r>
      <w:r>
        <w:t>: Validation immédiate par JSON Schema dans un IDE, ici VSCode</w:t>
      </w:r>
    </w:p>
    <w:p w14:paraId="3BA3C621" w14:textId="263E6CA9" w:rsidR="005B054C" w:rsidRDefault="005B054C" w:rsidP="00F24C11">
      <w:pPr>
        <w:jc w:val="both"/>
        <w:rPr>
          <w:rStyle w:val="lev"/>
        </w:rPr>
      </w:pPr>
      <w:r>
        <w:rPr>
          <w:rStyle w:val="lev"/>
        </w:rPr>
        <w:t>Dans cet exemple, la propriété « name » ne respecte pas la règle de longueur minimale définie.</w:t>
      </w:r>
      <w:r w:rsidR="00111F5C">
        <w:rPr>
          <w:rStyle w:val="lev"/>
        </w:rPr>
        <w:t xml:space="preserve"> </w:t>
      </w:r>
    </w:p>
    <w:p w14:paraId="675A5797" w14:textId="77777777" w:rsidR="005B054C" w:rsidRDefault="005B054C" w:rsidP="00F24C11">
      <w:pPr>
        <w:jc w:val="both"/>
        <w:rPr>
          <w:rStyle w:val="lev"/>
        </w:rPr>
      </w:pPr>
    </w:p>
    <w:p w14:paraId="7B7AB7FF" w14:textId="53552527" w:rsidR="004E0613" w:rsidRPr="00731E35" w:rsidRDefault="00EB4780" w:rsidP="002F4554">
      <w:pPr>
        <w:jc w:val="both"/>
        <w:rPr>
          <w:rStyle w:val="lev"/>
        </w:rPr>
      </w:pPr>
      <w:r w:rsidRPr="00731E35">
        <w:rPr>
          <w:rStyle w:val="lev"/>
        </w:rPr>
        <w:t xml:space="preserve">Grâce à cette fonctionnalité, il a été possible d’offrir une validation stricte pour la configuration des modules. </w:t>
      </w:r>
      <w:r w:rsidR="0004142F" w:rsidRPr="00731E35">
        <w:rPr>
          <w:rStyle w:val="lev"/>
        </w:rPr>
        <w:t>Cette validation s’oriente sur deux axes</w:t>
      </w:r>
      <w:r w:rsidR="004E0613" w:rsidRPr="00731E35">
        <w:rPr>
          <w:rStyle w:val="lev"/>
        </w:rPr>
        <w:t> :</w:t>
      </w:r>
      <w:r w:rsidR="0004142F" w:rsidRPr="00731E35">
        <w:rPr>
          <w:rStyle w:val="lev"/>
        </w:rPr>
        <w:t xml:space="preserve"> </w:t>
      </w:r>
    </w:p>
    <w:p w14:paraId="35C60902" w14:textId="77777777" w:rsidR="004E0613" w:rsidRPr="00731E35" w:rsidRDefault="004E0613" w:rsidP="002F4554">
      <w:pPr>
        <w:jc w:val="both"/>
        <w:rPr>
          <w:rStyle w:val="lev"/>
        </w:rPr>
      </w:pPr>
    </w:p>
    <w:p w14:paraId="2A66F008" w14:textId="60AC139C" w:rsidR="0004142F" w:rsidRPr="00731E35" w:rsidRDefault="00EE243D" w:rsidP="00E327E8">
      <w:pPr>
        <w:pStyle w:val="Paragraphedeliste"/>
        <w:numPr>
          <w:ilvl w:val="0"/>
          <w:numId w:val="19"/>
        </w:numPr>
        <w:rPr>
          <w:rStyle w:val="lev"/>
          <w:sz w:val="24"/>
          <w:szCs w:val="24"/>
        </w:rPr>
      </w:pPr>
      <w:r w:rsidRPr="00731E35">
        <w:rPr>
          <w:rStyle w:val="lev"/>
          <w:sz w:val="24"/>
          <w:szCs w:val="24"/>
        </w:rPr>
        <w:t>U</w:t>
      </w:r>
      <w:r w:rsidR="0004142F" w:rsidRPr="00731E35">
        <w:rPr>
          <w:rStyle w:val="lev"/>
          <w:sz w:val="24"/>
          <w:szCs w:val="24"/>
        </w:rPr>
        <w:t>ne validation indicative</w:t>
      </w:r>
      <w:r w:rsidR="004E0613" w:rsidRPr="00731E35">
        <w:rPr>
          <w:rStyle w:val="lev"/>
          <w:sz w:val="24"/>
          <w:szCs w:val="24"/>
        </w:rPr>
        <w:t>, effectuée dans l’IDE du développeur</w:t>
      </w:r>
      <w:r w:rsidR="006F70F6" w:rsidRPr="00731E35">
        <w:rPr>
          <w:rStyle w:val="lev"/>
          <w:sz w:val="24"/>
          <w:szCs w:val="24"/>
        </w:rPr>
        <w:t xml:space="preserve"> grâce l’attribut </w:t>
      </w:r>
      <w:r w:rsidR="006F70F6" w:rsidRPr="00731E35">
        <w:rPr>
          <w:rStyle w:val="lev"/>
          <w:i/>
          <w:iCs/>
          <w:sz w:val="24"/>
          <w:szCs w:val="24"/>
        </w:rPr>
        <w:t>$schema</w:t>
      </w:r>
      <w:r w:rsidR="004E0613" w:rsidRPr="00731E35">
        <w:rPr>
          <w:rStyle w:val="lev"/>
          <w:sz w:val="24"/>
          <w:szCs w:val="24"/>
        </w:rPr>
        <w:t xml:space="preserve">, visant à réduire la marge d’erreur </w:t>
      </w:r>
      <w:r w:rsidR="00E327E8" w:rsidRPr="00731E35">
        <w:rPr>
          <w:rStyle w:val="lev"/>
          <w:sz w:val="24"/>
          <w:szCs w:val="24"/>
        </w:rPr>
        <w:t xml:space="preserve">et de détecter les erreurs </w:t>
      </w:r>
      <w:r w:rsidR="00103C51" w:rsidRPr="00731E35">
        <w:rPr>
          <w:rStyle w:val="lev"/>
          <w:sz w:val="24"/>
          <w:szCs w:val="24"/>
        </w:rPr>
        <w:t xml:space="preserve">lors du développement, </w:t>
      </w:r>
      <w:r w:rsidR="00E327E8" w:rsidRPr="00731E35">
        <w:rPr>
          <w:rStyle w:val="lev"/>
          <w:sz w:val="24"/>
          <w:szCs w:val="24"/>
        </w:rPr>
        <w:t>avant que le développeur importe son module dans l’application.</w:t>
      </w:r>
    </w:p>
    <w:p w14:paraId="5A55D4B6" w14:textId="77777777" w:rsidR="00E327E8" w:rsidRPr="00731E35" w:rsidRDefault="00E327E8" w:rsidP="002F4554">
      <w:pPr>
        <w:jc w:val="both"/>
        <w:rPr>
          <w:rStyle w:val="lev"/>
        </w:rPr>
      </w:pPr>
    </w:p>
    <w:p w14:paraId="0CA02B04" w14:textId="035F9259" w:rsidR="000012A4" w:rsidRPr="00731E35" w:rsidRDefault="00E327E8" w:rsidP="00447419">
      <w:pPr>
        <w:pStyle w:val="Paragraphedeliste"/>
        <w:numPr>
          <w:ilvl w:val="0"/>
          <w:numId w:val="19"/>
        </w:numPr>
        <w:rPr>
          <w:rStyle w:val="lev"/>
          <w:sz w:val="24"/>
          <w:szCs w:val="24"/>
        </w:rPr>
      </w:pPr>
      <w:r w:rsidRPr="00731E35">
        <w:rPr>
          <w:rStyle w:val="lev"/>
          <w:sz w:val="24"/>
          <w:szCs w:val="24"/>
        </w:rPr>
        <w:t>Une validation « stricte » : effectuée au sein même de l’application, lors de l’import du module</w:t>
      </w:r>
      <w:r w:rsidR="005B25A9" w:rsidRPr="00731E35">
        <w:rPr>
          <w:rStyle w:val="lev"/>
          <w:sz w:val="24"/>
          <w:szCs w:val="24"/>
        </w:rPr>
        <w:t>, permettant de refuser l’import d’un module si sa configuration n’est pas valide</w:t>
      </w:r>
      <w:r w:rsidR="0038409D" w:rsidRPr="00731E35">
        <w:rPr>
          <w:rStyle w:val="lev"/>
          <w:sz w:val="24"/>
          <w:szCs w:val="24"/>
        </w:rPr>
        <w:t xml:space="preserve">, évitant </w:t>
      </w:r>
      <w:r w:rsidR="00983E47" w:rsidRPr="00731E35">
        <w:rPr>
          <w:rStyle w:val="lev"/>
          <w:sz w:val="24"/>
          <w:szCs w:val="24"/>
        </w:rPr>
        <w:t>de</w:t>
      </w:r>
      <w:r w:rsidR="0038409D" w:rsidRPr="00731E35">
        <w:rPr>
          <w:rStyle w:val="lev"/>
          <w:sz w:val="24"/>
          <w:szCs w:val="24"/>
        </w:rPr>
        <w:t xml:space="preserve"> </w:t>
      </w:r>
      <w:r w:rsidR="00983E47" w:rsidRPr="00731E35">
        <w:rPr>
          <w:rStyle w:val="lev"/>
          <w:sz w:val="24"/>
          <w:szCs w:val="24"/>
        </w:rPr>
        <w:t xml:space="preserve">potentielles </w:t>
      </w:r>
      <w:r w:rsidR="0038409D" w:rsidRPr="00731E35">
        <w:rPr>
          <w:rStyle w:val="lev"/>
          <w:sz w:val="24"/>
          <w:szCs w:val="24"/>
        </w:rPr>
        <w:t>erreurs</w:t>
      </w:r>
      <w:r w:rsidR="00010522" w:rsidRPr="00731E35">
        <w:rPr>
          <w:rStyle w:val="lev"/>
          <w:sz w:val="24"/>
          <w:szCs w:val="24"/>
        </w:rPr>
        <w:t xml:space="preserve"> d’exécution</w:t>
      </w:r>
      <w:r w:rsidR="000B6584" w:rsidRPr="00731E35">
        <w:rPr>
          <w:rStyle w:val="lev"/>
          <w:sz w:val="24"/>
          <w:szCs w:val="24"/>
        </w:rPr>
        <w:t xml:space="preserve">. Cette validation est </w:t>
      </w:r>
      <w:r w:rsidR="005821B3" w:rsidRPr="00731E35">
        <w:rPr>
          <w:rStyle w:val="lev"/>
          <w:sz w:val="24"/>
          <w:szCs w:val="24"/>
        </w:rPr>
        <w:t>effectuée</w:t>
      </w:r>
      <w:r w:rsidR="000B6584" w:rsidRPr="00731E35">
        <w:rPr>
          <w:rStyle w:val="lev"/>
          <w:sz w:val="24"/>
          <w:szCs w:val="24"/>
        </w:rPr>
        <w:t xml:space="preserve"> grâce à un « JSON Schema Validator »</w:t>
      </w:r>
      <w:r w:rsidR="00580E45" w:rsidRPr="00731E35">
        <w:rPr>
          <w:rStyle w:val="lev"/>
          <w:sz w:val="24"/>
          <w:szCs w:val="24"/>
        </w:rPr>
        <w:t>. Dans le cadre de ce projet, le module JavaScript AJV</w:t>
      </w:r>
      <w:r w:rsidR="00580E45" w:rsidRPr="00731E35">
        <w:rPr>
          <w:rStyle w:val="Appelnotedebasdep"/>
          <w:rFonts w:ascii="CMU Serif Roman" w:hAnsi="CMU Serif Roman" w:cs="CMU Serif Roman"/>
          <w:sz w:val="24"/>
          <w:szCs w:val="24"/>
        </w:rPr>
        <w:footnoteReference w:id="13"/>
      </w:r>
      <w:r w:rsidR="00580E45" w:rsidRPr="00731E35">
        <w:rPr>
          <w:rStyle w:val="lev"/>
          <w:sz w:val="24"/>
          <w:szCs w:val="24"/>
        </w:rPr>
        <w:t xml:space="preserve"> a été utilisé.</w:t>
      </w:r>
      <w:r w:rsidR="0009458A" w:rsidRPr="00731E35">
        <w:rPr>
          <w:rStyle w:val="lev"/>
          <w:sz w:val="24"/>
          <w:szCs w:val="24"/>
        </w:rPr>
        <w:t xml:space="preserve"> Celui-ci permet </w:t>
      </w:r>
      <w:r w:rsidR="000012A4" w:rsidRPr="00731E35">
        <w:rPr>
          <w:rStyle w:val="lev"/>
          <w:sz w:val="24"/>
          <w:szCs w:val="24"/>
        </w:rPr>
        <w:t xml:space="preserve">de </w:t>
      </w:r>
      <w:r w:rsidR="00447419" w:rsidRPr="00731E35">
        <w:rPr>
          <w:rStyle w:val="lev"/>
          <w:sz w:val="24"/>
          <w:szCs w:val="24"/>
        </w:rPr>
        <w:t xml:space="preserve">valider un objet JSON selon un </w:t>
      </w:r>
      <w:r w:rsidR="00EB596B" w:rsidRPr="00731E35">
        <w:rPr>
          <w:rStyle w:val="lev"/>
          <w:sz w:val="24"/>
          <w:szCs w:val="24"/>
        </w:rPr>
        <w:t>schéma</w:t>
      </w:r>
      <w:r w:rsidR="00447419" w:rsidRPr="00731E35">
        <w:rPr>
          <w:rStyle w:val="lev"/>
          <w:sz w:val="24"/>
          <w:szCs w:val="24"/>
        </w:rPr>
        <w:t xml:space="preserve"> spécifié</w:t>
      </w:r>
      <w:r w:rsidR="00320D5E" w:rsidRPr="00731E35">
        <w:rPr>
          <w:rStyle w:val="lev"/>
          <w:sz w:val="24"/>
          <w:szCs w:val="24"/>
        </w:rPr>
        <w:t>.</w:t>
      </w:r>
    </w:p>
    <w:p w14:paraId="2EFD2BE3" w14:textId="675BE36A" w:rsidR="000012A4" w:rsidRPr="008625B6" w:rsidRDefault="000012A4" w:rsidP="00A14575">
      <w:pPr>
        <w:shd w:val="clear" w:color="auto" w:fill="1F1F1F"/>
        <w:spacing w:line="315" w:lineRule="atLeast"/>
        <w:ind w:left="708" w:firstLine="708"/>
        <w:rPr>
          <w:rFonts w:ascii="Menlo" w:hAnsi="Menlo" w:cs="Menlo"/>
          <w:color w:val="CCCCCC"/>
          <w:sz w:val="22"/>
          <w:szCs w:val="22"/>
        </w:rPr>
      </w:pPr>
      <w:r w:rsidRPr="008625B6">
        <w:rPr>
          <w:rFonts w:ascii="Menlo" w:hAnsi="Menlo" w:cs="Menlo"/>
          <w:color w:val="569CD6"/>
          <w:sz w:val="22"/>
          <w:szCs w:val="22"/>
        </w:rPr>
        <w:t>const</w:t>
      </w:r>
      <w:r w:rsidRPr="008625B6">
        <w:rPr>
          <w:rFonts w:ascii="Menlo" w:hAnsi="Menlo" w:cs="Menlo"/>
          <w:color w:val="CCCCCC"/>
          <w:sz w:val="22"/>
          <w:szCs w:val="22"/>
        </w:rPr>
        <w:t xml:space="preserve"> </w:t>
      </w:r>
      <w:r w:rsidRPr="008625B6">
        <w:rPr>
          <w:rFonts w:ascii="Menlo" w:hAnsi="Menlo" w:cs="Menlo"/>
          <w:color w:val="4FC1FF"/>
          <w:sz w:val="22"/>
          <w:szCs w:val="22"/>
        </w:rPr>
        <w:t>ajv</w:t>
      </w:r>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r w:rsidRPr="008625B6">
        <w:rPr>
          <w:rFonts w:ascii="Menlo" w:hAnsi="Menlo" w:cs="Menlo"/>
          <w:color w:val="569CD6"/>
          <w:sz w:val="22"/>
          <w:szCs w:val="22"/>
        </w:rPr>
        <w:t>new</w:t>
      </w:r>
      <w:r w:rsidRPr="008625B6">
        <w:rPr>
          <w:rFonts w:ascii="Menlo" w:hAnsi="Menlo" w:cs="Menlo"/>
          <w:color w:val="CCCCCC"/>
          <w:sz w:val="22"/>
          <w:szCs w:val="22"/>
        </w:rPr>
        <w:t xml:space="preserve"> </w:t>
      </w:r>
      <w:r w:rsidRPr="008625B6">
        <w:rPr>
          <w:rFonts w:ascii="Menlo" w:hAnsi="Menlo" w:cs="Menlo"/>
          <w:color w:val="4EC9B0"/>
          <w:sz w:val="22"/>
          <w:szCs w:val="22"/>
        </w:rPr>
        <w:t>Ajv</w:t>
      </w:r>
      <w:r w:rsidRPr="008625B6">
        <w:rPr>
          <w:rFonts w:ascii="Menlo" w:hAnsi="Menlo" w:cs="Menlo"/>
          <w:color w:val="CCCCCC"/>
          <w:sz w:val="22"/>
          <w:szCs w:val="22"/>
        </w:rPr>
        <w:t>()</w:t>
      </w:r>
    </w:p>
    <w:p w14:paraId="418971C4" w14:textId="6F279FED" w:rsidR="000012A4" w:rsidRPr="008625B6" w:rsidRDefault="000012A4" w:rsidP="00447419">
      <w:pPr>
        <w:shd w:val="clear" w:color="auto" w:fill="1F1F1F"/>
        <w:spacing w:line="315" w:lineRule="atLeast"/>
        <w:ind w:left="708" w:firstLine="708"/>
        <w:rPr>
          <w:rFonts w:ascii="Menlo" w:hAnsi="Menlo" w:cs="Menlo"/>
          <w:color w:val="CCCCCC"/>
          <w:sz w:val="22"/>
          <w:szCs w:val="22"/>
        </w:rPr>
      </w:pPr>
      <w:r w:rsidRPr="008625B6">
        <w:rPr>
          <w:rFonts w:ascii="Menlo" w:hAnsi="Menlo" w:cs="Menlo"/>
          <w:color w:val="569CD6"/>
          <w:sz w:val="22"/>
          <w:szCs w:val="22"/>
        </w:rPr>
        <w:t>const</w:t>
      </w:r>
      <w:r w:rsidRPr="008625B6">
        <w:rPr>
          <w:rFonts w:ascii="Menlo" w:hAnsi="Menlo" w:cs="Menlo"/>
          <w:color w:val="CCCCCC"/>
          <w:sz w:val="22"/>
          <w:szCs w:val="22"/>
        </w:rPr>
        <w:t xml:space="preserve"> </w:t>
      </w:r>
      <w:r w:rsidRPr="008625B6">
        <w:rPr>
          <w:rFonts w:ascii="Menlo" w:hAnsi="Menlo" w:cs="Menlo"/>
          <w:color w:val="4FC1FF"/>
          <w:sz w:val="22"/>
          <w:szCs w:val="22"/>
        </w:rPr>
        <w:t>validate</w:t>
      </w:r>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r w:rsidRPr="008625B6">
        <w:rPr>
          <w:rFonts w:ascii="Menlo" w:hAnsi="Menlo" w:cs="Menlo"/>
          <w:color w:val="4FC1FF"/>
          <w:sz w:val="22"/>
          <w:szCs w:val="22"/>
        </w:rPr>
        <w:t>ajv</w:t>
      </w:r>
      <w:r w:rsidRPr="008625B6">
        <w:rPr>
          <w:rFonts w:ascii="Menlo" w:hAnsi="Menlo" w:cs="Menlo"/>
          <w:color w:val="CCCCCC"/>
          <w:sz w:val="22"/>
          <w:szCs w:val="22"/>
        </w:rPr>
        <w:t>.</w:t>
      </w:r>
      <w:r w:rsidRPr="008625B6">
        <w:rPr>
          <w:rFonts w:ascii="Menlo" w:hAnsi="Menlo" w:cs="Menlo"/>
          <w:color w:val="DCDCAA"/>
          <w:sz w:val="22"/>
          <w:szCs w:val="22"/>
        </w:rPr>
        <w:t>compile</w:t>
      </w:r>
      <w:r w:rsidRPr="008625B6">
        <w:rPr>
          <w:rFonts w:ascii="Menlo" w:hAnsi="Menlo" w:cs="Menlo"/>
          <w:color w:val="CCCCCC"/>
          <w:sz w:val="22"/>
          <w:szCs w:val="22"/>
        </w:rPr>
        <w:t>(</w:t>
      </w:r>
      <w:r w:rsidRPr="008625B6">
        <w:rPr>
          <w:rFonts w:ascii="Menlo" w:hAnsi="Menlo" w:cs="Menlo"/>
          <w:color w:val="4FC1FF"/>
          <w:sz w:val="22"/>
          <w:szCs w:val="22"/>
        </w:rPr>
        <w:t>ModuleValidationSchema</w:t>
      </w:r>
      <w:r w:rsidRPr="008625B6">
        <w:rPr>
          <w:rFonts w:ascii="Menlo" w:hAnsi="Menlo" w:cs="Menlo"/>
          <w:color w:val="CCCCCC"/>
          <w:sz w:val="22"/>
          <w:szCs w:val="22"/>
        </w:rPr>
        <w:t>)</w:t>
      </w:r>
    </w:p>
    <w:p w14:paraId="50DE3EEC" w14:textId="5DEF3E6A" w:rsidR="000012A4" w:rsidRPr="008625B6" w:rsidRDefault="000012A4" w:rsidP="00447419">
      <w:pPr>
        <w:shd w:val="clear" w:color="auto" w:fill="1F1F1F"/>
        <w:spacing w:line="315" w:lineRule="atLeast"/>
        <w:ind w:left="708" w:firstLine="708"/>
        <w:rPr>
          <w:rFonts w:ascii="Menlo" w:hAnsi="Menlo" w:cs="Menlo"/>
          <w:color w:val="CCCCCC"/>
          <w:sz w:val="22"/>
          <w:szCs w:val="22"/>
        </w:rPr>
      </w:pPr>
      <w:r w:rsidRPr="008625B6">
        <w:rPr>
          <w:rFonts w:ascii="Menlo" w:hAnsi="Menlo" w:cs="Menlo"/>
          <w:color w:val="C586C0"/>
          <w:sz w:val="22"/>
          <w:szCs w:val="22"/>
        </w:rPr>
        <w:t>return</w:t>
      </w:r>
      <w:r w:rsidRPr="008625B6">
        <w:rPr>
          <w:rFonts w:ascii="Menlo" w:hAnsi="Menlo" w:cs="Menlo"/>
          <w:color w:val="CCCCCC"/>
          <w:sz w:val="22"/>
          <w:szCs w:val="22"/>
        </w:rPr>
        <w:t xml:space="preserve"> </w:t>
      </w:r>
      <w:r w:rsidRPr="008625B6">
        <w:rPr>
          <w:rFonts w:ascii="Menlo" w:hAnsi="Menlo" w:cs="Menlo"/>
          <w:color w:val="DCDCAA"/>
          <w:sz w:val="22"/>
          <w:szCs w:val="22"/>
        </w:rPr>
        <w:t>validate</w:t>
      </w:r>
      <w:r w:rsidRPr="008625B6">
        <w:rPr>
          <w:rFonts w:ascii="Menlo" w:hAnsi="Menlo" w:cs="Menlo"/>
          <w:color w:val="CCCCCC"/>
          <w:sz w:val="22"/>
          <w:szCs w:val="22"/>
        </w:rPr>
        <w:t>(</w:t>
      </w:r>
      <w:r w:rsidRPr="008625B6">
        <w:rPr>
          <w:rFonts w:ascii="Menlo" w:hAnsi="Menlo" w:cs="Menlo"/>
          <w:color w:val="9CDCFE"/>
          <w:sz w:val="22"/>
          <w:szCs w:val="22"/>
        </w:rPr>
        <w:t>configToValidate</w:t>
      </w:r>
      <w:r w:rsidRPr="008625B6">
        <w:rPr>
          <w:rFonts w:ascii="Menlo" w:hAnsi="Menlo" w:cs="Menlo"/>
          <w:color w:val="CCCCCC"/>
          <w:sz w:val="22"/>
          <w:szCs w:val="22"/>
        </w:rPr>
        <w:t>)</w:t>
      </w:r>
    </w:p>
    <w:p w14:paraId="052F9D41" w14:textId="77777777" w:rsidR="00325509" w:rsidRDefault="00325509" w:rsidP="002F4554">
      <w:pPr>
        <w:jc w:val="both"/>
        <w:rPr>
          <w:rStyle w:val="lev"/>
        </w:rPr>
      </w:pPr>
    </w:p>
    <w:p w14:paraId="3B105B4F" w14:textId="77777777" w:rsidR="00325509" w:rsidRDefault="00325509" w:rsidP="002F4554">
      <w:pPr>
        <w:jc w:val="both"/>
        <w:rPr>
          <w:rStyle w:val="lev"/>
        </w:rPr>
      </w:pPr>
    </w:p>
    <w:p w14:paraId="1C3981BD" w14:textId="3FFE55A4" w:rsidR="004E0613" w:rsidRPr="007F1103" w:rsidRDefault="00572A17" w:rsidP="002F4554">
      <w:pPr>
        <w:jc w:val="both"/>
        <w:rPr>
          <w:rStyle w:val="lev"/>
          <w:i/>
          <w:iCs/>
        </w:rPr>
      </w:pPr>
      <w:r w:rsidRPr="007F1103">
        <w:rPr>
          <w:rStyle w:val="lev"/>
          <w:i/>
          <w:iCs/>
        </w:rPr>
        <w:t xml:space="preserve">La responsabilité de la validation de cette configuration </w:t>
      </w:r>
      <w:r w:rsidR="001828E8" w:rsidRPr="007F1103">
        <w:rPr>
          <w:rStyle w:val="lev"/>
          <w:i/>
          <w:iCs/>
        </w:rPr>
        <w:t>est</w:t>
      </w:r>
      <w:r w:rsidRPr="007F1103">
        <w:rPr>
          <w:rStyle w:val="lev"/>
          <w:i/>
          <w:iCs/>
        </w:rPr>
        <w:t xml:space="preserve"> déléguée au gestionnaire de modules.</w:t>
      </w: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082368A" w14:textId="77777777" w:rsidR="00E579C9" w:rsidRDefault="00E579C9" w:rsidP="002F4554">
      <w:pPr>
        <w:jc w:val="both"/>
        <w:rPr>
          <w:rStyle w:val="lev"/>
        </w:rPr>
      </w:pPr>
    </w:p>
    <w:p w14:paraId="6D069D5D" w14:textId="77777777" w:rsidR="00E579C9" w:rsidRDefault="00E579C9" w:rsidP="002F4554">
      <w:pPr>
        <w:jc w:val="both"/>
        <w:rPr>
          <w:rStyle w:val="lev"/>
        </w:rPr>
      </w:pPr>
    </w:p>
    <w:p w14:paraId="58A09AF6" w14:textId="77777777" w:rsidR="00E579C9" w:rsidRDefault="00E579C9" w:rsidP="002F4554">
      <w:pPr>
        <w:jc w:val="both"/>
        <w:rPr>
          <w:rStyle w:val="lev"/>
        </w:rPr>
      </w:pPr>
    </w:p>
    <w:p w14:paraId="5CAF178F" w14:textId="77777777" w:rsidR="00E579C9" w:rsidRDefault="00E579C9" w:rsidP="002F4554">
      <w:pPr>
        <w:jc w:val="both"/>
        <w:rPr>
          <w:rStyle w:val="lev"/>
        </w:rPr>
      </w:pPr>
    </w:p>
    <w:p w14:paraId="4F761067" w14:textId="338B9A38" w:rsidR="0017488A" w:rsidRDefault="0017488A" w:rsidP="0017488A">
      <w:pPr>
        <w:pStyle w:val="Titre3"/>
        <w:rPr>
          <w:rStyle w:val="lev"/>
        </w:rPr>
      </w:pPr>
      <w:bookmarkStart w:id="84" w:name="_Toc139989454"/>
      <w:r>
        <w:rPr>
          <w:rStyle w:val="lev"/>
        </w:rPr>
        <w:t>Génération de l’affichage</w:t>
      </w:r>
      <w:bookmarkEnd w:id="84"/>
    </w:p>
    <w:p w14:paraId="1B9895A3" w14:textId="4B503B1A" w:rsidR="00424593" w:rsidRDefault="00424593" w:rsidP="002F4554">
      <w:pPr>
        <w:jc w:val="both"/>
        <w:rPr>
          <w:rStyle w:val="lev"/>
        </w:rPr>
      </w:pPr>
      <w:r w:rsidRPr="009107A3">
        <w:rPr>
          <w:rStyle w:val="lev"/>
        </w:rPr>
        <w:t>L’affichage d’un module correspond à sa partie visuelle, destinée à être affichée sur les différents écrans de visualisation de l’interface</w:t>
      </w:r>
      <w:r w:rsidR="008A3624">
        <w:rPr>
          <w:rStyle w:val="lev"/>
        </w:rPr>
        <w:t xml:space="preserve"> web</w:t>
      </w:r>
      <w:r w:rsidRPr="009107A3">
        <w:rPr>
          <w:rStyle w:val="lev"/>
        </w:rPr>
        <w:t>. Cet affichage est défini par le développeur du module dans un fichier</w:t>
      </w:r>
      <w:r w:rsidR="00493985" w:rsidRPr="009107A3">
        <w:rPr>
          <w:rStyle w:val="lev"/>
        </w:rPr>
        <w:t xml:space="preserve"> </w:t>
      </w:r>
      <w:r w:rsidR="009107A3" w:rsidRPr="009107A3">
        <w:rPr>
          <w:rStyle w:val="lev"/>
        </w:rPr>
        <w:t xml:space="preserve">réservé à cet usage. Comme défini lors de l’analyse, un affichage est conçu avec la librairie React, </w:t>
      </w:r>
      <w:r w:rsidR="002C2903">
        <w:rPr>
          <w:rStyle w:val="lev"/>
        </w:rPr>
        <w:t>dans lequel les composant</w:t>
      </w:r>
      <w:r w:rsidR="000029D9">
        <w:rPr>
          <w:rStyle w:val="lev"/>
        </w:rPr>
        <w:t>s</w:t>
      </w:r>
      <w:r w:rsidR="002C2903">
        <w:rPr>
          <w:rStyle w:val="lev"/>
        </w:rPr>
        <w:t xml:space="preserve"> utilisent </w:t>
      </w:r>
      <w:r w:rsidR="009107A3" w:rsidRPr="009107A3">
        <w:rPr>
          <w:rStyle w:val="lev"/>
        </w:rPr>
        <w:t>le format JSX (TSX avec TypeScript) est utilisé</w:t>
      </w:r>
      <w:r w:rsidR="008E64A5">
        <w:rPr>
          <w:rStyle w:val="lev"/>
        </w:rPr>
        <w:t xml:space="preserve"> (voir 2.8.3.1)</w:t>
      </w:r>
      <w:r w:rsidR="009107A3" w:rsidRPr="009107A3">
        <w:rPr>
          <w:rStyle w:val="lev"/>
        </w:rPr>
        <w:t>.</w:t>
      </w:r>
    </w:p>
    <w:p w14:paraId="32C42A76" w14:textId="77777777" w:rsidR="008E64A5" w:rsidRDefault="008E64A5" w:rsidP="002F4554">
      <w:pPr>
        <w:jc w:val="both"/>
        <w:rPr>
          <w:rStyle w:val="lev"/>
        </w:rPr>
      </w:pPr>
    </w:p>
    <w:p w14:paraId="2D30FA46" w14:textId="3D13A47D" w:rsidR="008E64A5" w:rsidRDefault="008E64A5" w:rsidP="002F4554">
      <w:pPr>
        <w:jc w:val="both"/>
        <w:rPr>
          <w:rStyle w:val="lev"/>
        </w:rPr>
      </w:pPr>
      <w:r>
        <w:rPr>
          <w:rStyle w:val="lev"/>
        </w:rPr>
        <w:t>Un composant React est défini sous la forme d’une fonction retournant un</w:t>
      </w:r>
    </w:p>
    <w:p w14:paraId="102F1A15" w14:textId="77777777" w:rsidR="009634EE" w:rsidRDefault="009634EE" w:rsidP="002F4554">
      <w:pPr>
        <w:jc w:val="both"/>
        <w:rPr>
          <w:rStyle w:val="lev"/>
        </w:rPr>
      </w:pPr>
    </w:p>
    <w:p w14:paraId="63A0B361" w14:textId="77777777" w:rsidR="009634EE" w:rsidRDefault="009634EE" w:rsidP="002F4554">
      <w:pPr>
        <w:jc w:val="both"/>
        <w:rPr>
          <w:rStyle w:val="lev"/>
        </w:rPr>
      </w:pPr>
    </w:p>
    <w:p w14:paraId="3F06EA24" w14:textId="77777777" w:rsidR="00E176B8" w:rsidRDefault="00E176B8" w:rsidP="002F4554">
      <w:pPr>
        <w:jc w:val="both"/>
        <w:rPr>
          <w:rStyle w:val="lev"/>
        </w:rPr>
      </w:pPr>
    </w:p>
    <w:p w14:paraId="73565BB1" w14:textId="77777777" w:rsidR="00E176B8" w:rsidRDefault="00E176B8" w:rsidP="002F4554">
      <w:pPr>
        <w:jc w:val="both"/>
        <w:rPr>
          <w:rStyle w:val="lev"/>
        </w:rPr>
      </w:pPr>
    </w:p>
    <w:p w14:paraId="4A7FAFB9" w14:textId="77777777" w:rsidR="00E176B8" w:rsidRDefault="00E176B8" w:rsidP="002F4554">
      <w:pPr>
        <w:jc w:val="both"/>
        <w:rPr>
          <w:rStyle w:val="lev"/>
        </w:rPr>
      </w:pPr>
    </w:p>
    <w:p w14:paraId="22C28786" w14:textId="6C24EA0B" w:rsidR="00E176B8" w:rsidRDefault="00E176B8" w:rsidP="002F4554">
      <w:pPr>
        <w:jc w:val="both"/>
        <w:rPr>
          <w:rStyle w:val="lev"/>
        </w:rPr>
      </w:pPr>
      <w:r>
        <w:rPr>
          <w:rStyle w:val="lev"/>
        </w:rPr>
        <w:t>Parler de ModuleProp</w:t>
      </w:r>
    </w:p>
    <w:p w14:paraId="695B87FB" w14:textId="2AE03927" w:rsidR="00E176B8" w:rsidRDefault="00E176B8" w:rsidP="002F4554">
      <w:pPr>
        <w:jc w:val="both"/>
        <w:rPr>
          <w:rStyle w:val="lev"/>
        </w:rPr>
      </w:pPr>
      <w:r>
        <w:rPr>
          <w:rStyle w:val="lev"/>
        </w:rPr>
        <w:t>Parler le moduleRendere</w:t>
      </w:r>
      <w:r w:rsidR="009634EE">
        <w:rPr>
          <w:rStyle w:val="lev"/>
        </w:rPr>
        <w:t>r</w:t>
      </w:r>
    </w:p>
    <w:p w14:paraId="26E776DA" w14:textId="77777777" w:rsidR="00E176B8" w:rsidRDefault="00E176B8" w:rsidP="002F4554">
      <w:pPr>
        <w:jc w:val="both"/>
        <w:rPr>
          <w:rStyle w:val="lev"/>
        </w:rPr>
      </w:pPr>
    </w:p>
    <w:p w14:paraId="5BBE9AB5" w14:textId="77777777" w:rsidR="00E176B8" w:rsidRDefault="00E176B8" w:rsidP="002F4554">
      <w:pPr>
        <w:jc w:val="both"/>
        <w:rPr>
          <w:rStyle w:val="lev"/>
        </w:rPr>
      </w:pPr>
    </w:p>
    <w:p w14:paraId="2C31B850" w14:textId="77777777" w:rsidR="008A3624" w:rsidRDefault="008A3624" w:rsidP="002F4554">
      <w:pPr>
        <w:jc w:val="both"/>
        <w:rPr>
          <w:rStyle w:val="lev"/>
        </w:rPr>
      </w:pPr>
    </w:p>
    <w:p w14:paraId="16473014" w14:textId="77777777" w:rsidR="008A3624" w:rsidRDefault="008A3624" w:rsidP="002F4554">
      <w:pPr>
        <w:jc w:val="both"/>
        <w:rPr>
          <w:rStyle w:val="lev"/>
        </w:rPr>
      </w:pPr>
    </w:p>
    <w:p w14:paraId="232C1001" w14:textId="77777777" w:rsidR="008A3624" w:rsidRDefault="008A3624" w:rsidP="002F4554">
      <w:pPr>
        <w:jc w:val="both"/>
        <w:rPr>
          <w:rStyle w:val="lev"/>
        </w:rPr>
      </w:pPr>
    </w:p>
    <w:p w14:paraId="647FCCA6" w14:textId="77777777" w:rsidR="008A3624" w:rsidRDefault="008A3624" w:rsidP="002F4554">
      <w:pPr>
        <w:jc w:val="both"/>
        <w:rPr>
          <w:rStyle w:val="lev"/>
        </w:rPr>
      </w:pPr>
    </w:p>
    <w:p w14:paraId="4EAC639F" w14:textId="77777777" w:rsidR="00E579C9" w:rsidRDefault="00E579C9" w:rsidP="002F4554">
      <w:pPr>
        <w:jc w:val="both"/>
        <w:rPr>
          <w:rStyle w:val="lev"/>
        </w:rPr>
      </w:pPr>
    </w:p>
    <w:p w14:paraId="5B9AA9CB" w14:textId="77777777" w:rsidR="00D86491" w:rsidRDefault="00D86491" w:rsidP="00D86491">
      <w:pPr>
        <w:pStyle w:val="Titre4"/>
        <w:rPr>
          <w:rStyle w:val="lev"/>
        </w:rPr>
      </w:pPr>
      <w:r>
        <w:rPr>
          <w:rStyle w:val="lev"/>
        </w:rPr>
        <w:lastRenderedPageBreak/>
        <w:t>Processus de rendu</w:t>
      </w:r>
    </w:p>
    <w:p w14:paraId="52C14912" w14:textId="2FF46214" w:rsidR="00E579C9" w:rsidRDefault="00E579C9" w:rsidP="00E579C9">
      <w:pPr>
        <w:rPr>
          <w:lang w:eastAsia="fr-CH"/>
        </w:rPr>
      </w:pPr>
      <w:r>
        <w:rPr>
          <w:lang w:eastAsia="fr-CH"/>
        </w:rPr>
        <w:t xml:space="preserve">Dès lors que </w:t>
      </w:r>
    </w:p>
    <w:p w14:paraId="5DE7986A" w14:textId="77777777" w:rsidR="00E579C9" w:rsidRDefault="00E579C9" w:rsidP="00E579C9">
      <w:pPr>
        <w:rPr>
          <w:lang w:eastAsia="fr-CH"/>
        </w:rPr>
      </w:pPr>
    </w:p>
    <w:p w14:paraId="59306FF1" w14:textId="77777777" w:rsidR="00E579C9" w:rsidRDefault="00E579C9" w:rsidP="00E579C9">
      <w:pPr>
        <w:rPr>
          <w:lang w:eastAsia="fr-CH"/>
        </w:rPr>
      </w:pPr>
    </w:p>
    <w:p w14:paraId="6C29AA3D" w14:textId="573CF92F" w:rsidR="00E579C9" w:rsidRDefault="00E579C9" w:rsidP="00E579C9">
      <w:pPr>
        <w:rPr>
          <w:lang w:eastAsia="fr-CH"/>
        </w:rPr>
      </w:pPr>
      <w:r>
        <w:rPr>
          <w:lang w:eastAsia="fr-CH"/>
        </w:rPr>
        <w:t>Afin de pouvoir exploiter l’affichage d’un module</w:t>
      </w:r>
    </w:p>
    <w:p w14:paraId="7403E9FA" w14:textId="77777777" w:rsidR="00E579C9" w:rsidRPr="00E579C9" w:rsidRDefault="00E579C9" w:rsidP="00E579C9">
      <w:pPr>
        <w:rPr>
          <w:lang w:eastAsia="fr-CH"/>
        </w:rPr>
      </w:pPr>
    </w:p>
    <w:p w14:paraId="5770B021" w14:textId="77777777" w:rsidR="00D86491" w:rsidRDefault="00D86491" w:rsidP="00D86491">
      <w:pPr>
        <w:rPr>
          <w:lang w:eastAsia="fr-CH"/>
        </w:rPr>
      </w:pPr>
    </w:p>
    <w:p w14:paraId="45553E61" w14:textId="77777777" w:rsidR="00AA543D" w:rsidRDefault="00AA543D" w:rsidP="00D86491">
      <w:pPr>
        <w:rPr>
          <w:lang w:eastAsia="fr-CH"/>
        </w:rPr>
      </w:pPr>
    </w:p>
    <w:p w14:paraId="0219462D" w14:textId="77777777" w:rsidR="00AA543D" w:rsidRDefault="00AA543D" w:rsidP="00D86491">
      <w:pPr>
        <w:rPr>
          <w:lang w:eastAsia="fr-CH"/>
        </w:rPr>
      </w:pPr>
    </w:p>
    <w:p w14:paraId="2D43BB73" w14:textId="77777777" w:rsidR="00AA543D" w:rsidRDefault="00AA543D" w:rsidP="00D86491">
      <w:pPr>
        <w:rPr>
          <w:lang w:eastAsia="fr-CH"/>
        </w:rPr>
      </w:pPr>
    </w:p>
    <w:p w14:paraId="1921C499" w14:textId="77777777" w:rsidR="00D86491" w:rsidRDefault="00D86491" w:rsidP="00D86491">
      <w:pPr>
        <w:rPr>
          <w:lang w:eastAsia="fr-CH"/>
        </w:rPr>
      </w:pPr>
      <w:r>
        <w:rPr>
          <w:lang w:eastAsia="fr-CH"/>
        </w:rPr>
        <w:t>React offre des fonctionnalités de rendu coté serveur (Server Side Rendering). Dans notre cas, c’est l’outil renderToStaticMarkup qui est utilisé. Cette fonction permet de convertir un composant React en son rendu HTML en tendant compte de son état actuel.</w:t>
      </w:r>
    </w:p>
    <w:p w14:paraId="33D0DC18" w14:textId="77777777" w:rsidR="00D86491" w:rsidRDefault="00D86491" w:rsidP="00D86491">
      <w:pPr>
        <w:rPr>
          <w:lang w:eastAsia="fr-CH"/>
        </w:rPr>
      </w:pPr>
    </w:p>
    <w:p w14:paraId="76D71314" w14:textId="77777777" w:rsidR="00D86491" w:rsidRDefault="00D86491" w:rsidP="00D86491">
      <w:pPr>
        <w:jc w:val="both"/>
        <w:rPr>
          <w:rStyle w:val="lev"/>
        </w:rPr>
      </w:pPr>
      <w:r>
        <w:rPr>
          <w:rStyle w:val="lev"/>
        </w:rPr>
        <w:t>Inscription aux évenements</w:t>
      </w:r>
    </w:p>
    <w:p w14:paraId="3403E1F9" w14:textId="77777777" w:rsidR="00D86491" w:rsidRDefault="00D86491" w:rsidP="00D86491">
      <w:pPr>
        <w:jc w:val="both"/>
        <w:rPr>
          <w:rStyle w:val="lev"/>
        </w:rPr>
      </w:pPr>
      <w:r>
        <w:rPr>
          <w:rStyle w:val="lev"/>
        </w:rPr>
        <w:t>Rendu coté serveur</w:t>
      </w:r>
    </w:p>
    <w:p w14:paraId="1400E31A" w14:textId="77777777" w:rsidR="00D86491" w:rsidRDefault="00D86491" w:rsidP="00D86491">
      <w:pPr>
        <w:jc w:val="both"/>
        <w:rPr>
          <w:rStyle w:val="lev"/>
        </w:rPr>
      </w:pPr>
      <w:r>
        <w:rPr>
          <w:rStyle w:val="lev"/>
        </w:rPr>
        <w:t>Manager</w:t>
      </w:r>
    </w:p>
    <w:p w14:paraId="01152787" w14:textId="77777777" w:rsidR="00D86491" w:rsidRDefault="00D86491" w:rsidP="00D86491">
      <w:pPr>
        <w:jc w:val="both"/>
        <w:rPr>
          <w:rStyle w:val="lev"/>
        </w:rPr>
      </w:pPr>
    </w:p>
    <w:p w14:paraId="239A19AC" w14:textId="77777777" w:rsidR="00D86491" w:rsidRDefault="00D86491" w:rsidP="00D86491">
      <w:pPr>
        <w:jc w:val="both"/>
        <w:rPr>
          <w:rStyle w:val="lev"/>
        </w:rPr>
      </w:pPr>
      <w:r>
        <w:rPr>
          <w:rStyle w:val="lev"/>
        </w:rPr>
        <w:t>Expliquer la classe renderer</w:t>
      </w:r>
    </w:p>
    <w:p w14:paraId="31E94967" w14:textId="77777777" w:rsidR="00D86491" w:rsidRDefault="00D86491" w:rsidP="00D86491">
      <w:pPr>
        <w:rPr>
          <w:lang w:eastAsia="fr-CH"/>
        </w:rPr>
      </w:pPr>
    </w:p>
    <w:p w14:paraId="7575382D" w14:textId="77777777" w:rsidR="00AE6562" w:rsidRDefault="00AE6562" w:rsidP="002F4554">
      <w:pPr>
        <w:jc w:val="both"/>
        <w:rPr>
          <w:rStyle w:val="lev"/>
        </w:rPr>
      </w:pPr>
    </w:p>
    <w:p w14:paraId="159E7C38" w14:textId="77777777" w:rsidR="00E579C9" w:rsidRDefault="00E579C9" w:rsidP="002F4554">
      <w:pPr>
        <w:jc w:val="both"/>
        <w:rPr>
          <w:rStyle w:val="lev"/>
        </w:rPr>
      </w:pPr>
    </w:p>
    <w:p w14:paraId="6BC62BCD" w14:textId="77777777" w:rsidR="00AE6562" w:rsidRDefault="00AE6562" w:rsidP="002F4554">
      <w:pPr>
        <w:jc w:val="both"/>
        <w:rPr>
          <w:rStyle w:val="lev"/>
        </w:rPr>
      </w:pPr>
    </w:p>
    <w:p w14:paraId="7E3C4719" w14:textId="77777777" w:rsidR="00AE6562" w:rsidRDefault="00AE6562" w:rsidP="002F4554">
      <w:pPr>
        <w:jc w:val="both"/>
        <w:rPr>
          <w:rStyle w:val="lev"/>
        </w:rPr>
      </w:pPr>
    </w:p>
    <w:p w14:paraId="1202FDC5" w14:textId="77777777" w:rsidR="000707FF" w:rsidRDefault="000707FF" w:rsidP="002F4554">
      <w:pPr>
        <w:jc w:val="both"/>
        <w:rPr>
          <w:rStyle w:val="lev"/>
        </w:rPr>
      </w:pPr>
    </w:p>
    <w:p w14:paraId="72F81721" w14:textId="49B0D986" w:rsidR="00445094" w:rsidRDefault="00445094" w:rsidP="00445094">
      <w:pPr>
        <w:pStyle w:val="Titre4"/>
        <w:rPr>
          <w:rStyle w:val="lev"/>
        </w:rPr>
      </w:pPr>
      <w:r>
        <w:rPr>
          <w:rStyle w:val="lev"/>
        </w:rPr>
        <w:t>Style</w:t>
      </w:r>
    </w:p>
    <w:p w14:paraId="0199F459" w14:textId="165BF167" w:rsidR="005409C3" w:rsidRDefault="005409C3" w:rsidP="002F4554">
      <w:pPr>
        <w:jc w:val="both"/>
        <w:rPr>
          <w:rStyle w:val="lev"/>
        </w:rPr>
      </w:pPr>
      <w:r>
        <w:rPr>
          <w:rStyle w:val="lev"/>
        </w:rPr>
        <w:t>Initialement, il était prévu de permettre l’utilisation de TailwindCSS également dans le contexte des affichages des modules. Cependant, cela n’est pas totalement possible pour plusieurs raisons : TailwindCSS utilise un moteur JIT</w:t>
      </w:r>
      <w:r w:rsidR="00282091">
        <w:rPr>
          <w:rStyle w:val="Appelnotedebasdep"/>
          <w:rFonts w:ascii="CMU Serif Roman" w:hAnsi="CMU Serif Roman" w:cs="CMU Serif Roman"/>
        </w:rPr>
        <w:footnoteReference w:id="14"/>
      </w:r>
      <w:r>
        <w:rPr>
          <w:rStyle w:val="lev"/>
        </w:rPr>
        <w:t xml:space="preserve"> (Just-In-Time), lors de développement ainsi que de la « compliation » des fichiers de production, le moteur scanner le code source pour y détecter les classes utilisées pour ne conserver que celle-ci (purge). Cela permet de réduire grandement le temps de compilation et de chargement des pages en production.</w:t>
      </w:r>
      <w:r w:rsidR="00A33300">
        <w:rPr>
          <w:rStyle w:val="lev"/>
        </w:rPr>
        <w:t xml:space="preserve"> Cela a cependant un inconvénient, il n’est pas possible d’utiliser des classes TailwindCSS de manière dynamique si celles-ci n’ont pas été conservée par le JIT</w:t>
      </w:r>
      <w:r w:rsidR="000464F7">
        <w:rPr>
          <w:rStyle w:val="lev"/>
        </w:rPr>
        <w:t xml:space="preserve"> (c’est à-dire utilisées dans l’interface client).</w:t>
      </w:r>
      <w:r w:rsidR="00A33300">
        <w:rPr>
          <w:rStyle w:val="lev"/>
        </w:rPr>
        <w:t xml:space="preserve"> </w:t>
      </w:r>
      <w:r w:rsidR="00445094">
        <w:rPr>
          <w:rStyle w:val="lev"/>
        </w:rPr>
        <w:t>L’utilisation des classes TailwindCSS n’est donc pas viable pour l’affichage des modules, car les classes utilisables sont trop restreintes</w:t>
      </w:r>
      <w:r w:rsidR="00FC016E">
        <w:rPr>
          <w:rStyle w:val="lev"/>
        </w:rPr>
        <w:t xml:space="preserve"> et on risque de se retrouver avec des affichage</w:t>
      </w:r>
      <w:r w:rsidR="00D47261">
        <w:rPr>
          <w:rStyle w:val="lev"/>
        </w:rPr>
        <w:t>s</w:t>
      </w:r>
      <w:r w:rsidR="00FC016E">
        <w:rPr>
          <w:rStyle w:val="lev"/>
        </w:rPr>
        <w:t xml:space="preserve"> à moitié complets.</w:t>
      </w:r>
    </w:p>
    <w:p w14:paraId="6B363231" w14:textId="77777777" w:rsidR="00D47261" w:rsidRDefault="00D47261" w:rsidP="002F4554">
      <w:pPr>
        <w:jc w:val="both"/>
        <w:rPr>
          <w:rStyle w:val="lev"/>
        </w:rPr>
      </w:pPr>
    </w:p>
    <w:p w14:paraId="509D8E63" w14:textId="0A532EA3" w:rsidR="00D47261" w:rsidRDefault="00D47261" w:rsidP="002F4554">
      <w:pPr>
        <w:jc w:val="both"/>
        <w:rPr>
          <w:rStyle w:val="lev"/>
        </w:rPr>
      </w:pPr>
      <w:r>
        <w:rPr>
          <w:rStyle w:val="lev"/>
        </w:rPr>
        <w:t xml:space="preserve">Une solution </w:t>
      </w:r>
      <w:r w:rsidR="00A47A4D">
        <w:rPr>
          <w:rStyle w:val="lev"/>
        </w:rPr>
        <w:t xml:space="preserve">à ce problème est d’utiliser le CDN TailwindCSS dans l’application, mais cette pratique est fortement </w:t>
      </w:r>
      <w:r w:rsidR="00EA7D9B">
        <w:rPr>
          <w:rStyle w:val="lev"/>
        </w:rPr>
        <w:t>déconseillée</w:t>
      </w:r>
      <w:r w:rsidR="00A47A4D">
        <w:rPr>
          <w:rStyle w:val="lev"/>
        </w:rPr>
        <w:t xml:space="preserve"> par les développeurs TailwindCSS pour des questions de performance (on ne profite pas du JIT et le temps de chargement en sera impacté)</w:t>
      </w:r>
      <w:r w:rsidR="00EA7D9B">
        <w:rPr>
          <w:rStyle w:val="lev"/>
        </w:rPr>
        <w:t>.</w:t>
      </w:r>
    </w:p>
    <w:p w14:paraId="26DCFE5A" w14:textId="77777777" w:rsidR="00EA7D9B" w:rsidRDefault="00EA7D9B" w:rsidP="002F4554">
      <w:pPr>
        <w:jc w:val="both"/>
        <w:rPr>
          <w:rStyle w:val="lev"/>
        </w:rPr>
      </w:pPr>
    </w:p>
    <w:p w14:paraId="4BFBCEBA" w14:textId="5182EA5E" w:rsidR="00EA7D9B" w:rsidRDefault="00EA7D9B" w:rsidP="002F4554">
      <w:pPr>
        <w:jc w:val="both"/>
        <w:rPr>
          <w:rStyle w:val="lev"/>
        </w:rPr>
      </w:pPr>
      <w:r>
        <w:rPr>
          <w:rStyle w:val="lev"/>
        </w:rPr>
        <w:lastRenderedPageBreak/>
        <w:t>L’approche retenue pour ce projet a donc été d’utiliser du CSS</w:t>
      </w:r>
      <w:r w:rsidR="002B4BE5">
        <w:rPr>
          <w:rStyle w:val="lev"/>
        </w:rPr>
        <w:t>, celui-ci étant directement écrit pas le développeur dans le fichier responsable de la définition de l’affichage.</w:t>
      </w:r>
    </w:p>
    <w:p w14:paraId="15F03207" w14:textId="77777777" w:rsidR="003C2F03" w:rsidRDefault="003C2F03" w:rsidP="002F4554">
      <w:pPr>
        <w:jc w:val="both"/>
        <w:rPr>
          <w:rStyle w:val="lev"/>
        </w:rPr>
      </w:pPr>
    </w:p>
    <w:p w14:paraId="1557D108" w14:textId="2406E3FB" w:rsidR="003C2F03" w:rsidRDefault="003C2F03" w:rsidP="002F4554">
      <w:pPr>
        <w:jc w:val="both"/>
        <w:rPr>
          <w:rStyle w:val="lev"/>
        </w:rPr>
      </w:pPr>
      <w:r>
        <w:rPr>
          <w:rStyle w:val="lev"/>
        </w:rPr>
        <w:t>Le développeur écrit son style dans l’attribut</w:t>
      </w:r>
    </w:p>
    <w:p w14:paraId="4B81A56A" w14:textId="77777777" w:rsidR="003C2F03" w:rsidRDefault="003C2F03" w:rsidP="002F4554">
      <w:pPr>
        <w:jc w:val="both"/>
        <w:rPr>
          <w:rStyle w:val="lev"/>
        </w:rPr>
      </w:pPr>
    </w:p>
    <w:p w14:paraId="7D30513C" w14:textId="007A754C" w:rsidR="003C2F03" w:rsidRDefault="003C2F03" w:rsidP="002F4554">
      <w:pPr>
        <w:jc w:val="both"/>
        <w:rPr>
          <w:rStyle w:val="lev"/>
        </w:rPr>
      </w:pPr>
      <w:r>
        <w:rPr>
          <w:rStyle w:val="lev"/>
        </w:rPr>
        <w:t>Grâce à l’abstration, il sera automatiquement injecté lors du processus de rendu</w:t>
      </w:r>
      <w:r w:rsidR="00FD60BA">
        <w:rPr>
          <w:rStyle w:val="lev"/>
        </w:rPr>
        <w:t>.</w:t>
      </w:r>
    </w:p>
    <w:p w14:paraId="2EE7B309" w14:textId="77777777" w:rsidR="00FD60BA" w:rsidRDefault="00FD60BA" w:rsidP="002F4554">
      <w:pPr>
        <w:jc w:val="both"/>
        <w:rPr>
          <w:rStyle w:val="lev"/>
        </w:rPr>
      </w:pPr>
    </w:p>
    <w:p w14:paraId="64F3D150" w14:textId="13BB566A" w:rsidR="00FD60BA" w:rsidRDefault="00FD60BA" w:rsidP="002F4554">
      <w:pPr>
        <w:jc w:val="both"/>
        <w:rPr>
          <w:rStyle w:val="lev"/>
        </w:rPr>
      </w:pPr>
      <w:r>
        <w:rPr>
          <w:rStyle w:val="lev"/>
        </w:rPr>
        <w:t>TODO : code d’exemple style + render + abstraction</w:t>
      </w:r>
    </w:p>
    <w:p w14:paraId="2A941E95" w14:textId="77777777" w:rsidR="005847AF" w:rsidRDefault="005847AF" w:rsidP="002F4554">
      <w:pPr>
        <w:jc w:val="both"/>
        <w:rPr>
          <w:rStyle w:val="lev"/>
        </w:rPr>
      </w:pPr>
    </w:p>
    <w:p w14:paraId="183DED5C" w14:textId="77777777" w:rsidR="00BC22DC" w:rsidRDefault="00BC22DC" w:rsidP="00BC22DC">
      <w:pPr>
        <w:rPr>
          <w:lang w:eastAsia="fr-CH"/>
        </w:rPr>
      </w:pPr>
    </w:p>
    <w:p w14:paraId="10162908" w14:textId="77777777" w:rsidR="00BC22DC" w:rsidRPr="00BC22DC" w:rsidRDefault="00BC22DC" w:rsidP="00BC22DC">
      <w:pPr>
        <w:rPr>
          <w:lang w:eastAsia="fr-CH"/>
        </w:rPr>
      </w:pPr>
    </w:p>
    <w:p w14:paraId="3C8C6724" w14:textId="1C0A8044" w:rsidR="008640BC" w:rsidRDefault="008640BC" w:rsidP="002F4554">
      <w:pPr>
        <w:jc w:val="both"/>
        <w:rPr>
          <w:rStyle w:val="lev"/>
        </w:rPr>
      </w:pPr>
      <w:r>
        <w:rPr>
          <w:rStyle w:val="lev"/>
        </w:rPr>
        <w:t>Mécansime d’event pour déclancher le rendu</w:t>
      </w:r>
    </w:p>
    <w:p w14:paraId="37CD86C6" w14:textId="77777777" w:rsidR="00F24632" w:rsidRDefault="00F24632" w:rsidP="002F4554">
      <w:pPr>
        <w:jc w:val="both"/>
        <w:rPr>
          <w:rStyle w:val="lev"/>
        </w:rPr>
      </w:pPr>
    </w:p>
    <w:p w14:paraId="2C687B86" w14:textId="77777777" w:rsidR="00F24632" w:rsidRDefault="00F24632" w:rsidP="002F4554">
      <w:pPr>
        <w:jc w:val="both"/>
        <w:rPr>
          <w:rStyle w:val="lev"/>
        </w:rPr>
      </w:pPr>
    </w:p>
    <w:p w14:paraId="0A07A0E0" w14:textId="77777777" w:rsidR="00F24632" w:rsidRDefault="00F24632" w:rsidP="002F4554">
      <w:pPr>
        <w:jc w:val="both"/>
        <w:rPr>
          <w:rStyle w:val="lev"/>
        </w:rPr>
      </w:pPr>
    </w:p>
    <w:p w14:paraId="02015EAD" w14:textId="77777777" w:rsidR="00F24632" w:rsidRDefault="00F24632" w:rsidP="002F4554">
      <w:pPr>
        <w:jc w:val="both"/>
        <w:rPr>
          <w:rStyle w:val="lev"/>
        </w:rPr>
      </w:pPr>
    </w:p>
    <w:p w14:paraId="48E403AF" w14:textId="0A955494" w:rsidR="005B529C" w:rsidRDefault="005B529C" w:rsidP="005B529C">
      <w:pPr>
        <w:pStyle w:val="Titre3"/>
        <w:rPr>
          <w:rStyle w:val="lev"/>
        </w:rPr>
      </w:pPr>
      <w:r>
        <w:rPr>
          <w:rStyle w:val="lev"/>
        </w:rPr>
        <w:t>Gestionnaire de module</w:t>
      </w:r>
    </w:p>
    <w:p w14:paraId="4682F33B" w14:textId="77777777" w:rsidR="002811A2" w:rsidRDefault="002811A2" w:rsidP="002811A2">
      <w:pPr>
        <w:rPr>
          <w:lang w:val="fr-FR" w:eastAsia="fr-CH"/>
        </w:rPr>
      </w:pPr>
    </w:p>
    <w:p w14:paraId="14CBD1F6" w14:textId="7A1EFBAC" w:rsidR="002811A2" w:rsidRPr="002811A2" w:rsidRDefault="002811A2" w:rsidP="002811A2">
      <w:pPr>
        <w:rPr>
          <w:lang w:val="fr-FR" w:eastAsia="fr-CH"/>
        </w:rPr>
      </w:pPr>
      <w:r>
        <w:rPr>
          <w:lang w:val="fr-FR" w:eastAsia="fr-CH"/>
        </w:rPr>
        <w:t xml:space="preserve">Capable de gérer </w:t>
      </w:r>
    </w:p>
    <w:p w14:paraId="7F64491A" w14:textId="77777777" w:rsidR="005B529C" w:rsidRDefault="005B529C" w:rsidP="002F4554">
      <w:pPr>
        <w:jc w:val="both"/>
        <w:rPr>
          <w:rStyle w:val="lev"/>
        </w:rPr>
      </w:pPr>
    </w:p>
    <w:p w14:paraId="5CBAB4BD" w14:textId="2A915395" w:rsidR="000707FF" w:rsidRDefault="003023F6" w:rsidP="0046720E">
      <w:pPr>
        <w:pStyle w:val="Titre3"/>
        <w:rPr>
          <w:rStyle w:val="lev"/>
        </w:rPr>
      </w:pPr>
      <w:r>
        <w:rPr>
          <w:rStyle w:val="lev"/>
        </w:rPr>
        <w:t>Accès aux dispo</w:t>
      </w:r>
      <w:r w:rsidR="00775EFE">
        <w:rPr>
          <w:rStyle w:val="lev"/>
        </w:rPr>
        <w:t>si</w:t>
      </w:r>
      <w:r>
        <w:rPr>
          <w:rStyle w:val="lev"/>
        </w:rPr>
        <w:t>tifs</w:t>
      </w:r>
    </w:p>
    <w:p w14:paraId="29D2922D" w14:textId="77777777" w:rsidR="00E02C04" w:rsidRDefault="00DC4C17" w:rsidP="002F4554">
      <w:pPr>
        <w:jc w:val="both"/>
        <w:rPr>
          <w:rStyle w:val="lev"/>
        </w:rPr>
      </w:pPr>
      <w:r>
        <w:rPr>
          <w:rStyle w:val="lev"/>
        </w:rPr>
        <w:t xml:space="preserve">Pour répondre </w:t>
      </w:r>
      <w:r w:rsidR="00741D8C">
        <w:rPr>
          <w:rStyle w:val="lev"/>
        </w:rPr>
        <w:t>aux différents besoins</w:t>
      </w:r>
      <w:r>
        <w:rPr>
          <w:rStyle w:val="lev"/>
        </w:rPr>
        <w:t xml:space="preserve"> d’interactions vers les modules et en prévision du développement du module PoC, la question de la gestion des </w:t>
      </w:r>
      <w:r w:rsidR="00741D8C">
        <w:rPr>
          <w:rStyle w:val="lev"/>
        </w:rPr>
        <w:t>communication</w:t>
      </w:r>
      <w:r w:rsidR="00E3556C">
        <w:rPr>
          <w:rStyle w:val="lev"/>
        </w:rPr>
        <w:t>s</w:t>
      </w:r>
      <w:r>
        <w:rPr>
          <w:rStyle w:val="lev"/>
        </w:rPr>
        <w:t xml:space="preserve"> vers les dispositif physique et </w:t>
      </w:r>
      <w:r w:rsidR="00741D8C">
        <w:rPr>
          <w:rStyle w:val="lev"/>
        </w:rPr>
        <w:t>l’utilisation de divers</w:t>
      </w:r>
      <w:r>
        <w:rPr>
          <w:rStyle w:val="lev"/>
        </w:rPr>
        <w:t xml:space="preserve"> protocoles s’est rapidement posées. </w:t>
      </w:r>
    </w:p>
    <w:p w14:paraId="703CA706" w14:textId="597CF512" w:rsidR="00DC4C17" w:rsidRDefault="000707FF" w:rsidP="002F4554">
      <w:pPr>
        <w:jc w:val="both"/>
        <w:rPr>
          <w:rStyle w:val="lev"/>
        </w:rPr>
      </w:pPr>
      <w:r>
        <w:rPr>
          <w:rStyle w:val="lev"/>
        </w:rPr>
        <w:t xml:space="preserve">Durant la phase de </w:t>
      </w:r>
      <w:r w:rsidR="008B73BC">
        <w:rPr>
          <w:rStyle w:val="lev"/>
        </w:rPr>
        <w:t>développement</w:t>
      </w:r>
      <w:r>
        <w:rPr>
          <w:rStyle w:val="lev"/>
        </w:rPr>
        <w:t xml:space="preserve"> des premiers modules de tests, deux approches différentes ont été comparées pour la gestion des données envoyées par</w:t>
      </w:r>
      <w:r w:rsidR="00DC4C17">
        <w:rPr>
          <w:rStyle w:val="lev"/>
        </w:rPr>
        <w:t xml:space="preserve"> et vers</w:t>
      </w:r>
      <w:r>
        <w:rPr>
          <w:rStyle w:val="lev"/>
        </w:rPr>
        <w:t xml:space="preserve"> les modules</w:t>
      </w:r>
      <w:r w:rsidR="00DC4C17">
        <w:rPr>
          <w:rStyle w:val="lev"/>
        </w:rPr>
        <w:t> :</w:t>
      </w:r>
    </w:p>
    <w:p w14:paraId="048A59AA" w14:textId="3610CFC5" w:rsidR="00E02C04" w:rsidRDefault="00937FDB" w:rsidP="002F4554">
      <w:pPr>
        <w:jc w:val="both"/>
        <w:rPr>
          <w:rStyle w:val="lev"/>
        </w:rPr>
      </w:pPr>
      <w:r>
        <w:rPr>
          <w:rStyle w:val="lev"/>
        </w:rPr>
        <w:t xml:space="preserve">Imaginons deux modules différents </w:t>
      </w:r>
      <w:r w:rsidR="00DC4C17">
        <w:rPr>
          <w:rStyle w:val="lev"/>
        </w:rPr>
        <w:t>dans leur objectif, nécessitent</w:t>
      </w:r>
      <w:r>
        <w:rPr>
          <w:rStyle w:val="lev"/>
        </w:rPr>
        <w:t xml:space="preserve"> tous deux </w:t>
      </w:r>
      <w:r w:rsidR="00DC4C17">
        <w:rPr>
          <w:rStyle w:val="lev"/>
        </w:rPr>
        <w:t xml:space="preserve">l’accès et la communication avec </w:t>
      </w:r>
      <w:r>
        <w:rPr>
          <w:rStyle w:val="lev"/>
        </w:rPr>
        <w:t xml:space="preserve">un même type de </w:t>
      </w:r>
      <w:r w:rsidR="008B73BC">
        <w:rPr>
          <w:rStyle w:val="lev"/>
        </w:rPr>
        <w:t>dispositifs</w:t>
      </w:r>
      <w:r>
        <w:rPr>
          <w:rStyle w:val="lev"/>
        </w:rPr>
        <w:t xml:space="preserve"> (par exemple un lecteur RFID via USB)</w:t>
      </w:r>
      <w:r w:rsidR="00E02C04">
        <w:rPr>
          <w:rStyle w:val="lev"/>
        </w:rPr>
        <w:t>. Chacun des développeurs va donc implémenter son propre accès au dispositif, selon une approche</w:t>
      </w:r>
      <w:r w:rsidR="003023F6">
        <w:rPr>
          <w:rStyle w:val="lev"/>
        </w:rPr>
        <w:t xml:space="preserve"> pouvant être différentes (libraires différentes </w:t>
      </w:r>
      <w:r w:rsidR="00E02C04">
        <w:rPr>
          <w:rStyle w:val="lev"/>
        </w:rPr>
        <w:t>etc.</w:t>
      </w:r>
      <w:r w:rsidR="003023F6">
        <w:rPr>
          <w:rStyle w:val="lev"/>
        </w:rPr>
        <w:t xml:space="preserve">). Ainsi, chaque module instanciera son propre accès aux </w:t>
      </w:r>
      <w:r w:rsidR="00A11E73">
        <w:rPr>
          <w:rStyle w:val="lev"/>
        </w:rPr>
        <w:t>dispositifs</w:t>
      </w:r>
      <w:r w:rsidR="003023F6">
        <w:rPr>
          <w:rStyle w:val="lev"/>
        </w:rPr>
        <w:t>.</w:t>
      </w:r>
    </w:p>
    <w:p w14:paraId="57C4C013" w14:textId="6B9BBF16" w:rsidR="00E02C04" w:rsidRDefault="00E02C04" w:rsidP="002F4554">
      <w:pPr>
        <w:jc w:val="both"/>
        <w:rPr>
          <w:rStyle w:val="lev"/>
        </w:rPr>
      </w:pPr>
      <w:r>
        <w:rPr>
          <w:rStyle w:val="lev"/>
        </w:rPr>
        <w:t xml:space="preserve">Cette approche peut amener à </w:t>
      </w:r>
      <w:r w:rsidR="00044E74">
        <w:rPr>
          <w:rStyle w:val="lev"/>
        </w:rPr>
        <w:t>des erreurs non gérées</w:t>
      </w:r>
      <w:r>
        <w:rPr>
          <w:rStyle w:val="lev"/>
        </w:rPr>
        <w:t xml:space="preserve"> dues à l’utilisation simul</w:t>
      </w:r>
      <w:r w:rsidR="00AE6C8F">
        <w:rPr>
          <w:rStyle w:val="lev"/>
        </w:rPr>
        <w:t xml:space="preserve">tanée d’un périphérique, on peut penser à </w:t>
      </w:r>
      <w:r w:rsidR="000653DE">
        <w:rPr>
          <w:rStyle w:val="lev"/>
        </w:rPr>
        <w:t>des problèmes</w:t>
      </w:r>
      <w:r w:rsidR="00AE6C8F">
        <w:rPr>
          <w:rStyle w:val="lev"/>
        </w:rPr>
        <w:t xml:space="preserve"> de surcharge du dispositif et d’accès concurrents.</w:t>
      </w:r>
    </w:p>
    <w:p w14:paraId="6CA0419D" w14:textId="77777777" w:rsidR="00044E74" w:rsidRDefault="00044E74" w:rsidP="002F4554">
      <w:pPr>
        <w:jc w:val="both"/>
        <w:rPr>
          <w:rStyle w:val="lev"/>
        </w:rPr>
      </w:pPr>
    </w:p>
    <w:p w14:paraId="38A67A90" w14:textId="044EF7AF" w:rsidR="00044E74" w:rsidRDefault="00044E74" w:rsidP="002F4554">
      <w:pPr>
        <w:jc w:val="both"/>
        <w:rPr>
          <w:rStyle w:val="lev"/>
        </w:rPr>
      </w:pPr>
      <w:r>
        <w:rPr>
          <w:rStyle w:val="lev"/>
        </w:rPr>
        <w:t xml:space="preserve">Au niveau du code du comportement du module, cette approche l’alourdi et augmente le travail nécessaire pour un développeur pour mettre en place </w:t>
      </w:r>
      <w:r w:rsidR="000653DE">
        <w:rPr>
          <w:rStyle w:val="lev"/>
        </w:rPr>
        <w:t>une intégration</w:t>
      </w:r>
      <w:r>
        <w:rPr>
          <w:rStyle w:val="lev"/>
        </w:rPr>
        <w:t xml:space="preserve"> qui plus est si ce dernier souhaite concevoir plusieurs modules utilisant le même dispositif va amener à de la duplication du code.</w:t>
      </w:r>
    </w:p>
    <w:p w14:paraId="68533601" w14:textId="77777777" w:rsidR="00E02C04" w:rsidRDefault="00E02C04" w:rsidP="002F4554">
      <w:pPr>
        <w:jc w:val="both"/>
        <w:rPr>
          <w:rStyle w:val="lev"/>
        </w:rPr>
      </w:pPr>
    </w:p>
    <w:p w14:paraId="325D76F4" w14:textId="52D83C48"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Accessors »</w:t>
      </w:r>
      <w:r w:rsidR="000653DE">
        <w:rPr>
          <w:rStyle w:val="lev"/>
        </w:rPr>
        <w:t>, classes</w:t>
      </w:r>
      <w:r>
        <w:rPr>
          <w:rStyle w:val="lev"/>
        </w:rPr>
        <w:t xml:space="preserve"> permettant de gérer la logique d’acquisition et d’envoi de données vers un dispo</w:t>
      </w:r>
      <w:r w:rsidR="00BB2682">
        <w:rPr>
          <w:rStyle w:val="lev"/>
        </w:rPr>
        <w:t>si</w:t>
      </w:r>
      <w:r>
        <w:rPr>
          <w:rStyle w:val="lev"/>
        </w:rPr>
        <w:t xml:space="preserve">tif précis ou un protocole (USB, </w:t>
      </w:r>
      <w:r w:rsidR="000653DE">
        <w:rPr>
          <w:rStyle w:val="lev"/>
        </w:rPr>
        <w:t>saisie c</w:t>
      </w:r>
      <w:r>
        <w:rPr>
          <w:rStyle w:val="lev"/>
        </w:rPr>
        <w:t>lavier, Bluetooth, WiFi)</w:t>
      </w:r>
      <w:r w:rsidR="006E6DD0">
        <w:rPr>
          <w:rStyle w:val="lev"/>
        </w:rPr>
        <w:t>.</w:t>
      </w:r>
      <w:r w:rsidR="005B3133">
        <w:rPr>
          <w:rStyle w:val="lev"/>
        </w:rPr>
        <w:t xml:space="preserve"> </w:t>
      </w:r>
    </w:p>
    <w:p w14:paraId="1EE64C5F" w14:textId="77777777" w:rsidR="009245EC" w:rsidRDefault="009245EC" w:rsidP="002F4554">
      <w:pPr>
        <w:jc w:val="both"/>
        <w:rPr>
          <w:rStyle w:val="lev"/>
        </w:rPr>
      </w:pPr>
    </w:p>
    <w:p w14:paraId="122325E7" w14:textId="52BED798" w:rsidR="009245EC" w:rsidRDefault="003506D0" w:rsidP="002F4554">
      <w:pPr>
        <w:jc w:val="both"/>
        <w:rPr>
          <w:rStyle w:val="lev"/>
        </w:rPr>
      </w:pPr>
      <w:r>
        <w:rPr>
          <w:rStyle w:val="lev"/>
        </w:rPr>
        <w:lastRenderedPageBreak/>
        <w:t>Schéma de Base accessor</w:t>
      </w:r>
    </w:p>
    <w:p w14:paraId="708762EB" w14:textId="77777777" w:rsidR="003506D0" w:rsidRDefault="003506D0" w:rsidP="002F4554">
      <w:pPr>
        <w:jc w:val="both"/>
        <w:rPr>
          <w:rStyle w:val="lev"/>
        </w:rPr>
      </w:pPr>
    </w:p>
    <w:p w14:paraId="34D69A1A" w14:textId="02F30745" w:rsidR="003506D0" w:rsidRDefault="003506D0" w:rsidP="002F4554">
      <w:pPr>
        <w:jc w:val="both"/>
        <w:rPr>
          <w:rStyle w:val="lev"/>
        </w:rPr>
      </w:pPr>
      <w:r>
        <w:rPr>
          <w:rStyle w:val="lev"/>
        </w:rPr>
        <w:t>Un accessor encapsule la logique de communication vers en en provenance d’un dispositif arbitraire. Il est également capable de propager les données qu’il reçoit vers les modules qui s’y sont incrit (en spécifiant le champs requires dans leur configuration)</w:t>
      </w: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193BCB72" w14:textId="77777777" w:rsidR="009245EC" w:rsidRDefault="009245EC" w:rsidP="002F4554">
      <w:pPr>
        <w:jc w:val="both"/>
        <w:rPr>
          <w:rStyle w:val="lev"/>
        </w:rPr>
      </w:pPr>
    </w:p>
    <w:p w14:paraId="1968F850" w14:textId="6085B721" w:rsidR="009245EC" w:rsidRDefault="009245EC" w:rsidP="002F4554">
      <w:pPr>
        <w:jc w:val="both"/>
        <w:rPr>
          <w:rStyle w:val="lev"/>
        </w:rPr>
      </w:pPr>
      <w:r>
        <w:rPr>
          <w:rStyle w:val="lev"/>
        </w:rPr>
        <w:t>TODO : Modélisation des classes existantes</w:t>
      </w:r>
    </w:p>
    <w:p w14:paraId="590FA9FB" w14:textId="77777777" w:rsidR="009245EC" w:rsidRDefault="009245EC" w:rsidP="002F4554">
      <w:pPr>
        <w:jc w:val="both"/>
        <w:rPr>
          <w:rStyle w:val="lev"/>
        </w:rPr>
      </w:pPr>
    </w:p>
    <w:p w14:paraId="28EEEB53"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245F1FD3" w14:textId="4EC78DD1" w:rsidR="009245EC" w:rsidRDefault="009245EC" w:rsidP="002F4554">
      <w:pPr>
        <w:jc w:val="both"/>
        <w:rPr>
          <w:rStyle w:val="lev"/>
        </w:rPr>
      </w:pPr>
      <w:r>
        <w:rPr>
          <w:rStyle w:val="lev"/>
        </w:rPr>
        <w:t>HTTPAccessor permet à un module de recevoir des données http passant par l’API (voir point xx)</w:t>
      </w: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r>
        <w:rPr>
          <w:rStyle w:val="lev"/>
        </w:rPr>
        <w:t>KeyboardAccessor : permet à un module de recevoir la saisie du clavier ou de tout dispositif écrivant sur l’entrée standard du système.</w:t>
      </w:r>
    </w:p>
    <w:p w14:paraId="5E1EC80A" w14:textId="77777777" w:rsidR="009245EC" w:rsidRDefault="009245EC" w:rsidP="002F4554">
      <w:pPr>
        <w:jc w:val="both"/>
        <w:rPr>
          <w:rStyle w:val="lev"/>
        </w:rPr>
      </w:pPr>
    </w:p>
    <w:p w14:paraId="408F93E4" w14:textId="215754C4" w:rsidR="009245EC" w:rsidRDefault="003506D0" w:rsidP="002F4554">
      <w:pPr>
        <w:jc w:val="both"/>
        <w:rPr>
          <w:rStyle w:val="lev"/>
        </w:rPr>
      </w:pPr>
      <w:r>
        <w:rPr>
          <w:rStyle w:val="lev"/>
        </w:rPr>
        <w:t>C’est la responsabilité du gestionnaire de module d’instancier et démarrer et de stocker les différents accesseurs ainsi que de rediriger les données vers l’accesseur concerner (grâce au type)</w:t>
      </w:r>
    </w:p>
    <w:p w14:paraId="28090C46" w14:textId="77777777" w:rsidR="009245EC" w:rsidRDefault="009245EC" w:rsidP="002F4554">
      <w:pPr>
        <w:jc w:val="both"/>
        <w:rPr>
          <w:rStyle w:val="lev"/>
        </w:rPr>
      </w:pPr>
    </w:p>
    <w:p w14:paraId="5912A4C0" w14:textId="77777777" w:rsidR="005B3133" w:rsidRDefault="005B3133" w:rsidP="002F4554">
      <w:pPr>
        <w:jc w:val="both"/>
        <w:rPr>
          <w:rStyle w:val="lev"/>
        </w:rPr>
      </w:pP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t xml:space="preserve">Ainsi, les signaux de données envoyés par les modules peuvent être redirigés vers le bon accessors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t>Afin de garantir un accès contrôlé aux dispositifs au travers de acccessors, un système de permission / droits a été implémenté : un module nécessitant l’accès à un accessor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La configuration d’un module à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lastRenderedPageBreak/>
        <w:t>Lors du chargement de l’application, les différents accessors existants sont instanciés et démarré (appel à run()). Lors du démarrage d’un module (start()), les dépendances (requires) du module sont lues. Chaque dépendance déclenchera l’inscription d’un module à un accessor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33EA2763" w:rsidR="00112C89" w:rsidRDefault="00964656" w:rsidP="002F4554">
      <w:pPr>
        <w:jc w:val="both"/>
        <w:rPr>
          <w:rStyle w:val="lev"/>
        </w:rPr>
      </w:pPr>
      <w:r>
        <w:rPr>
          <w:rStyle w:val="lev"/>
        </w:rPr>
        <w:t xml:space="preserve">Bien entendu, cette approche à des limitation : bien qu’elle uniformise l’accès à un certain type de dispotif ou de protocole et limitant </w:t>
      </w:r>
      <w:r w:rsidR="00DC4C17">
        <w:rPr>
          <w:rStyle w:val="lev"/>
        </w:rPr>
        <w:t>l’accès grâce au « require », cela n’en fait pas une sécurité d’accès absolue car un développeur pourrait sans autres implémenter lui-même l’accès au dispotifs dans le comportement de son module et outre-passer cette vérification. L’idée principale était surtout d’offrir des fonctionnalités déjà implémentée pour simplifier le travail des développeurs</w:t>
      </w:r>
    </w:p>
    <w:p w14:paraId="7D47F02E" w14:textId="77777777" w:rsidR="00964656" w:rsidRDefault="00964656" w:rsidP="002F4554">
      <w:pPr>
        <w:jc w:val="both"/>
        <w:rPr>
          <w:rStyle w:val="lev"/>
        </w:rPr>
      </w:pPr>
    </w:p>
    <w:p w14:paraId="15674829" w14:textId="22E1CA58" w:rsidR="00964656" w:rsidRDefault="00964656" w:rsidP="002F4554">
      <w:pPr>
        <w:jc w:val="both"/>
        <w:rPr>
          <w:rStyle w:val="lev"/>
        </w:rPr>
      </w:pPr>
      <w:r>
        <w:rPr>
          <w:rStyle w:val="lev"/>
        </w:rPr>
        <w:t xml:space="preserve">Cela demande également au développeur qui maintenant l’application de développer les différentes intégrations afin de les inclure. L’avantage </w:t>
      </w:r>
      <w:r w:rsidR="00DC4C17">
        <w:rPr>
          <w:rStyle w:val="lev"/>
        </w:rPr>
        <w:t>est que les différents modules accesseur sont un module a part (monorepo) et peuvent être modifier sans modifier directement l’application</w:t>
      </w:r>
    </w:p>
    <w:p w14:paraId="1342FD71" w14:textId="77777777" w:rsidR="00964656" w:rsidRDefault="00964656" w:rsidP="002F4554">
      <w:pPr>
        <w:jc w:val="both"/>
        <w:rPr>
          <w:rStyle w:val="lev"/>
        </w:rPr>
      </w:pPr>
    </w:p>
    <w:p w14:paraId="0D0E1E42" w14:textId="61EE4AA0" w:rsidR="00964656" w:rsidRDefault="00964656" w:rsidP="002F4554">
      <w:pPr>
        <w:jc w:val="both"/>
        <w:rPr>
          <w:rStyle w:val="lev"/>
        </w:rPr>
      </w:pPr>
      <w:r>
        <w:rPr>
          <w:rStyle w:val="lev"/>
        </w:rPr>
        <w:t xml:space="preserve">Les accessors fournis suffisent à l’utilisation souhaitée dans le projet. </w:t>
      </w:r>
      <w:r w:rsidR="003506D0">
        <w:rPr>
          <w:rStyle w:val="lev"/>
        </w:rPr>
        <w:t>Cependant</w:t>
      </w:r>
      <w:r>
        <w:rPr>
          <w:rStyle w:val="lev"/>
        </w:rPr>
        <w:t xml:space="preserve"> leur implémentation peut sembler relativement simpliste. Dans le cas d’</w:t>
      </w:r>
      <w:r w:rsidR="003506D0">
        <w:rPr>
          <w:rStyle w:val="lev"/>
        </w:rPr>
        <w:t>implémentation</w:t>
      </w:r>
      <w:r>
        <w:rPr>
          <w:rStyle w:val="lev"/>
        </w:rPr>
        <w:t xml:space="preserve"> d’un accesseur pour un protocole plus complexe et moins générique (par exemple USB et Bluetooth), quelques modifications de l’interface BaseAccessor ne peuvent pas être excluent.</w:t>
      </w: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New listener, on receive</w:t>
      </w:r>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d’évenements</w:t>
      </w:r>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Il peut également émettre un signal pour déclencher un nluveau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D971C2" w:rsidRDefault="0026089F" w:rsidP="002F4554">
      <w:pPr>
        <w:jc w:val="both"/>
        <w:rPr>
          <w:rFonts w:ascii="CMU Serif Roman" w:hAnsi="CMU Serif Roman" w:cs="CMU Serif Roman"/>
          <w:i/>
          <w:iCs/>
        </w:rPr>
      </w:pPr>
      <w:r w:rsidRPr="00D971C2">
        <w:rPr>
          <w:rStyle w:val="lev"/>
          <w:i/>
          <w:iCs/>
        </w:rPr>
        <w:lastRenderedPageBreak/>
        <w:t xml:space="preserve">A </w:t>
      </w:r>
      <w:r w:rsidR="000D2F10" w:rsidRPr="00D971C2">
        <w:rPr>
          <w:rStyle w:val="lev"/>
          <w:i/>
          <w:iCs/>
        </w:rPr>
        <w:t>suivre...</w:t>
      </w:r>
    </w:p>
    <w:p w14:paraId="225B55C4" w14:textId="77777777" w:rsidR="00DE11A0" w:rsidRPr="00D971C2" w:rsidRDefault="00DE11A0" w:rsidP="00DE11A0"/>
    <w:p w14:paraId="63816E58" w14:textId="77777777" w:rsidR="00C41980" w:rsidRPr="00D971C2" w:rsidRDefault="00C41980">
      <w:pPr>
        <w:spacing w:after="160" w:line="259" w:lineRule="auto"/>
      </w:pPr>
    </w:p>
    <w:p w14:paraId="002F4A08" w14:textId="2CAB1141" w:rsidR="00C41980" w:rsidRPr="00D971C2" w:rsidRDefault="00E52626">
      <w:pPr>
        <w:spacing w:after="160" w:line="259" w:lineRule="auto"/>
      </w:pPr>
      <w:r w:rsidRPr="00D971C2">
        <w:t>Module d’exemple</w:t>
      </w:r>
    </w:p>
    <w:p w14:paraId="721B6D57" w14:textId="1E906AF2" w:rsidR="00E52626" w:rsidRPr="00D971C2" w:rsidRDefault="00E52626">
      <w:pPr>
        <w:spacing w:after="160" w:line="259" w:lineRule="auto"/>
      </w:pPr>
      <w:r w:rsidRPr="00D971C2">
        <w:t>Comment compiler</w:t>
      </w:r>
    </w:p>
    <w:p w14:paraId="4C3F7D48" w14:textId="762BCD7D" w:rsidR="00E52626" w:rsidRPr="005F5EAF" w:rsidRDefault="00E52626">
      <w:pPr>
        <w:spacing w:after="160" w:line="259" w:lineRule="auto"/>
        <w:rPr>
          <w:lang w:val="en-US"/>
        </w:rPr>
      </w:pPr>
      <w:r>
        <w:rPr>
          <w:lang w:val="en-US"/>
        </w:rPr>
        <w:t>Repository d’exemple (template)</w:t>
      </w: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60"/>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85" w:name="_Toc139989455"/>
      <w:r>
        <w:rPr>
          <w:lang w:val="fr-CH"/>
        </w:rPr>
        <w:t>Application Web</w:t>
      </w:r>
      <w:bookmarkEnd w:id="85"/>
    </w:p>
    <w:p w14:paraId="34DF4D57" w14:textId="784EA623" w:rsidR="00D008F8" w:rsidRDefault="00A75731" w:rsidP="00D008F8">
      <w:pPr>
        <w:jc w:val="both"/>
        <w:rPr>
          <w:rStyle w:val="lev"/>
        </w:rPr>
      </w:pPr>
      <w:r>
        <w:rPr>
          <w:rStyle w:val="lev"/>
        </w:rPr>
        <w:t>Ce chapitre apporte des explications sur l’implémentation de l’application modulaire s’exécutant sur la passerelle.</w:t>
      </w:r>
    </w:p>
    <w:p w14:paraId="0A04A29B" w14:textId="77777777" w:rsidR="005E4123" w:rsidRDefault="005E4123" w:rsidP="00D008F8">
      <w:pPr>
        <w:jc w:val="both"/>
        <w:rPr>
          <w:rStyle w:val="lev"/>
        </w:rPr>
      </w:pPr>
    </w:p>
    <w:p w14:paraId="4EE22F56" w14:textId="68CF001E" w:rsidR="005E4123" w:rsidRDefault="005E4123" w:rsidP="00D008F8">
      <w:pPr>
        <w:jc w:val="both"/>
        <w:rPr>
          <w:rStyle w:val="lev"/>
        </w:rPr>
      </w:pPr>
      <w:r>
        <w:rPr>
          <w:rStyle w:val="lev"/>
        </w:rPr>
        <w:t xml:space="preserve">TODO : au niveau du monorepo, le partage a été fait de la manière suivante ... </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86" w:name="_Toc139989456"/>
      <w:r>
        <w:rPr>
          <w:rStyle w:val="lev"/>
        </w:rPr>
        <w:t>Backend et API</w:t>
      </w:r>
      <w:bookmarkEnd w:id="86"/>
    </w:p>
    <w:p w14:paraId="44561B06" w14:textId="2DBA4FE4" w:rsidR="00F7137E" w:rsidRDefault="00A701AD" w:rsidP="00F7137E">
      <w:pPr>
        <w:rPr>
          <w:rStyle w:val="lev"/>
        </w:rPr>
      </w:pPr>
      <w:r w:rsidRPr="000A6899">
        <w:rPr>
          <w:rStyle w:val="lev"/>
        </w:rPr>
        <w:t>Comme défini lors de la phase d’analyse, l’application Web est composée d’un backend, permettant d’offrir les fonctionnalités à l’interface ainsi que de proposer des méthodes permettant l’interaction</w:t>
      </w:r>
      <w:r w:rsidR="004F4359" w:rsidRPr="000A6899">
        <w:rPr>
          <w:rStyle w:val="lev"/>
        </w:rPr>
        <w:t xml:space="preserve"> avec des dispositifs locaux</w:t>
      </w:r>
      <w:r w:rsidR="00C868E1" w:rsidRPr="000A6899">
        <w:rPr>
          <w:rStyle w:val="lev"/>
        </w:rPr>
        <w:t xml:space="preserve"> et d’autres applications</w:t>
      </w:r>
      <w:r w:rsidR="00AA1411">
        <w:rPr>
          <w:rStyle w:val="lev"/>
        </w:rPr>
        <w:t>, tout ceci au travers d’une API REST.</w:t>
      </w:r>
      <w:r w:rsidR="00D971C2">
        <w:rPr>
          <w:rStyle w:val="lev"/>
        </w:rPr>
        <w:t xml:space="preserve"> En plus de cela, le backend est responsable d’assembler les différents composants liés aux modules présentés aux chapitres précédents.</w:t>
      </w:r>
    </w:p>
    <w:p w14:paraId="0A0F9A43" w14:textId="77777777" w:rsidR="002E18B3" w:rsidRDefault="002E18B3" w:rsidP="00F7137E">
      <w:pPr>
        <w:rPr>
          <w:rStyle w:val="lev"/>
        </w:rPr>
      </w:pPr>
    </w:p>
    <w:p w14:paraId="4054BBFA" w14:textId="77777777" w:rsidR="002E18B3" w:rsidRDefault="002E18B3" w:rsidP="00F7137E">
      <w:pPr>
        <w:rPr>
          <w:rStyle w:val="lev"/>
        </w:rPr>
      </w:pPr>
    </w:p>
    <w:p w14:paraId="1B8AFC7F" w14:textId="77777777" w:rsidR="000C5FDF" w:rsidRDefault="000C5FDF" w:rsidP="000C5FDF">
      <w:pPr>
        <w:jc w:val="both"/>
        <w:rPr>
          <w:rStyle w:val="lev"/>
        </w:rPr>
      </w:pPr>
      <w:r>
        <w:rPr>
          <w:rStyle w:val="lev"/>
        </w:rPr>
        <w:t>Points à traiter :</w:t>
      </w:r>
    </w:p>
    <w:p w14:paraId="3E054BE2" w14:textId="77777777" w:rsidR="000C5FDF" w:rsidRDefault="000C5FDF" w:rsidP="000C5FDF">
      <w:pPr>
        <w:jc w:val="both"/>
        <w:rPr>
          <w:rStyle w:val="lev"/>
        </w:rPr>
      </w:pPr>
    </w:p>
    <w:p w14:paraId="6C3CFC55" w14:textId="77777777" w:rsidR="000C5FDF" w:rsidRDefault="000C5FDF" w:rsidP="000C5FDF">
      <w:pPr>
        <w:jc w:val="both"/>
        <w:rPr>
          <w:rStyle w:val="lev"/>
        </w:rPr>
      </w:pPr>
      <w:r>
        <w:rPr>
          <w:rStyle w:val="lev"/>
        </w:rPr>
        <w:t>Gestion des événements en temps réel : passage aux websockets</w:t>
      </w:r>
    </w:p>
    <w:p w14:paraId="7AA943E8" w14:textId="77777777" w:rsidR="000C5FDF" w:rsidRDefault="000C5FDF" w:rsidP="000C5FDF">
      <w:pPr>
        <w:jc w:val="both"/>
        <w:rPr>
          <w:rStyle w:val="lev"/>
        </w:rPr>
      </w:pPr>
    </w:p>
    <w:p w14:paraId="4A9F2539" w14:textId="77777777" w:rsidR="000C5FDF" w:rsidRDefault="000C5FDF" w:rsidP="000C5FDF">
      <w:pPr>
        <w:jc w:val="both"/>
        <w:rPr>
          <w:rStyle w:val="lev"/>
        </w:rPr>
      </w:pPr>
      <w:r>
        <w:rPr>
          <w:rStyle w:val="lev"/>
        </w:rPr>
        <w:t>API</w:t>
      </w:r>
    </w:p>
    <w:p w14:paraId="5663E4FB" w14:textId="77777777" w:rsidR="000C5FDF" w:rsidRDefault="000C5FDF" w:rsidP="000C5FDF">
      <w:pPr>
        <w:pStyle w:val="Paragraphedeliste"/>
        <w:numPr>
          <w:ilvl w:val="0"/>
          <w:numId w:val="19"/>
        </w:numPr>
        <w:rPr>
          <w:rStyle w:val="lev"/>
        </w:rPr>
      </w:pPr>
      <w:r>
        <w:rPr>
          <w:rStyle w:val="lev"/>
        </w:rPr>
        <w:t>Structure controller – service – repo</w:t>
      </w:r>
    </w:p>
    <w:p w14:paraId="515452E4" w14:textId="77777777" w:rsidR="000C5FDF" w:rsidRDefault="000C5FDF" w:rsidP="000C5FDF">
      <w:pPr>
        <w:pStyle w:val="Paragraphedeliste"/>
        <w:numPr>
          <w:ilvl w:val="0"/>
          <w:numId w:val="19"/>
        </w:numPr>
        <w:rPr>
          <w:rStyle w:val="lev"/>
        </w:rPr>
      </w:pPr>
      <w:r>
        <w:rPr>
          <w:rStyle w:val="lev"/>
        </w:rPr>
        <w:t>Rest</w:t>
      </w:r>
    </w:p>
    <w:p w14:paraId="2AFCC946" w14:textId="77777777" w:rsidR="000C5FDF" w:rsidRDefault="000C5FDF" w:rsidP="000C5FDF">
      <w:pPr>
        <w:pStyle w:val="Paragraphedeliste"/>
        <w:numPr>
          <w:ilvl w:val="0"/>
          <w:numId w:val="19"/>
        </w:numPr>
        <w:rPr>
          <w:rStyle w:val="lev"/>
        </w:rPr>
      </w:pPr>
      <w:r>
        <w:rPr>
          <w:rStyle w:val="lev"/>
        </w:rPr>
        <w:t>Websocket</w:t>
      </w:r>
    </w:p>
    <w:p w14:paraId="1D6CA774" w14:textId="77777777" w:rsidR="00A701AD" w:rsidRDefault="00A701AD" w:rsidP="00F7137E">
      <w:pPr>
        <w:rPr>
          <w:lang w:val="fr-FR" w:eastAsia="fr-CH"/>
        </w:rPr>
      </w:pPr>
    </w:p>
    <w:p w14:paraId="2B4842E2" w14:textId="77777777" w:rsidR="00A701AD" w:rsidRDefault="00A701AD" w:rsidP="00F7137E">
      <w:pPr>
        <w:rPr>
          <w:lang w:val="fr-FR" w:eastAsia="fr-CH"/>
        </w:rPr>
      </w:pPr>
    </w:p>
    <w:p w14:paraId="0E276B3C" w14:textId="26BFE887" w:rsidR="00F7137E" w:rsidRDefault="00F7137E" w:rsidP="00C1479B">
      <w:pPr>
        <w:pStyle w:val="Titre4"/>
        <w:rPr>
          <w:lang w:val="fr-FR"/>
        </w:rPr>
      </w:pPr>
      <w:r>
        <w:rPr>
          <w:lang w:val="fr-FR"/>
        </w:rPr>
        <w:t>API REST</w:t>
      </w:r>
    </w:p>
    <w:p w14:paraId="4C5EC0BB" w14:textId="77777777" w:rsidR="00462930" w:rsidRPr="00462930" w:rsidRDefault="00462930" w:rsidP="00462930">
      <w:pPr>
        <w:rPr>
          <w:lang w:val="fr-FR" w:eastAsia="fr-CH"/>
        </w:rPr>
      </w:pPr>
    </w:p>
    <w:p w14:paraId="3B5FA759" w14:textId="77777777" w:rsidR="00A86CE8" w:rsidRPr="00A86CE8" w:rsidRDefault="00A86CE8" w:rsidP="00A86CE8">
      <w:pPr>
        <w:rPr>
          <w:lang w:val="fr-FR" w:eastAsia="fr-CH"/>
        </w:rPr>
      </w:pP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C45ACE4" w14:textId="45B19BC8" w:rsidR="002E18B3" w:rsidRDefault="002E18B3" w:rsidP="00F7137E">
      <w:pPr>
        <w:rPr>
          <w:lang w:val="fr-FR" w:eastAsia="fr-CH"/>
        </w:rPr>
      </w:pPr>
    </w:p>
    <w:p w14:paraId="6B377568" w14:textId="77777777" w:rsidR="002E18B3" w:rsidRDefault="002E18B3" w:rsidP="00F7137E">
      <w:pPr>
        <w:rPr>
          <w:lang w:val="fr-FR" w:eastAsia="fr-CH"/>
        </w:rPr>
      </w:pPr>
    </w:p>
    <w:p w14:paraId="60D3F29C" w14:textId="77777777" w:rsidR="002E18B3" w:rsidRDefault="002E18B3" w:rsidP="00F7137E">
      <w:pPr>
        <w:rPr>
          <w:lang w:val="fr-FR" w:eastAsia="fr-CH"/>
        </w:rPr>
      </w:pPr>
    </w:p>
    <w:p w14:paraId="5CFF1EFF" w14:textId="2163CB40" w:rsidR="002E18B3" w:rsidRDefault="002E18B3" w:rsidP="00F7137E">
      <w:pPr>
        <w:rPr>
          <w:lang w:val="fr-FR" w:eastAsia="fr-CH"/>
        </w:rPr>
      </w:pPr>
      <w:r>
        <w:rPr>
          <w:lang w:val="fr-FR" w:eastAsia="fr-CH"/>
        </w:rPr>
        <w:t xml:space="preserve">La spécification de l’API a été documentés selon la norme OpenAPI Specification (OAS). Il s’agit des normes et d’outils permettant principalement de décrire et de documenter des API RESTFul de manière </w:t>
      </w:r>
      <w:r>
        <w:rPr>
          <w:lang w:val="fr-FR" w:eastAsia="fr-CH"/>
        </w:rPr>
        <w:lastRenderedPageBreak/>
        <w:t xml:space="preserve">standardisée afin </w:t>
      </w:r>
      <w:r w:rsidR="00912E89">
        <w:rPr>
          <w:lang w:val="fr-FR" w:eastAsia="fr-CH"/>
        </w:rPr>
        <w:t xml:space="preserve">d’établir </w:t>
      </w:r>
      <w:r w:rsidR="00D36153">
        <w:rPr>
          <w:lang w:val="fr-FR" w:eastAsia="fr-CH"/>
        </w:rPr>
        <w:t>une documentation exhaustive</w:t>
      </w:r>
      <w:r w:rsidR="00912E89">
        <w:rPr>
          <w:lang w:val="fr-FR" w:eastAsia="fr-CH"/>
        </w:rPr>
        <w:t xml:space="preserve"> des « endpoints », du comportement et des différents formats utilisés par une API. Généralement, la documentation OpenAPI est décrite en utilisant le format YAML ou JSON.</w:t>
      </w:r>
    </w:p>
    <w:p w14:paraId="25BE79EA" w14:textId="77777777" w:rsidR="00912E89" w:rsidRDefault="00912E89" w:rsidP="00F7137E">
      <w:pPr>
        <w:rPr>
          <w:lang w:val="fr-FR" w:eastAsia="fr-CH"/>
        </w:rPr>
      </w:pPr>
    </w:p>
    <w:p w14:paraId="6C7AD88B" w14:textId="67A63E7E" w:rsidR="00F56261" w:rsidRDefault="00912E89" w:rsidP="00F7137E">
      <w:pPr>
        <w:rPr>
          <w:lang w:val="fr-FR" w:eastAsia="fr-CH"/>
        </w:rPr>
      </w:pPr>
      <w:r>
        <w:rPr>
          <w:lang w:val="fr-FR" w:eastAsia="fr-CH"/>
        </w:rPr>
        <w:t xml:space="preserve">Dans le cadre de ce projet, cette norme </w:t>
      </w:r>
      <w:r w:rsidR="005E2E6C">
        <w:rPr>
          <w:lang w:val="fr-FR" w:eastAsia="fr-CH"/>
        </w:rPr>
        <w:t>a</w:t>
      </w:r>
      <w:r>
        <w:rPr>
          <w:lang w:val="fr-FR" w:eastAsia="fr-CH"/>
        </w:rPr>
        <w:t xml:space="preserve"> été mise en place en utilisant Swagger. Swagger est une suite d’outils OpenSource offrant des fonctionnalités de documentation, génération et visualisation pour le </w:t>
      </w:r>
      <w:r w:rsidR="00585E26">
        <w:rPr>
          <w:lang w:val="fr-FR" w:eastAsia="fr-CH"/>
        </w:rPr>
        <w:t>développement</w:t>
      </w:r>
      <w:r>
        <w:rPr>
          <w:lang w:val="fr-FR" w:eastAsia="fr-CH"/>
        </w:rPr>
        <w:t xml:space="preserve"> d’API RESTFul selon la norme OAS.</w:t>
      </w:r>
      <w:r w:rsidR="00F56261">
        <w:rPr>
          <w:lang w:val="fr-FR" w:eastAsia="fr-CH"/>
        </w:rPr>
        <w:t xml:space="preserve"> Grâce à l’utilisation de deux modules : swagger-ui et swagger-jsdoc, les spécifications de l’API</w:t>
      </w:r>
    </w:p>
    <w:p w14:paraId="1FBFE287" w14:textId="77777777" w:rsidR="00F56261" w:rsidRDefault="00F56261" w:rsidP="00F7137E">
      <w:pPr>
        <w:rPr>
          <w:lang w:val="fr-FR" w:eastAsia="fr-CH"/>
        </w:rPr>
      </w:pPr>
    </w:p>
    <w:p w14:paraId="5C35E76B" w14:textId="6B908639" w:rsidR="00912E89" w:rsidRDefault="00F56261" w:rsidP="00F7137E">
      <w:pPr>
        <w:rPr>
          <w:lang w:val="fr-FR" w:eastAsia="fr-CH"/>
        </w:rPr>
      </w:pPr>
      <w:r>
        <w:rPr>
          <w:lang w:val="fr-FR" w:eastAsia="fr-CH"/>
        </w:rPr>
        <w:t>Ces outils ont principalement permi</w:t>
      </w:r>
      <w:r w:rsidR="00CD0533">
        <w:rPr>
          <w:lang w:val="fr-FR" w:eastAsia="fr-CH"/>
        </w:rPr>
        <w:t xml:space="preserve"> de générer la documentation, basées sur les commentaires des différents endpoints, puis d’afficher cette documentation sur une interface dédiée qui offre différents fonctionnalités telles que l’envoi de requêtes et affiche toutes les informations.</w:t>
      </w:r>
    </w:p>
    <w:p w14:paraId="049B6629" w14:textId="77777777" w:rsidR="00D36153" w:rsidRDefault="00D36153" w:rsidP="00F7137E">
      <w:pPr>
        <w:rPr>
          <w:lang w:val="fr-FR" w:eastAsia="fr-CH"/>
        </w:rPr>
      </w:pPr>
    </w:p>
    <w:p w14:paraId="01FA7ED8" w14:textId="77777777" w:rsidR="00D36153" w:rsidRDefault="00D36153" w:rsidP="00F7137E">
      <w:pPr>
        <w:rPr>
          <w:lang w:val="fr-FR" w:eastAsia="fr-CH"/>
        </w:rPr>
      </w:pPr>
    </w:p>
    <w:p w14:paraId="6B28DFF2" w14:textId="77777777" w:rsidR="00D36153" w:rsidRDefault="00D36153" w:rsidP="00F7137E">
      <w:pPr>
        <w:rPr>
          <w:lang w:val="fr-FR" w:eastAsia="fr-CH"/>
        </w:rPr>
      </w:pPr>
    </w:p>
    <w:p w14:paraId="6B91E82E" w14:textId="77777777" w:rsidR="00D36153" w:rsidRDefault="00D36153" w:rsidP="00F7137E">
      <w:pPr>
        <w:rPr>
          <w:lang w:val="fr-FR" w:eastAsia="fr-CH"/>
        </w:rPr>
      </w:pPr>
    </w:p>
    <w:p w14:paraId="66D4F5D2" w14:textId="77777777" w:rsidR="00D36153" w:rsidRDefault="00D36153" w:rsidP="00F7137E">
      <w:pPr>
        <w:rPr>
          <w:lang w:val="fr-FR" w:eastAsia="fr-CH"/>
        </w:rPr>
      </w:pPr>
    </w:p>
    <w:p w14:paraId="725843EF" w14:textId="77777777" w:rsidR="00D36153" w:rsidRDefault="00D36153" w:rsidP="00F7137E">
      <w:pPr>
        <w:rPr>
          <w:lang w:val="fr-FR" w:eastAsia="fr-CH"/>
        </w:rPr>
      </w:pPr>
    </w:p>
    <w:p w14:paraId="2AD1F9A0" w14:textId="77777777" w:rsidR="00D36153" w:rsidRDefault="00D36153" w:rsidP="00F7137E">
      <w:pPr>
        <w:rPr>
          <w:lang w:val="fr-FR" w:eastAsia="fr-CH"/>
        </w:rPr>
      </w:pPr>
    </w:p>
    <w:p w14:paraId="017C858E" w14:textId="309537E6" w:rsidR="00D36153" w:rsidRDefault="00F56261" w:rsidP="00F7137E">
      <w:pPr>
        <w:rPr>
          <w:lang w:val="fr-FR" w:eastAsia="fr-CH"/>
        </w:rPr>
      </w:pPr>
      <w:r w:rsidRPr="00F56261">
        <w:rPr>
          <w:noProof/>
          <w:lang w:val="fr-FR" w:eastAsia="fr-CH"/>
        </w:rPr>
        <w:drawing>
          <wp:inline distT="0" distB="0" distL="0" distR="0" wp14:anchorId="678E4220" wp14:editId="174A0E9B">
            <wp:extent cx="6479540" cy="3291840"/>
            <wp:effectExtent l="0" t="0" r="0" b="0"/>
            <wp:docPr id="28352276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2767" name="Image 1" descr="Une image contenant texte, nombre, Police, logiciel&#10;&#10;Description générée automatiquement"/>
                    <pic:cNvPicPr/>
                  </pic:nvPicPr>
                  <pic:blipFill>
                    <a:blip r:embed="rId61"/>
                    <a:stretch>
                      <a:fillRect/>
                    </a:stretch>
                  </pic:blipFill>
                  <pic:spPr>
                    <a:xfrm>
                      <a:off x="0" y="0"/>
                      <a:ext cx="6479540" cy="3291840"/>
                    </a:xfrm>
                    <a:prstGeom prst="rect">
                      <a:avLst/>
                    </a:prstGeom>
                  </pic:spPr>
                </pic:pic>
              </a:graphicData>
            </a:graphic>
          </wp:inline>
        </w:drawing>
      </w:r>
    </w:p>
    <w:p w14:paraId="57D7CBCC" w14:textId="77777777" w:rsidR="00D36153" w:rsidRDefault="00D36153" w:rsidP="00F7137E">
      <w:pPr>
        <w:rPr>
          <w:lang w:val="fr-FR" w:eastAsia="fr-CH"/>
        </w:rPr>
      </w:pPr>
    </w:p>
    <w:p w14:paraId="565E3289" w14:textId="77777777" w:rsidR="00D36153" w:rsidRDefault="00D36153" w:rsidP="00F7137E">
      <w:pPr>
        <w:rPr>
          <w:lang w:val="fr-FR" w:eastAsia="fr-CH"/>
        </w:rPr>
      </w:pPr>
    </w:p>
    <w:p w14:paraId="58300890" w14:textId="77777777" w:rsidR="00F7137E" w:rsidRDefault="00F7137E" w:rsidP="00F7137E">
      <w:pPr>
        <w:rPr>
          <w:lang w:val="fr-FR" w:eastAsia="fr-CH"/>
        </w:rPr>
      </w:pPr>
    </w:p>
    <w:p w14:paraId="0F1D5633" w14:textId="728D0D88" w:rsidR="00A86CE8" w:rsidRPr="00692A6D" w:rsidRDefault="00F7137E" w:rsidP="00A86CE8">
      <w:pPr>
        <w:pStyle w:val="Titre4"/>
        <w:rPr>
          <w:lang w:val="fr-FR"/>
        </w:rPr>
      </w:pPr>
      <w:r>
        <w:rPr>
          <w:lang w:val="fr-FR"/>
        </w:rPr>
        <w:t>Authentification</w:t>
      </w:r>
    </w:p>
    <w:p w14:paraId="6ACDBC61" w14:textId="5675A9E5" w:rsidR="00A86CE8" w:rsidRDefault="000C3876" w:rsidP="00F7137E">
      <w:pPr>
        <w:rPr>
          <w:rStyle w:val="lev"/>
        </w:rPr>
      </w:pPr>
      <w:r w:rsidRPr="00692A6D">
        <w:rPr>
          <w:rStyle w:val="lev"/>
        </w:rPr>
        <w:t xml:space="preserve">L’API </w:t>
      </w:r>
      <w:r w:rsidR="00F34F37">
        <w:rPr>
          <w:rStyle w:val="lev"/>
        </w:rPr>
        <w:t>est</w:t>
      </w:r>
      <w:r w:rsidRPr="00692A6D">
        <w:rPr>
          <w:rStyle w:val="lev"/>
        </w:rPr>
        <w:t xml:space="preserve"> destinée à être utilisée </w:t>
      </w:r>
      <w:r w:rsidR="00E455EA" w:rsidRPr="00692A6D">
        <w:rPr>
          <w:rStyle w:val="lev"/>
        </w:rPr>
        <w:t xml:space="preserve">par des utilisateurs au travers de l’interface </w:t>
      </w:r>
      <w:r w:rsidR="0038228F">
        <w:rPr>
          <w:rStyle w:val="lev"/>
        </w:rPr>
        <w:t>ainsi que</w:t>
      </w:r>
      <w:r w:rsidR="00E455EA" w:rsidRPr="00692A6D">
        <w:rPr>
          <w:rStyle w:val="lev"/>
        </w:rPr>
        <w:t xml:space="preserve"> par d’autres applications</w:t>
      </w:r>
      <w:r w:rsidR="00A86CE8" w:rsidRPr="00692A6D">
        <w:rPr>
          <w:rStyle w:val="lev"/>
        </w:rPr>
        <w:t xml:space="preserve"> et</w:t>
      </w:r>
      <w:r w:rsidR="00E455EA" w:rsidRPr="00692A6D">
        <w:rPr>
          <w:rStyle w:val="lev"/>
        </w:rPr>
        <w:t xml:space="preserve"> dispositifs du réseau local</w:t>
      </w:r>
      <w:r w:rsidR="00F34F37">
        <w:rPr>
          <w:rStyle w:val="lev"/>
        </w:rPr>
        <w:t xml:space="preserve">. Elle se doit ainsi de proposer des méthodes d’authentification pour protéger les ressources </w:t>
      </w:r>
      <w:r w:rsidR="007547E2">
        <w:rPr>
          <w:rStyle w:val="lev"/>
        </w:rPr>
        <w:t>et limiter les accès à certaines opérations.</w:t>
      </w:r>
    </w:p>
    <w:p w14:paraId="715AE68C" w14:textId="77777777" w:rsidR="00F34F37" w:rsidRDefault="00F34F37" w:rsidP="00F7137E">
      <w:pPr>
        <w:rPr>
          <w:rStyle w:val="lev"/>
        </w:rPr>
      </w:pPr>
    </w:p>
    <w:p w14:paraId="4D41EF15" w14:textId="77777777" w:rsidR="00F34F37" w:rsidRPr="00692A6D" w:rsidRDefault="00F34F37" w:rsidP="00F7137E">
      <w:pPr>
        <w:rPr>
          <w:rStyle w:val="lev"/>
        </w:rPr>
      </w:pPr>
    </w:p>
    <w:p w14:paraId="4D48B295" w14:textId="77777777" w:rsidR="00A86CE8" w:rsidRPr="0038228F" w:rsidRDefault="00A86CE8" w:rsidP="00F7137E">
      <w:pPr>
        <w:rPr>
          <w:lang w:eastAsia="fr-CH"/>
        </w:rPr>
      </w:pPr>
    </w:p>
    <w:p w14:paraId="1E6023C2" w14:textId="77777777" w:rsidR="00A86CE8" w:rsidRDefault="00A86CE8" w:rsidP="00F7137E">
      <w:pPr>
        <w:rPr>
          <w:lang w:val="fr-FR" w:eastAsia="fr-CH"/>
        </w:rPr>
      </w:pPr>
    </w:p>
    <w:p w14:paraId="54C4957F" w14:textId="38BBF985" w:rsidR="000C3876" w:rsidRDefault="00E455EA" w:rsidP="00F7137E">
      <w:pPr>
        <w:rPr>
          <w:lang w:val="fr-FR" w:eastAsia="fr-CH"/>
        </w:rPr>
      </w:pPr>
      <w:r>
        <w:rPr>
          <w:lang w:val="fr-FR" w:eastAsia="fr-CH"/>
        </w:rPr>
        <w:t xml:space="preserve">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lastRenderedPageBreak/>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Les JSON Web Token est un standard permettant de créer des token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L’intégratité des informations contenue dans un token peuvent être vérifiée </w:t>
      </w:r>
      <w:r w:rsidR="00305F78">
        <w:rPr>
          <w:lang w:val="fr-FR" w:eastAsia="fr-CH"/>
        </w:rPr>
        <w:t>grâce à un secret (défini par le serveur ayant généré le token (issuer)) ou par une pair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Les JWT sont utilisés dans les mécanisme d’autorisation (un token représente un utilisateur connecté pour l’accès à une application)  et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t>Génération d’un token valable 6 heure</w:t>
      </w:r>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Les tokens ne pouvant pas être revo</w:t>
      </w:r>
      <w:r w:rsidR="00386E1F">
        <w:rPr>
          <w:lang w:val="fr-FR" w:eastAsia="fr-CH"/>
        </w:rPr>
        <w:t>qu</w:t>
      </w:r>
      <w:r>
        <w:rPr>
          <w:lang w:val="fr-FR" w:eastAsia="fr-CH"/>
        </w:rPr>
        <w:t>és,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Générer des token de courte durées</w:t>
      </w:r>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Générer des tokens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r>
        <w:rPr>
          <w:rFonts w:ascii="Roboto Mono" w:hAnsi="Roboto Mono"/>
          <w:color w:val="FFFFFF"/>
          <w:sz w:val="20"/>
          <w:szCs w:val="20"/>
          <w:shd w:val="clear" w:color="auto" w:fill="2F383D"/>
        </w:rPr>
        <w:t>Authorization: Bearer &lt;token&gt;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87" w:name="_Toc139989457"/>
      <w:r>
        <w:rPr>
          <w:lang w:val="fr-FR"/>
        </w:rPr>
        <w:t>Architecture du code</w:t>
      </w:r>
      <w:bookmarkEnd w:id="87"/>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2811A2">
      <w:pPr>
        <w:pStyle w:val="Titre4"/>
        <w:rPr>
          <w:lang w:val="fr-FR"/>
        </w:rPr>
      </w:pPr>
      <w:r>
        <w:rPr>
          <w:lang w:val="fr-FR"/>
        </w:rPr>
        <w:t>Base de données</w:t>
      </w:r>
    </w:p>
    <w:p w14:paraId="34F65F73" w14:textId="77777777" w:rsidR="002811A2" w:rsidRDefault="002811A2" w:rsidP="002811A2">
      <w:pPr>
        <w:rPr>
          <w:lang w:val="fr-FR" w:eastAsia="fr-CH"/>
        </w:rPr>
      </w:pPr>
    </w:p>
    <w:p w14:paraId="5A1570FF" w14:textId="17574D54" w:rsidR="002811A2" w:rsidRDefault="002811A2" w:rsidP="002811A2">
      <w:pPr>
        <w:rPr>
          <w:lang w:val="fr-FR" w:eastAsia="fr-CH"/>
        </w:rPr>
      </w:pPr>
      <w:r>
        <w:rPr>
          <w:lang w:val="fr-FR" w:eastAsia="fr-CH"/>
        </w:rPr>
        <w:t>MLD MPD</w:t>
      </w:r>
    </w:p>
    <w:p w14:paraId="1C10E398" w14:textId="77777777" w:rsidR="002811A2" w:rsidRDefault="002811A2" w:rsidP="002811A2">
      <w:pPr>
        <w:rPr>
          <w:lang w:val="fr-FR" w:eastAsia="fr-CH"/>
        </w:rPr>
      </w:pPr>
    </w:p>
    <w:p w14:paraId="421E80D7" w14:textId="7897263E" w:rsidR="002811A2" w:rsidRDefault="002811A2" w:rsidP="002811A2">
      <w:pPr>
        <w:rPr>
          <w:lang w:val="fr-FR" w:eastAsia="fr-CH"/>
        </w:rPr>
      </w:pPr>
      <w:r>
        <w:rPr>
          <w:lang w:val="fr-FR" w:eastAsia="fr-CH"/>
        </w:rPr>
        <w:t>Expliquer les divers ajouts</w:t>
      </w:r>
    </w:p>
    <w:p w14:paraId="359ABEFC" w14:textId="77777777" w:rsidR="002811A2" w:rsidRDefault="002811A2" w:rsidP="002811A2">
      <w:pPr>
        <w:rPr>
          <w:lang w:val="fr-FR" w:eastAsia="fr-CH"/>
        </w:rPr>
      </w:pPr>
    </w:p>
    <w:p w14:paraId="6F80EC87" w14:textId="12ACC9FF" w:rsidR="002811A2" w:rsidRDefault="002811A2" w:rsidP="002811A2">
      <w:pPr>
        <w:rPr>
          <w:lang w:val="fr-FR" w:eastAsia="fr-CH"/>
        </w:rPr>
      </w:pPr>
      <w:r>
        <w:rPr>
          <w:lang w:val="fr-FR" w:eastAsia="fr-CH"/>
        </w:rPr>
        <w:t>Wrapper module DB</w:t>
      </w:r>
    </w:p>
    <w:p w14:paraId="7B6014A3" w14:textId="77777777" w:rsidR="002811A2" w:rsidRPr="002811A2" w:rsidRDefault="002811A2" w:rsidP="002811A2">
      <w:pPr>
        <w:rPr>
          <w:lang w:val="fr-FR" w:eastAsia="fr-CH"/>
        </w:rPr>
      </w:pP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r>
        <w:rPr>
          <w:lang w:val="fr-FR"/>
        </w:rPr>
        <w:t>Évènements</w:t>
      </w:r>
      <w:r w:rsidR="00B21062">
        <w:rPr>
          <w:lang w:val="fr-FR"/>
        </w:rPr>
        <w:t xml:space="preserve"> en temps </w:t>
      </w:r>
      <w:r>
        <w:rPr>
          <w:lang w:val="fr-FR"/>
        </w:rPr>
        <w:t>réel</w:t>
      </w:r>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La fonctionnalité phare de cette application est de pouvoir afficher en temps réél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Side Events, mécanisme de communication unidirectionnel http dans lequel le serveur envoie de évenement sur une connexion maintenu ouverte avec le client. </w:t>
      </w:r>
    </w:p>
    <w:p w14:paraId="35D25564" w14:textId="6254454F" w:rsidR="00C17B91" w:rsidRDefault="00C17B91" w:rsidP="00F7137E">
      <w:pPr>
        <w:rPr>
          <w:lang w:val="fr-FR" w:eastAsia="fr-CH"/>
        </w:rPr>
      </w:pPr>
      <w:r>
        <w:rPr>
          <w:lang w:val="fr-FR" w:eastAsia="fr-CH"/>
        </w:rPr>
        <w:t>Malgré le fait que la communication unidirectionnelle conviennent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Cette limite est fixé à 6 connexion par navigateur et par domaine. Il est donc évident que la gestion des affichages des module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lié à la manière de fonctionner de SSE : il n’est pas possible de détecter la déconnexion d’un client, et donc de savoir si un module est toujours affichés sur un écran et si il est donc toujours nécessaire de transmettre des évenements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observeurs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Ce passage au websocket à également permi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TODO : parler de la structure (type) utilisé pour les échanges ({type, subtype …..})</w:t>
      </w:r>
    </w:p>
    <w:p w14:paraId="13272B8A" w14:textId="77777777" w:rsidR="00206F21" w:rsidRDefault="00206F21" w:rsidP="00C732A2">
      <w:pPr>
        <w:rPr>
          <w:lang w:val="fr-FR" w:eastAsia="fr-CH"/>
        </w:rPr>
      </w:pPr>
    </w:p>
    <w:p w14:paraId="10ECDA30" w14:textId="77777777" w:rsidR="00206F21" w:rsidRDefault="00206F21" w:rsidP="00C732A2">
      <w:pPr>
        <w:rPr>
          <w:lang w:val="fr-FR" w:eastAsia="fr-CH"/>
        </w:rPr>
      </w:pPr>
    </w:p>
    <w:p w14:paraId="7910F572" w14:textId="77777777" w:rsidR="00206F21" w:rsidRDefault="00206F21" w:rsidP="00C732A2">
      <w:pPr>
        <w:rPr>
          <w:lang w:val="fr-FR" w:eastAsia="fr-CH"/>
        </w:rPr>
      </w:pPr>
    </w:p>
    <w:p w14:paraId="17BBE82C" w14:textId="0D4A4E96" w:rsidR="00206F21" w:rsidRDefault="00206F21" w:rsidP="00C732A2">
      <w:pPr>
        <w:rPr>
          <w:lang w:val="fr-FR" w:eastAsia="fr-CH"/>
        </w:rPr>
      </w:pPr>
      <w:r>
        <w:rPr>
          <w:lang w:val="fr-FR" w:eastAsia="fr-CH"/>
        </w:rPr>
        <w:t>Gestion des modules</w:t>
      </w:r>
    </w:p>
    <w:p w14:paraId="31990D59" w14:textId="77777777" w:rsidR="00206F21" w:rsidRDefault="00206F21" w:rsidP="00C732A2">
      <w:pPr>
        <w:rPr>
          <w:lang w:val="fr-FR" w:eastAsia="fr-CH"/>
        </w:rPr>
      </w:pPr>
    </w:p>
    <w:p w14:paraId="2AA51EEB" w14:textId="2781A57E" w:rsidR="00206F21" w:rsidRDefault="00206F21" w:rsidP="00C732A2">
      <w:pPr>
        <w:rPr>
          <w:lang w:val="fr-FR" w:eastAsia="fr-CH"/>
        </w:rPr>
      </w:pPr>
      <w:r>
        <w:rPr>
          <w:lang w:val="fr-FR" w:eastAsia="fr-CH"/>
        </w:rPr>
        <w:t>La principal interet du backend est évidemment d’exposer les diverses fonctionnalités offertes par les différents composant liés aux modules qui ont été présentés au chapitre précédent</w:t>
      </w:r>
      <w:r w:rsidR="0039156E">
        <w:rPr>
          <w:lang w:val="fr-FR" w:eastAsia="fr-CH"/>
        </w:rPr>
        <w:t>. Bien que ces modules aient été conçu pour pouvoir fonctionner de manière autonome, leur intégration dans l’application à demander d’agrandir l’écosystème autour d’eux.</w:t>
      </w:r>
    </w:p>
    <w:p w14:paraId="643A46D1" w14:textId="77777777" w:rsidR="0039156E" w:rsidRDefault="0039156E" w:rsidP="00C732A2">
      <w:pPr>
        <w:rPr>
          <w:lang w:val="fr-FR" w:eastAsia="fr-CH"/>
        </w:rPr>
      </w:pPr>
    </w:p>
    <w:p w14:paraId="3A349CD0" w14:textId="733CC3BF" w:rsidR="0039156E" w:rsidRDefault="0039156E" w:rsidP="00C732A2">
      <w:pPr>
        <w:rPr>
          <w:lang w:val="fr-FR" w:eastAsia="fr-CH"/>
        </w:rPr>
      </w:pPr>
      <w:r>
        <w:rPr>
          <w:lang w:val="fr-FR" w:eastAsia="fr-CH"/>
        </w:rPr>
        <w:t>TODO : Ici parler de du wrapper DB, des classes de gestion des callbacks et des update en temps rééls</w:t>
      </w:r>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88" w:name="_Toc139989458"/>
      <w:r>
        <w:t>Interface</w:t>
      </w:r>
      <w:bookmarkEnd w:id="88"/>
    </w:p>
    <w:p w14:paraId="55C8876F" w14:textId="417F2723" w:rsidR="000C5FDF" w:rsidRDefault="000C5FDF" w:rsidP="000C5FDF">
      <w:pPr>
        <w:rPr>
          <w:lang w:eastAsia="fr-CH"/>
        </w:rPr>
      </w:pPr>
      <w:r>
        <w:rPr>
          <w:lang w:eastAsia="fr-CH"/>
        </w:rPr>
        <w:t xml:space="preserve">Ce chapitre passe en revue </w:t>
      </w:r>
      <w:r w:rsidR="00EA770B">
        <w:rPr>
          <w:lang w:eastAsia="fr-CH"/>
        </w:rPr>
        <w:t>les différentes fonctionnalités</w:t>
      </w:r>
      <w:r>
        <w:rPr>
          <w:lang w:eastAsia="fr-CH"/>
        </w:rPr>
        <w:t xml:space="preserve"> présentées sur les différentes page</w:t>
      </w:r>
    </w:p>
    <w:p w14:paraId="0D21E6EE" w14:textId="77777777" w:rsidR="00C732A2" w:rsidRDefault="00C732A2" w:rsidP="00C732A2">
      <w:pPr>
        <w:rPr>
          <w:lang w:eastAsia="fr-CH"/>
        </w:rPr>
      </w:pPr>
    </w:p>
    <w:p w14:paraId="3100D5E6" w14:textId="77777777" w:rsidR="00743C7C" w:rsidRDefault="00743C7C" w:rsidP="00C732A2">
      <w:pPr>
        <w:rPr>
          <w:lang w:eastAsia="fr-CH"/>
        </w:rPr>
      </w:pPr>
    </w:p>
    <w:p w14:paraId="6E2ACD64" w14:textId="77777777" w:rsidR="00743C7C" w:rsidRDefault="00743C7C" w:rsidP="00C732A2">
      <w:pPr>
        <w:rPr>
          <w:lang w:eastAsia="fr-CH"/>
        </w:rPr>
      </w:pPr>
    </w:p>
    <w:p w14:paraId="4E96024E" w14:textId="77777777" w:rsidR="00743C7C" w:rsidRPr="000C5FDF" w:rsidRDefault="00743C7C" w:rsidP="00C732A2">
      <w:pPr>
        <w:rPr>
          <w:lang w:eastAsia="fr-CH"/>
        </w:rPr>
      </w:pPr>
    </w:p>
    <w:p w14:paraId="1E3F317D" w14:textId="77777777" w:rsidR="00F31C99" w:rsidRDefault="00F31C99" w:rsidP="00D008F8">
      <w:pPr>
        <w:jc w:val="both"/>
        <w:rPr>
          <w:rStyle w:val="lev"/>
        </w:rPr>
      </w:pPr>
    </w:p>
    <w:p w14:paraId="2845C514" w14:textId="77777777" w:rsidR="00F31C99" w:rsidRDefault="00F31C99" w:rsidP="000C5FDF">
      <w:pPr>
        <w:rPr>
          <w:rStyle w:val="lev"/>
        </w:rPr>
      </w:pPr>
    </w:p>
    <w:p w14:paraId="7AEDD92A" w14:textId="77777777" w:rsidR="000C5FDF" w:rsidRDefault="000C5FDF" w:rsidP="000C5FDF">
      <w:pPr>
        <w:rPr>
          <w:rStyle w:val="lev"/>
        </w:rPr>
      </w:pPr>
    </w:p>
    <w:p w14:paraId="43BC87B5" w14:textId="04079E67" w:rsidR="00DE6B91" w:rsidRDefault="00DE6B91" w:rsidP="00D008F8">
      <w:pPr>
        <w:rPr>
          <w:lang w:eastAsia="fr-CH"/>
        </w:rPr>
      </w:pPr>
    </w:p>
    <w:p w14:paraId="208F0D01" w14:textId="1751C30A" w:rsidR="00DD4923" w:rsidRDefault="00DD4923" w:rsidP="00D008F8">
      <w:pPr>
        <w:rPr>
          <w:lang w:eastAsia="fr-CH"/>
        </w:rPr>
      </w:pPr>
      <w:r>
        <w:rPr>
          <w:lang w:eastAsia="fr-CH"/>
        </w:rPr>
        <w:t>Fonctionnalités</w:t>
      </w:r>
    </w:p>
    <w:p w14:paraId="25B9F980" w14:textId="77777777" w:rsidR="00DD4923" w:rsidRDefault="00DD4923" w:rsidP="00D008F8">
      <w:pPr>
        <w:rPr>
          <w:lang w:eastAsia="fr-CH"/>
        </w:rPr>
      </w:pPr>
    </w:p>
    <w:p w14:paraId="47F4DDBA" w14:textId="77777777" w:rsidR="003B04FD" w:rsidRDefault="003B04FD" w:rsidP="00D008F8">
      <w:pPr>
        <w:rPr>
          <w:lang w:eastAsia="fr-CH"/>
        </w:rPr>
      </w:pPr>
    </w:p>
    <w:p w14:paraId="2F8403E4" w14:textId="00C37895" w:rsidR="003B04FD" w:rsidRDefault="003B04FD" w:rsidP="00D008F8">
      <w:pPr>
        <w:rPr>
          <w:lang w:eastAsia="fr-CH"/>
        </w:rPr>
      </w:pPr>
      <w:r>
        <w:rPr>
          <w:lang w:eastAsia="fr-CH"/>
        </w:rPr>
        <w:t>React : hook et contextes</w:t>
      </w:r>
    </w:p>
    <w:p w14:paraId="653B489F" w14:textId="77777777" w:rsidR="00DD4923" w:rsidRDefault="00DD4923" w:rsidP="00D008F8">
      <w:pPr>
        <w:rPr>
          <w:lang w:eastAsia="fr-CH"/>
        </w:rPr>
      </w:pPr>
    </w:p>
    <w:p w14:paraId="271548C7" w14:textId="77777777" w:rsidR="00DD4923" w:rsidRDefault="00DD4923" w:rsidP="00D008F8">
      <w:pPr>
        <w:rPr>
          <w:lang w:eastAsia="fr-CH"/>
        </w:rPr>
      </w:pPr>
    </w:p>
    <w:p w14:paraId="425F142E" w14:textId="77777777" w:rsidR="00DD4923" w:rsidRDefault="00DD4923" w:rsidP="00D008F8">
      <w:pPr>
        <w:rPr>
          <w:lang w:eastAsia="fr-CH"/>
        </w:rPr>
      </w:pPr>
    </w:p>
    <w:p w14:paraId="4D937FC1" w14:textId="14717109" w:rsidR="004751C4" w:rsidRDefault="004751C4" w:rsidP="004751C4">
      <w:pPr>
        <w:pStyle w:val="Titre4"/>
      </w:pPr>
      <w:r w:rsidRPr="004751C4">
        <w:t>Internationalisation</w:t>
      </w:r>
    </w:p>
    <w:p w14:paraId="0CB05391" w14:textId="4226B308" w:rsidR="00B22F99" w:rsidRPr="00F82213" w:rsidRDefault="004751C4" w:rsidP="00D34455">
      <w:pPr>
        <w:spacing w:after="160" w:line="259" w:lineRule="auto"/>
        <w:rPr>
          <w:rStyle w:val="lev"/>
          <w:lang w:eastAsia="fr-CH"/>
        </w:rPr>
      </w:pPr>
      <w:r w:rsidRPr="00F82213">
        <w:rPr>
          <w:rStyle w:val="lev"/>
        </w:rPr>
        <w:t xml:space="preserve">Au niveau de l’interface de l’application, le concept d’internationalisation (généralement abrégé par </w:t>
      </w:r>
      <w:r w:rsidRPr="00393478">
        <w:rPr>
          <w:rStyle w:val="lev"/>
          <w:i/>
          <w:iCs/>
        </w:rPr>
        <w:t>i18n</w:t>
      </w:r>
      <w:r w:rsidRPr="00F82213">
        <w:rPr>
          <w:rStyle w:val="lev"/>
        </w:rPr>
        <w:t xml:space="preserve">) </w:t>
      </w:r>
      <w:r w:rsidR="000362B7" w:rsidRPr="00F82213">
        <w:rPr>
          <w:rStyle w:val="lev"/>
        </w:rPr>
        <w:t>a</w:t>
      </w:r>
      <w:r w:rsidRPr="00F82213">
        <w:rPr>
          <w:rStyle w:val="lev"/>
        </w:rPr>
        <w:t xml:space="preserve"> été appliqué. Il s’agit d’un processus de </w:t>
      </w:r>
      <w:r w:rsidR="00E20F2C" w:rsidRPr="00F82213">
        <w:rPr>
          <w:rStyle w:val="lev"/>
        </w:rPr>
        <w:t>développement dont</w:t>
      </w:r>
      <w:r w:rsidRPr="00F82213">
        <w:rPr>
          <w:rStyle w:val="lev"/>
        </w:rPr>
        <w:t xml:space="preserve"> l’objectif est de rendre</w:t>
      </w:r>
      <w:r w:rsidR="00E20F2C" w:rsidRPr="00F82213">
        <w:rPr>
          <w:rStyle w:val="lev"/>
        </w:rPr>
        <w:t xml:space="preserve"> une application utilisable dans </w:t>
      </w:r>
      <w:r w:rsidR="003845CA" w:rsidRPr="00F82213">
        <w:rPr>
          <w:rStyle w:val="lev"/>
        </w:rPr>
        <w:t>différentes</w:t>
      </w:r>
      <w:r w:rsidR="00E20F2C" w:rsidRPr="00F82213">
        <w:rPr>
          <w:rStyle w:val="lev"/>
        </w:rPr>
        <w:t xml:space="preserve"> langues</w:t>
      </w:r>
      <w:r w:rsidR="003845CA" w:rsidRPr="00F82213">
        <w:rPr>
          <w:rStyle w:val="lev"/>
        </w:rPr>
        <w:t xml:space="preserve"> et cultures</w:t>
      </w:r>
      <w:r w:rsidR="00E20F2C" w:rsidRPr="00F82213">
        <w:rPr>
          <w:rStyle w:val="lev"/>
        </w:rPr>
        <w:t>. L’approche consiste principalement à faciliter la « localisation</w:t>
      </w:r>
      <w:r w:rsidR="003845CA" w:rsidRPr="00F82213">
        <w:rPr>
          <w:rStyle w:val="lev"/>
        </w:rPr>
        <w:t> »</w:t>
      </w:r>
      <w:r w:rsidR="00E20F2C" w:rsidRPr="00F82213">
        <w:rPr>
          <w:rStyle w:val="lev"/>
        </w:rPr>
        <w:t xml:space="preserve"> de l’application » en </w:t>
      </w:r>
      <w:r w:rsidR="00D34455" w:rsidRPr="00F82213">
        <w:rPr>
          <w:rStyle w:val="lev"/>
        </w:rPr>
        <w:t>s</w:t>
      </w:r>
      <w:r w:rsidR="00D34455" w:rsidRPr="00F82213">
        <w:rPr>
          <w:rStyle w:val="lev"/>
          <w:lang w:eastAsia="fr-CH"/>
        </w:rPr>
        <w:t>épar</w:t>
      </w:r>
      <w:r w:rsidR="00D34455" w:rsidRPr="00F82213">
        <w:rPr>
          <w:rStyle w:val="lev"/>
        </w:rPr>
        <w:t>ant</w:t>
      </w:r>
      <w:r w:rsidR="00D34455" w:rsidRPr="00F82213">
        <w:rPr>
          <w:rStyle w:val="lev"/>
          <w:lang w:eastAsia="fr-CH"/>
        </w:rPr>
        <w:t xml:space="preserve"> rigoureusement le contenu textuel du code source de l’application. Les différents éléments (textes, dates, devises etc.) </w:t>
      </w:r>
      <w:r w:rsidR="00D135D5" w:rsidRPr="00F82213">
        <w:rPr>
          <w:rStyle w:val="lev"/>
        </w:rPr>
        <w:t>deviennent</w:t>
      </w:r>
      <w:r w:rsidR="00D34455" w:rsidRPr="00F82213">
        <w:rPr>
          <w:rStyle w:val="lev"/>
          <w:lang w:eastAsia="fr-CH"/>
        </w:rPr>
        <w:t xml:space="preserve"> ainsi facilement remplaçables.</w:t>
      </w:r>
    </w:p>
    <w:p w14:paraId="7DA22424" w14:textId="645E957C" w:rsidR="00B22F99" w:rsidRDefault="00B22F99">
      <w:pPr>
        <w:spacing w:after="160" w:line="259" w:lineRule="auto"/>
        <w:rPr>
          <w:rStyle w:val="lev"/>
        </w:rPr>
      </w:pPr>
      <w:r w:rsidRPr="00F82213">
        <w:rPr>
          <w:rStyle w:val="lev"/>
        </w:rPr>
        <w:t xml:space="preserve">Dans le cadre de ce projet, l’approche de l’internationalisation a été adoptée pour permettre ses fonctionnalités de base : les divers contenus textuels ont été isolé </w:t>
      </w:r>
      <w:r w:rsidR="008057B5" w:rsidRPr="00F82213">
        <w:rPr>
          <w:rStyle w:val="lev"/>
        </w:rPr>
        <w:t>du code source vers</w:t>
      </w:r>
      <w:r w:rsidRPr="00F82213">
        <w:rPr>
          <w:rStyle w:val="lev"/>
        </w:rPr>
        <w:t xml:space="preserve"> des fichiers de langues de manière</w:t>
      </w:r>
      <w:r w:rsidR="008057B5" w:rsidRPr="00F82213">
        <w:rPr>
          <w:rStyle w:val="lev"/>
        </w:rPr>
        <w:t xml:space="preserve"> </w:t>
      </w:r>
      <w:r w:rsidR="00B75948" w:rsidRPr="00F82213">
        <w:rPr>
          <w:rStyle w:val="lev"/>
        </w:rPr>
        <w:t>pour ajouter la possibilité de changer de langue sur l’interface. Les langues gérées actuellement sont le Français et l’Anglais. L’avantage est que l’ajout de nouvelle langue est désormais très simple, il suffira d’ajouter un nouveau fichier de langue contenant les traductions de la langue souhaitée.</w:t>
      </w:r>
    </w:p>
    <w:p w14:paraId="7EEDC736" w14:textId="77777777" w:rsidR="00F82213" w:rsidRDefault="00F82213">
      <w:pPr>
        <w:spacing w:after="160" w:line="259" w:lineRule="auto"/>
        <w:rPr>
          <w:rStyle w:val="lev"/>
        </w:rPr>
      </w:pPr>
    </w:p>
    <w:p w14:paraId="0A596A64" w14:textId="77777777" w:rsidR="00F82213" w:rsidRDefault="00F82213">
      <w:pPr>
        <w:spacing w:after="160" w:line="259" w:lineRule="auto"/>
        <w:rPr>
          <w:rStyle w:val="lev"/>
        </w:rPr>
      </w:pPr>
    </w:p>
    <w:p w14:paraId="1FEC9D4B" w14:textId="77777777" w:rsidR="00F82213" w:rsidRPr="00F82213" w:rsidRDefault="00F82213">
      <w:pPr>
        <w:spacing w:after="160" w:line="259" w:lineRule="auto"/>
        <w:rPr>
          <w:rStyle w:val="lev"/>
        </w:rPr>
      </w:pPr>
    </w:p>
    <w:p w14:paraId="019E4FD8" w14:textId="3FD64E82" w:rsidR="00FE007D" w:rsidRPr="00F82213" w:rsidRDefault="00FE007D">
      <w:pPr>
        <w:spacing w:after="160" w:line="259" w:lineRule="auto"/>
        <w:rPr>
          <w:rStyle w:val="lev"/>
        </w:rPr>
      </w:pPr>
      <w:r w:rsidRPr="00F82213">
        <w:rPr>
          <w:rStyle w:val="lev"/>
        </w:rPr>
        <w:t>Au niveau de l’implémentation, le module « react-18next</w:t>
      </w:r>
      <w:r w:rsidRPr="00F82213">
        <w:rPr>
          <w:rStyle w:val="lev"/>
        </w:rPr>
        <w:footnoteReference w:id="15"/>
      </w:r>
      <w:r w:rsidRPr="00F82213">
        <w:rPr>
          <w:rStyle w:val="lev"/>
        </w:rPr>
        <w:t> » a</w:t>
      </w:r>
      <w:r w:rsidR="00E80E7D" w:rsidRPr="00F82213">
        <w:rPr>
          <w:rStyle w:val="lev"/>
        </w:rPr>
        <w:t xml:space="preserve"> </w:t>
      </w:r>
      <w:r w:rsidRPr="00F82213">
        <w:rPr>
          <w:rStyle w:val="lev"/>
        </w:rPr>
        <w:t>été utilisé</w:t>
      </w:r>
      <w:r w:rsidR="00E80E7D" w:rsidRPr="00F82213">
        <w:rPr>
          <w:rStyle w:val="lev"/>
        </w:rPr>
        <w:t>. Ce dernier permet de facilement mettre en place l’internationalisation d’un</w:t>
      </w:r>
      <w:r w:rsidR="00D135D5" w:rsidRPr="00F82213">
        <w:rPr>
          <w:rStyle w:val="lev"/>
        </w:rPr>
        <w:t>e</w:t>
      </w:r>
      <w:r w:rsidR="00E80E7D" w:rsidRPr="00F82213">
        <w:rPr>
          <w:rStyle w:val="lev"/>
        </w:rPr>
        <w:t xml:space="preserve"> application frontend React</w:t>
      </w:r>
      <w:r w:rsidR="001054FA" w:rsidRPr="00F82213">
        <w:rPr>
          <w:rStyle w:val="lev"/>
        </w:rPr>
        <w:t>. Les différents fichiers de langues sont définis au format JSON puis chargé dans le module pour les rendre accessibles :</w:t>
      </w:r>
    </w:p>
    <w:p w14:paraId="25AE189F"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w:t>
      </w:r>
    </w:p>
    <w:p w14:paraId="22F35831"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"menu"</w:t>
      </w:r>
      <w:r w:rsidRPr="00881DD8">
        <w:rPr>
          <w:rFonts w:ascii="Menlo" w:hAnsi="Menlo" w:cs="Menlo"/>
          <w:color w:val="CCCCCC"/>
          <w:sz w:val="21"/>
          <w:szCs w:val="21"/>
          <w:lang w:val="en-US"/>
        </w:rPr>
        <w:t>: {</w:t>
      </w:r>
    </w:p>
    <w:p w14:paraId="6C8B0DC4"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"home"</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"Home"</w:t>
      </w:r>
      <w:r w:rsidRPr="00881DD8">
        <w:rPr>
          <w:rFonts w:ascii="Menlo" w:hAnsi="Menlo" w:cs="Menlo"/>
          <w:color w:val="CCCCCC"/>
          <w:sz w:val="21"/>
          <w:szCs w:val="21"/>
          <w:lang w:val="en-US"/>
        </w:rPr>
        <w:t>,</w:t>
      </w:r>
    </w:p>
    <w:p w14:paraId="00795454" w14:textId="77777777"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9CDCFE"/>
          <w:sz w:val="21"/>
          <w:szCs w:val="21"/>
        </w:rPr>
        <w:t>"user_menu"</w:t>
      </w:r>
      <w:r>
        <w:rPr>
          <w:rFonts w:ascii="Menlo" w:hAnsi="Menlo" w:cs="Menlo"/>
          <w:color w:val="CCCCCC"/>
          <w:sz w:val="21"/>
          <w:szCs w:val="21"/>
        </w:rPr>
        <w:t>: {</w:t>
      </w:r>
    </w:p>
    <w:p w14:paraId="49A4B8A3"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"profile"</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"Profile"</w:t>
      </w:r>
      <w:r w:rsidRPr="00881DD8">
        <w:rPr>
          <w:rFonts w:ascii="Menlo" w:hAnsi="Menlo" w:cs="Menlo"/>
          <w:color w:val="CCCCCC"/>
          <w:sz w:val="21"/>
          <w:szCs w:val="21"/>
          <w:lang w:val="en-US"/>
        </w:rPr>
        <w:t>,</w:t>
      </w:r>
    </w:p>
    <w:p w14:paraId="4F4C1FCE"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"about"</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"About"</w:t>
      </w:r>
      <w:r w:rsidRPr="00881DD8">
        <w:rPr>
          <w:rFonts w:ascii="Menlo" w:hAnsi="Menlo" w:cs="Menlo"/>
          <w:color w:val="CCCCCC"/>
          <w:sz w:val="21"/>
          <w:szCs w:val="21"/>
          <w:lang w:val="en-US"/>
        </w:rPr>
        <w:t>,</w:t>
      </w:r>
    </w:p>
    <w:p w14:paraId="366CF7EE"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"logout"</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"Log out"</w:t>
      </w:r>
    </w:p>
    <w:p w14:paraId="0D7033FD" w14:textId="77777777" w:rsidR="00881DD8" w:rsidRDefault="00881DD8" w:rsidP="00881DD8">
      <w:pPr>
        <w:shd w:val="clear" w:color="auto" w:fill="1F1F1F"/>
        <w:spacing w:line="315" w:lineRule="atLeast"/>
        <w:rPr>
          <w:rFonts w:ascii="Menlo" w:hAnsi="Menlo" w:cs="Menlo"/>
          <w:color w:val="CCCCCC"/>
          <w:sz w:val="21"/>
          <w:szCs w:val="21"/>
        </w:rPr>
      </w:pPr>
      <w:r w:rsidRPr="00881DD8">
        <w:rPr>
          <w:rFonts w:ascii="Menlo" w:hAnsi="Menlo" w:cs="Menlo"/>
          <w:color w:val="CCCCCC"/>
          <w:sz w:val="21"/>
          <w:szCs w:val="21"/>
          <w:lang w:val="en-US"/>
        </w:rPr>
        <w:t xml:space="preserve">    </w:t>
      </w:r>
      <w:r>
        <w:rPr>
          <w:rFonts w:ascii="Menlo" w:hAnsi="Menlo" w:cs="Menlo"/>
          <w:color w:val="CCCCCC"/>
          <w:sz w:val="21"/>
          <w:szCs w:val="21"/>
        </w:rPr>
        <w:t>}</w:t>
      </w:r>
    </w:p>
    <w:p w14:paraId="2487322D" w14:textId="77777777"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37E66340" w14:textId="690692AC"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0FE6729" w14:textId="00B1CCCA"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5EABD24C" w14:textId="0E1083A4" w:rsidR="00881DD8" w:rsidRDefault="006D3E35">
      <w:pPr>
        <w:spacing w:after="160" w:line="259" w:lineRule="auto"/>
        <w:rPr>
          <w:lang w:eastAsia="fr-CH"/>
        </w:rPr>
      </w:pPr>
      <w:r>
        <w:rPr>
          <w:lang w:eastAsia="fr-CH"/>
        </w:rPr>
        <w:t>Todo : exemple de fichier de langue (anglais) au format JSON</w:t>
      </w:r>
    </w:p>
    <w:p w14:paraId="36581993" w14:textId="77777777" w:rsidR="001054FA" w:rsidRDefault="001054FA">
      <w:pPr>
        <w:spacing w:after="160" w:line="259" w:lineRule="auto"/>
        <w:rPr>
          <w:lang w:eastAsia="fr-CH"/>
        </w:rPr>
      </w:pPr>
    </w:p>
    <w:p w14:paraId="54D471F9" w14:textId="432F1627" w:rsidR="001054FA" w:rsidRDefault="001054FA">
      <w:pPr>
        <w:spacing w:after="160" w:line="259" w:lineRule="auto"/>
        <w:rPr>
          <w:rStyle w:val="lev"/>
        </w:rPr>
      </w:pPr>
      <w:r w:rsidRPr="000362B7">
        <w:rPr>
          <w:rStyle w:val="lev"/>
        </w:rPr>
        <w:t xml:space="preserve">La possibilité de changer la langue de l’interface </w:t>
      </w:r>
      <w:r w:rsidR="006D3E35" w:rsidRPr="000362B7">
        <w:rPr>
          <w:rStyle w:val="lev"/>
        </w:rPr>
        <w:t>a</w:t>
      </w:r>
      <w:r w:rsidRPr="000362B7">
        <w:rPr>
          <w:rStyle w:val="lev"/>
        </w:rPr>
        <w:t xml:space="preserve"> ensuite été ajoutée grâce à un sélecteur de langue, situé sur la page de paramètre de l’interface :</w:t>
      </w:r>
    </w:p>
    <w:p w14:paraId="01986D48" w14:textId="77777777" w:rsidR="00743C7C" w:rsidRDefault="00743C7C" w:rsidP="00743C7C">
      <w:pPr>
        <w:spacing w:after="160" w:line="259" w:lineRule="auto"/>
        <w:jc w:val="center"/>
        <w:rPr>
          <w:lang w:eastAsia="fr-CH"/>
        </w:rPr>
      </w:pPr>
      <w:r>
        <w:rPr>
          <w:lang w:eastAsia="fr-CH"/>
        </w:rPr>
        <w:t>TODO : capture d’écran du selecteur</w:t>
      </w:r>
    </w:p>
    <w:p w14:paraId="63357FA7" w14:textId="4ED50381" w:rsidR="00743C7C" w:rsidRDefault="00C75F33">
      <w:pPr>
        <w:spacing w:after="160" w:line="259" w:lineRule="auto"/>
        <w:rPr>
          <w:rStyle w:val="lev"/>
        </w:rPr>
      </w:pPr>
      <w:r>
        <w:rPr>
          <w:rStyle w:val="lev"/>
        </w:rPr>
        <w:tab/>
      </w:r>
    </w:p>
    <w:p w14:paraId="113C060B" w14:textId="2C6B053F" w:rsidR="00743C7C" w:rsidRPr="000362B7" w:rsidRDefault="00743C7C">
      <w:pPr>
        <w:spacing w:after="160" w:line="259" w:lineRule="auto"/>
        <w:rPr>
          <w:rStyle w:val="lev"/>
        </w:rPr>
      </w:pPr>
      <w:r>
        <w:rPr>
          <w:rStyle w:val="lev"/>
        </w:rPr>
        <w:t>Il n’a cependant pas été mis en place d’internationalisation au niveau du backend.</w:t>
      </w:r>
    </w:p>
    <w:p w14:paraId="5D1C25BB" w14:textId="77777777" w:rsidR="00F82213" w:rsidRDefault="00F82213">
      <w:pPr>
        <w:spacing w:after="160" w:line="259" w:lineRule="auto"/>
        <w:rPr>
          <w:lang w:eastAsia="fr-CH"/>
        </w:rPr>
      </w:pPr>
    </w:p>
    <w:p w14:paraId="13AAFE01" w14:textId="77777777" w:rsidR="004751C4" w:rsidRDefault="004751C4">
      <w:pPr>
        <w:spacing w:after="160" w:line="259" w:lineRule="auto"/>
        <w:rPr>
          <w:lang w:eastAsia="fr-CH"/>
        </w:rPr>
      </w:pPr>
    </w:p>
    <w:p w14:paraId="6C26ACD7" w14:textId="77777777" w:rsidR="00DE6B91" w:rsidRDefault="00DE6B91">
      <w:pPr>
        <w:spacing w:after="160" w:line="259" w:lineRule="auto"/>
        <w:rPr>
          <w:lang w:eastAsia="fr-CH"/>
        </w:rPr>
      </w:pPr>
    </w:p>
    <w:p w14:paraId="3FAD0DC9" w14:textId="77777777" w:rsidR="004751C4" w:rsidRDefault="004751C4">
      <w:pPr>
        <w:spacing w:after="160" w:line="259" w:lineRule="auto"/>
        <w:rPr>
          <w:lang w:eastAsia="fr-CH"/>
        </w:rPr>
      </w:pPr>
    </w:p>
    <w:p w14:paraId="30DDAF87" w14:textId="77777777" w:rsidR="004751C4" w:rsidRDefault="004751C4">
      <w:pPr>
        <w:spacing w:after="160" w:line="259" w:lineRule="auto"/>
        <w:rPr>
          <w:lang w:eastAsia="fr-CH"/>
        </w:rPr>
      </w:pPr>
    </w:p>
    <w:p w14:paraId="015CA718" w14:textId="77777777" w:rsidR="004751C4" w:rsidRDefault="004751C4">
      <w:pPr>
        <w:spacing w:after="160" w:line="259" w:lineRule="auto"/>
        <w:rPr>
          <w:lang w:eastAsia="fr-CH"/>
        </w:rPr>
      </w:pPr>
    </w:p>
    <w:p w14:paraId="322F559C" w14:textId="77777777" w:rsidR="004751C4" w:rsidRDefault="004751C4">
      <w:pPr>
        <w:spacing w:after="160" w:line="259" w:lineRule="auto"/>
        <w:rPr>
          <w:lang w:eastAsia="fr-CH"/>
        </w:rPr>
      </w:pPr>
    </w:p>
    <w:p w14:paraId="03DF47C1" w14:textId="77777777" w:rsidR="004751C4" w:rsidRDefault="004751C4">
      <w:pPr>
        <w:spacing w:after="160" w:line="259" w:lineRule="auto"/>
        <w:rPr>
          <w:lang w:eastAsia="fr-CH"/>
        </w:rPr>
      </w:pPr>
    </w:p>
    <w:p w14:paraId="75D5181B" w14:textId="77777777" w:rsidR="004751C4" w:rsidRDefault="004751C4">
      <w:pPr>
        <w:spacing w:after="160" w:line="259" w:lineRule="auto"/>
        <w:rPr>
          <w:lang w:eastAsia="fr-CH"/>
        </w:rPr>
      </w:pPr>
    </w:p>
    <w:p w14:paraId="0D2825E2" w14:textId="77777777" w:rsidR="004751C4" w:rsidRDefault="004751C4">
      <w:pPr>
        <w:spacing w:after="160" w:line="259" w:lineRule="auto"/>
        <w:rPr>
          <w:lang w:eastAsia="fr-CH"/>
        </w:rPr>
      </w:pPr>
    </w:p>
    <w:p w14:paraId="7FE58974" w14:textId="77777777" w:rsidR="004751C4" w:rsidRDefault="004751C4">
      <w:pPr>
        <w:spacing w:after="160" w:line="259" w:lineRule="auto"/>
        <w:rPr>
          <w:lang w:eastAsia="fr-CH"/>
        </w:rPr>
      </w:pPr>
    </w:p>
    <w:p w14:paraId="45901E62" w14:textId="77777777" w:rsidR="004751C4" w:rsidRDefault="004751C4">
      <w:pPr>
        <w:spacing w:after="160" w:line="259" w:lineRule="auto"/>
        <w:rPr>
          <w:lang w:eastAsia="fr-CH"/>
        </w:rPr>
      </w:pPr>
    </w:p>
    <w:p w14:paraId="54A1A939" w14:textId="77777777" w:rsidR="004751C4" w:rsidRDefault="004751C4">
      <w:pPr>
        <w:spacing w:after="160" w:line="259" w:lineRule="auto"/>
        <w:rPr>
          <w:lang w:eastAsia="fr-CH"/>
        </w:rPr>
      </w:pPr>
    </w:p>
    <w:p w14:paraId="58E876C7" w14:textId="77777777" w:rsidR="004751C4" w:rsidRDefault="004751C4">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89" w:name="_Toc139989459"/>
      <w:r>
        <w:rPr>
          <w:lang w:val="fr-CH"/>
        </w:rPr>
        <w:t>Proof of Concept</w:t>
      </w:r>
      <w:bookmarkEnd w:id="89"/>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2EF03EAD" w:rsidR="00A1597D" w:rsidRDefault="00F65D6E" w:rsidP="00DE6B91">
      <w:pPr>
        <w:jc w:val="both"/>
        <w:rPr>
          <w:rStyle w:val="lev"/>
        </w:rPr>
      </w:pPr>
      <w:r>
        <w:rPr>
          <w:rStyle w:val="lev"/>
        </w:rPr>
        <w:t xml:space="preserve">L’objectif de ce module </w:t>
      </w:r>
    </w:p>
    <w:p w14:paraId="2D4D3D00" w14:textId="77777777" w:rsidR="00964656" w:rsidRDefault="00964656" w:rsidP="00DE6B91">
      <w:pPr>
        <w:jc w:val="both"/>
        <w:rPr>
          <w:rStyle w:val="lev"/>
        </w:rPr>
      </w:pPr>
    </w:p>
    <w:p w14:paraId="2B370172" w14:textId="77777777" w:rsidR="00964656" w:rsidRDefault="00964656" w:rsidP="00DE6B91">
      <w:pPr>
        <w:jc w:val="both"/>
        <w:rPr>
          <w:rStyle w:val="lev"/>
        </w:rPr>
      </w:pPr>
    </w:p>
    <w:p w14:paraId="341EADC2" w14:textId="574BD116" w:rsidR="00964656" w:rsidRDefault="00964656" w:rsidP="00964656">
      <w:pPr>
        <w:pStyle w:val="Titre3"/>
        <w:rPr>
          <w:rStyle w:val="lev"/>
        </w:rPr>
      </w:pPr>
      <w:r>
        <w:rPr>
          <w:rStyle w:val="lev"/>
        </w:rPr>
        <w:t>Matériel</w:t>
      </w:r>
    </w:p>
    <w:p w14:paraId="685053B5" w14:textId="5AD4E084" w:rsidR="00964656" w:rsidRDefault="00964656" w:rsidP="00964656">
      <w:pPr>
        <w:rPr>
          <w:lang w:val="fr-FR" w:eastAsia="fr-CH"/>
        </w:rPr>
      </w:pPr>
      <w:r>
        <w:rPr>
          <w:lang w:val="fr-FR" w:eastAsia="fr-CH"/>
        </w:rPr>
        <w:t>Rapsberry PI</w:t>
      </w:r>
    </w:p>
    <w:p w14:paraId="7810F1B5" w14:textId="315D2BAC" w:rsidR="00964656" w:rsidRDefault="00964656" w:rsidP="00964656">
      <w:pPr>
        <w:rPr>
          <w:lang w:val="fr-FR" w:eastAsia="fr-CH"/>
        </w:rPr>
      </w:pPr>
      <w:r>
        <w:rPr>
          <w:lang w:val="fr-FR" w:eastAsia="fr-CH"/>
        </w:rPr>
        <w:t xml:space="preserve">Lecteur de carte RFID, parler des deux types </w:t>
      </w:r>
    </w:p>
    <w:p w14:paraId="60E4C434" w14:textId="77777777" w:rsidR="00964656" w:rsidRDefault="00964656" w:rsidP="00964656">
      <w:pPr>
        <w:rPr>
          <w:lang w:val="fr-FR" w:eastAsia="fr-CH"/>
        </w:rPr>
      </w:pPr>
    </w:p>
    <w:p w14:paraId="629BDE92" w14:textId="0571DC85" w:rsidR="00964656" w:rsidRDefault="00964656" w:rsidP="00964656">
      <w:pPr>
        <w:rPr>
          <w:lang w:val="fr-FR" w:eastAsia="fr-CH"/>
        </w:rPr>
      </w:pPr>
      <w:r>
        <w:rPr>
          <w:lang w:val="fr-FR" w:eastAsia="fr-CH"/>
        </w:rPr>
        <w:t>Pointage Théorique sur RFID</w:t>
      </w:r>
    </w:p>
    <w:p w14:paraId="74F2E086" w14:textId="77777777" w:rsidR="00964656" w:rsidRDefault="00964656" w:rsidP="00964656">
      <w:pPr>
        <w:rPr>
          <w:lang w:val="fr-FR" w:eastAsia="fr-CH"/>
        </w:rPr>
      </w:pPr>
    </w:p>
    <w:p w14:paraId="70F1AB16" w14:textId="77777777" w:rsidR="00964656" w:rsidRDefault="00964656" w:rsidP="00964656">
      <w:pPr>
        <w:rPr>
          <w:lang w:val="fr-FR" w:eastAsia="fr-CH"/>
        </w:rPr>
      </w:pPr>
    </w:p>
    <w:p w14:paraId="163C8DBB" w14:textId="5288435B" w:rsidR="00964656" w:rsidRPr="00964656" w:rsidRDefault="00964656" w:rsidP="00964656">
      <w:pPr>
        <w:pStyle w:val="Titre3"/>
      </w:pPr>
      <w:r>
        <w:t>Module</w:t>
      </w:r>
    </w:p>
    <w:p w14:paraId="00651970" w14:textId="6320BD3E" w:rsidR="00406DBA" w:rsidRDefault="00964656" w:rsidP="00DE6B91">
      <w:pPr>
        <w:jc w:val="both"/>
        <w:rPr>
          <w:rStyle w:val="lev"/>
        </w:rPr>
      </w:pPr>
      <w:r>
        <w:rPr>
          <w:rStyle w:val="lev"/>
        </w:rPr>
        <w:t>Parti du module d’exemple pour prouver que la définition du module fonctionne et que la structure peut être facilement prises en main pour créer des intégrations</w:t>
      </w: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r w:rsidR="00B53856">
        <w:rPr>
          <w:rStyle w:val="lev"/>
        </w:rPr>
        <w:t>C</w:t>
      </w:r>
      <w:r>
        <w:rPr>
          <w:rStyle w:val="lev"/>
        </w:rPr>
        <w:t>omposal (url, token)</w:t>
      </w:r>
    </w:p>
    <w:p w14:paraId="3C1D2BEF" w14:textId="1A63D24B" w:rsidR="00B93305" w:rsidRDefault="00B629BA" w:rsidP="00B93305">
      <w:pPr>
        <w:pStyle w:val="Paragraphedeliste"/>
        <w:numPr>
          <w:ilvl w:val="0"/>
          <w:numId w:val="19"/>
        </w:numPr>
      </w:pPr>
      <w:r>
        <w:t>Fonctionnement (shéma)</w:t>
      </w:r>
    </w:p>
    <w:p w14:paraId="34C06FFF" w14:textId="48714537" w:rsidR="00B629BA" w:rsidRDefault="00B629BA" w:rsidP="00B93305">
      <w:pPr>
        <w:pStyle w:val="Paragraphedeliste"/>
        <w:numPr>
          <w:ilvl w:val="0"/>
          <w:numId w:val="19"/>
        </w:numPr>
      </w:pPr>
      <w:r>
        <w:t>Problèmes rencontrées (2 types de lecteur + marchait pas)</w:t>
      </w:r>
    </w:p>
    <w:p w14:paraId="44FC4FB1" w14:textId="77777777" w:rsidR="00DE6B91" w:rsidRDefault="00DE6B91">
      <w:pPr>
        <w:spacing w:after="160" w:line="259" w:lineRule="auto"/>
        <w:rPr>
          <w:lang w:eastAsia="fr-CH"/>
        </w:rPr>
      </w:pPr>
      <w:r>
        <w:rPr>
          <w:lang w:eastAsia="fr-CH"/>
        </w:rPr>
        <w:br w:type="page"/>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90" w:name="_Toc139989460"/>
      <w:r>
        <w:rPr>
          <w:lang w:val="fr-CH"/>
        </w:rPr>
        <w:t>Bilan et perspectives</w:t>
      </w:r>
      <w:bookmarkEnd w:id="90"/>
    </w:p>
    <w:p w14:paraId="42583FC5" w14:textId="77777777" w:rsidR="00C3309B" w:rsidRPr="00C3309B" w:rsidRDefault="00C3309B" w:rsidP="00C3309B">
      <w:pPr>
        <w:rPr>
          <w:lang w:eastAsia="fr-CH"/>
        </w:rPr>
      </w:pP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91" w:name="_Toc139989461"/>
      <w:r>
        <w:rPr>
          <w:lang w:val="fr-CH"/>
        </w:rPr>
        <w:t>Conclusion</w:t>
      </w:r>
      <w:bookmarkEnd w:id="91"/>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92" w:name="_Toc139989462"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r w:rsidRPr="00E8431A">
            <w:rPr>
              <w:lang w:val="en-US"/>
            </w:rPr>
            <w:t>Bibliographie</w:t>
          </w:r>
          <w:bookmarkEnd w:id="92"/>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2"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3"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4"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5"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6"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7"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68"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69"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70"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71"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2"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3"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93" w:name="_Toc126935578"/>
      <w:bookmarkStart w:id="94" w:name="_Toc139989463"/>
      <w:r w:rsidRPr="000810FB">
        <w:rPr>
          <w:lang w:val="en-US"/>
        </w:rPr>
        <w:t>Annexes</w:t>
      </w:r>
      <w:bookmarkEnd w:id="93"/>
      <w:bookmarkEnd w:id="94"/>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r w:rsidRPr="000810FB">
        <w:rPr>
          <w:b/>
          <w:sz w:val="48"/>
          <w:lang w:val="en-US"/>
        </w:rPr>
        <w:t>Glossaire</w:t>
      </w:r>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E14F2" w14:textId="77777777" w:rsidR="00893D85" w:rsidRDefault="00893D85" w:rsidP="00A91309">
      <w:r>
        <w:separator/>
      </w:r>
    </w:p>
    <w:p w14:paraId="22D657B7" w14:textId="77777777" w:rsidR="00893D85" w:rsidRDefault="00893D85"/>
    <w:p w14:paraId="13EFCC1E" w14:textId="77777777" w:rsidR="00893D85" w:rsidRDefault="00893D85" w:rsidP="00C871B8"/>
  </w:endnote>
  <w:endnote w:type="continuationSeparator" w:id="0">
    <w:p w14:paraId="64DCF132" w14:textId="77777777" w:rsidR="00893D85" w:rsidRDefault="00893D85" w:rsidP="00A91309">
      <w:r>
        <w:continuationSeparator/>
      </w:r>
    </w:p>
    <w:p w14:paraId="0B1E08D3" w14:textId="77777777" w:rsidR="00893D85" w:rsidRDefault="00893D85"/>
    <w:p w14:paraId="1A452B38" w14:textId="77777777" w:rsidR="00893D85" w:rsidRDefault="00893D85"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726048A9"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506D0">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17E3A524"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506D0">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667B8EC1"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66254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795599B4"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66254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3E3D5A38" w:rsidR="00D867FE" w:rsidRDefault="00D867FE" w:rsidP="00F17BA8">
    <w:pPr>
      <w:pStyle w:val="Pieddepage"/>
    </w:pPr>
    <w:r>
      <w:fldChar w:fldCharType="begin"/>
    </w:r>
    <w:r>
      <w:instrText xml:space="preserve"> IF </w:instrText>
    </w:r>
    <w:r>
      <w:fldChar w:fldCharType="begin"/>
    </w:r>
    <w:r>
      <w:instrText xml:space="preserve"> STYLEREF confidentiel </w:instrText>
    </w:r>
    <w:r>
      <w:fldChar w:fldCharType="separate"/>
    </w:r>
    <w:r w:rsidR="0066254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2DD6BBE0"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A7416">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4EA45" w14:textId="77777777" w:rsidR="00893D85" w:rsidRDefault="00893D85" w:rsidP="00A91309">
      <w:r>
        <w:separator/>
      </w:r>
    </w:p>
    <w:p w14:paraId="3C4C3634" w14:textId="77777777" w:rsidR="00893D85" w:rsidRDefault="00893D85"/>
    <w:p w14:paraId="52C83A43" w14:textId="77777777" w:rsidR="00893D85" w:rsidRDefault="00893D85" w:rsidP="00C871B8"/>
  </w:footnote>
  <w:footnote w:type="continuationSeparator" w:id="0">
    <w:p w14:paraId="71C5430D" w14:textId="77777777" w:rsidR="00893D85" w:rsidRDefault="00893D85" w:rsidP="00A91309">
      <w:r>
        <w:continuationSeparator/>
      </w:r>
    </w:p>
    <w:p w14:paraId="37AA3A57" w14:textId="77777777" w:rsidR="00893D85" w:rsidRDefault="00893D85"/>
    <w:p w14:paraId="188CF5BF" w14:textId="77777777" w:rsidR="00893D85" w:rsidRDefault="00893D85"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D971C2" w:rsidRDefault="00FF62DE">
      <w:pPr>
        <w:pStyle w:val="Notedebasdepage"/>
        <w:rPr>
          <w:lang w:val="en-US"/>
        </w:rPr>
      </w:pPr>
      <w:r>
        <w:rPr>
          <w:rStyle w:val="Appelnotedebasdep"/>
        </w:rPr>
        <w:footnoteRef/>
      </w:r>
      <w:r w:rsidRPr="00D971C2">
        <w:rPr>
          <w:rStyle w:val="lev"/>
          <w:lang w:val="en-US"/>
        </w:rPr>
        <w:t xml:space="preserve"> https://pm2.keymetrics.io/</w:t>
      </w:r>
      <w:r w:rsidR="00024BC0" w:rsidRPr="00D971C2">
        <w:rPr>
          <w:rStyle w:val="lev"/>
          <w:lang w:val="en-US"/>
        </w:rPr>
        <w:t xml:space="preserve"> </w:t>
      </w:r>
    </w:p>
  </w:footnote>
  <w:footnote w:id="11">
    <w:p w14:paraId="4DFDB224" w14:textId="2F47F38A" w:rsidR="00662549" w:rsidRPr="00662549" w:rsidRDefault="00662549">
      <w:pPr>
        <w:pStyle w:val="Notedebasdepage"/>
        <w:rPr>
          <w:lang w:val="en-US"/>
        </w:rPr>
      </w:pPr>
      <w:r>
        <w:rPr>
          <w:rStyle w:val="Appelnotedebasdep"/>
        </w:rPr>
        <w:footnoteRef/>
      </w:r>
      <w:r w:rsidRPr="00662549">
        <w:rPr>
          <w:lang w:val="en-US"/>
        </w:rPr>
        <w:t xml:space="preserve"> </w:t>
      </w:r>
      <w:r w:rsidRPr="00662549">
        <w:rPr>
          <w:lang w:val="en-US"/>
        </w:rPr>
        <w:t>https://developer.mozilla.org/en-US/docs/Web/JavaScript/Reference/Operators/Optional_chaining</w:t>
      </w:r>
    </w:p>
  </w:footnote>
  <w:footnote w:id="12">
    <w:p w14:paraId="5BC0ABAC" w14:textId="77777777" w:rsidR="00F24C11" w:rsidRPr="00D971C2" w:rsidRDefault="00F24C11" w:rsidP="00F24C11">
      <w:pPr>
        <w:pStyle w:val="Notedebasdepage"/>
        <w:rPr>
          <w:lang w:val="en-US"/>
        </w:rPr>
      </w:pPr>
      <w:r>
        <w:rPr>
          <w:rStyle w:val="Appelnotedebasdep"/>
        </w:rPr>
        <w:footnoteRef/>
      </w:r>
      <w:r w:rsidRPr="00D971C2">
        <w:rPr>
          <w:lang w:val="en-US"/>
        </w:rPr>
        <w:t xml:space="preserve"> https://json-schema.org/</w:t>
      </w:r>
    </w:p>
  </w:footnote>
  <w:footnote w:id="13">
    <w:p w14:paraId="46D754DF" w14:textId="61B1915C" w:rsidR="00580E45" w:rsidRPr="00D971C2" w:rsidRDefault="00580E45">
      <w:pPr>
        <w:pStyle w:val="Notedebasdepage"/>
        <w:rPr>
          <w:lang w:val="en-US"/>
        </w:rPr>
      </w:pPr>
      <w:r>
        <w:rPr>
          <w:rStyle w:val="Appelnotedebasdep"/>
        </w:rPr>
        <w:footnoteRef/>
      </w:r>
      <w:r w:rsidRPr="00D971C2">
        <w:rPr>
          <w:lang w:val="en-US"/>
        </w:rPr>
        <w:t xml:space="preserve"> https://ajv.js.org/</w:t>
      </w:r>
    </w:p>
  </w:footnote>
  <w:footnote w:id="14">
    <w:p w14:paraId="6048ADDE" w14:textId="5B823E72" w:rsidR="00282091" w:rsidRPr="00D971C2" w:rsidRDefault="00282091">
      <w:pPr>
        <w:pStyle w:val="Notedebasdepage"/>
        <w:rPr>
          <w:lang w:val="en-US"/>
        </w:rPr>
      </w:pPr>
      <w:r>
        <w:rPr>
          <w:rStyle w:val="Appelnotedebasdep"/>
        </w:rPr>
        <w:footnoteRef/>
      </w:r>
      <w:r w:rsidRPr="00D971C2">
        <w:rPr>
          <w:lang w:val="en-US"/>
        </w:rPr>
        <w:t xml:space="preserve"> https://tailwindcss.com/blog/tailwindcss-v3#just-in-time-all-the-time</w:t>
      </w:r>
    </w:p>
  </w:footnote>
  <w:footnote w:id="15">
    <w:p w14:paraId="1033CA11" w14:textId="4A3703E7" w:rsidR="00FE007D" w:rsidRPr="00FE007D" w:rsidRDefault="00FE007D">
      <w:pPr>
        <w:pStyle w:val="Notedebasdepage"/>
        <w:rPr>
          <w:lang w:val="fr-CH"/>
        </w:rPr>
      </w:pPr>
      <w:r>
        <w:rPr>
          <w:rStyle w:val="Appelnotedebasdep"/>
        </w:rPr>
        <w:footnoteRef/>
      </w:r>
      <w:r>
        <w:t xml:space="preserve"> </w:t>
      </w:r>
      <w:r w:rsidRPr="00FE007D">
        <w:t>https://react.i18next.com/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3"/>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2"/>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 w:numId="25" w16cid:durableId="710302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12A4"/>
    <w:rsid w:val="00002667"/>
    <w:rsid w:val="000029D9"/>
    <w:rsid w:val="000031BC"/>
    <w:rsid w:val="00003741"/>
    <w:rsid w:val="00004F6D"/>
    <w:rsid w:val="00005848"/>
    <w:rsid w:val="00005ACF"/>
    <w:rsid w:val="0000701C"/>
    <w:rsid w:val="0000756A"/>
    <w:rsid w:val="00007CCD"/>
    <w:rsid w:val="00010522"/>
    <w:rsid w:val="00011348"/>
    <w:rsid w:val="00011558"/>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2B7"/>
    <w:rsid w:val="00036876"/>
    <w:rsid w:val="000370FC"/>
    <w:rsid w:val="000376F7"/>
    <w:rsid w:val="000379BA"/>
    <w:rsid w:val="00037C7C"/>
    <w:rsid w:val="00037D69"/>
    <w:rsid w:val="000403AF"/>
    <w:rsid w:val="0004142F"/>
    <w:rsid w:val="00042AA1"/>
    <w:rsid w:val="000437D9"/>
    <w:rsid w:val="000447C8"/>
    <w:rsid w:val="00044CF3"/>
    <w:rsid w:val="00044E74"/>
    <w:rsid w:val="00045577"/>
    <w:rsid w:val="00045A42"/>
    <w:rsid w:val="000464F7"/>
    <w:rsid w:val="0004694F"/>
    <w:rsid w:val="00046D46"/>
    <w:rsid w:val="000475BE"/>
    <w:rsid w:val="00050608"/>
    <w:rsid w:val="0005160C"/>
    <w:rsid w:val="0005164D"/>
    <w:rsid w:val="000531C8"/>
    <w:rsid w:val="00053579"/>
    <w:rsid w:val="0005403E"/>
    <w:rsid w:val="00054D83"/>
    <w:rsid w:val="000552BD"/>
    <w:rsid w:val="00055843"/>
    <w:rsid w:val="000558A4"/>
    <w:rsid w:val="00055ADA"/>
    <w:rsid w:val="00055E38"/>
    <w:rsid w:val="00056500"/>
    <w:rsid w:val="00056542"/>
    <w:rsid w:val="000577E0"/>
    <w:rsid w:val="00057E79"/>
    <w:rsid w:val="00060990"/>
    <w:rsid w:val="00060C39"/>
    <w:rsid w:val="000613E8"/>
    <w:rsid w:val="00061ACA"/>
    <w:rsid w:val="0006380D"/>
    <w:rsid w:val="000653DE"/>
    <w:rsid w:val="00067870"/>
    <w:rsid w:val="0007065E"/>
    <w:rsid w:val="000707FF"/>
    <w:rsid w:val="00072748"/>
    <w:rsid w:val="00072ECE"/>
    <w:rsid w:val="00073632"/>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58A"/>
    <w:rsid w:val="0009481F"/>
    <w:rsid w:val="00094EAA"/>
    <w:rsid w:val="00095232"/>
    <w:rsid w:val="00096C8A"/>
    <w:rsid w:val="00097302"/>
    <w:rsid w:val="000A0F6F"/>
    <w:rsid w:val="000A3E28"/>
    <w:rsid w:val="000A4234"/>
    <w:rsid w:val="000A47DB"/>
    <w:rsid w:val="000A4BD7"/>
    <w:rsid w:val="000A6899"/>
    <w:rsid w:val="000A704B"/>
    <w:rsid w:val="000A757F"/>
    <w:rsid w:val="000B1029"/>
    <w:rsid w:val="000B1A83"/>
    <w:rsid w:val="000B2625"/>
    <w:rsid w:val="000B4FB2"/>
    <w:rsid w:val="000B4FD6"/>
    <w:rsid w:val="000B6584"/>
    <w:rsid w:val="000B6CBD"/>
    <w:rsid w:val="000C0E4E"/>
    <w:rsid w:val="000C1C78"/>
    <w:rsid w:val="000C23FA"/>
    <w:rsid w:val="000C24E2"/>
    <w:rsid w:val="000C3876"/>
    <w:rsid w:val="000C3E7B"/>
    <w:rsid w:val="000C558E"/>
    <w:rsid w:val="000C573D"/>
    <w:rsid w:val="000C5EDB"/>
    <w:rsid w:val="000C5FDF"/>
    <w:rsid w:val="000C609E"/>
    <w:rsid w:val="000C6617"/>
    <w:rsid w:val="000D0B20"/>
    <w:rsid w:val="000D0D3A"/>
    <w:rsid w:val="000D2F10"/>
    <w:rsid w:val="000D444B"/>
    <w:rsid w:val="000D5759"/>
    <w:rsid w:val="000D5C40"/>
    <w:rsid w:val="000D5FCE"/>
    <w:rsid w:val="000D704E"/>
    <w:rsid w:val="000E0F82"/>
    <w:rsid w:val="000E10AC"/>
    <w:rsid w:val="000E199B"/>
    <w:rsid w:val="000E5462"/>
    <w:rsid w:val="000E5719"/>
    <w:rsid w:val="000E6FDF"/>
    <w:rsid w:val="000F07C0"/>
    <w:rsid w:val="000F260D"/>
    <w:rsid w:val="000F2A53"/>
    <w:rsid w:val="000F422A"/>
    <w:rsid w:val="000F5123"/>
    <w:rsid w:val="000F6AD1"/>
    <w:rsid w:val="000F7078"/>
    <w:rsid w:val="00100128"/>
    <w:rsid w:val="001006C4"/>
    <w:rsid w:val="00100E4C"/>
    <w:rsid w:val="0010200E"/>
    <w:rsid w:val="00102A74"/>
    <w:rsid w:val="00103C51"/>
    <w:rsid w:val="00104C20"/>
    <w:rsid w:val="001054FA"/>
    <w:rsid w:val="0010659A"/>
    <w:rsid w:val="0010680F"/>
    <w:rsid w:val="00107001"/>
    <w:rsid w:val="00107162"/>
    <w:rsid w:val="00107B24"/>
    <w:rsid w:val="001101B6"/>
    <w:rsid w:val="00110578"/>
    <w:rsid w:val="00110DBB"/>
    <w:rsid w:val="00111F5C"/>
    <w:rsid w:val="0011279E"/>
    <w:rsid w:val="00112C89"/>
    <w:rsid w:val="0011306F"/>
    <w:rsid w:val="00113845"/>
    <w:rsid w:val="00113F26"/>
    <w:rsid w:val="0011400D"/>
    <w:rsid w:val="00114694"/>
    <w:rsid w:val="001151D4"/>
    <w:rsid w:val="001153ED"/>
    <w:rsid w:val="001170AA"/>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A06"/>
    <w:rsid w:val="00134B7C"/>
    <w:rsid w:val="001355B2"/>
    <w:rsid w:val="00135E66"/>
    <w:rsid w:val="001368C6"/>
    <w:rsid w:val="00136920"/>
    <w:rsid w:val="00137119"/>
    <w:rsid w:val="00137E60"/>
    <w:rsid w:val="00140DBC"/>
    <w:rsid w:val="00141F8B"/>
    <w:rsid w:val="001428CC"/>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32EC"/>
    <w:rsid w:val="0017488A"/>
    <w:rsid w:val="001757E6"/>
    <w:rsid w:val="001768FA"/>
    <w:rsid w:val="00180D37"/>
    <w:rsid w:val="001812B3"/>
    <w:rsid w:val="001828E8"/>
    <w:rsid w:val="00182D1A"/>
    <w:rsid w:val="00184392"/>
    <w:rsid w:val="00184AB5"/>
    <w:rsid w:val="001854E5"/>
    <w:rsid w:val="00185E89"/>
    <w:rsid w:val="0018614F"/>
    <w:rsid w:val="0018668E"/>
    <w:rsid w:val="0018767E"/>
    <w:rsid w:val="00187839"/>
    <w:rsid w:val="001906C9"/>
    <w:rsid w:val="001914CB"/>
    <w:rsid w:val="00194510"/>
    <w:rsid w:val="0019460C"/>
    <w:rsid w:val="00194A43"/>
    <w:rsid w:val="001950C0"/>
    <w:rsid w:val="001963C1"/>
    <w:rsid w:val="0019666B"/>
    <w:rsid w:val="001A107D"/>
    <w:rsid w:val="001A1C64"/>
    <w:rsid w:val="001A2728"/>
    <w:rsid w:val="001A357E"/>
    <w:rsid w:val="001A4F54"/>
    <w:rsid w:val="001A5A04"/>
    <w:rsid w:val="001A5C95"/>
    <w:rsid w:val="001A6EC6"/>
    <w:rsid w:val="001A7B5B"/>
    <w:rsid w:val="001B09DA"/>
    <w:rsid w:val="001B0D51"/>
    <w:rsid w:val="001B11A5"/>
    <w:rsid w:val="001B13FA"/>
    <w:rsid w:val="001B2ADC"/>
    <w:rsid w:val="001B2E5B"/>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3F34"/>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06F21"/>
    <w:rsid w:val="002100A0"/>
    <w:rsid w:val="002119AA"/>
    <w:rsid w:val="00211D1B"/>
    <w:rsid w:val="0021293D"/>
    <w:rsid w:val="002131CB"/>
    <w:rsid w:val="00213693"/>
    <w:rsid w:val="00213CFE"/>
    <w:rsid w:val="002159C3"/>
    <w:rsid w:val="002168B1"/>
    <w:rsid w:val="00217492"/>
    <w:rsid w:val="00217E56"/>
    <w:rsid w:val="0022091F"/>
    <w:rsid w:val="00220FDE"/>
    <w:rsid w:val="00221D22"/>
    <w:rsid w:val="002229A0"/>
    <w:rsid w:val="00224FC9"/>
    <w:rsid w:val="00226C7F"/>
    <w:rsid w:val="00233F71"/>
    <w:rsid w:val="00234CAB"/>
    <w:rsid w:val="00234DA1"/>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38AB"/>
    <w:rsid w:val="0025514F"/>
    <w:rsid w:val="002554EE"/>
    <w:rsid w:val="002558B3"/>
    <w:rsid w:val="00256638"/>
    <w:rsid w:val="00256B97"/>
    <w:rsid w:val="0026089F"/>
    <w:rsid w:val="00264B8E"/>
    <w:rsid w:val="00264FFF"/>
    <w:rsid w:val="002651B0"/>
    <w:rsid w:val="00265BAF"/>
    <w:rsid w:val="00267AD0"/>
    <w:rsid w:val="00273077"/>
    <w:rsid w:val="00273314"/>
    <w:rsid w:val="00273812"/>
    <w:rsid w:val="00274597"/>
    <w:rsid w:val="002746E2"/>
    <w:rsid w:val="00276156"/>
    <w:rsid w:val="0027701B"/>
    <w:rsid w:val="00277AC5"/>
    <w:rsid w:val="002811A2"/>
    <w:rsid w:val="002812A2"/>
    <w:rsid w:val="00281607"/>
    <w:rsid w:val="00281949"/>
    <w:rsid w:val="00281DD0"/>
    <w:rsid w:val="00282091"/>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6DF"/>
    <w:rsid w:val="002B0748"/>
    <w:rsid w:val="002B0926"/>
    <w:rsid w:val="002B148E"/>
    <w:rsid w:val="002B1B52"/>
    <w:rsid w:val="002B3376"/>
    <w:rsid w:val="002B3B1E"/>
    <w:rsid w:val="002B40B7"/>
    <w:rsid w:val="002B4BE5"/>
    <w:rsid w:val="002B4BE6"/>
    <w:rsid w:val="002B5439"/>
    <w:rsid w:val="002B5B7D"/>
    <w:rsid w:val="002B6202"/>
    <w:rsid w:val="002C0E56"/>
    <w:rsid w:val="002C1801"/>
    <w:rsid w:val="002C1E61"/>
    <w:rsid w:val="002C2903"/>
    <w:rsid w:val="002C2C28"/>
    <w:rsid w:val="002C39A8"/>
    <w:rsid w:val="002C42DA"/>
    <w:rsid w:val="002C47FE"/>
    <w:rsid w:val="002C5324"/>
    <w:rsid w:val="002C5769"/>
    <w:rsid w:val="002C6699"/>
    <w:rsid w:val="002C6BFB"/>
    <w:rsid w:val="002C76A9"/>
    <w:rsid w:val="002D1367"/>
    <w:rsid w:val="002D44BD"/>
    <w:rsid w:val="002D5C26"/>
    <w:rsid w:val="002D6046"/>
    <w:rsid w:val="002D6296"/>
    <w:rsid w:val="002E0358"/>
    <w:rsid w:val="002E0B0A"/>
    <w:rsid w:val="002E0D46"/>
    <w:rsid w:val="002E0FBC"/>
    <w:rsid w:val="002E18B3"/>
    <w:rsid w:val="002E1C08"/>
    <w:rsid w:val="002E2E9E"/>
    <w:rsid w:val="002E4314"/>
    <w:rsid w:val="002E49EA"/>
    <w:rsid w:val="002E6724"/>
    <w:rsid w:val="002F1314"/>
    <w:rsid w:val="002F142A"/>
    <w:rsid w:val="002F1882"/>
    <w:rsid w:val="002F1E54"/>
    <w:rsid w:val="002F3A31"/>
    <w:rsid w:val="002F4554"/>
    <w:rsid w:val="002F524C"/>
    <w:rsid w:val="002F591B"/>
    <w:rsid w:val="002F66D0"/>
    <w:rsid w:val="0030042C"/>
    <w:rsid w:val="003009A9"/>
    <w:rsid w:val="003009C0"/>
    <w:rsid w:val="003016A5"/>
    <w:rsid w:val="003023F6"/>
    <w:rsid w:val="00302B40"/>
    <w:rsid w:val="003034DE"/>
    <w:rsid w:val="00303685"/>
    <w:rsid w:val="00303734"/>
    <w:rsid w:val="00303B1E"/>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63DA"/>
    <w:rsid w:val="00317704"/>
    <w:rsid w:val="00320463"/>
    <w:rsid w:val="00320869"/>
    <w:rsid w:val="00320906"/>
    <w:rsid w:val="00320D5E"/>
    <w:rsid w:val="00320FDA"/>
    <w:rsid w:val="003220E8"/>
    <w:rsid w:val="00325509"/>
    <w:rsid w:val="00330374"/>
    <w:rsid w:val="00330AA9"/>
    <w:rsid w:val="00332FF8"/>
    <w:rsid w:val="003334D6"/>
    <w:rsid w:val="00334018"/>
    <w:rsid w:val="00334760"/>
    <w:rsid w:val="003363FB"/>
    <w:rsid w:val="00336831"/>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5B0A"/>
    <w:rsid w:val="0034621C"/>
    <w:rsid w:val="00350188"/>
    <w:rsid w:val="003506D0"/>
    <w:rsid w:val="00350821"/>
    <w:rsid w:val="00350F3B"/>
    <w:rsid w:val="003513BD"/>
    <w:rsid w:val="003516E1"/>
    <w:rsid w:val="00351A4D"/>
    <w:rsid w:val="00351C23"/>
    <w:rsid w:val="0035242C"/>
    <w:rsid w:val="00353D3D"/>
    <w:rsid w:val="00353EB8"/>
    <w:rsid w:val="00354C2D"/>
    <w:rsid w:val="00356FC5"/>
    <w:rsid w:val="00361853"/>
    <w:rsid w:val="00362C43"/>
    <w:rsid w:val="00363102"/>
    <w:rsid w:val="00363F54"/>
    <w:rsid w:val="00364ACA"/>
    <w:rsid w:val="00364E08"/>
    <w:rsid w:val="0036503F"/>
    <w:rsid w:val="00365137"/>
    <w:rsid w:val="003652A6"/>
    <w:rsid w:val="003659DA"/>
    <w:rsid w:val="003663ED"/>
    <w:rsid w:val="00366BEA"/>
    <w:rsid w:val="00370396"/>
    <w:rsid w:val="003703EF"/>
    <w:rsid w:val="00370660"/>
    <w:rsid w:val="003723E3"/>
    <w:rsid w:val="00372CC5"/>
    <w:rsid w:val="003755EE"/>
    <w:rsid w:val="00375959"/>
    <w:rsid w:val="00375BA1"/>
    <w:rsid w:val="00375CD8"/>
    <w:rsid w:val="003764A4"/>
    <w:rsid w:val="00376970"/>
    <w:rsid w:val="00376BB7"/>
    <w:rsid w:val="00377023"/>
    <w:rsid w:val="00377123"/>
    <w:rsid w:val="003815A1"/>
    <w:rsid w:val="0038228F"/>
    <w:rsid w:val="003829A4"/>
    <w:rsid w:val="0038409D"/>
    <w:rsid w:val="003844B1"/>
    <w:rsid w:val="003845CA"/>
    <w:rsid w:val="00385561"/>
    <w:rsid w:val="00386E1F"/>
    <w:rsid w:val="00390089"/>
    <w:rsid w:val="00390949"/>
    <w:rsid w:val="0039156E"/>
    <w:rsid w:val="00391BB5"/>
    <w:rsid w:val="00392A3D"/>
    <w:rsid w:val="00393478"/>
    <w:rsid w:val="0039409D"/>
    <w:rsid w:val="00394ACC"/>
    <w:rsid w:val="00394D36"/>
    <w:rsid w:val="00395F24"/>
    <w:rsid w:val="00396DAB"/>
    <w:rsid w:val="003A19B1"/>
    <w:rsid w:val="003A2464"/>
    <w:rsid w:val="003A2E74"/>
    <w:rsid w:val="003A355E"/>
    <w:rsid w:val="003A431B"/>
    <w:rsid w:val="003A4E2C"/>
    <w:rsid w:val="003A61E6"/>
    <w:rsid w:val="003A62F7"/>
    <w:rsid w:val="003A75C2"/>
    <w:rsid w:val="003B0302"/>
    <w:rsid w:val="003B04FD"/>
    <w:rsid w:val="003B15BE"/>
    <w:rsid w:val="003B3898"/>
    <w:rsid w:val="003B5426"/>
    <w:rsid w:val="003B672D"/>
    <w:rsid w:val="003B6BF3"/>
    <w:rsid w:val="003B79E3"/>
    <w:rsid w:val="003C2B8F"/>
    <w:rsid w:val="003C2F03"/>
    <w:rsid w:val="003C308F"/>
    <w:rsid w:val="003C30E1"/>
    <w:rsid w:val="003C36AB"/>
    <w:rsid w:val="003C3A52"/>
    <w:rsid w:val="003C3CCB"/>
    <w:rsid w:val="003C3EDB"/>
    <w:rsid w:val="003C5993"/>
    <w:rsid w:val="003C706E"/>
    <w:rsid w:val="003C7752"/>
    <w:rsid w:val="003D0ED1"/>
    <w:rsid w:val="003D13C5"/>
    <w:rsid w:val="003D1A3A"/>
    <w:rsid w:val="003D2E66"/>
    <w:rsid w:val="003D3484"/>
    <w:rsid w:val="003D365D"/>
    <w:rsid w:val="003D3CB5"/>
    <w:rsid w:val="003D5168"/>
    <w:rsid w:val="003D66C7"/>
    <w:rsid w:val="003D78C5"/>
    <w:rsid w:val="003D7DEC"/>
    <w:rsid w:val="003E0081"/>
    <w:rsid w:val="003E198D"/>
    <w:rsid w:val="003E2525"/>
    <w:rsid w:val="003E289F"/>
    <w:rsid w:val="003E392A"/>
    <w:rsid w:val="003E4285"/>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12460"/>
    <w:rsid w:val="00412D05"/>
    <w:rsid w:val="0041357B"/>
    <w:rsid w:val="00413A6A"/>
    <w:rsid w:val="00413DAB"/>
    <w:rsid w:val="0041420E"/>
    <w:rsid w:val="004155C2"/>
    <w:rsid w:val="004161C9"/>
    <w:rsid w:val="00416227"/>
    <w:rsid w:val="00416D0D"/>
    <w:rsid w:val="00417507"/>
    <w:rsid w:val="004209B9"/>
    <w:rsid w:val="004209FE"/>
    <w:rsid w:val="0042158E"/>
    <w:rsid w:val="00421CF1"/>
    <w:rsid w:val="00422019"/>
    <w:rsid w:val="004224F3"/>
    <w:rsid w:val="00422695"/>
    <w:rsid w:val="00422E02"/>
    <w:rsid w:val="00424593"/>
    <w:rsid w:val="00424BCE"/>
    <w:rsid w:val="004255CB"/>
    <w:rsid w:val="004255F3"/>
    <w:rsid w:val="00425CDE"/>
    <w:rsid w:val="00426913"/>
    <w:rsid w:val="00427601"/>
    <w:rsid w:val="0042778D"/>
    <w:rsid w:val="00430D4D"/>
    <w:rsid w:val="004327A0"/>
    <w:rsid w:val="00432842"/>
    <w:rsid w:val="004332B2"/>
    <w:rsid w:val="00433421"/>
    <w:rsid w:val="004344B3"/>
    <w:rsid w:val="00434D35"/>
    <w:rsid w:val="0043553A"/>
    <w:rsid w:val="00436603"/>
    <w:rsid w:val="00437026"/>
    <w:rsid w:val="00437499"/>
    <w:rsid w:val="00441EDF"/>
    <w:rsid w:val="004421FA"/>
    <w:rsid w:val="00443315"/>
    <w:rsid w:val="00445094"/>
    <w:rsid w:val="004450C2"/>
    <w:rsid w:val="00445245"/>
    <w:rsid w:val="00445905"/>
    <w:rsid w:val="00446344"/>
    <w:rsid w:val="0044727C"/>
    <w:rsid w:val="00447419"/>
    <w:rsid w:val="00447620"/>
    <w:rsid w:val="00447863"/>
    <w:rsid w:val="00450777"/>
    <w:rsid w:val="00451429"/>
    <w:rsid w:val="00451FA1"/>
    <w:rsid w:val="0045357E"/>
    <w:rsid w:val="00453F33"/>
    <w:rsid w:val="004550B7"/>
    <w:rsid w:val="00456336"/>
    <w:rsid w:val="00456632"/>
    <w:rsid w:val="00457C1C"/>
    <w:rsid w:val="004617E0"/>
    <w:rsid w:val="00462930"/>
    <w:rsid w:val="004632A6"/>
    <w:rsid w:val="00465CCB"/>
    <w:rsid w:val="00465D39"/>
    <w:rsid w:val="00466169"/>
    <w:rsid w:val="0046720E"/>
    <w:rsid w:val="00467D1D"/>
    <w:rsid w:val="004702EB"/>
    <w:rsid w:val="00471D90"/>
    <w:rsid w:val="00471FF3"/>
    <w:rsid w:val="00474285"/>
    <w:rsid w:val="0047510A"/>
    <w:rsid w:val="0047515F"/>
    <w:rsid w:val="004751C4"/>
    <w:rsid w:val="004761C6"/>
    <w:rsid w:val="00476AA4"/>
    <w:rsid w:val="004771DF"/>
    <w:rsid w:val="00477CC9"/>
    <w:rsid w:val="00480BB5"/>
    <w:rsid w:val="004816CA"/>
    <w:rsid w:val="00483D3F"/>
    <w:rsid w:val="00484379"/>
    <w:rsid w:val="00486B71"/>
    <w:rsid w:val="00487C77"/>
    <w:rsid w:val="00491BB1"/>
    <w:rsid w:val="004923C7"/>
    <w:rsid w:val="00493985"/>
    <w:rsid w:val="00493CE4"/>
    <w:rsid w:val="004954D8"/>
    <w:rsid w:val="00496E54"/>
    <w:rsid w:val="00497819"/>
    <w:rsid w:val="004A0305"/>
    <w:rsid w:val="004A179F"/>
    <w:rsid w:val="004A1836"/>
    <w:rsid w:val="004A281C"/>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B7E2F"/>
    <w:rsid w:val="004C00C7"/>
    <w:rsid w:val="004C03C8"/>
    <w:rsid w:val="004C2CAD"/>
    <w:rsid w:val="004C3ADC"/>
    <w:rsid w:val="004C3DDB"/>
    <w:rsid w:val="004C49BF"/>
    <w:rsid w:val="004C4B41"/>
    <w:rsid w:val="004C4EAE"/>
    <w:rsid w:val="004C5ECA"/>
    <w:rsid w:val="004C7148"/>
    <w:rsid w:val="004D0EB5"/>
    <w:rsid w:val="004D3986"/>
    <w:rsid w:val="004D3CB3"/>
    <w:rsid w:val="004D407F"/>
    <w:rsid w:val="004D485B"/>
    <w:rsid w:val="004D510D"/>
    <w:rsid w:val="004D639D"/>
    <w:rsid w:val="004D74E7"/>
    <w:rsid w:val="004D7704"/>
    <w:rsid w:val="004D7982"/>
    <w:rsid w:val="004D7C7F"/>
    <w:rsid w:val="004E0380"/>
    <w:rsid w:val="004E0613"/>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59"/>
    <w:rsid w:val="004F43AC"/>
    <w:rsid w:val="004F5C4F"/>
    <w:rsid w:val="004F64CD"/>
    <w:rsid w:val="004F6CBF"/>
    <w:rsid w:val="004F6EF1"/>
    <w:rsid w:val="004F7B29"/>
    <w:rsid w:val="005000F8"/>
    <w:rsid w:val="00502B92"/>
    <w:rsid w:val="00502D5E"/>
    <w:rsid w:val="005062EF"/>
    <w:rsid w:val="00506797"/>
    <w:rsid w:val="0051252C"/>
    <w:rsid w:val="0051298A"/>
    <w:rsid w:val="005134A7"/>
    <w:rsid w:val="00513B33"/>
    <w:rsid w:val="00514421"/>
    <w:rsid w:val="0051590D"/>
    <w:rsid w:val="00516810"/>
    <w:rsid w:val="00517E6C"/>
    <w:rsid w:val="00520E80"/>
    <w:rsid w:val="005221A0"/>
    <w:rsid w:val="00524164"/>
    <w:rsid w:val="00524D4F"/>
    <w:rsid w:val="00524EC3"/>
    <w:rsid w:val="00526A3E"/>
    <w:rsid w:val="00527064"/>
    <w:rsid w:val="00530F22"/>
    <w:rsid w:val="00531B47"/>
    <w:rsid w:val="00535956"/>
    <w:rsid w:val="0053603D"/>
    <w:rsid w:val="00536092"/>
    <w:rsid w:val="0053624E"/>
    <w:rsid w:val="00536410"/>
    <w:rsid w:val="005370C2"/>
    <w:rsid w:val="005409A6"/>
    <w:rsid w:val="005409C3"/>
    <w:rsid w:val="00542153"/>
    <w:rsid w:val="00542B1F"/>
    <w:rsid w:val="005432DC"/>
    <w:rsid w:val="00544D21"/>
    <w:rsid w:val="005460F7"/>
    <w:rsid w:val="0054695D"/>
    <w:rsid w:val="00550A11"/>
    <w:rsid w:val="0055174D"/>
    <w:rsid w:val="0055357D"/>
    <w:rsid w:val="00554699"/>
    <w:rsid w:val="005548F3"/>
    <w:rsid w:val="005576BB"/>
    <w:rsid w:val="005576EB"/>
    <w:rsid w:val="00557E51"/>
    <w:rsid w:val="005604C5"/>
    <w:rsid w:val="0056055A"/>
    <w:rsid w:val="00561EAA"/>
    <w:rsid w:val="00562764"/>
    <w:rsid w:val="00562867"/>
    <w:rsid w:val="005635BF"/>
    <w:rsid w:val="00565D54"/>
    <w:rsid w:val="005675F3"/>
    <w:rsid w:val="00567713"/>
    <w:rsid w:val="00567862"/>
    <w:rsid w:val="00571B8D"/>
    <w:rsid w:val="00572A17"/>
    <w:rsid w:val="00572A7C"/>
    <w:rsid w:val="0057333A"/>
    <w:rsid w:val="005733A2"/>
    <w:rsid w:val="00574859"/>
    <w:rsid w:val="0057657F"/>
    <w:rsid w:val="005767BD"/>
    <w:rsid w:val="005774F8"/>
    <w:rsid w:val="00577766"/>
    <w:rsid w:val="00577F20"/>
    <w:rsid w:val="00580E45"/>
    <w:rsid w:val="005821B3"/>
    <w:rsid w:val="00582C8E"/>
    <w:rsid w:val="0058415E"/>
    <w:rsid w:val="005847AF"/>
    <w:rsid w:val="00584C0D"/>
    <w:rsid w:val="00585E26"/>
    <w:rsid w:val="00591618"/>
    <w:rsid w:val="00592980"/>
    <w:rsid w:val="0059425B"/>
    <w:rsid w:val="005943C2"/>
    <w:rsid w:val="0059555E"/>
    <w:rsid w:val="005964E5"/>
    <w:rsid w:val="005969BF"/>
    <w:rsid w:val="00597D4B"/>
    <w:rsid w:val="005A0AFF"/>
    <w:rsid w:val="005A1D48"/>
    <w:rsid w:val="005A2709"/>
    <w:rsid w:val="005A4933"/>
    <w:rsid w:val="005A5A2A"/>
    <w:rsid w:val="005A6275"/>
    <w:rsid w:val="005A7ACA"/>
    <w:rsid w:val="005B054C"/>
    <w:rsid w:val="005B09FC"/>
    <w:rsid w:val="005B0C1B"/>
    <w:rsid w:val="005B227D"/>
    <w:rsid w:val="005B25A9"/>
    <w:rsid w:val="005B2CDD"/>
    <w:rsid w:val="005B2DB9"/>
    <w:rsid w:val="005B3133"/>
    <w:rsid w:val="005B3BC7"/>
    <w:rsid w:val="005B4FD6"/>
    <w:rsid w:val="005B500F"/>
    <w:rsid w:val="005B529C"/>
    <w:rsid w:val="005B5F9E"/>
    <w:rsid w:val="005B74E1"/>
    <w:rsid w:val="005C0077"/>
    <w:rsid w:val="005C0392"/>
    <w:rsid w:val="005C0C23"/>
    <w:rsid w:val="005C12F7"/>
    <w:rsid w:val="005C3832"/>
    <w:rsid w:val="005C3963"/>
    <w:rsid w:val="005C5AD5"/>
    <w:rsid w:val="005C5B1F"/>
    <w:rsid w:val="005C6202"/>
    <w:rsid w:val="005C6376"/>
    <w:rsid w:val="005C66A2"/>
    <w:rsid w:val="005C6FD3"/>
    <w:rsid w:val="005C730B"/>
    <w:rsid w:val="005C7DDE"/>
    <w:rsid w:val="005D1C98"/>
    <w:rsid w:val="005D36BD"/>
    <w:rsid w:val="005D397C"/>
    <w:rsid w:val="005D4D4E"/>
    <w:rsid w:val="005D5304"/>
    <w:rsid w:val="005D71D6"/>
    <w:rsid w:val="005E05C9"/>
    <w:rsid w:val="005E10BD"/>
    <w:rsid w:val="005E1326"/>
    <w:rsid w:val="005E18C5"/>
    <w:rsid w:val="005E2E6C"/>
    <w:rsid w:val="005E3CAC"/>
    <w:rsid w:val="005E411B"/>
    <w:rsid w:val="005E4123"/>
    <w:rsid w:val="005E420F"/>
    <w:rsid w:val="005E597C"/>
    <w:rsid w:val="005E6292"/>
    <w:rsid w:val="005E7680"/>
    <w:rsid w:val="005E7822"/>
    <w:rsid w:val="005E7E9E"/>
    <w:rsid w:val="005E7F17"/>
    <w:rsid w:val="005F003E"/>
    <w:rsid w:val="005F0CD7"/>
    <w:rsid w:val="005F32CA"/>
    <w:rsid w:val="005F35A3"/>
    <w:rsid w:val="005F3ACC"/>
    <w:rsid w:val="005F4873"/>
    <w:rsid w:val="005F5288"/>
    <w:rsid w:val="005F5EAF"/>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3EA7"/>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2549"/>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6D6"/>
    <w:rsid w:val="00685D1D"/>
    <w:rsid w:val="006866C2"/>
    <w:rsid w:val="00687E0F"/>
    <w:rsid w:val="00690953"/>
    <w:rsid w:val="006915D7"/>
    <w:rsid w:val="00691C69"/>
    <w:rsid w:val="00692A6D"/>
    <w:rsid w:val="00694735"/>
    <w:rsid w:val="00694A4D"/>
    <w:rsid w:val="00694C7A"/>
    <w:rsid w:val="00695526"/>
    <w:rsid w:val="00696958"/>
    <w:rsid w:val="00696CF1"/>
    <w:rsid w:val="00697B24"/>
    <w:rsid w:val="00697C39"/>
    <w:rsid w:val="006A0304"/>
    <w:rsid w:val="006A1E9D"/>
    <w:rsid w:val="006A22B8"/>
    <w:rsid w:val="006A2F8C"/>
    <w:rsid w:val="006A5770"/>
    <w:rsid w:val="006A6217"/>
    <w:rsid w:val="006A6486"/>
    <w:rsid w:val="006A7330"/>
    <w:rsid w:val="006B29EF"/>
    <w:rsid w:val="006B39A0"/>
    <w:rsid w:val="006B5D0D"/>
    <w:rsid w:val="006B7D3D"/>
    <w:rsid w:val="006C0F76"/>
    <w:rsid w:val="006C1603"/>
    <w:rsid w:val="006C1957"/>
    <w:rsid w:val="006C24A3"/>
    <w:rsid w:val="006C2563"/>
    <w:rsid w:val="006C260D"/>
    <w:rsid w:val="006C2B60"/>
    <w:rsid w:val="006C2DBE"/>
    <w:rsid w:val="006C3559"/>
    <w:rsid w:val="006C5C10"/>
    <w:rsid w:val="006C6010"/>
    <w:rsid w:val="006D1C24"/>
    <w:rsid w:val="006D1C4F"/>
    <w:rsid w:val="006D39F6"/>
    <w:rsid w:val="006D3E35"/>
    <w:rsid w:val="006D4338"/>
    <w:rsid w:val="006D5321"/>
    <w:rsid w:val="006D5AD0"/>
    <w:rsid w:val="006D5B1F"/>
    <w:rsid w:val="006D5BFE"/>
    <w:rsid w:val="006D5D03"/>
    <w:rsid w:val="006D68E8"/>
    <w:rsid w:val="006D7866"/>
    <w:rsid w:val="006D7BBD"/>
    <w:rsid w:val="006E0C05"/>
    <w:rsid w:val="006E2216"/>
    <w:rsid w:val="006E24DB"/>
    <w:rsid w:val="006E2B58"/>
    <w:rsid w:val="006E2DEB"/>
    <w:rsid w:val="006E3067"/>
    <w:rsid w:val="006E559A"/>
    <w:rsid w:val="006E6DD0"/>
    <w:rsid w:val="006E76FB"/>
    <w:rsid w:val="006F1A60"/>
    <w:rsid w:val="006F1B96"/>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0F6"/>
    <w:rsid w:val="006F7B7B"/>
    <w:rsid w:val="00700592"/>
    <w:rsid w:val="00700CB4"/>
    <w:rsid w:val="00702999"/>
    <w:rsid w:val="00702AB3"/>
    <w:rsid w:val="00702EC1"/>
    <w:rsid w:val="00703D22"/>
    <w:rsid w:val="00705F80"/>
    <w:rsid w:val="00706165"/>
    <w:rsid w:val="0070714B"/>
    <w:rsid w:val="00707833"/>
    <w:rsid w:val="007114A6"/>
    <w:rsid w:val="00712429"/>
    <w:rsid w:val="007133D8"/>
    <w:rsid w:val="00713DB3"/>
    <w:rsid w:val="00714E77"/>
    <w:rsid w:val="007158B9"/>
    <w:rsid w:val="00715BDA"/>
    <w:rsid w:val="007160DA"/>
    <w:rsid w:val="0071697C"/>
    <w:rsid w:val="007170B2"/>
    <w:rsid w:val="00717167"/>
    <w:rsid w:val="007178C4"/>
    <w:rsid w:val="00720C09"/>
    <w:rsid w:val="00721935"/>
    <w:rsid w:val="00721F85"/>
    <w:rsid w:val="007223D3"/>
    <w:rsid w:val="00722F1F"/>
    <w:rsid w:val="00723CE6"/>
    <w:rsid w:val="007243F7"/>
    <w:rsid w:val="00724E97"/>
    <w:rsid w:val="00726B23"/>
    <w:rsid w:val="00727406"/>
    <w:rsid w:val="00727777"/>
    <w:rsid w:val="007279F1"/>
    <w:rsid w:val="007301B5"/>
    <w:rsid w:val="00731E35"/>
    <w:rsid w:val="007330A2"/>
    <w:rsid w:val="00734FB1"/>
    <w:rsid w:val="00735402"/>
    <w:rsid w:val="00736F3B"/>
    <w:rsid w:val="00736F42"/>
    <w:rsid w:val="007371F6"/>
    <w:rsid w:val="00740034"/>
    <w:rsid w:val="00741864"/>
    <w:rsid w:val="007419A4"/>
    <w:rsid w:val="00741D8C"/>
    <w:rsid w:val="0074207C"/>
    <w:rsid w:val="00743B1A"/>
    <w:rsid w:val="00743C7C"/>
    <w:rsid w:val="00747645"/>
    <w:rsid w:val="00747C51"/>
    <w:rsid w:val="0075001E"/>
    <w:rsid w:val="0075010E"/>
    <w:rsid w:val="00750C87"/>
    <w:rsid w:val="0075158F"/>
    <w:rsid w:val="00751623"/>
    <w:rsid w:val="00751B7B"/>
    <w:rsid w:val="00752484"/>
    <w:rsid w:val="0075325A"/>
    <w:rsid w:val="0075436F"/>
    <w:rsid w:val="007544B3"/>
    <w:rsid w:val="007547E2"/>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5EFE"/>
    <w:rsid w:val="00776916"/>
    <w:rsid w:val="007769F2"/>
    <w:rsid w:val="00776BDE"/>
    <w:rsid w:val="00776D35"/>
    <w:rsid w:val="007804CD"/>
    <w:rsid w:val="00780728"/>
    <w:rsid w:val="00780E8B"/>
    <w:rsid w:val="007810CF"/>
    <w:rsid w:val="007814B1"/>
    <w:rsid w:val="00781850"/>
    <w:rsid w:val="00781982"/>
    <w:rsid w:val="00782797"/>
    <w:rsid w:val="007827BE"/>
    <w:rsid w:val="00783CF7"/>
    <w:rsid w:val="00783FC0"/>
    <w:rsid w:val="0078592E"/>
    <w:rsid w:val="0078610F"/>
    <w:rsid w:val="0078672A"/>
    <w:rsid w:val="00790BD5"/>
    <w:rsid w:val="007913C9"/>
    <w:rsid w:val="00791FBA"/>
    <w:rsid w:val="007929BD"/>
    <w:rsid w:val="0079366B"/>
    <w:rsid w:val="007937D4"/>
    <w:rsid w:val="00794C3F"/>
    <w:rsid w:val="007978E5"/>
    <w:rsid w:val="00797FC2"/>
    <w:rsid w:val="007A1BA0"/>
    <w:rsid w:val="007A24DF"/>
    <w:rsid w:val="007A3BCB"/>
    <w:rsid w:val="007A44A2"/>
    <w:rsid w:val="007A4E76"/>
    <w:rsid w:val="007A6422"/>
    <w:rsid w:val="007A656F"/>
    <w:rsid w:val="007A7A84"/>
    <w:rsid w:val="007B1485"/>
    <w:rsid w:val="007B1DCF"/>
    <w:rsid w:val="007B3074"/>
    <w:rsid w:val="007B33FA"/>
    <w:rsid w:val="007B3A11"/>
    <w:rsid w:val="007B4AE4"/>
    <w:rsid w:val="007B5156"/>
    <w:rsid w:val="007B63EB"/>
    <w:rsid w:val="007B69D5"/>
    <w:rsid w:val="007B7928"/>
    <w:rsid w:val="007C0F55"/>
    <w:rsid w:val="007C345F"/>
    <w:rsid w:val="007C4688"/>
    <w:rsid w:val="007C4CAF"/>
    <w:rsid w:val="007C6CD4"/>
    <w:rsid w:val="007D01FB"/>
    <w:rsid w:val="007D0B59"/>
    <w:rsid w:val="007D0E94"/>
    <w:rsid w:val="007D26FA"/>
    <w:rsid w:val="007D4304"/>
    <w:rsid w:val="007D4A9F"/>
    <w:rsid w:val="007D4B00"/>
    <w:rsid w:val="007D5077"/>
    <w:rsid w:val="007D641D"/>
    <w:rsid w:val="007D74E0"/>
    <w:rsid w:val="007E0291"/>
    <w:rsid w:val="007E17E9"/>
    <w:rsid w:val="007E26BE"/>
    <w:rsid w:val="007E2AC2"/>
    <w:rsid w:val="007E3D0D"/>
    <w:rsid w:val="007E4D06"/>
    <w:rsid w:val="007E5EDE"/>
    <w:rsid w:val="007E6978"/>
    <w:rsid w:val="007E6A01"/>
    <w:rsid w:val="007E6B00"/>
    <w:rsid w:val="007E703B"/>
    <w:rsid w:val="007F1103"/>
    <w:rsid w:val="007F1B80"/>
    <w:rsid w:val="007F30E8"/>
    <w:rsid w:val="007F3C2D"/>
    <w:rsid w:val="007F3E2A"/>
    <w:rsid w:val="007F42CF"/>
    <w:rsid w:val="007F47DA"/>
    <w:rsid w:val="007F4929"/>
    <w:rsid w:val="007F6C29"/>
    <w:rsid w:val="007F7A67"/>
    <w:rsid w:val="00800D90"/>
    <w:rsid w:val="00801F15"/>
    <w:rsid w:val="0080298E"/>
    <w:rsid w:val="00804736"/>
    <w:rsid w:val="00804951"/>
    <w:rsid w:val="00804C95"/>
    <w:rsid w:val="008057B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5A1F"/>
    <w:rsid w:val="0084664D"/>
    <w:rsid w:val="008474BF"/>
    <w:rsid w:val="0085014E"/>
    <w:rsid w:val="00850382"/>
    <w:rsid w:val="008505EA"/>
    <w:rsid w:val="008529AC"/>
    <w:rsid w:val="0085344E"/>
    <w:rsid w:val="00854C6D"/>
    <w:rsid w:val="00855AC9"/>
    <w:rsid w:val="00856446"/>
    <w:rsid w:val="00860747"/>
    <w:rsid w:val="0086088F"/>
    <w:rsid w:val="00861AF4"/>
    <w:rsid w:val="008625B6"/>
    <w:rsid w:val="008635A9"/>
    <w:rsid w:val="00863664"/>
    <w:rsid w:val="008639C7"/>
    <w:rsid w:val="008640BC"/>
    <w:rsid w:val="00865283"/>
    <w:rsid w:val="00865B93"/>
    <w:rsid w:val="00865ED8"/>
    <w:rsid w:val="00866500"/>
    <w:rsid w:val="00871005"/>
    <w:rsid w:val="0087139A"/>
    <w:rsid w:val="00872995"/>
    <w:rsid w:val="00872DA8"/>
    <w:rsid w:val="00873D48"/>
    <w:rsid w:val="00874CC5"/>
    <w:rsid w:val="008762E7"/>
    <w:rsid w:val="0087673D"/>
    <w:rsid w:val="00876819"/>
    <w:rsid w:val="00877EB6"/>
    <w:rsid w:val="008812E5"/>
    <w:rsid w:val="00881DD8"/>
    <w:rsid w:val="00883A2B"/>
    <w:rsid w:val="00885CCA"/>
    <w:rsid w:val="00886798"/>
    <w:rsid w:val="00890E35"/>
    <w:rsid w:val="00891015"/>
    <w:rsid w:val="00892369"/>
    <w:rsid w:val="00893D85"/>
    <w:rsid w:val="00894D21"/>
    <w:rsid w:val="00895230"/>
    <w:rsid w:val="008952E9"/>
    <w:rsid w:val="008962FC"/>
    <w:rsid w:val="008979C1"/>
    <w:rsid w:val="008A03A6"/>
    <w:rsid w:val="008A29DF"/>
    <w:rsid w:val="008A3085"/>
    <w:rsid w:val="008A3624"/>
    <w:rsid w:val="008A3D7C"/>
    <w:rsid w:val="008A4837"/>
    <w:rsid w:val="008A5D89"/>
    <w:rsid w:val="008A7DF6"/>
    <w:rsid w:val="008B73BC"/>
    <w:rsid w:val="008C0497"/>
    <w:rsid w:val="008C2B2C"/>
    <w:rsid w:val="008C2B5B"/>
    <w:rsid w:val="008C3E72"/>
    <w:rsid w:val="008C4128"/>
    <w:rsid w:val="008C47C1"/>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83E"/>
    <w:rsid w:val="008E5BCD"/>
    <w:rsid w:val="008E64A5"/>
    <w:rsid w:val="008E74C7"/>
    <w:rsid w:val="008F10E9"/>
    <w:rsid w:val="008F1D43"/>
    <w:rsid w:val="008F1FE3"/>
    <w:rsid w:val="008F21E4"/>
    <w:rsid w:val="008F27FD"/>
    <w:rsid w:val="008F326D"/>
    <w:rsid w:val="008F5FC0"/>
    <w:rsid w:val="008F65B0"/>
    <w:rsid w:val="0090324B"/>
    <w:rsid w:val="0090520C"/>
    <w:rsid w:val="00905804"/>
    <w:rsid w:val="00905F0F"/>
    <w:rsid w:val="009065D1"/>
    <w:rsid w:val="0090721F"/>
    <w:rsid w:val="009107A3"/>
    <w:rsid w:val="00910B06"/>
    <w:rsid w:val="0091151E"/>
    <w:rsid w:val="00912418"/>
    <w:rsid w:val="00912E89"/>
    <w:rsid w:val="00913083"/>
    <w:rsid w:val="00915903"/>
    <w:rsid w:val="009159F6"/>
    <w:rsid w:val="00915B38"/>
    <w:rsid w:val="00915D73"/>
    <w:rsid w:val="00916E0C"/>
    <w:rsid w:val="009175B4"/>
    <w:rsid w:val="0092054B"/>
    <w:rsid w:val="0092220F"/>
    <w:rsid w:val="009226D5"/>
    <w:rsid w:val="00922C05"/>
    <w:rsid w:val="00924021"/>
    <w:rsid w:val="00924173"/>
    <w:rsid w:val="009245EC"/>
    <w:rsid w:val="00926A16"/>
    <w:rsid w:val="00927B80"/>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4EE"/>
    <w:rsid w:val="009636F4"/>
    <w:rsid w:val="0096425E"/>
    <w:rsid w:val="00964656"/>
    <w:rsid w:val="00965483"/>
    <w:rsid w:val="00966070"/>
    <w:rsid w:val="009668A3"/>
    <w:rsid w:val="00966D8D"/>
    <w:rsid w:val="00967CC3"/>
    <w:rsid w:val="00967DE5"/>
    <w:rsid w:val="00972476"/>
    <w:rsid w:val="00973296"/>
    <w:rsid w:val="009741B0"/>
    <w:rsid w:val="009750B6"/>
    <w:rsid w:val="0097523C"/>
    <w:rsid w:val="0097587A"/>
    <w:rsid w:val="0097622E"/>
    <w:rsid w:val="00976DF2"/>
    <w:rsid w:val="00980994"/>
    <w:rsid w:val="009815BB"/>
    <w:rsid w:val="00981EFF"/>
    <w:rsid w:val="00982511"/>
    <w:rsid w:val="0098260A"/>
    <w:rsid w:val="00982845"/>
    <w:rsid w:val="0098335C"/>
    <w:rsid w:val="009833C7"/>
    <w:rsid w:val="009835C7"/>
    <w:rsid w:val="00983940"/>
    <w:rsid w:val="00983B9D"/>
    <w:rsid w:val="00983E47"/>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A63"/>
    <w:rsid w:val="009B44FE"/>
    <w:rsid w:val="009B4B91"/>
    <w:rsid w:val="009B5E82"/>
    <w:rsid w:val="009B67BC"/>
    <w:rsid w:val="009C35FE"/>
    <w:rsid w:val="009C49ED"/>
    <w:rsid w:val="009C4C91"/>
    <w:rsid w:val="009C4E1F"/>
    <w:rsid w:val="009C6182"/>
    <w:rsid w:val="009C73A7"/>
    <w:rsid w:val="009D1B6B"/>
    <w:rsid w:val="009D2453"/>
    <w:rsid w:val="009D2EE5"/>
    <w:rsid w:val="009D306F"/>
    <w:rsid w:val="009D3501"/>
    <w:rsid w:val="009D4161"/>
    <w:rsid w:val="009D483B"/>
    <w:rsid w:val="009D4EAD"/>
    <w:rsid w:val="009D7222"/>
    <w:rsid w:val="009E00FC"/>
    <w:rsid w:val="009E2375"/>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0E05"/>
    <w:rsid w:val="00A022C4"/>
    <w:rsid w:val="00A0275C"/>
    <w:rsid w:val="00A02A65"/>
    <w:rsid w:val="00A03598"/>
    <w:rsid w:val="00A03B68"/>
    <w:rsid w:val="00A03CDF"/>
    <w:rsid w:val="00A03F56"/>
    <w:rsid w:val="00A059AD"/>
    <w:rsid w:val="00A05E4D"/>
    <w:rsid w:val="00A066F9"/>
    <w:rsid w:val="00A1037D"/>
    <w:rsid w:val="00A117F6"/>
    <w:rsid w:val="00A11C26"/>
    <w:rsid w:val="00A11E73"/>
    <w:rsid w:val="00A1204E"/>
    <w:rsid w:val="00A13D02"/>
    <w:rsid w:val="00A14575"/>
    <w:rsid w:val="00A1597D"/>
    <w:rsid w:val="00A17310"/>
    <w:rsid w:val="00A17A22"/>
    <w:rsid w:val="00A21003"/>
    <w:rsid w:val="00A211A6"/>
    <w:rsid w:val="00A213BD"/>
    <w:rsid w:val="00A216F1"/>
    <w:rsid w:val="00A21841"/>
    <w:rsid w:val="00A226CB"/>
    <w:rsid w:val="00A24182"/>
    <w:rsid w:val="00A24E33"/>
    <w:rsid w:val="00A251AD"/>
    <w:rsid w:val="00A26101"/>
    <w:rsid w:val="00A26246"/>
    <w:rsid w:val="00A316C4"/>
    <w:rsid w:val="00A31B0C"/>
    <w:rsid w:val="00A3289D"/>
    <w:rsid w:val="00A33300"/>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47A4D"/>
    <w:rsid w:val="00A50EFB"/>
    <w:rsid w:val="00A519F3"/>
    <w:rsid w:val="00A52301"/>
    <w:rsid w:val="00A529EC"/>
    <w:rsid w:val="00A539EF"/>
    <w:rsid w:val="00A53B4D"/>
    <w:rsid w:val="00A5451B"/>
    <w:rsid w:val="00A566DD"/>
    <w:rsid w:val="00A56880"/>
    <w:rsid w:val="00A5754B"/>
    <w:rsid w:val="00A57FD1"/>
    <w:rsid w:val="00A60152"/>
    <w:rsid w:val="00A60355"/>
    <w:rsid w:val="00A610E5"/>
    <w:rsid w:val="00A630C5"/>
    <w:rsid w:val="00A63AAA"/>
    <w:rsid w:val="00A64882"/>
    <w:rsid w:val="00A64DBA"/>
    <w:rsid w:val="00A6690D"/>
    <w:rsid w:val="00A67438"/>
    <w:rsid w:val="00A67F39"/>
    <w:rsid w:val="00A701AD"/>
    <w:rsid w:val="00A70335"/>
    <w:rsid w:val="00A7195F"/>
    <w:rsid w:val="00A735B1"/>
    <w:rsid w:val="00A73647"/>
    <w:rsid w:val="00A73F51"/>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6CE8"/>
    <w:rsid w:val="00A870B7"/>
    <w:rsid w:val="00A87400"/>
    <w:rsid w:val="00A902D1"/>
    <w:rsid w:val="00A90C5A"/>
    <w:rsid w:val="00A90CE9"/>
    <w:rsid w:val="00A911A4"/>
    <w:rsid w:val="00A91309"/>
    <w:rsid w:val="00A91637"/>
    <w:rsid w:val="00A92648"/>
    <w:rsid w:val="00A9316C"/>
    <w:rsid w:val="00A94077"/>
    <w:rsid w:val="00A9525D"/>
    <w:rsid w:val="00A95F77"/>
    <w:rsid w:val="00A9708D"/>
    <w:rsid w:val="00A97131"/>
    <w:rsid w:val="00AA0B14"/>
    <w:rsid w:val="00AA1411"/>
    <w:rsid w:val="00AA349F"/>
    <w:rsid w:val="00AA3954"/>
    <w:rsid w:val="00AA4203"/>
    <w:rsid w:val="00AA543D"/>
    <w:rsid w:val="00AA575C"/>
    <w:rsid w:val="00AA6524"/>
    <w:rsid w:val="00AB16D9"/>
    <w:rsid w:val="00AB303B"/>
    <w:rsid w:val="00AB3AFB"/>
    <w:rsid w:val="00AB72D1"/>
    <w:rsid w:val="00AB7884"/>
    <w:rsid w:val="00AC0DD5"/>
    <w:rsid w:val="00AC1CCC"/>
    <w:rsid w:val="00AC2011"/>
    <w:rsid w:val="00AC38D4"/>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2D9"/>
    <w:rsid w:val="00AE0B26"/>
    <w:rsid w:val="00AE16E8"/>
    <w:rsid w:val="00AE2DC2"/>
    <w:rsid w:val="00AE32FB"/>
    <w:rsid w:val="00AE44DD"/>
    <w:rsid w:val="00AE5D5E"/>
    <w:rsid w:val="00AE6046"/>
    <w:rsid w:val="00AE6562"/>
    <w:rsid w:val="00AE6C8F"/>
    <w:rsid w:val="00AF13F0"/>
    <w:rsid w:val="00AF1430"/>
    <w:rsid w:val="00AF2947"/>
    <w:rsid w:val="00AF2949"/>
    <w:rsid w:val="00AF2BC9"/>
    <w:rsid w:val="00AF2CD4"/>
    <w:rsid w:val="00AF3280"/>
    <w:rsid w:val="00AF456F"/>
    <w:rsid w:val="00AF6942"/>
    <w:rsid w:val="00AF7A10"/>
    <w:rsid w:val="00B01523"/>
    <w:rsid w:val="00B027D7"/>
    <w:rsid w:val="00B02A0E"/>
    <w:rsid w:val="00B03194"/>
    <w:rsid w:val="00B03870"/>
    <w:rsid w:val="00B04351"/>
    <w:rsid w:val="00B05743"/>
    <w:rsid w:val="00B06035"/>
    <w:rsid w:val="00B060D8"/>
    <w:rsid w:val="00B070BC"/>
    <w:rsid w:val="00B0747F"/>
    <w:rsid w:val="00B10046"/>
    <w:rsid w:val="00B10A00"/>
    <w:rsid w:val="00B112F5"/>
    <w:rsid w:val="00B11CCF"/>
    <w:rsid w:val="00B11E11"/>
    <w:rsid w:val="00B13199"/>
    <w:rsid w:val="00B131C7"/>
    <w:rsid w:val="00B13738"/>
    <w:rsid w:val="00B13B0D"/>
    <w:rsid w:val="00B145D6"/>
    <w:rsid w:val="00B14E32"/>
    <w:rsid w:val="00B1731B"/>
    <w:rsid w:val="00B20E41"/>
    <w:rsid w:val="00B21062"/>
    <w:rsid w:val="00B21D86"/>
    <w:rsid w:val="00B22217"/>
    <w:rsid w:val="00B22A5A"/>
    <w:rsid w:val="00B22F99"/>
    <w:rsid w:val="00B233E7"/>
    <w:rsid w:val="00B23DEC"/>
    <w:rsid w:val="00B2564D"/>
    <w:rsid w:val="00B25798"/>
    <w:rsid w:val="00B2631B"/>
    <w:rsid w:val="00B265B5"/>
    <w:rsid w:val="00B26A77"/>
    <w:rsid w:val="00B270AC"/>
    <w:rsid w:val="00B334B0"/>
    <w:rsid w:val="00B3438F"/>
    <w:rsid w:val="00B34CF0"/>
    <w:rsid w:val="00B352BA"/>
    <w:rsid w:val="00B362A2"/>
    <w:rsid w:val="00B3648E"/>
    <w:rsid w:val="00B369F7"/>
    <w:rsid w:val="00B36E68"/>
    <w:rsid w:val="00B4065F"/>
    <w:rsid w:val="00B4078F"/>
    <w:rsid w:val="00B40D51"/>
    <w:rsid w:val="00B418D3"/>
    <w:rsid w:val="00B41DC0"/>
    <w:rsid w:val="00B4287A"/>
    <w:rsid w:val="00B439BD"/>
    <w:rsid w:val="00B44478"/>
    <w:rsid w:val="00B45624"/>
    <w:rsid w:val="00B465C9"/>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52D3"/>
    <w:rsid w:val="00B75948"/>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A7416"/>
    <w:rsid w:val="00BB00AA"/>
    <w:rsid w:val="00BB00C0"/>
    <w:rsid w:val="00BB0933"/>
    <w:rsid w:val="00BB093F"/>
    <w:rsid w:val="00BB0CE5"/>
    <w:rsid w:val="00BB0D9F"/>
    <w:rsid w:val="00BB109E"/>
    <w:rsid w:val="00BB2682"/>
    <w:rsid w:val="00BB2960"/>
    <w:rsid w:val="00BB3793"/>
    <w:rsid w:val="00BB3817"/>
    <w:rsid w:val="00BB38CD"/>
    <w:rsid w:val="00BB3F15"/>
    <w:rsid w:val="00BB554C"/>
    <w:rsid w:val="00BB6C94"/>
    <w:rsid w:val="00BB7BEB"/>
    <w:rsid w:val="00BC0D4E"/>
    <w:rsid w:val="00BC22DC"/>
    <w:rsid w:val="00BC2456"/>
    <w:rsid w:val="00BC336D"/>
    <w:rsid w:val="00BC4CF7"/>
    <w:rsid w:val="00BC5B21"/>
    <w:rsid w:val="00BC60D6"/>
    <w:rsid w:val="00BD04B7"/>
    <w:rsid w:val="00BD04F6"/>
    <w:rsid w:val="00BD069E"/>
    <w:rsid w:val="00BD10BB"/>
    <w:rsid w:val="00BD5216"/>
    <w:rsid w:val="00BD572A"/>
    <w:rsid w:val="00BD62C2"/>
    <w:rsid w:val="00BD70A1"/>
    <w:rsid w:val="00BD75AF"/>
    <w:rsid w:val="00BD798A"/>
    <w:rsid w:val="00BE1FE5"/>
    <w:rsid w:val="00BE4807"/>
    <w:rsid w:val="00BE5136"/>
    <w:rsid w:val="00BE5DA7"/>
    <w:rsid w:val="00BE70B2"/>
    <w:rsid w:val="00BE7277"/>
    <w:rsid w:val="00BF19C0"/>
    <w:rsid w:val="00BF1B90"/>
    <w:rsid w:val="00BF1D71"/>
    <w:rsid w:val="00BF1EC3"/>
    <w:rsid w:val="00BF4005"/>
    <w:rsid w:val="00BF5A03"/>
    <w:rsid w:val="00BF63D1"/>
    <w:rsid w:val="00BF649D"/>
    <w:rsid w:val="00BF7C98"/>
    <w:rsid w:val="00C00292"/>
    <w:rsid w:val="00C00AF1"/>
    <w:rsid w:val="00C02D0A"/>
    <w:rsid w:val="00C039FA"/>
    <w:rsid w:val="00C04CEA"/>
    <w:rsid w:val="00C05057"/>
    <w:rsid w:val="00C055BA"/>
    <w:rsid w:val="00C05F92"/>
    <w:rsid w:val="00C05FD6"/>
    <w:rsid w:val="00C06D13"/>
    <w:rsid w:val="00C10456"/>
    <w:rsid w:val="00C11C9A"/>
    <w:rsid w:val="00C12536"/>
    <w:rsid w:val="00C14106"/>
    <w:rsid w:val="00C1479B"/>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369"/>
    <w:rsid w:val="00C51747"/>
    <w:rsid w:val="00C5190E"/>
    <w:rsid w:val="00C51938"/>
    <w:rsid w:val="00C51BD6"/>
    <w:rsid w:val="00C51BDD"/>
    <w:rsid w:val="00C51DEE"/>
    <w:rsid w:val="00C5208C"/>
    <w:rsid w:val="00C54DFE"/>
    <w:rsid w:val="00C5565E"/>
    <w:rsid w:val="00C563BD"/>
    <w:rsid w:val="00C57012"/>
    <w:rsid w:val="00C57E77"/>
    <w:rsid w:val="00C60ABC"/>
    <w:rsid w:val="00C60F80"/>
    <w:rsid w:val="00C61376"/>
    <w:rsid w:val="00C63FBA"/>
    <w:rsid w:val="00C656BF"/>
    <w:rsid w:val="00C658A3"/>
    <w:rsid w:val="00C66E86"/>
    <w:rsid w:val="00C67124"/>
    <w:rsid w:val="00C67249"/>
    <w:rsid w:val="00C67650"/>
    <w:rsid w:val="00C676CA"/>
    <w:rsid w:val="00C704A5"/>
    <w:rsid w:val="00C71078"/>
    <w:rsid w:val="00C71243"/>
    <w:rsid w:val="00C732A2"/>
    <w:rsid w:val="00C73797"/>
    <w:rsid w:val="00C74803"/>
    <w:rsid w:val="00C74A4A"/>
    <w:rsid w:val="00C75837"/>
    <w:rsid w:val="00C75F33"/>
    <w:rsid w:val="00C763E9"/>
    <w:rsid w:val="00C77BD4"/>
    <w:rsid w:val="00C8034F"/>
    <w:rsid w:val="00C80CC0"/>
    <w:rsid w:val="00C83894"/>
    <w:rsid w:val="00C83C21"/>
    <w:rsid w:val="00C83F22"/>
    <w:rsid w:val="00C84DAC"/>
    <w:rsid w:val="00C85436"/>
    <w:rsid w:val="00C85C37"/>
    <w:rsid w:val="00C861A9"/>
    <w:rsid w:val="00C868E1"/>
    <w:rsid w:val="00C871B8"/>
    <w:rsid w:val="00C911D3"/>
    <w:rsid w:val="00C915C3"/>
    <w:rsid w:val="00C92B08"/>
    <w:rsid w:val="00C92B32"/>
    <w:rsid w:val="00C9379B"/>
    <w:rsid w:val="00C93884"/>
    <w:rsid w:val="00C942AC"/>
    <w:rsid w:val="00C94CE3"/>
    <w:rsid w:val="00C94DC4"/>
    <w:rsid w:val="00C95C4A"/>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C72"/>
    <w:rsid w:val="00CC0DE1"/>
    <w:rsid w:val="00CC1241"/>
    <w:rsid w:val="00CC1A48"/>
    <w:rsid w:val="00CC23AF"/>
    <w:rsid w:val="00CC3F3D"/>
    <w:rsid w:val="00CC431E"/>
    <w:rsid w:val="00CC4766"/>
    <w:rsid w:val="00CC4F48"/>
    <w:rsid w:val="00CC5822"/>
    <w:rsid w:val="00CC5CB3"/>
    <w:rsid w:val="00CC609C"/>
    <w:rsid w:val="00CC68B3"/>
    <w:rsid w:val="00CC745B"/>
    <w:rsid w:val="00CD0533"/>
    <w:rsid w:val="00CD0751"/>
    <w:rsid w:val="00CD0DF7"/>
    <w:rsid w:val="00CD16A0"/>
    <w:rsid w:val="00CD1F74"/>
    <w:rsid w:val="00CD2284"/>
    <w:rsid w:val="00CD2C02"/>
    <w:rsid w:val="00CD36DF"/>
    <w:rsid w:val="00CD43E5"/>
    <w:rsid w:val="00CD44FB"/>
    <w:rsid w:val="00CD4646"/>
    <w:rsid w:val="00CD499B"/>
    <w:rsid w:val="00CD4EE5"/>
    <w:rsid w:val="00CD5331"/>
    <w:rsid w:val="00CD6615"/>
    <w:rsid w:val="00CD665E"/>
    <w:rsid w:val="00CD7CE5"/>
    <w:rsid w:val="00CE107A"/>
    <w:rsid w:val="00CE386E"/>
    <w:rsid w:val="00CE3F37"/>
    <w:rsid w:val="00CE3FED"/>
    <w:rsid w:val="00CE4434"/>
    <w:rsid w:val="00CE4B43"/>
    <w:rsid w:val="00CE5621"/>
    <w:rsid w:val="00CE67CF"/>
    <w:rsid w:val="00CE6E42"/>
    <w:rsid w:val="00CE7CFF"/>
    <w:rsid w:val="00CF0586"/>
    <w:rsid w:val="00CF07DF"/>
    <w:rsid w:val="00CF081F"/>
    <w:rsid w:val="00CF1644"/>
    <w:rsid w:val="00CF3436"/>
    <w:rsid w:val="00CF3B90"/>
    <w:rsid w:val="00CF4883"/>
    <w:rsid w:val="00CF539C"/>
    <w:rsid w:val="00CF5D25"/>
    <w:rsid w:val="00CF72E4"/>
    <w:rsid w:val="00D008F8"/>
    <w:rsid w:val="00D0239F"/>
    <w:rsid w:val="00D038B3"/>
    <w:rsid w:val="00D03C98"/>
    <w:rsid w:val="00D04747"/>
    <w:rsid w:val="00D04E99"/>
    <w:rsid w:val="00D10D87"/>
    <w:rsid w:val="00D11BDC"/>
    <w:rsid w:val="00D12EB3"/>
    <w:rsid w:val="00D135D5"/>
    <w:rsid w:val="00D160DE"/>
    <w:rsid w:val="00D1615B"/>
    <w:rsid w:val="00D16722"/>
    <w:rsid w:val="00D167AF"/>
    <w:rsid w:val="00D1698A"/>
    <w:rsid w:val="00D222E5"/>
    <w:rsid w:val="00D23A05"/>
    <w:rsid w:val="00D243A8"/>
    <w:rsid w:val="00D251B8"/>
    <w:rsid w:val="00D258E2"/>
    <w:rsid w:val="00D273F7"/>
    <w:rsid w:val="00D3305D"/>
    <w:rsid w:val="00D34455"/>
    <w:rsid w:val="00D34B5D"/>
    <w:rsid w:val="00D3572E"/>
    <w:rsid w:val="00D36153"/>
    <w:rsid w:val="00D3625D"/>
    <w:rsid w:val="00D362A1"/>
    <w:rsid w:val="00D36798"/>
    <w:rsid w:val="00D36B27"/>
    <w:rsid w:val="00D40A3F"/>
    <w:rsid w:val="00D42AF1"/>
    <w:rsid w:val="00D4333B"/>
    <w:rsid w:val="00D44153"/>
    <w:rsid w:val="00D451AA"/>
    <w:rsid w:val="00D45470"/>
    <w:rsid w:val="00D45963"/>
    <w:rsid w:val="00D46C3C"/>
    <w:rsid w:val="00D47261"/>
    <w:rsid w:val="00D47690"/>
    <w:rsid w:val="00D50549"/>
    <w:rsid w:val="00D50E30"/>
    <w:rsid w:val="00D51D35"/>
    <w:rsid w:val="00D5309E"/>
    <w:rsid w:val="00D5339B"/>
    <w:rsid w:val="00D547BA"/>
    <w:rsid w:val="00D54BB7"/>
    <w:rsid w:val="00D565C1"/>
    <w:rsid w:val="00D57C0D"/>
    <w:rsid w:val="00D602F4"/>
    <w:rsid w:val="00D60649"/>
    <w:rsid w:val="00D615D7"/>
    <w:rsid w:val="00D669BD"/>
    <w:rsid w:val="00D706E7"/>
    <w:rsid w:val="00D71036"/>
    <w:rsid w:val="00D7391E"/>
    <w:rsid w:val="00D73DE6"/>
    <w:rsid w:val="00D74DD8"/>
    <w:rsid w:val="00D75222"/>
    <w:rsid w:val="00D75805"/>
    <w:rsid w:val="00D7583C"/>
    <w:rsid w:val="00D763F7"/>
    <w:rsid w:val="00D76428"/>
    <w:rsid w:val="00D76E29"/>
    <w:rsid w:val="00D77EF6"/>
    <w:rsid w:val="00D81A70"/>
    <w:rsid w:val="00D82C8D"/>
    <w:rsid w:val="00D82E1B"/>
    <w:rsid w:val="00D85A4E"/>
    <w:rsid w:val="00D86218"/>
    <w:rsid w:val="00D86491"/>
    <w:rsid w:val="00D867FE"/>
    <w:rsid w:val="00D900EA"/>
    <w:rsid w:val="00D925D2"/>
    <w:rsid w:val="00D9362E"/>
    <w:rsid w:val="00D946F0"/>
    <w:rsid w:val="00D94A91"/>
    <w:rsid w:val="00D95270"/>
    <w:rsid w:val="00D96525"/>
    <w:rsid w:val="00D96F00"/>
    <w:rsid w:val="00D971C2"/>
    <w:rsid w:val="00DA0C2D"/>
    <w:rsid w:val="00DA2B31"/>
    <w:rsid w:val="00DA35ED"/>
    <w:rsid w:val="00DA59AA"/>
    <w:rsid w:val="00DA70CB"/>
    <w:rsid w:val="00DB058E"/>
    <w:rsid w:val="00DB08DB"/>
    <w:rsid w:val="00DB172F"/>
    <w:rsid w:val="00DB1873"/>
    <w:rsid w:val="00DB2A40"/>
    <w:rsid w:val="00DB397F"/>
    <w:rsid w:val="00DB3ECB"/>
    <w:rsid w:val="00DB4AB6"/>
    <w:rsid w:val="00DB54F8"/>
    <w:rsid w:val="00DB7044"/>
    <w:rsid w:val="00DB71A3"/>
    <w:rsid w:val="00DB7FD5"/>
    <w:rsid w:val="00DC005A"/>
    <w:rsid w:val="00DC02B3"/>
    <w:rsid w:val="00DC43C8"/>
    <w:rsid w:val="00DC4C17"/>
    <w:rsid w:val="00DC5301"/>
    <w:rsid w:val="00DC7817"/>
    <w:rsid w:val="00DD0493"/>
    <w:rsid w:val="00DD11B8"/>
    <w:rsid w:val="00DD25E4"/>
    <w:rsid w:val="00DD38B7"/>
    <w:rsid w:val="00DD4668"/>
    <w:rsid w:val="00DD48D6"/>
    <w:rsid w:val="00DD4923"/>
    <w:rsid w:val="00DD5953"/>
    <w:rsid w:val="00DD652C"/>
    <w:rsid w:val="00DD7449"/>
    <w:rsid w:val="00DE0DA8"/>
    <w:rsid w:val="00DE11A0"/>
    <w:rsid w:val="00DE1284"/>
    <w:rsid w:val="00DE22A5"/>
    <w:rsid w:val="00DE2A08"/>
    <w:rsid w:val="00DE3C12"/>
    <w:rsid w:val="00DE4006"/>
    <w:rsid w:val="00DE42A8"/>
    <w:rsid w:val="00DE557E"/>
    <w:rsid w:val="00DE611C"/>
    <w:rsid w:val="00DE68DC"/>
    <w:rsid w:val="00DE6989"/>
    <w:rsid w:val="00DE6B91"/>
    <w:rsid w:val="00DF0039"/>
    <w:rsid w:val="00DF2B2C"/>
    <w:rsid w:val="00DF3516"/>
    <w:rsid w:val="00DF4121"/>
    <w:rsid w:val="00DF5A2E"/>
    <w:rsid w:val="00DF6D84"/>
    <w:rsid w:val="00DF7F3B"/>
    <w:rsid w:val="00E01749"/>
    <w:rsid w:val="00E02C04"/>
    <w:rsid w:val="00E02C37"/>
    <w:rsid w:val="00E0322C"/>
    <w:rsid w:val="00E05F1E"/>
    <w:rsid w:val="00E07AF2"/>
    <w:rsid w:val="00E10418"/>
    <w:rsid w:val="00E10F13"/>
    <w:rsid w:val="00E10FA1"/>
    <w:rsid w:val="00E12863"/>
    <w:rsid w:val="00E135BC"/>
    <w:rsid w:val="00E13A86"/>
    <w:rsid w:val="00E14DBE"/>
    <w:rsid w:val="00E16419"/>
    <w:rsid w:val="00E176B8"/>
    <w:rsid w:val="00E1775F"/>
    <w:rsid w:val="00E20679"/>
    <w:rsid w:val="00E207C3"/>
    <w:rsid w:val="00E20BAD"/>
    <w:rsid w:val="00E20F2C"/>
    <w:rsid w:val="00E217AD"/>
    <w:rsid w:val="00E24712"/>
    <w:rsid w:val="00E25FDD"/>
    <w:rsid w:val="00E26B28"/>
    <w:rsid w:val="00E27A25"/>
    <w:rsid w:val="00E3066F"/>
    <w:rsid w:val="00E30FC8"/>
    <w:rsid w:val="00E327E8"/>
    <w:rsid w:val="00E33AA4"/>
    <w:rsid w:val="00E34D49"/>
    <w:rsid w:val="00E3556C"/>
    <w:rsid w:val="00E36CE6"/>
    <w:rsid w:val="00E36DD5"/>
    <w:rsid w:val="00E41E41"/>
    <w:rsid w:val="00E44163"/>
    <w:rsid w:val="00E455EA"/>
    <w:rsid w:val="00E4621B"/>
    <w:rsid w:val="00E46941"/>
    <w:rsid w:val="00E509C4"/>
    <w:rsid w:val="00E51C0A"/>
    <w:rsid w:val="00E52626"/>
    <w:rsid w:val="00E5301E"/>
    <w:rsid w:val="00E5346D"/>
    <w:rsid w:val="00E53E35"/>
    <w:rsid w:val="00E54F5C"/>
    <w:rsid w:val="00E55340"/>
    <w:rsid w:val="00E566A7"/>
    <w:rsid w:val="00E56785"/>
    <w:rsid w:val="00E573B3"/>
    <w:rsid w:val="00E57535"/>
    <w:rsid w:val="00E579C9"/>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47F5"/>
    <w:rsid w:val="00E753E4"/>
    <w:rsid w:val="00E76E06"/>
    <w:rsid w:val="00E77CD6"/>
    <w:rsid w:val="00E80E7D"/>
    <w:rsid w:val="00E82FFB"/>
    <w:rsid w:val="00E83C38"/>
    <w:rsid w:val="00E83ECB"/>
    <w:rsid w:val="00E8426E"/>
    <w:rsid w:val="00E8431A"/>
    <w:rsid w:val="00E846DA"/>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2A0B"/>
    <w:rsid w:val="00EA2CC9"/>
    <w:rsid w:val="00EA3D72"/>
    <w:rsid w:val="00EA4CB4"/>
    <w:rsid w:val="00EA4EC0"/>
    <w:rsid w:val="00EA6323"/>
    <w:rsid w:val="00EA6E78"/>
    <w:rsid w:val="00EA770B"/>
    <w:rsid w:val="00EA776A"/>
    <w:rsid w:val="00EA7D9B"/>
    <w:rsid w:val="00EB216C"/>
    <w:rsid w:val="00EB26AE"/>
    <w:rsid w:val="00EB3CF7"/>
    <w:rsid w:val="00EB4780"/>
    <w:rsid w:val="00EB53F2"/>
    <w:rsid w:val="00EB596B"/>
    <w:rsid w:val="00EB6D7C"/>
    <w:rsid w:val="00EB7AD9"/>
    <w:rsid w:val="00EC0175"/>
    <w:rsid w:val="00EC0B20"/>
    <w:rsid w:val="00EC1F12"/>
    <w:rsid w:val="00EC25D2"/>
    <w:rsid w:val="00EC26D4"/>
    <w:rsid w:val="00EC43DD"/>
    <w:rsid w:val="00EC5733"/>
    <w:rsid w:val="00EC6FFE"/>
    <w:rsid w:val="00ED037B"/>
    <w:rsid w:val="00ED3CD4"/>
    <w:rsid w:val="00ED502F"/>
    <w:rsid w:val="00ED681D"/>
    <w:rsid w:val="00ED6DBD"/>
    <w:rsid w:val="00ED75A3"/>
    <w:rsid w:val="00ED762C"/>
    <w:rsid w:val="00ED7FFA"/>
    <w:rsid w:val="00EE004B"/>
    <w:rsid w:val="00EE243D"/>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80B"/>
    <w:rsid w:val="00EF6D96"/>
    <w:rsid w:val="00F00647"/>
    <w:rsid w:val="00F02605"/>
    <w:rsid w:val="00F0289E"/>
    <w:rsid w:val="00F033D8"/>
    <w:rsid w:val="00F03E5B"/>
    <w:rsid w:val="00F04CBC"/>
    <w:rsid w:val="00F05773"/>
    <w:rsid w:val="00F079CB"/>
    <w:rsid w:val="00F07FFB"/>
    <w:rsid w:val="00F1068C"/>
    <w:rsid w:val="00F12F0D"/>
    <w:rsid w:val="00F13216"/>
    <w:rsid w:val="00F17A7B"/>
    <w:rsid w:val="00F17BA8"/>
    <w:rsid w:val="00F20ACA"/>
    <w:rsid w:val="00F20CDF"/>
    <w:rsid w:val="00F2147D"/>
    <w:rsid w:val="00F2172A"/>
    <w:rsid w:val="00F2197D"/>
    <w:rsid w:val="00F21FFF"/>
    <w:rsid w:val="00F2296F"/>
    <w:rsid w:val="00F234E9"/>
    <w:rsid w:val="00F24632"/>
    <w:rsid w:val="00F24B25"/>
    <w:rsid w:val="00F24C11"/>
    <w:rsid w:val="00F2625A"/>
    <w:rsid w:val="00F26C32"/>
    <w:rsid w:val="00F26E99"/>
    <w:rsid w:val="00F27B63"/>
    <w:rsid w:val="00F304C4"/>
    <w:rsid w:val="00F30549"/>
    <w:rsid w:val="00F307E1"/>
    <w:rsid w:val="00F31B05"/>
    <w:rsid w:val="00F31C99"/>
    <w:rsid w:val="00F3235F"/>
    <w:rsid w:val="00F34095"/>
    <w:rsid w:val="00F34DFA"/>
    <w:rsid w:val="00F34F37"/>
    <w:rsid w:val="00F35105"/>
    <w:rsid w:val="00F355B5"/>
    <w:rsid w:val="00F35B76"/>
    <w:rsid w:val="00F36336"/>
    <w:rsid w:val="00F37D99"/>
    <w:rsid w:val="00F41451"/>
    <w:rsid w:val="00F44ABD"/>
    <w:rsid w:val="00F456AE"/>
    <w:rsid w:val="00F4602B"/>
    <w:rsid w:val="00F4776B"/>
    <w:rsid w:val="00F51BBF"/>
    <w:rsid w:val="00F51FF7"/>
    <w:rsid w:val="00F52431"/>
    <w:rsid w:val="00F52A7E"/>
    <w:rsid w:val="00F52EBB"/>
    <w:rsid w:val="00F543C1"/>
    <w:rsid w:val="00F54AEF"/>
    <w:rsid w:val="00F551C0"/>
    <w:rsid w:val="00F56261"/>
    <w:rsid w:val="00F608D3"/>
    <w:rsid w:val="00F60E7D"/>
    <w:rsid w:val="00F621C4"/>
    <w:rsid w:val="00F62D80"/>
    <w:rsid w:val="00F635B5"/>
    <w:rsid w:val="00F63A43"/>
    <w:rsid w:val="00F658C5"/>
    <w:rsid w:val="00F65D6E"/>
    <w:rsid w:val="00F66174"/>
    <w:rsid w:val="00F671DB"/>
    <w:rsid w:val="00F671EE"/>
    <w:rsid w:val="00F67B99"/>
    <w:rsid w:val="00F703CE"/>
    <w:rsid w:val="00F70484"/>
    <w:rsid w:val="00F70EB2"/>
    <w:rsid w:val="00F71196"/>
    <w:rsid w:val="00F7137E"/>
    <w:rsid w:val="00F722CA"/>
    <w:rsid w:val="00F736C0"/>
    <w:rsid w:val="00F737AF"/>
    <w:rsid w:val="00F752C6"/>
    <w:rsid w:val="00F769E5"/>
    <w:rsid w:val="00F76C2F"/>
    <w:rsid w:val="00F801FD"/>
    <w:rsid w:val="00F80F8B"/>
    <w:rsid w:val="00F81C11"/>
    <w:rsid w:val="00F82115"/>
    <w:rsid w:val="00F82213"/>
    <w:rsid w:val="00F82EC5"/>
    <w:rsid w:val="00F833AE"/>
    <w:rsid w:val="00F833EC"/>
    <w:rsid w:val="00F844EF"/>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244"/>
    <w:rsid w:val="00FB39E3"/>
    <w:rsid w:val="00FB3EF7"/>
    <w:rsid w:val="00FB73E3"/>
    <w:rsid w:val="00FC016E"/>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60BA"/>
    <w:rsid w:val="00FD6E28"/>
    <w:rsid w:val="00FD7376"/>
    <w:rsid w:val="00FE007D"/>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CC3"/>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947559">
      <w:bodyDiv w:val="1"/>
      <w:marLeft w:val="0"/>
      <w:marRight w:val="0"/>
      <w:marTop w:val="0"/>
      <w:marBottom w:val="0"/>
      <w:divBdr>
        <w:top w:val="none" w:sz="0" w:space="0" w:color="auto"/>
        <w:left w:val="none" w:sz="0" w:space="0" w:color="auto"/>
        <w:bottom w:val="none" w:sz="0" w:space="0" w:color="auto"/>
        <w:right w:val="none" w:sz="0" w:space="0" w:color="auto"/>
      </w:divBdr>
      <w:divsChild>
        <w:div w:id="958218064">
          <w:marLeft w:val="0"/>
          <w:marRight w:val="0"/>
          <w:marTop w:val="0"/>
          <w:marBottom w:val="0"/>
          <w:divBdr>
            <w:top w:val="none" w:sz="0" w:space="0" w:color="auto"/>
            <w:left w:val="none" w:sz="0" w:space="0" w:color="auto"/>
            <w:bottom w:val="none" w:sz="0" w:space="0" w:color="auto"/>
            <w:right w:val="none" w:sz="0" w:space="0" w:color="auto"/>
          </w:divBdr>
          <w:divsChild>
            <w:div w:id="696389481">
              <w:marLeft w:val="0"/>
              <w:marRight w:val="0"/>
              <w:marTop w:val="0"/>
              <w:marBottom w:val="0"/>
              <w:divBdr>
                <w:top w:val="none" w:sz="0" w:space="0" w:color="auto"/>
                <w:left w:val="none" w:sz="0" w:space="0" w:color="auto"/>
                <w:bottom w:val="none" w:sz="0" w:space="0" w:color="auto"/>
                <w:right w:val="none" w:sz="0" w:space="0" w:color="auto"/>
              </w:divBdr>
            </w:div>
            <w:div w:id="1087311975">
              <w:marLeft w:val="0"/>
              <w:marRight w:val="0"/>
              <w:marTop w:val="0"/>
              <w:marBottom w:val="0"/>
              <w:divBdr>
                <w:top w:val="none" w:sz="0" w:space="0" w:color="auto"/>
                <w:left w:val="none" w:sz="0" w:space="0" w:color="auto"/>
                <w:bottom w:val="none" w:sz="0" w:space="0" w:color="auto"/>
                <w:right w:val="none" w:sz="0" w:space="0" w:color="auto"/>
              </w:divBdr>
            </w:div>
            <w:div w:id="1284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10734">
      <w:bodyDiv w:val="1"/>
      <w:marLeft w:val="0"/>
      <w:marRight w:val="0"/>
      <w:marTop w:val="0"/>
      <w:marBottom w:val="0"/>
      <w:divBdr>
        <w:top w:val="none" w:sz="0" w:space="0" w:color="auto"/>
        <w:left w:val="none" w:sz="0" w:space="0" w:color="auto"/>
        <w:bottom w:val="none" w:sz="0" w:space="0" w:color="auto"/>
        <w:right w:val="none" w:sz="0" w:space="0" w:color="auto"/>
      </w:divBdr>
      <w:divsChild>
        <w:div w:id="1777170354">
          <w:marLeft w:val="0"/>
          <w:marRight w:val="0"/>
          <w:marTop w:val="0"/>
          <w:marBottom w:val="0"/>
          <w:divBdr>
            <w:top w:val="none" w:sz="0" w:space="0" w:color="auto"/>
            <w:left w:val="none" w:sz="0" w:space="0" w:color="auto"/>
            <w:bottom w:val="none" w:sz="0" w:space="0" w:color="auto"/>
            <w:right w:val="none" w:sz="0" w:space="0" w:color="auto"/>
          </w:divBdr>
          <w:divsChild>
            <w:div w:id="1086993736">
              <w:marLeft w:val="0"/>
              <w:marRight w:val="0"/>
              <w:marTop w:val="0"/>
              <w:marBottom w:val="0"/>
              <w:divBdr>
                <w:top w:val="none" w:sz="0" w:space="0" w:color="auto"/>
                <w:left w:val="none" w:sz="0" w:space="0" w:color="auto"/>
                <w:bottom w:val="none" w:sz="0" w:space="0" w:color="auto"/>
                <w:right w:val="none" w:sz="0" w:space="0" w:color="auto"/>
              </w:divBdr>
            </w:div>
            <w:div w:id="320819434">
              <w:marLeft w:val="0"/>
              <w:marRight w:val="0"/>
              <w:marTop w:val="0"/>
              <w:marBottom w:val="0"/>
              <w:divBdr>
                <w:top w:val="none" w:sz="0" w:space="0" w:color="auto"/>
                <w:left w:val="none" w:sz="0" w:space="0" w:color="auto"/>
                <w:bottom w:val="none" w:sz="0" w:space="0" w:color="auto"/>
                <w:right w:val="none" w:sz="0" w:space="0" w:color="auto"/>
              </w:divBdr>
            </w:div>
            <w:div w:id="897744854">
              <w:marLeft w:val="0"/>
              <w:marRight w:val="0"/>
              <w:marTop w:val="0"/>
              <w:marBottom w:val="0"/>
              <w:divBdr>
                <w:top w:val="none" w:sz="0" w:space="0" w:color="auto"/>
                <w:left w:val="none" w:sz="0" w:space="0" w:color="auto"/>
                <w:bottom w:val="none" w:sz="0" w:space="0" w:color="auto"/>
                <w:right w:val="none" w:sz="0" w:space="0" w:color="auto"/>
              </w:divBdr>
            </w:div>
            <w:div w:id="1922450465">
              <w:marLeft w:val="0"/>
              <w:marRight w:val="0"/>
              <w:marTop w:val="0"/>
              <w:marBottom w:val="0"/>
              <w:divBdr>
                <w:top w:val="none" w:sz="0" w:space="0" w:color="auto"/>
                <w:left w:val="none" w:sz="0" w:space="0" w:color="auto"/>
                <w:bottom w:val="none" w:sz="0" w:space="0" w:color="auto"/>
                <w:right w:val="none" w:sz="0" w:space="0" w:color="auto"/>
              </w:divBdr>
            </w:div>
            <w:div w:id="1388338254">
              <w:marLeft w:val="0"/>
              <w:marRight w:val="0"/>
              <w:marTop w:val="0"/>
              <w:marBottom w:val="0"/>
              <w:divBdr>
                <w:top w:val="none" w:sz="0" w:space="0" w:color="auto"/>
                <w:left w:val="none" w:sz="0" w:space="0" w:color="auto"/>
                <w:bottom w:val="none" w:sz="0" w:space="0" w:color="auto"/>
                <w:right w:val="none" w:sz="0" w:space="0" w:color="auto"/>
              </w:divBdr>
            </w:div>
            <w:div w:id="750858326">
              <w:marLeft w:val="0"/>
              <w:marRight w:val="0"/>
              <w:marTop w:val="0"/>
              <w:marBottom w:val="0"/>
              <w:divBdr>
                <w:top w:val="none" w:sz="0" w:space="0" w:color="auto"/>
                <w:left w:val="none" w:sz="0" w:space="0" w:color="auto"/>
                <w:bottom w:val="none" w:sz="0" w:space="0" w:color="auto"/>
                <w:right w:val="none" w:sz="0" w:space="0" w:color="auto"/>
              </w:divBdr>
            </w:div>
            <w:div w:id="15220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0066677">
      <w:bodyDiv w:val="1"/>
      <w:marLeft w:val="0"/>
      <w:marRight w:val="0"/>
      <w:marTop w:val="0"/>
      <w:marBottom w:val="0"/>
      <w:divBdr>
        <w:top w:val="none" w:sz="0" w:space="0" w:color="auto"/>
        <w:left w:val="none" w:sz="0" w:space="0" w:color="auto"/>
        <w:bottom w:val="none" w:sz="0" w:space="0" w:color="auto"/>
        <w:right w:val="none" w:sz="0" w:space="0" w:color="auto"/>
      </w:divBdr>
      <w:divsChild>
        <w:div w:id="1468277302">
          <w:marLeft w:val="0"/>
          <w:marRight w:val="0"/>
          <w:marTop w:val="0"/>
          <w:marBottom w:val="0"/>
          <w:divBdr>
            <w:top w:val="none" w:sz="0" w:space="0" w:color="auto"/>
            <w:left w:val="none" w:sz="0" w:space="0" w:color="auto"/>
            <w:bottom w:val="none" w:sz="0" w:space="0" w:color="auto"/>
            <w:right w:val="none" w:sz="0" w:space="0" w:color="auto"/>
          </w:divBdr>
          <w:divsChild>
            <w:div w:id="994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21996925">
      <w:bodyDiv w:val="1"/>
      <w:marLeft w:val="0"/>
      <w:marRight w:val="0"/>
      <w:marTop w:val="0"/>
      <w:marBottom w:val="0"/>
      <w:divBdr>
        <w:top w:val="none" w:sz="0" w:space="0" w:color="auto"/>
        <w:left w:val="none" w:sz="0" w:space="0" w:color="auto"/>
        <w:bottom w:val="none" w:sz="0" w:space="0" w:color="auto"/>
        <w:right w:val="none" w:sz="0" w:space="0" w:color="auto"/>
      </w:divBdr>
      <w:divsChild>
        <w:div w:id="1664624083">
          <w:marLeft w:val="0"/>
          <w:marRight w:val="0"/>
          <w:marTop w:val="0"/>
          <w:marBottom w:val="0"/>
          <w:divBdr>
            <w:top w:val="none" w:sz="0" w:space="0" w:color="auto"/>
            <w:left w:val="none" w:sz="0" w:space="0" w:color="auto"/>
            <w:bottom w:val="none" w:sz="0" w:space="0" w:color="auto"/>
            <w:right w:val="none" w:sz="0" w:space="0" w:color="auto"/>
          </w:divBdr>
          <w:divsChild>
            <w:div w:id="11394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89702987">
      <w:bodyDiv w:val="1"/>
      <w:marLeft w:val="0"/>
      <w:marRight w:val="0"/>
      <w:marTop w:val="0"/>
      <w:marBottom w:val="0"/>
      <w:divBdr>
        <w:top w:val="none" w:sz="0" w:space="0" w:color="auto"/>
        <w:left w:val="none" w:sz="0" w:space="0" w:color="auto"/>
        <w:bottom w:val="none" w:sz="0" w:space="0" w:color="auto"/>
        <w:right w:val="none" w:sz="0" w:space="0" w:color="auto"/>
      </w:divBdr>
      <w:divsChild>
        <w:div w:id="686559721">
          <w:marLeft w:val="0"/>
          <w:marRight w:val="0"/>
          <w:marTop w:val="0"/>
          <w:marBottom w:val="0"/>
          <w:divBdr>
            <w:top w:val="none" w:sz="0" w:space="0" w:color="auto"/>
            <w:left w:val="none" w:sz="0" w:space="0" w:color="auto"/>
            <w:bottom w:val="none" w:sz="0" w:space="0" w:color="auto"/>
            <w:right w:val="none" w:sz="0" w:space="0" w:color="auto"/>
          </w:divBdr>
          <w:divsChild>
            <w:div w:id="257759402">
              <w:marLeft w:val="0"/>
              <w:marRight w:val="0"/>
              <w:marTop w:val="0"/>
              <w:marBottom w:val="0"/>
              <w:divBdr>
                <w:top w:val="none" w:sz="0" w:space="0" w:color="auto"/>
                <w:left w:val="none" w:sz="0" w:space="0" w:color="auto"/>
                <w:bottom w:val="none" w:sz="0" w:space="0" w:color="auto"/>
                <w:right w:val="none" w:sz="0" w:space="0" w:color="auto"/>
              </w:divBdr>
            </w:div>
            <w:div w:id="1313365540">
              <w:marLeft w:val="0"/>
              <w:marRight w:val="0"/>
              <w:marTop w:val="0"/>
              <w:marBottom w:val="0"/>
              <w:divBdr>
                <w:top w:val="none" w:sz="0" w:space="0" w:color="auto"/>
                <w:left w:val="none" w:sz="0" w:space="0" w:color="auto"/>
                <w:bottom w:val="none" w:sz="0" w:space="0" w:color="auto"/>
                <w:right w:val="none" w:sz="0" w:space="0" w:color="auto"/>
              </w:divBdr>
            </w:div>
            <w:div w:id="939525522">
              <w:marLeft w:val="0"/>
              <w:marRight w:val="0"/>
              <w:marTop w:val="0"/>
              <w:marBottom w:val="0"/>
              <w:divBdr>
                <w:top w:val="none" w:sz="0" w:space="0" w:color="auto"/>
                <w:left w:val="none" w:sz="0" w:space="0" w:color="auto"/>
                <w:bottom w:val="none" w:sz="0" w:space="0" w:color="auto"/>
                <w:right w:val="none" w:sz="0" w:space="0" w:color="auto"/>
              </w:divBdr>
            </w:div>
            <w:div w:id="795296770">
              <w:marLeft w:val="0"/>
              <w:marRight w:val="0"/>
              <w:marTop w:val="0"/>
              <w:marBottom w:val="0"/>
              <w:divBdr>
                <w:top w:val="none" w:sz="0" w:space="0" w:color="auto"/>
                <w:left w:val="none" w:sz="0" w:space="0" w:color="auto"/>
                <w:bottom w:val="none" w:sz="0" w:space="0" w:color="auto"/>
                <w:right w:val="none" w:sz="0" w:space="0" w:color="auto"/>
              </w:divBdr>
            </w:div>
            <w:div w:id="510025771">
              <w:marLeft w:val="0"/>
              <w:marRight w:val="0"/>
              <w:marTop w:val="0"/>
              <w:marBottom w:val="0"/>
              <w:divBdr>
                <w:top w:val="none" w:sz="0" w:space="0" w:color="auto"/>
                <w:left w:val="none" w:sz="0" w:space="0" w:color="auto"/>
                <w:bottom w:val="none" w:sz="0" w:space="0" w:color="auto"/>
                <w:right w:val="none" w:sz="0" w:space="0" w:color="auto"/>
              </w:divBdr>
            </w:div>
            <w:div w:id="1728214801">
              <w:marLeft w:val="0"/>
              <w:marRight w:val="0"/>
              <w:marTop w:val="0"/>
              <w:marBottom w:val="0"/>
              <w:divBdr>
                <w:top w:val="none" w:sz="0" w:space="0" w:color="auto"/>
                <w:left w:val="none" w:sz="0" w:space="0" w:color="auto"/>
                <w:bottom w:val="none" w:sz="0" w:space="0" w:color="auto"/>
                <w:right w:val="none" w:sz="0" w:space="0" w:color="auto"/>
              </w:divBdr>
            </w:div>
            <w:div w:id="14239183">
              <w:marLeft w:val="0"/>
              <w:marRight w:val="0"/>
              <w:marTop w:val="0"/>
              <w:marBottom w:val="0"/>
              <w:divBdr>
                <w:top w:val="none" w:sz="0" w:space="0" w:color="auto"/>
                <w:left w:val="none" w:sz="0" w:space="0" w:color="auto"/>
                <w:bottom w:val="none" w:sz="0" w:space="0" w:color="auto"/>
                <w:right w:val="none" w:sz="0" w:space="0" w:color="auto"/>
              </w:divBdr>
            </w:div>
            <w:div w:id="635986178">
              <w:marLeft w:val="0"/>
              <w:marRight w:val="0"/>
              <w:marTop w:val="0"/>
              <w:marBottom w:val="0"/>
              <w:divBdr>
                <w:top w:val="none" w:sz="0" w:space="0" w:color="auto"/>
                <w:left w:val="none" w:sz="0" w:space="0" w:color="auto"/>
                <w:bottom w:val="none" w:sz="0" w:space="0" w:color="auto"/>
                <w:right w:val="none" w:sz="0" w:space="0" w:color="auto"/>
              </w:divBdr>
            </w:div>
            <w:div w:id="503008148">
              <w:marLeft w:val="0"/>
              <w:marRight w:val="0"/>
              <w:marTop w:val="0"/>
              <w:marBottom w:val="0"/>
              <w:divBdr>
                <w:top w:val="none" w:sz="0" w:space="0" w:color="auto"/>
                <w:left w:val="none" w:sz="0" w:space="0" w:color="auto"/>
                <w:bottom w:val="none" w:sz="0" w:space="0" w:color="auto"/>
                <w:right w:val="none" w:sz="0" w:space="0" w:color="auto"/>
              </w:divBdr>
            </w:div>
            <w:div w:id="214390263">
              <w:marLeft w:val="0"/>
              <w:marRight w:val="0"/>
              <w:marTop w:val="0"/>
              <w:marBottom w:val="0"/>
              <w:divBdr>
                <w:top w:val="none" w:sz="0" w:space="0" w:color="auto"/>
                <w:left w:val="none" w:sz="0" w:space="0" w:color="auto"/>
                <w:bottom w:val="none" w:sz="0" w:space="0" w:color="auto"/>
                <w:right w:val="none" w:sz="0" w:space="0" w:color="auto"/>
              </w:divBdr>
            </w:div>
            <w:div w:id="337974751">
              <w:marLeft w:val="0"/>
              <w:marRight w:val="0"/>
              <w:marTop w:val="0"/>
              <w:marBottom w:val="0"/>
              <w:divBdr>
                <w:top w:val="none" w:sz="0" w:space="0" w:color="auto"/>
                <w:left w:val="none" w:sz="0" w:space="0" w:color="auto"/>
                <w:bottom w:val="none" w:sz="0" w:space="0" w:color="auto"/>
                <w:right w:val="none" w:sz="0" w:space="0" w:color="auto"/>
              </w:divBdr>
            </w:div>
            <w:div w:id="203370582">
              <w:marLeft w:val="0"/>
              <w:marRight w:val="0"/>
              <w:marTop w:val="0"/>
              <w:marBottom w:val="0"/>
              <w:divBdr>
                <w:top w:val="none" w:sz="0" w:space="0" w:color="auto"/>
                <w:left w:val="none" w:sz="0" w:space="0" w:color="auto"/>
                <w:bottom w:val="none" w:sz="0" w:space="0" w:color="auto"/>
                <w:right w:val="none" w:sz="0" w:space="0" w:color="auto"/>
              </w:divBdr>
            </w:div>
            <w:div w:id="1787113478">
              <w:marLeft w:val="0"/>
              <w:marRight w:val="0"/>
              <w:marTop w:val="0"/>
              <w:marBottom w:val="0"/>
              <w:divBdr>
                <w:top w:val="none" w:sz="0" w:space="0" w:color="auto"/>
                <w:left w:val="none" w:sz="0" w:space="0" w:color="auto"/>
                <w:bottom w:val="none" w:sz="0" w:space="0" w:color="auto"/>
                <w:right w:val="none" w:sz="0" w:space="0" w:color="auto"/>
              </w:divBdr>
            </w:div>
            <w:div w:id="1915816719">
              <w:marLeft w:val="0"/>
              <w:marRight w:val="0"/>
              <w:marTop w:val="0"/>
              <w:marBottom w:val="0"/>
              <w:divBdr>
                <w:top w:val="none" w:sz="0" w:space="0" w:color="auto"/>
                <w:left w:val="none" w:sz="0" w:space="0" w:color="auto"/>
                <w:bottom w:val="none" w:sz="0" w:space="0" w:color="auto"/>
                <w:right w:val="none" w:sz="0" w:space="0" w:color="auto"/>
              </w:divBdr>
            </w:div>
            <w:div w:id="1140611174">
              <w:marLeft w:val="0"/>
              <w:marRight w:val="0"/>
              <w:marTop w:val="0"/>
              <w:marBottom w:val="0"/>
              <w:divBdr>
                <w:top w:val="none" w:sz="0" w:space="0" w:color="auto"/>
                <w:left w:val="none" w:sz="0" w:space="0" w:color="auto"/>
                <w:bottom w:val="none" w:sz="0" w:space="0" w:color="auto"/>
                <w:right w:val="none" w:sz="0" w:space="0" w:color="auto"/>
              </w:divBdr>
            </w:div>
            <w:div w:id="1596285299">
              <w:marLeft w:val="0"/>
              <w:marRight w:val="0"/>
              <w:marTop w:val="0"/>
              <w:marBottom w:val="0"/>
              <w:divBdr>
                <w:top w:val="none" w:sz="0" w:space="0" w:color="auto"/>
                <w:left w:val="none" w:sz="0" w:space="0" w:color="auto"/>
                <w:bottom w:val="none" w:sz="0" w:space="0" w:color="auto"/>
                <w:right w:val="none" w:sz="0" w:space="0" w:color="auto"/>
              </w:divBdr>
            </w:div>
            <w:div w:id="506988400">
              <w:marLeft w:val="0"/>
              <w:marRight w:val="0"/>
              <w:marTop w:val="0"/>
              <w:marBottom w:val="0"/>
              <w:divBdr>
                <w:top w:val="none" w:sz="0" w:space="0" w:color="auto"/>
                <w:left w:val="none" w:sz="0" w:space="0" w:color="auto"/>
                <w:bottom w:val="none" w:sz="0" w:space="0" w:color="auto"/>
                <w:right w:val="none" w:sz="0" w:space="0" w:color="auto"/>
              </w:divBdr>
            </w:div>
            <w:div w:id="1654260211">
              <w:marLeft w:val="0"/>
              <w:marRight w:val="0"/>
              <w:marTop w:val="0"/>
              <w:marBottom w:val="0"/>
              <w:divBdr>
                <w:top w:val="none" w:sz="0" w:space="0" w:color="auto"/>
                <w:left w:val="none" w:sz="0" w:space="0" w:color="auto"/>
                <w:bottom w:val="none" w:sz="0" w:space="0" w:color="auto"/>
                <w:right w:val="none" w:sz="0" w:space="0" w:color="auto"/>
              </w:divBdr>
            </w:div>
            <w:div w:id="1146359510">
              <w:marLeft w:val="0"/>
              <w:marRight w:val="0"/>
              <w:marTop w:val="0"/>
              <w:marBottom w:val="0"/>
              <w:divBdr>
                <w:top w:val="none" w:sz="0" w:space="0" w:color="auto"/>
                <w:left w:val="none" w:sz="0" w:space="0" w:color="auto"/>
                <w:bottom w:val="none" w:sz="0" w:space="0" w:color="auto"/>
                <w:right w:val="none" w:sz="0" w:space="0" w:color="auto"/>
              </w:divBdr>
            </w:div>
            <w:div w:id="895434879">
              <w:marLeft w:val="0"/>
              <w:marRight w:val="0"/>
              <w:marTop w:val="0"/>
              <w:marBottom w:val="0"/>
              <w:divBdr>
                <w:top w:val="none" w:sz="0" w:space="0" w:color="auto"/>
                <w:left w:val="none" w:sz="0" w:space="0" w:color="auto"/>
                <w:bottom w:val="none" w:sz="0" w:space="0" w:color="auto"/>
                <w:right w:val="none" w:sz="0" w:space="0" w:color="auto"/>
              </w:divBdr>
            </w:div>
            <w:div w:id="1638996726">
              <w:marLeft w:val="0"/>
              <w:marRight w:val="0"/>
              <w:marTop w:val="0"/>
              <w:marBottom w:val="0"/>
              <w:divBdr>
                <w:top w:val="none" w:sz="0" w:space="0" w:color="auto"/>
                <w:left w:val="none" w:sz="0" w:space="0" w:color="auto"/>
                <w:bottom w:val="none" w:sz="0" w:space="0" w:color="auto"/>
                <w:right w:val="none" w:sz="0" w:space="0" w:color="auto"/>
              </w:divBdr>
            </w:div>
            <w:div w:id="1346009295">
              <w:marLeft w:val="0"/>
              <w:marRight w:val="0"/>
              <w:marTop w:val="0"/>
              <w:marBottom w:val="0"/>
              <w:divBdr>
                <w:top w:val="none" w:sz="0" w:space="0" w:color="auto"/>
                <w:left w:val="none" w:sz="0" w:space="0" w:color="auto"/>
                <w:bottom w:val="none" w:sz="0" w:space="0" w:color="auto"/>
                <w:right w:val="none" w:sz="0" w:space="0" w:color="auto"/>
              </w:divBdr>
            </w:div>
            <w:div w:id="1101873374">
              <w:marLeft w:val="0"/>
              <w:marRight w:val="0"/>
              <w:marTop w:val="0"/>
              <w:marBottom w:val="0"/>
              <w:divBdr>
                <w:top w:val="none" w:sz="0" w:space="0" w:color="auto"/>
                <w:left w:val="none" w:sz="0" w:space="0" w:color="auto"/>
                <w:bottom w:val="none" w:sz="0" w:space="0" w:color="auto"/>
                <w:right w:val="none" w:sz="0" w:space="0" w:color="auto"/>
              </w:divBdr>
            </w:div>
            <w:div w:id="791051829">
              <w:marLeft w:val="0"/>
              <w:marRight w:val="0"/>
              <w:marTop w:val="0"/>
              <w:marBottom w:val="0"/>
              <w:divBdr>
                <w:top w:val="none" w:sz="0" w:space="0" w:color="auto"/>
                <w:left w:val="none" w:sz="0" w:space="0" w:color="auto"/>
                <w:bottom w:val="none" w:sz="0" w:space="0" w:color="auto"/>
                <w:right w:val="none" w:sz="0" w:space="0" w:color="auto"/>
              </w:divBdr>
            </w:div>
            <w:div w:id="1741711298">
              <w:marLeft w:val="0"/>
              <w:marRight w:val="0"/>
              <w:marTop w:val="0"/>
              <w:marBottom w:val="0"/>
              <w:divBdr>
                <w:top w:val="none" w:sz="0" w:space="0" w:color="auto"/>
                <w:left w:val="none" w:sz="0" w:space="0" w:color="auto"/>
                <w:bottom w:val="none" w:sz="0" w:space="0" w:color="auto"/>
                <w:right w:val="none" w:sz="0" w:space="0" w:color="auto"/>
              </w:divBdr>
            </w:div>
            <w:div w:id="554123214">
              <w:marLeft w:val="0"/>
              <w:marRight w:val="0"/>
              <w:marTop w:val="0"/>
              <w:marBottom w:val="0"/>
              <w:divBdr>
                <w:top w:val="none" w:sz="0" w:space="0" w:color="auto"/>
                <w:left w:val="none" w:sz="0" w:space="0" w:color="auto"/>
                <w:bottom w:val="none" w:sz="0" w:space="0" w:color="auto"/>
                <w:right w:val="none" w:sz="0" w:space="0" w:color="auto"/>
              </w:divBdr>
            </w:div>
            <w:div w:id="1396048025">
              <w:marLeft w:val="0"/>
              <w:marRight w:val="0"/>
              <w:marTop w:val="0"/>
              <w:marBottom w:val="0"/>
              <w:divBdr>
                <w:top w:val="none" w:sz="0" w:space="0" w:color="auto"/>
                <w:left w:val="none" w:sz="0" w:space="0" w:color="auto"/>
                <w:bottom w:val="none" w:sz="0" w:space="0" w:color="auto"/>
                <w:right w:val="none" w:sz="0" w:space="0" w:color="auto"/>
              </w:divBdr>
            </w:div>
            <w:div w:id="1666007877">
              <w:marLeft w:val="0"/>
              <w:marRight w:val="0"/>
              <w:marTop w:val="0"/>
              <w:marBottom w:val="0"/>
              <w:divBdr>
                <w:top w:val="none" w:sz="0" w:space="0" w:color="auto"/>
                <w:left w:val="none" w:sz="0" w:space="0" w:color="auto"/>
                <w:bottom w:val="none" w:sz="0" w:space="0" w:color="auto"/>
                <w:right w:val="none" w:sz="0" w:space="0" w:color="auto"/>
              </w:divBdr>
            </w:div>
            <w:div w:id="1104031813">
              <w:marLeft w:val="0"/>
              <w:marRight w:val="0"/>
              <w:marTop w:val="0"/>
              <w:marBottom w:val="0"/>
              <w:divBdr>
                <w:top w:val="none" w:sz="0" w:space="0" w:color="auto"/>
                <w:left w:val="none" w:sz="0" w:space="0" w:color="auto"/>
                <w:bottom w:val="none" w:sz="0" w:space="0" w:color="auto"/>
                <w:right w:val="none" w:sz="0" w:space="0" w:color="auto"/>
              </w:divBdr>
            </w:div>
            <w:div w:id="1507135219">
              <w:marLeft w:val="0"/>
              <w:marRight w:val="0"/>
              <w:marTop w:val="0"/>
              <w:marBottom w:val="0"/>
              <w:divBdr>
                <w:top w:val="none" w:sz="0" w:space="0" w:color="auto"/>
                <w:left w:val="none" w:sz="0" w:space="0" w:color="auto"/>
                <w:bottom w:val="none" w:sz="0" w:space="0" w:color="auto"/>
                <w:right w:val="none" w:sz="0" w:space="0" w:color="auto"/>
              </w:divBdr>
            </w:div>
            <w:div w:id="2046713123">
              <w:marLeft w:val="0"/>
              <w:marRight w:val="0"/>
              <w:marTop w:val="0"/>
              <w:marBottom w:val="0"/>
              <w:divBdr>
                <w:top w:val="none" w:sz="0" w:space="0" w:color="auto"/>
                <w:left w:val="none" w:sz="0" w:space="0" w:color="auto"/>
                <w:bottom w:val="none" w:sz="0" w:space="0" w:color="auto"/>
                <w:right w:val="none" w:sz="0" w:space="0" w:color="auto"/>
              </w:divBdr>
            </w:div>
            <w:div w:id="757562169">
              <w:marLeft w:val="0"/>
              <w:marRight w:val="0"/>
              <w:marTop w:val="0"/>
              <w:marBottom w:val="0"/>
              <w:divBdr>
                <w:top w:val="none" w:sz="0" w:space="0" w:color="auto"/>
                <w:left w:val="none" w:sz="0" w:space="0" w:color="auto"/>
                <w:bottom w:val="none" w:sz="0" w:space="0" w:color="auto"/>
                <w:right w:val="none" w:sz="0" w:space="0" w:color="auto"/>
              </w:divBdr>
            </w:div>
            <w:div w:id="1793009750">
              <w:marLeft w:val="0"/>
              <w:marRight w:val="0"/>
              <w:marTop w:val="0"/>
              <w:marBottom w:val="0"/>
              <w:divBdr>
                <w:top w:val="none" w:sz="0" w:space="0" w:color="auto"/>
                <w:left w:val="none" w:sz="0" w:space="0" w:color="auto"/>
                <w:bottom w:val="none" w:sz="0" w:space="0" w:color="auto"/>
                <w:right w:val="none" w:sz="0" w:space="0" w:color="auto"/>
              </w:divBdr>
            </w:div>
            <w:div w:id="1964530108">
              <w:marLeft w:val="0"/>
              <w:marRight w:val="0"/>
              <w:marTop w:val="0"/>
              <w:marBottom w:val="0"/>
              <w:divBdr>
                <w:top w:val="none" w:sz="0" w:space="0" w:color="auto"/>
                <w:left w:val="none" w:sz="0" w:space="0" w:color="auto"/>
                <w:bottom w:val="none" w:sz="0" w:space="0" w:color="auto"/>
                <w:right w:val="none" w:sz="0" w:space="0" w:color="auto"/>
              </w:divBdr>
            </w:div>
            <w:div w:id="319312936">
              <w:marLeft w:val="0"/>
              <w:marRight w:val="0"/>
              <w:marTop w:val="0"/>
              <w:marBottom w:val="0"/>
              <w:divBdr>
                <w:top w:val="none" w:sz="0" w:space="0" w:color="auto"/>
                <w:left w:val="none" w:sz="0" w:space="0" w:color="auto"/>
                <w:bottom w:val="none" w:sz="0" w:space="0" w:color="auto"/>
                <w:right w:val="none" w:sz="0" w:space="0" w:color="auto"/>
              </w:divBdr>
            </w:div>
            <w:div w:id="308436219">
              <w:marLeft w:val="0"/>
              <w:marRight w:val="0"/>
              <w:marTop w:val="0"/>
              <w:marBottom w:val="0"/>
              <w:divBdr>
                <w:top w:val="none" w:sz="0" w:space="0" w:color="auto"/>
                <w:left w:val="none" w:sz="0" w:space="0" w:color="auto"/>
                <w:bottom w:val="none" w:sz="0" w:space="0" w:color="auto"/>
                <w:right w:val="none" w:sz="0" w:space="0" w:color="auto"/>
              </w:divBdr>
            </w:div>
            <w:div w:id="876115079">
              <w:marLeft w:val="0"/>
              <w:marRight w:val="0"/>
              <w:marTop w:val="0"/>
              <w:marBottom w:val="0"/>
              <w:divBdr>
                <w:top w:val="none" w:sz="0" w:space="0" w:color="auto"/>
                <w:left w:val="none" w:sz="0" w:space="0" w:color="auto"/>
                <w:bottom w:val="none" w:sz="0" w:space="0" w:color="auto"/>
                <w:right w:val="none" w:sz="0" w:space="0" w:color="auto"/>
              </w:divBdr>
            </w:div>
            <w:div w:id="267200223">
              <w:marLeft w:val="0"/>
              <w:marRight w:val="0"/>
              <w:marTop w:val="0"/>
              <w:marBottom w:val="0"/>
              <w:divBdr>
                <w:top w:val="none" w:sz="0" w:space="0" w:color="auto"/>
                <w:left w:val="none" w:sz="0" w:space="0" w:color="auto"/>
                <w:bottom w:val="none" w:sz="0" w:space="0" w:color="auto"/>
                <w:right w:val="none" w:sz="0" w:space="0" w:color="auto"/>
              </w:divBdr>
            </w:div>
            <w:div w:id="987516632">
              <w:marLeft w:val="0"/>
              <w:marRight w:val="0"/>
              <w:marTop w:val="0"/>
              <w:marBottom w:val="0"/>
              <w:divBdr>
                <w:top w:val="none" w:sz="0" w:space="0" w:color="auto"/>
                <w:left w:val="none" w:sz="0" w:space="0" w:color="auto"/>
                <w:bottom w:val="none" w:sz="0" w:space="0" w:color="auto"/>
                <w:right w:val="none" w:sz="0" w:space="0" w:color="auto"/>
              </w:divBdr>
            </w:div>
            <w:div w:id="1479415209">
              <w:marLeft w:val="0"/>
              <w:marRight w:val="0"/>
              <w:marTop w:val="0"/>
              <w:marBottom w:val="0"/>
              <w:divBdr>
                <w:top w:val="none" w:sz="0" w:space="0" w:color="auto"/>
                <w:left w:val="none" w:sz="0" w:space="0" w:color="auto"/>
                <w:bottom w:val="none" w:sz="0" w:space="0" w:color="auto"/>
                <w:right w:val="none" w:sz="0" w:space="0" w:color="auto"/>
              </w:divBdr>
            </w:div>
            <w:div w:id="169756871">
              <w:marLeft w:val="0"/>
              <w:marRight w:val="0"/>
              <w:marTop w:val="0"/>
              <w:marBottom w:val="0"/>
              <w:divBdr>
                <w:top w:val="none" w:sz="0" w:space="0" w:color="auto"/>
                <w:left w:val="none" w:sz="0" w:space="0" w:color="auto"/>
                <w:bottom w:val="none" w:sz="0" w:space="0" w:color="auto"/>
                <w:right w:val="none" w:sz="0" w:space="0" w:color="auto"/>
              </w:divBdr>
            </w:div>
            <w:div w:id="466364524">
              <w:marLeft w:val="0"/>
              <w:marRight w:val="0"/>
              <w:marTop w:val="0"/>
              <w:marBottom w:val="0"/>
              <w:divBdr>
                <w:top w:val="none" w:sz="0" w:space="0" w:color="auto"/>
                <w:left w:val="none" w:sz="0" w:space="0" w:color="auto"/>
                <w:bottom w:val="none" w:sz="0" w:space="0" w:color="auto"/>
                <w:right w:val="none" w:sz="0" w:space="0" w:color="auto"/>
              </w:divBdr>
            </w:div>
            <w:div w:id="1317536643">
              <w:marLeft w:val="0"/>
              <w:marRight w:val="0"/>
              <w:marTop w:val="0"/>
              <w:marBottom w:val="0"/>
              <w:divBdr>
                <w:top w:val="none" w:sz="0" w:space="0" w:color="auto"/>
                <w:left w:val="none" w:sz="0" w:space="0" w:color="auto"/>
                <w:bottom w:val="none" w:sz="0" w:space="0" w:color="auto"/>
                <w:right w:val="none" w:sz="0" w:space="0" w:color="auto"/>
              </w:divBdr>
            </w:div>
            <w:div w:id="1057242506">
              <w:marLeft w:val="0"/>
              <w:marRight w:val="0"/>
              <w:marTop w:val="0"/>
              <w:marBottom w:val="0"/>
              <w:divBdr>
                <w:top w:val="none" w:sz="0" w:space="0" w:color="auto"/>
                <w:left w:val="none" w:sz="0" w:space="0" w:color="auto"/>
                <w:bottom w:val="none" w:sz="0" w:space="0" w:color="auto"/>
                <w:right w:val="none" w:sz="0" w:space="0" w:color="auto"/>
              </w:divBdr>
            </w:div>
            <w:div w:id="2097048447">
              <w:marLeft w:val="0"/>
              <w:marRight w:val="0"/>
              <w:marTop w:val="0"/>
              <w:marBottom w:val="0"/>
              <w:divBdr>
                <w:top w:val="none" w:sz="0" w:space="0" w:color="auto"/>
                <w:left w:val="none" w:sz="0" w:space="0" w:color="auto"/>
                <w:bottom w:val="none" w:sz="0" w:space="0" w:color="auto"/>
                <w:right w:val="none" w:sz="0" w:space="0" w:color="auto"/>
              </w:divBdr>
            </w:div>
            <w:div w:id="237177327">
              <w:marLeft w:val="0"/>
              <w:marRight w:val="0"/>
              <w:marTop w:val="0"/>
              <w:marBottom w:val="0"/>
              <w:divBdr>
                <w:top w:val="none" w:sz="0" w:space="0" w:color="auto"/>
                <w:left w:val="none" w:sz="0" w:space="0" w:color="auto"/>
                <w:bottom w:val="none" w:sz="0" w:space="0" w:color="auto"/>
                <w:right w:val="none" w:sz="0" w:space="0" w:color="auto"/>
              </w:divBdr>
            </w:div>
            <w:div w:id="251206704">
              <w:marLeft w:val="0"/>
              <w:marRight w:val="0"/>
              <w:marTop w:val="0"/>
              <w:marBottom w:val="0"/>
              <w:divBdr>
                <w:top w:val="none" w:sz="0" w:space="0" w:color="auto"/>
                <w:left w:val="none" w:sz="0" w:space="0" w:color="auto"/>
                <w:bottom w:val="none" w:sz="0" w:space="0" w:color="auto"/>
                <w:right w:val="none" w:sz="0" w:space="0" w:color="auto"/>
              </w:divBdr>
            </w:div>
            <w:div w:id="1989750658">
              <w:marLeft w:val="0"/>
              <w:marRight w:val="0"/>
              <w:marTop w:val="0"/>
              <w:marBottom w:val="0"/>
              <w:divBdr>
                <w:top w:val="none" w:sz="0" w:space="0" w:color="auto"/>
                <w:left w:val="none" w:sz="0" w:space="0" w:color="auto"/>
                <w:bottom w:val="none" w:sz="0" w:space="0" w:color="auto"/>
                <w:right w:val="none" w:sz="0" w:space="0" w:color="auto"/>
              </w:divBdr>
            </w:div>
            <w:div w:id="751005211">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610309696">
              <w:marLeft w:val="0"/>
              <w:marRight w:val="0"/>
              <w:marTop w:val="0"/>
              <w:marBottom w:val="0"/>
              <w:divBdr>
                <w:top w:val="none" w:sz="0" w:space="0" w:color="auto"/>
                <w:left w:val="none" w:sz="0" w:space="0" w:color="auto"/>
                <w:bottom w:val="none" w:sz="0" w:space="0" w:color="auto"/>
                <w:right w:val="none" w:sz="0" w:space="0" w:color="auto"/>
              </w:divBdr>
            </w:div>
            <w:div w:id="708188989">
              <w:marLeft w:val="0"/>
              <w:marRight w:val="0"/>
              <w:marTop w:val="0"/>
              <w:marBottom w:val="0"/>
              <w:divBdr>
                <w:top w:val="none" w:sz="0" w:space="0" w:color="auto"/>
                <w:left w:val="none" w:sz="0" w:space="0" w:color="auto"/>
                <w:bottom w:val="none" w:sz="0" w:space="0" w:color="auto"/>
                <w:right w:val="none" w:sz="0" w:space="0" w:color="auto"/>
              </w:divBdr>
            </w:div>
            <w:div w:id="35857459">
              <w:marLeft w:val="0"/>
              <w:marRight w:val="0"/>
              <w:marTop w:val="0"/>
              <w:marBottom w:val="0"/>
              <w:divBdr>
                <w:top w:val="none" w:sz="0" w:space="0" w:color="auto"/>
                <w:left w:val="none" w:sz="0" w:space="0" w:color="auto"/>
                <w:bottom w:val="none" w:sz="0" w:space="0" w:color="auto"/>
                <w:right w:val="none" w:sz="0" w:space="0" w:color="auto"/>
              </w:divBdr>
            </w:div>
            <w:div w:id="951745338">
              <w:marLeft w:val="0"/>
              <w:marRight w:val="0"/>
              <w:marTop w:val="0"/>
              <w:marBottom w:val="0"/>
              <w:divBdr>
                <w:top w:val="none" w:sz="0" w:space="0" w:color="auto"/>
                <w:left w:val="none" w:sz="0" w:space="0" w:color="auto"/>
                <w:bottom w:val="none" w:sz="0" w:space="0" w:color="auto"/>
                <w:right w:val="none" w:sz="0" w:space="0" w:color="auto"/>
              </w:divBdr>
            </w:div>
            <w:div w:id="235171240">
              <w:marLeft w:val="0"/>
              <w:marRight w:val="0"/>
              <w:marTop w:val="0"/>
              <w:marBottom w:val="0"/>
              <w:divBdr>
                <w:top w:val="none" w:sz="0" w:space="0" w:color="auto"/>
                <w:left w:val="none" w:sz="0" w:space="0" w:color="auto"/>
                <w:bottom w:val="none" w:sz="0" w:space="0" w:color="auto"/>
                <w:right w:val="none" w:sz="0" w:space="0" w:color="auto"/>
              </w:divBdr>
            </w:div>
            <w:div w:id="1881162974">
              <w:marLeft w:val="0"/>
              <w:marRight w:val="0"/>
              <w:marTop w:val="0"/>
              <w:marBottom w:val="0"/>
              <w:divBdr>
                <w:top w:val="none" w:sz="0" w:space="0" w:color="auto"/>
                <w:left w:val="none" w:sz="0" w:space="0" w:color="auto"/>
                <w:bottom w:val="none" w:sz="0" w:space="0" w:color="auto"/>
                <w:right w:val="none" w:sz="0" w:space="0" w:color="auto"/>
              </w:divBdr>
            </w:div>
            <w:div w:id="235089088">
              <w:marLeft w:val="0"/>
              <w:marRight w:val="0"/>
              <w:marTop w:val="0"/>
              <w:marBottom w:val="0"/>
              <w:divBdr>
                <w:top w:val="none" w:sz="0" w:space="0" w:color="auto"/>
                <w:left w:val="none" w:sz="0" w:space="0" w:color="auto"/>
                <w:bottom w:val="none" w:sz="0" w:space="0" w:color="auto"/>
                <w:right w:val="none" w:sz="0" w:space="0" w:color="auto"/>
              </w:divBdr>
            </w:div>
            <w:div w:id="1572807707">
              <w:marLeft w:val="0"/>
              <w:marRight w:val="0"/>
              <w:marTop w:val="0"/>
              <w:marBottom w:val="0"/>
              <w:divBdr>
                <w:top w:val="none" w:sz="0" w:space="0" w:color="auto"/>
                <w:left w:val="none" w:sz="0" w:space="0" w:color="auto"/>
                <w:bottom w:val="none" w:sz="0" w:space="0" w:color="auto"/>
                <w:right w:val="none" w:sz="0" w:space="0" w:color="auto"/>
              </w:divBdr>
            </w:div>
            <w:div w:id="956721388">
              <w:marLeft w:val="0"/>
              <w:marRight w:val="0"/>
              <w:marTop w:val="0"/>
              <w:marBottom w:val="0"/>
              <w:divBdr>
                <w:top w:val="none" w:sz="0" w:space="0" w:color="auto"/>
                <w:left w:val="none" w:sz="0" w:space="0" w:color="auto"/>
                <w:bottom w:val="none" w:sz="0" w:space="0" w:color="auto"/>
                <w:right w:val="none" w:sz="0" w:space="0" w:color="auto"/>
              </w:divBdr>
            </w:div>
            <w:div w:id="1601714910">
              <w:marLeft w:val="0"/>
              <w:marRight w:val="0"/>
              <w:marTop w:val="0"/>
              <w:marBottom w:val="0"/>
              <w:divBdr>
                <w:top w:val="none" w:sz="0" w:space="0" w:color="auto"/>
                <w:left w:val="none" w:sz="0" w:space="0" w:color="auto"/>
                <w:bottom w:val="none" w:sz="0" w:space="0" w:color="auto"/>
                <w:right w:val="none" w:sz="0" w:space="0" w:color="auto"/>
              </w:divBdr>
            </w:div>
            <w:div w:id="33509828">
              <w:marLeft w:val="0"/>
              <w:marRight w:val="0"/>
              <w:marTop w:val="0"/>
              <w:marBottom w:val="0"/>
              <w:divBdr>
                <w:top w:val="none" w:sz="0" w:space="0" w:color="auto"/>
                <w:left w:val="none" w:sz="0" w:space="0" w:color="auto"/>
                <w:bottom w:val="none" w:sz="0" w:space="0" w:color="auto"/>
                <w:right w:val="none" w:sz="0" w:space="0" w:color="auto"/>
              </w:divBdr>
            </w:div>
            <w:div w:id="1688604494">
              <w:marLeft w:val="0"/>
              <w:marRight w:val="0"/>
              <w:marTop w:val="0"/>
              <w:marBottom w:val="0"/>
              <w:divBdr>
                <w:top w:val="none" w:sz="0" w:space="0" w:color="auto"/>
                <w:left w:val="none" w:sz="0" w:space="0" w:color="auto"/>
                <w:bottom w:val="none" w:sz="0" w:space="0" w:color="auto"/>
                <w:right w:val="none" w:sz="0" w:space="0" w:color="auto"/>
              </w:divBdr>
            </w:div>
            <w:div w:id="766388143">
              <w:marLeft w:val="0"/>
              <w:marRight w:val="0"/>
              <w:marTop w:val="0"/>
              <w:marBottom w:val="0"/>
              <w:divBdr>
                <w:top w:val="none" w:sz="0" w:space="0" w:color="auto"/>
                <w:left w:val="none" w:sz="0" w:space="0" w:color="auto"/>
                <w:bottom w:val="none" w:sz="0" w:space="0" w:color="auto"/>
                <w:right w:val="none" w:sz="0" w:space="0" w:color="auto"/>
              </w:divBdr>
            </w:div>
            <w:div w:id="1890914827">
              <w:marLeft w:val="0"/>
              <w:marRight w:val="0"/>
              <w:marTop w:val="0"/>
              <w:marBottom w:val="0"/>
              <w:divBdr>
                <w:top w:val="none" w:sz="0" w:space="0" w:color="auto"/>
                <w:left w:val="none" w:sz="0" w:space="0" w:color="auto"/>
                <w:bottom w:val="none" w:sz="0" w:space="0" w:color="auto"/>
                <w:right w:val="none" w:sz="0" w:space="0" w:color="auto"/>
              </w:divBdr>
            </w:div>
            <w:div w:id="968588564">
              <w:marLeft w:val="0"/>
              <w:marRight w:val="0"/>
              <w:marTop w:val="0"/>
              <w:marBottom w:val="0"/>
              <w:divBdr>
                <w:top w:val="none" w:sz="0" w:space="0" w:color="auto"/>
                <w:left w:val="none" w:sz="0" w:space="0" w:color="auto"/>
                <w:bottom w:val="none" w:sz="0" w:space="0" w:color="auto"/>
                <w:right w:val="none" w:sz="0" w:space="0" w:color="auto"/>
              </w:divBdr>
            </w:div>
            <w:div w:id="661349896">
              <w:marLeft w:val="0"/>
              <w:marRight w:val="0"/>
              <w:marTop w:val="0"/>
              <w:marBottom w:val="0"/>
              <w:divBdr>
                <w:top w:val="none" w:sz="0" w:space="0" w:color="auto"/>
                <w:left w:val="none" w:sz="0" w:space="0" w:color="auto"/>
                <w:bottom w:val="none" w:sz="0" w:space="0" w:color="auto"/>
                <w:right w:val="none" w:sz="0" w:space="0" w:color="auto"/>
              </w:divBdr>
            </w:div>
            <w:div w:id="1816095268">
              <w:marLeft w:val="0"/>
              <w:marRight w:val="0"/>
              <w:marTop w:val="0"/>
              <w:marBottom w:val="0"/>
              <w:divBdr>
                <w:top w:val="none" w:sz="0" w:space="0" w:color="auto"/>
                <w:left w:val="none" w:sz="0" w:space="0" w:color="auto"/>
                <w:bottom w:val="none" w:sz="0" w:space="0" w:color="auto"/>
                <w:right w:val="none" w:sz="0" w:space="0" w:color="auto"/>
              </w:divBdr>
            </w:div>
            <w:div w:id="227813745">
              <w:marLeft w:val="0"/>
              <w:marRight w:val="0"/>
              <w:marTop w:val="0"/>
              <w:marBottom w:val="0"/>
              <w:divBdr>
                <w:top w:val="none" w:sz="0" w:space="0" w:color="auto"/>
                <w:left w:val="none" w:sz="0" w:space="0" w:color="auto"/>
                <w:bottom w:val="none" w:sz="0" w:space="0" w:color="auto"/>
                <w:right w:val="none" w:sz="0" w:space="0" w:color="auto"/>
              </w:divBdr>
            </w:div>
            <w:div w:id="1984774908">
              <w:marLeft w:val="0"/>
              <w:marRight w:val="0"/>
              <w:marTop w:val="0"/>
              <w:marBottom w:val="0"/>
              <w:divBdr>
                <w:top w:val="none" w:sz="0" w:space="0" w:color="auto"/>
                <w:left w:val="none" w:sz="0" w:space="0" w:color="auto"/>
                <w:bottom w:val="none" w:sz="0" w:space="0" w:color="auto"/>
                <w:right w:val="none" w:sz="0" w:space="0" w:color="auto"/>
              </w:divBdr>
            </w:div>
            <w:div w:id="1309941964">
              <w:marLeft w:val="0"/>
              <w:marRight w:val="0"/>
              <w:marTop w:val="0"/>
              <w:marBottom w:val="0"/>
              <w:divBdr>
                <w:top w:val="none" w:sz="0" w:space="0" w:color="auto"/>
                <w:left w:val="none" w:sz="0" w:space="0" w:color="auto"/>
                <w:bottom w:val="none" w:sz="0" w:space="0" w:color="auto"/>
                <w:right w:val="none" w:sz="0" w:space="0" w:color="auto"/>
              </w:divBdr>
            </w:div>
            <w:div w:id="835728836">
              <w:marLeft w:val="0"/>
              <w:marRight w:val="0"/>
              <w:marTop w:val="0"/>
              <w:marBottom w:val="0"/>
              <w:divBdr>
                <w:top w:val="none" w:sz="0" w:space="0" w:color="auto"/>
                <w:left w:val="none" w:sz="0" w:space="0" w:color="auto"/>
                <w:bottom w:val="none" w:sz="0" w:space="0" w:color="auto"/>
                <w:right w:val="none" w:sz="0" w:space="0" w:color="auto"/>
              </w:divBdr>
            </w:div>
            <w:div w:id="1167552324">
              <w:marLeft w:val="0"/>
              <w:marRight w:val="0"/>
              <w:marTop w:val="0"/>
              <w:marBottom w:val="0"/>
              <w:divBdr>
                <w:top w:val="none" w:sz="0" w:space="0" w:color="auto"/>
                <w:left w:val="none" w:sz="0" w:space="0" w:color="auto"/>
                <w:bottom w:val="none" w:sz="0" w:space="0" w:color="auto"/>
                <w:right w:val="none" w:sz="0" w:space="0" w:color="auto"/>
              </w:divBdr>
            </w:div>
            <w:div w:id="730468547">
              <w:marLeft w:val="0"/>
              <w:marRight w:val="0"/>
              <w:marTop w:val="0"/>
              <w:marBottom w:val="0"/>
              <w:divBdr>
                <w:top w:val="none" w:sz="0" w:space="0" w:color="auto"/>
                <w:left w:val="none" w:sz="0" w:space="0" w:color="auto"/>
                <w:bottom w:val="none" w:sz="0" w:space="0" w:color="auto"/>
                <w:right w:val="none" w:sz="0" w:space="0" w:color="auto"/>
              </w:divBdr>
            </w:div>
            <w:div w:id="347803984">
              <w:marLeft w:val="0"/>
              <w:marRight w:val="0"/>
              <w:marTop w:val="0"/>
              <w:marBottom w:val="0"/>
              <w:divBdr>
                <w:top w:val="none" w:sz="0" w:space="0" w:color="auto"/>
                <w:left w:val="none" w:sz="0" w:space="0" w:color="auto"/>
                <w:bottom w:val="none" w:sz="0" w:space="0" w:color="auto"/>
                <w:right w:val="none" w:sz="0" w:space="0" w:color="auto"/>
              </w:divBdr>
            </w:div>
            <w:div w:id="729227128">
              <w:marLeft w:val="0"/>
              <w:marRight w:val="0"/>
              <w:marTop w:val="0"/>
              <w:marBottom w:val="0"/>
              <w:divBdr>
                <w:top w:val="none" w:sz="0" w:space="0" w:color="auto"/>
                <w:left w:val="none" w:sz="0" w:space="0" w:color="auto"/>
                <w:bottom w:val="none" w:sz="0" w:space="0" w:color="auto"/>
                <w:right w:val="none" w:sz="0" w:space="0" w:color="auto"/>
              </w:divBdr>
            </w:div>
            <w:div w:id="1275400645">
              <w:marLeft w:val="0"/>
              <w:marRight w:val="0"/>
              <w:marTop w:val="0"/>
              <w:marBottom w:val="0"/>
              <w:divBdr>
                <w:top w:val="none" w:sz="0" w:space="0" w:color="auto"/>
                <w:left w:val="none" w:sz="0" w:space="0" w:color="auto"/>
                <w:bottom w:val="none" w:sz="0" w:space="0" w:color="auto"/>
                <w:right w:val="none" w:sz="0" w:space="0" w:color="auto"/>
              </w:divBdr>
            </w:div>
            <w:div w:id="851184128">
              <w:marLeft w:val="0"/>
              <w:marRight w:val="0"/>
              <w:marTop w:val="0"/>
              <w:marBottom w:val="0"/>
              <w:divBdr>
                <w:top w:val="none" w:sz="0" w:space="0" w:color="auto"/>
                <w:left w:val="none" w:sz="0" w:space="0" w:color="auto"/>
                <w:bottom w:val="none" w:sz="0" w:space="0" w:color="auto"/>
                <w:right w:val="none" w:sz="0" w:space="0" w:color="auto"/>
              </w:divBdr>
            </w:div>
            <w:div w:id="495611873">
              <w:marLeft w:val="0"/>
              <w:marRight w:val="0"/>
              <w:marTop w:val="0"/>
              <w:marBottom w:val="0"/>
              <w:divBdr>
                <w:top w:val="none" w:sz="0" w:space="0" w:color="auto"/>
                <w:left w:val="none" w:sz="0" w:space="0" w:color="auto"/>
                <w:bottom w:val="none" w:sz="0" w:space="0" w:color="auto"/>
                <w:right w:val="none" w:sz="0" w:space="0" w:color="auto"/>
              </w:divBdr>
            </w:div>
            <w:div w:id="637880560">
              <w:marLeft w:val="0"/>
              <w:marRight w:val="0"/>
              <w:marTop w:val="0"/>
              <w:marBottom w:val="0"/>
              <w:divBdr>
                <w:top w:val="none" w:sz="0" w:space="0" w:color="auto"/>
                <w:left w:val="none" w:sz="0" w:space="0" w:color="auto"/>
                <w:bottom w:val="none" w:sz="0" w:space="0" w:color="auto"/>
                <w:right w:val="none" w:sz="0" w:space="0" w:color="auto"/>
              </w:divBdr>
            </w:div>
            <w:div w:id="1113013855">
              <w:marLeft w:val="0"/>
              <w:marRight w:val="0"/>
              <w:marTop w:val="0"/>
              <w:marBottom w:val="0"/>
              <w:divBdr>
                <w:top w:val="none" w:sz="0" w:space="0" w:color="auto"/>
                <w:left w:val="none" w:sz="0" w:space="0" w:color="auto"/>
                <w:bottom w:val="none" w:sz="0" w:space="0" w:color="auto"/>
                <w:right w:val="none" w:sz="0" w:space="0" w:color="auto"/>
              </w:divBdr>
            </w:div>
            <w:div w:id="1631932247">
              <w:marLeft w:val="0"/>
              <w:marRight w:val="0"/>
              <w:marTop w:val="0"/>
              <w:marBottom w:val="0"/>
              <w:divBdr>
                <w:top w:val="none" w:sz="0" w:space="0" w:color="auto"/>
                <w:left w:val="none" w:sz="0" w:space="0" w:color="auto"/>
                <w:bottom w:val="none" w:sz="0" w:space="0" w:color="auto"/>
                <w:right w:val="none" w:sz="0" w:space="0" w:color="auto"/>
              </w:divBdr>
            </w:div>
            <w:div w:id="1836456060">
              <w:marLeft w:val="0"/>
              <w:marRight w:val="0"/>
              <w:marTop w:val="0"/>
              <w:marBottom w:val="0"/>
              <w:divBdr>
                <w:top w:val="none" w:sz="0" w:space="0" w:color="auto"/>
                <w:left w:val="none" w:sz="0" w:space="0" w:color="auto"/>
                <w:bottom w:val="none" w:sz="0" w:space="0" w:color="auto"/>
                <w:right w:val="none" w:sz="0" w:space="0" w:color="auto"/>
              </w:divBdr>
            </w:div>
            <w:div w:id="1631864320">
              <w:marLeft w:val="0"/>
              <w:marRight w:val="0"/>
              <w:marTop w:val="0"/>
              <w:marBottom w:val="0"/>
              <w:divBdr>
                <w:top w:val="none" w:sz="0" w:space="0" w:color="auto"/>
                <w:left w:val="none" w:sz="0" w:space="0" w:color="auto"/>
                <w:bottom w:val="none" w:sz="0" w:space="0" w:color="auto"/>
                <w:right w:val="none" w:sz="0" w:space="0" w:color="auto"/>
              </w:divBdr>
            </w:div>
            <w:div w:id="392001436">
              <w:marLeft w:val="0"/>
              <w:marRight w:val="0"/>
              <w:marTop w:val="0"/>
              <w:marBottom w:val="0"/>
              <w:divBdr>
                <w:top w:val="none" w:sz="0" w:space="0" w:color="auto"/>
                <w:left w:val="none" w:sz="0" w:space="0" w:color="auto"/>
                <w:bottom w:val="none" w:sz="0" w:space="0" w:color="auto"/>
                <w:right w:val="none" w:sz="0" w:space="0" w:color="auto"/>
              </w:divBdr>
            </w:div>
            <w:div w:id="1089501332">
              <w:marLeft w:val="0"/>
              <w:marRight w:val="0"/>
              <w:marTop w:val="0"/>
              <w:marBottom w:val="0"/>
              <w:divBdr>
                <w:top w:val="none" w:sz="0" w:space="0" w:color="auto"/>
                <w:left w:val="none" w:sz="0" w:space="0" w:color="auto"/>
                <w:bottom w:val="none" w:sz="0" w:space="0" w:color="auto"/>
                <w:right w:val="none" w:sz="0" w:space="0" w:color="auto"/>
              </w:divBdr>
            </w:div>
            <w:div w:id="2049258770">
              <w:marLeft w:val="0"/>
              <w:marRight w:val="0"/>
              <w:marTop w:val="0"/>
              <w:marBottom w:val="0"/>
              <w:divBdr>
                <w:top w:val="none" w:sz="0" w:space="0" w:color="auto"/>
                <w:left w:val="none" w:sz="0" w:space="0" w:color="auto"/>
                <w:bottom w:val="none" w:sz="0" w:space="0" w:color="auto"/>
                <w:right w:val="none" w:sz="0" w:space="0" w:color="auto"/>
              </w:divBdr>
            </w:div>
            <w:div w:id="186065136">
              <w:marLeft w:val="0"/>
              <w:marRight w:val="0"/>
              <w:marTop w:val="0"/>
              <w:marBottom w:val="0"/>
              <w:divBdr>
                <w:top w:val="none" w:sz="0" w:space="0" w:color="auto"/>
                <w:left w:val="none" w:sz="0" w:space="0" w:color="auto"/>
                <w:bottom w:val="none" w:sz="0" w:space="0" w:color="auto"/>
                <w:right w:val="none" w:sz="0" w:space="0" w:color="auto"/>
              </w:divBdr>
            </w:div>
            <w:div w:id="959264864">
              <w:marLeft w:val="0"/>
              <w:marRight w:val="0"/>
              <w:marTop w:val="0"/>
              <w:marBottom w:val="0"/>
              <w:divBdr>
                <w:top w:val="none" w:sz="0" w:space="0" w:color="auto"/>
                <w:left w:val="none" w:sz="0" w:space="0" w:color="auto"/>
                <w:bottom w:val="none" w:sz="0" w:space="0" w:color="auto"/>
                <w:right w:val="none" w:sz="0" w:space="0" w:color="auto"/>
              </w:divBdr>
            </w:div>
            <w:div w:id="1510174824">
              <w:marLeft w:val="0"/>
              <w:marRight w:val="0"/>
              <w:marTop w:val="0"/>
              <w:marBottom w:val="0"/>
              <w:divBdr>
                <w:top w:val="none" w:sz="0" w:space="0" w:color="auto"/>
                <w:left w:val="none" w:sz="0" w:space="0" w:color="auto"/>
                <w:bottom w:val="none" w:sz="0" w:space="0" w:color="auto"/>
                <w:right w:val="none" w:sz="0" w:space="0" w:color="auto"/>
              </w:divBdr>
            </w:div>
            <w:div w:id="1978606133">
              <w:marLeft w:val="0"/>
              <w:marRight w:val="0"/>
              <w:marTop w:val="0"/>
              <w:marBottom w:val="0"/>
              <w:divBdr>
                <w:top w:val="none" w:sz="0" w:space="0" w:color="auto"/>
                <w:left w:val="none" w:sz="0" w:space="0" w:color="auto"/>
                <w:bottom w:val="none" w:sz="0" w:space="0" w:color="auto"/>
                <w:right w:val="none" w:sz="0" w:space="0" w:color="auto"/>
              </w:divBdr>
            </w:div>
            <w:div w:id="1482768822">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08943383">
      <w:bodyDiv w:val="1"/>
      <w:marLeft w:val="0"/>
      <w:marRight w:val="0"/>
      <w:marTop w:val="0"/>
      <w:marBottom w:val="0"/>
      <w:divBdr>
        <w:top w:val="none" w:sz="0" w:space="0" w:color="auto"/>
        <w:left w:val="none" w:sz="0" w:space="0" w:color="auto"/>
        <w:bottom w:val="none" w:sz="0" w:space="0" w:color="auto"/>
        <w:right w:val="none" w:sz="0" w:space="0" w:color="auto"/>
      </w:divBdr>
      <w:divsChild>
        <w:div w:id="1237203336">
          <w:marLeft w:val="0"/>
          <w:marRight w:val="0"/>
          <w:marTop w:val="0"/>
          <w:marBottom w:val="0"/>
          <w:divBdr>
            <w:top w:val="none" w:sz="0" w:space="0" w:color="auto"/>
            <w:left w:val="none" w:sz="0" w:space="0" w:color="auto"/>
            <w:bottom w:val="none" w:sz="0" w:space="0" w:color="auto"/>
            <w:right w:val="none" w:sz="0" w:space="0" w:color="auto"/>
          </w:divBdr>
          <w:divsChild>
            <w:div w:id="1519462040">
              <w:marLeft w:val="0"/>
              <w:marRight w:val="0"/>
              <w:marTop w:val="0"/>
              <w:marBottom w:val="0"/>
              <w:divBdr>
                <w:top w:val="none" w:sz="0" w:space="0" w:color="auto"/>
                <w:left w:val="none" w:sz="0" w:space="0" w:color="auto"/>
                <w:bottom w:val="none" w:sz="0" w:space="0" w:color="auto"/>
                <w:right w:val="none" w:sz="0" w:space="0" w:color="auto"/>
              </w:divBdr>
            </w:div>
            <w:div w:id="848527117">
              <w:marLeft w:val="0"/>
              <w:marRight w:val="0"/>
              <w:marTop w:val="0"/>
              <w:marBottom w:val="0"/>
              <w:divBdr>
                <w:top w:val="none" w:sz="0" w:space="0" w:color="auto"/>
                <w:left w:val="none" w:sz="0" w:space="0" w:color="auto"/>
                <w:bottom w:val="none" w:sz="0" w:space="0" w:color="auto"/>
                <w:right w:val="none" w:sz="0" w:space="0" w:color="auto"/>
              </w:divBdr>
            </w:div>
            <w:div w:id="1300377842">
              <w:marLeft w:val="0"/>
              <w:marRight w:val="0"/>
              <w:marTop w:val="0"/>
              <w:marBottom w:val="0"/>
              <w:divBdr>
                <w:top w:val="none" w:sz="0" w:space="0" w:color="auto"/>
                <w:left w:val="none" w:sz="0" w:space="0" w:color="auto"/>
                <w:bottom w:val="none" w:sz="0" w:space="0" w:color="auto"/>
                <w:right w:val="none" w:sz="0" w:space="0" w:color="auto"/>
              </w:divBdr>
            </w:div>
            <w:div w:id="1438597129">
              <w:marLeft w:val="0"/>
              <w:marRight w:val="0"/>
              <w:marTop w:val="0"/>
              <w:marBottom w:val="0"/>
              <w:divBdr>
                <w:top w:val="none" w:sz="0" w:space="0" w:color="auto"/>
                <w:left w:val="none" w:sz="0" w:space="0" w:color="auto"/>
                <w:bottom w:val="none" w:sz="0" w:space="0" w:color="auto"/>
                <w:right w:val="none" w:sz="0" w:space="0" w:color="auto"/>
              </w:divBdr>
            </w:div>
            <w:div w:id="1047296224">
              <w:marLeft w:val="0"/>
              <w:marRight w:val="0"/>
              <w:marTop w:val="0"/>
              <w:marBottom w:val="0"/>
              <w:divBdr>
                <w:top w:val="none" w:sz="0" w:space="0" w:color="auto"/>
                <w:left w:val="none" w:sz="0" w:space="0" w:color="auto"/>
                <w:bottom w:val="none" w:sz="0" w:space="0" w:color="auto"/>
                <w:right w:val="none" w:sz="0" w:space="0" w:color="auto"/>
              </w:divBdr>
            </w:div>
            <w:div w:id="1622760314">
              <w:marLeft w:val="0"/>
              <w:marRight w:val="0"/>
              <w:marTop w:val="0"/>
              <w:marBottom w:val="0"/>
              <w:divBdr>
                <w:top w:val="none" w:sz="0" w:space="0" w:color="auto"/>
                <w:left w:val="none" w:sz="0" w:space="0" w:color="auto"/>
                <w:bottom w:val="none" w:sz="0" w:space="0" w:color="auto"/>
                <w:right w:val="none" w:sz="0" w:space="0" w:color="auto"/>
              </w:divBdr>
            </w:div>
            <w:div w:id="1830824473">
              <w:marLeft w:val="0"/>
              <w:marRight w:val="0"/>
              <w:marTop w:val="0"/>
              <w:marBottom w:val="0"/>
              <w:divBdr>
                <w:top w:val="none" w:sz="0" w:space="0" w:color="auto"/>
                <w:left w:val="none" w:sz="0" w:space="0" w:color="auto"/>
                <w:bottom w:val="none" w:sz="0" w:space="0" w:color="auto"/>
                <w:right w:val="none" w:sz="0" w:space="0" w:color="auto"/>
              </w:divBdr>
            </w:div>
            <w:div w:id="2087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69656965">
      <w:bodyDiv w:val="1"/>
      <w:marLeft w:val="0"/>
      <w:marRight w:val="0"/>
      <w:marTop w:val="0"/>
      <w:marBottom w:val="0"/>
      <w:divBdr>
        <w:top w:val="none" w:sz="0" w:space="0" w:color="auto"/>
        <w:left w:val="none" w:sz="0" w:space="0" w:color="auto"/>
        <w:bottom w:val="none" w:sz="0" w:space="0" w:color="auto"/>
        <w:right w:val="none" w:sz="0" w:space="0" w:color="auto"/>
      </w:divBdr>
      <w:divsChild>
        <w:div w:id="543444639">
          <w:marLeft w:val="0"/>
          <w:marRight w:val="0"/>
          <w:marTop w:val="0"/>
          <w:marBottom w:val="0"/>
          <w:divBdr>
            <w:top w:val="none" w:sz="0" w:space="0" w:color="auto"/>
            <w:left w:val="none" w:sz="0" w:space="0" w:color="auto"/>
            <w:bottom w:val="none" w:sz="0" w:space="0" w:color="auto"/>
            <w:right w:val="none" w:sz="0" w:space="0" w:color="auto"/>
          </w:divBdr>
          <w:divsChild>
            <w:div w:id="1930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287">
      <w:bodyDiv w:val="1"/>
      <w:marLeft w:val="0"/>
      <w:marRight w:val="0"/>
      <w:marTop w:val="0"/>
      <w:marBottom w:val="0"/>
      <w:divBdr>
        <w:top w:val="none" w:sz="0" w:space="0" w:color="auto"/>
        <w:left w:val="none" w:sz="0" w:space="0" w:color="auto"/>
        <w:bottom w:val="none" w:sz="0" w:space="0" w:color="auto"/>
        <w:right w:val="none" w:sz="0" w:space="0" w:color="auto"/>
      </w:divBdr>
      <w:divsChild>
        <w:div w:id="135150638">
          <w:marLeft w:val="0"/>
          <w:marRight w:val="0"/>
          <w:marTop w:val="0"/>
          <w:marBottom w:val="0"/>
          <w:divBdr>
            <w:top w:val="none" w:sz="0" w:space="0" w:color="auto"/>
            <w:left w:val="none" w:sz="0" w:space="0" w:color="auto"/>
            <w:bottom w:val="none" w:sz="0" w:space="0" w:color="auto"/>
            <w:right w:val="none" w:sz="0" w:space="0" w:color="auto"/>
          </w:divBdr>
          <w:divsChild>
            <w:div w:id="537011924">
              <w:marLeft w:val="0"/>
              <w:marRight w:val="0"/>
              <w:marTop w:val="0"/>
              <w:marBottom w:val="0"/>
              <w:divBdr>
                <w:top w:val="none" w:sz="0" w:space="0" w:color="auto"/>
                <w:left w:val="none" w:sz="0" w:space="0" w:color="auto"/>
                <w:bottom w:val="none" w:sz="0" w:space="0" w:color="auto"/>
                <w:right w:val="none" w:sz="0" w:space="0" w:color="auto"/>
              </w:divBdr>
            </w:div>
            <w:div w:id="948505671">
              <w:marLeft w:val="0"/>
              <w:marRight w:val="0"/>
              <w:marTop w:val="0"/>
              <w:marBottom w:val="0"/>
              <w:divBdr>
                <w:top w:val="none" w:sz="0" w:space="0" w:color="auto"/>
                <w:left w:val="none" w:sz="0" w:space="0" w:color="auto"/>
                <w:bottom w:val="none" w:sz="0" w:space="0" w:color="auto"/>
                <w:right w:val="none" w:sz="0" w:space="0" w:color="auto"/>
              </w:divBdr>
            </w:div>
            <w:div w:id="472873864">
              <w:marLeft w:val="0"/>
              <w:marRight w:val="0"/>
              <w:marTop w:val="0"/>
              <w:marBottom w:val="0"/>
              <w:divBdr>
                <w:top w:val="none" w:sz="0" w:space="0" w:color="auto"/>
                <w:left w:val="none" w:sz="0" w:space="0" w:color="auto"/>
                <w:bottom w:val="none" w:sz="0" w:space="0" w:color="auto"/>
                <w:right w:val="none" w:sz="0" w:space="0" w:color="auto"/>
              </w:divBdr>
            </w:div>
            <w:div w:id="959803161">
              <w:marLeft w:val="0"/>
              <w:marRight w:val="0"/>
              <w:marTop w:val="0"/>
              <w:marBottom w:val="0"/>
              <w:divBdr>
                <w:top w:val="none" w:sz="0" w:space="0" w:color="auto"/>
                <w:left w:val="none" w:sz="0" w:space="0" w:color="auto"/>
                <w:bottom w:val="none" w:sz="0" w:space="0" w:color="auto"/>
                <w:right w:val="none" w:sz="0" w:space="0" w:color="auto"/>
              </w:divBdr>
            </w:div>
            <w:div w:id="1030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3476640">
      <w:bodyDiv w:val="1"/>
      <w:marLeft w:val="0"/>
      <w:marRight w:val="0"/>
      <w:marTop w:val="0"/>
      <w:marBottom w:val="0"/>
      <w:divBdr>
        <w:top w:val="none" w:sz="0" w:space="0" w:color="auto"/>
        <w:left w:val="none" w:sz="0" w:space="0" w:color="auto"/>
        <w:bottom w:val="none" w:sz="0" w:space="0" w:color="auto"/>
        <w:right w:val="none" w:sz="0" w:space="0" w:color="auto"/>
      </w:divBdr>
      <w:divsChild>
        <w:div w:id="1814133190">
          <w:marLeft w:val="0"/>
          <w:marRight w:val="0"/>
          <w:marTop w:val="0"/>
          <w:marBottom w:val="0"/>
          <w:divBdr>
            <w:top w:val="none" w:sz="0" w:space="0" w:color="auto"/>
            <w:left w:val="none" w:sz="0" w:space="0" w:color="auto"/>
            <w:bottom w:val="none" w:sz="0" w:space="0" w:color="auto"/>
            <w:right w:val="none" w:sz="0" w:space="0" w:color="auto"/>
          </w:divBdr>
          <w:divsChild>
            <w:div w:id="602569540">
              <w:marLeft w:val="0"/>
              <w:marRight w:val="0"/>
              <w:marTop w:val="0"/>
              <w:marBottom w:val="0"/>
              <w:divBdr>
                <w:top w:val="none" w:sz="0" w:space="0" w:color="auto"/>
                <w:left w:val="none" w:sz="0" w:space="0" w:color="auto"/>
                <w:bottom w:val="none" w:sz="0" w:space="0" w:color="auto"/>
                <w:right w:val="none" w:sz="0" w:space="0" w:color="auto"/>
              </w:divBdr>
            </w:div>
            <w:div w:id="2145155502">
              <w:marLeft w:val="0"/>
              <w:marRight w:val="0"/>
              <w:marTop w:val="0"/>
              <w:marBottom w:val="0"/>
              <w:divBdr>
                <w:top w:val="none" w:sz="0" w:space="0" w:color="auto"/>
                <w:left w:val="none" w:sz="0" w:space="0" w:color="auto"/>
                <w:bottom w:val="none" w:sz="0" w:space="0" w:color="auto"/>
                <w:right w:val="none" w:sz="0" w:space="0" w:color="auto"/>
              </w:divBdr>
            </w:div>
            <w:div w:id="714544429">
              <w:marLeft w:val="0"/>
              <w:marRight w:val="0"/>
              <w:marTop w:val="0"/>
              <w:marBottom w:val="0"/>
              <w:divBdr>
                <w:top w:val="none" w:sz="0" w:space="0" w:color="auto"/>
                <w:left w:val="none" w:sz="0" w:space="0" w:color="auto"/>
                <w:bottom w:val="none" w:sz="0" w:space="0" w:color="auto"/>
                <w:right w:val="none" w:sz="0" w:space="0" w:color="auto"/>
              </w:divBdr>
            </w:div>
            <w:div w:id="2117171610">
              <w:marLeft w:val="0"/>
              <w:marRight w:val="0"/>
              <w:marTop w:val="0"/>
              <w:marBottom w:val="0"/>
              <w:divBdr>
                <w:top w:val="none" w:sz="0" w:space="0" w:color="auto"/>
                <w:left w:val="none" w:sz="0" w:space="0" w:color="auto"/>
                <w:bottom w:val="none" w:sz="0" w:space="0" w:color="auto"/>
                <w:right w:val="none" w:sz="0" w:space="0" w:color="auto"/>
              </w:divBdr>
            </w:div>
            <w:div w:id="850528477">
              <w:marLeft w:val="0"/>
              <w:marRight w:val="0"/>
              <w:marTop w:val="0"/>
              <w:marBottom w:val="0"/>
              <w:divBdr>
                <w:top w:val="none" w:sz="0" w:space="0" w:color="auto"/>
                <w:left w:val="none" w:sz="0" w:space="0" w:color="auto"/>
                <w:bottom w:val="none" w:sz="0" w:space="0" w:color="auto"/>
                <w:right w:val="none" w:sz="0" w:space="0" w:color="auto"/>
              </w:divBdr>
            </w:div>
            <w:div w:id="495800372">
              <w:marLeft w:val="0"/>
              <w:marRight w:val="0"/>
              <w:marTop w:val="0"/>
              <w:marBottom w:val="0"/>
              <w:divBdr>
                <w:top w:val="none" w:sz="0" w:space="0" w:color="auto"/>
                <w:left w:val="none" w:sz="0" w:space="0" w:color="auto"/>
                <w:bottom w:val="none" w:sz="0" w:space="0" w:color="auto"/>
                <w:right w:val="none" w:sz="0" w:space="0" w:color="auto"/>
              </w:divBdr>
            </w:div>
            <w:div w:id="1969361105">
              <w:marLeft w:val="0"/>
              <w:marRight w:val="0"/>
              <w:marTop w:val="0"/>
              <w:marBottom w:val="0"/>
              <w:divBdr>
                <w:top w:val="none" w:sz="0" w:space="0" w:color="auto"/>
                <w:left w:val="none" w:sz="0" w:space="0" w:color="auto"/>
                <w:bottom w:val="none" w:sz="0" w:space="0" w:color="auto"/>
                <w:right w:val="none" w:sz="0" w:space="0" w:color="auto"/>
              </w:divBdr>
            </w:div>
            <w:div w:id="664892412">
              <w:marLeft w:val="0"/>
              <w:marRight w:val="0"/>
              <w:marTop w:val="0"/>
              <w:marBottom w:val="0"/>
              <w:divBdr>
                <w:top w:val="none" w:sz="0" w:space="0" w:color="auto"/>
                <w:left w:val="none" w:sz="0" w:space="0" w:color="auto"/>
                <w:bottom w:val="none" w:sz="0" w:space="0" w:color="auto"/>
                <w:right w:val="none" w:sz="0" w:space="0" w:color="auto"/>
              </w:divBdr>
            </w:div>
            <w:div w:id="838228668">
              <w:marLeft w:val="0"/>
              <w:marRight w:val="0"/>
              <w:marTop w:val="0"/>
              <w:marBottom w:val="0"/>
              <w:divBdr>
                <w:top w:val="none" w:sz="0" w:space="0" w:color="auto"/>
                <w:left w:val="none" w:sz="0" w:space="0" w:color="auto"/>
                <w:bottom w:val="none" w:sz="0" w:space="0" w:color="auto"/>
                <w:right w:val="none" w:sz="0" w:space="0" w:color="auto"/>
              </w:divBdr>
            </w:div>
            <w:div w:id="132254700">
              <w:marLeft w:val="0"/>
              <w:marRight w:val="0"/>
              <w:marTop w:val="0"/>
              <w:marBottom w:val="0"/>
              <w:divBdr>
                <w:top w:val="none" w:sz="0" w:space="0" w:color="auto"/>
                <w:left w:val="none" w:sz="0" w:space="0" w:color="auto"/>
                <w:bottom w:val="none" w:sz="0" w:space="0" w:color="auto"/>
                <w:right w:val="none" w:sz="0" w:space="0" w:color="auto"/>
              </w:divBdr>
            </w:div>
            <w:div w:id="1661928194">
              <w:marLeft w:val="0"/>
              <w:marRight w:val="0"/>
              <w:marTop w:val="0"/>
              <w:marBottom w:val="0"/>
              <w:divBdr>
                <w:top w:val="none" w:sz="0" w:space="0" w:color="auto"/>
                <w:left w:val="none" w:sz="0" w:space="0" w:color="auto"/>
                <w:bottom w:val="none" w:sz="0" w:space="0" w:color="auto"/>
                <w:right w:val="none" w:sz="0" w:space="0" w:color="auto"/>
              </w:divBdr>
            </w:div>
            <w:div w:id="2057191978">
              <w:marLeft w:val="0"/>
              <w:marRight w:val="0"/>
              <w:marTop w:val="0"/>
              <w:marBottom w:val="0"/>
              <w:divBdr>
                <w:top w:val="none" w:sz="0" w:space="0" w:color="auto"/>
                <w:left w:val="none" w:sz="0" w:space="0" w:color="auto"/>
                <w:bottom w:val="none" w:sz="0" w:space="0" w:color="auto"/>
                <w:right w:val="none" w:sz="0" w:space="0" w:color="auto"/>
              </w:divBdr>
            </w:div>
            <w:div w:id="1703287598">
              <w:marLeft w:val="0"/>
              <w:marRight w:val="0"/>
              <w:marTop w:val="0"/>
              <w:marBottom w:val="0"/>
              <w:divBdr>
                <w:top w:val="none" w:sz="0" w:space="0" w:color="auto"/>
                <w:left w:val="none" w:sz="0" w:space="0" w:color="auto"/>
                <w:bottom w:val="none" w:sz="0" w:space="0" w:color="auto"/>
                <w:right w:val="none" w:sz="0" w:space="0" w:color="auto"/>
              </w:divBdr>
            </w:div>
            <w:div w:id="857696858">
              <w:marLeft w:val="0"/>
              <w:marRight w:val="0"/>
              <w:marTop w:val="0"/>
              <w:marBottom w:val="0"/>
              <w:divBdr>
                <w:top w:val="none" w:sz="0" w:space="0" w:color="auto"/>
                <w:left w:val="none" w:sz="0" w:space="0" w:color="auto"/>
                <w:bottom w:val="none" w:sz="0" w:space="0" w:color="auto"/>
                <w:right w:val="none" w:sz="0" w:space="0" w:color="auto"/>
              </w:divBdr>
            </w:div>
            <w:div w:id="708184704">
              <w:marLeft w:val="0"/>
              <w:marRight w:val="0"/>
              <w:marTop w:val="0"/>
              <w:marBottom w:val="0"/>
              <w:divBdr>
                <w:top w:val="none" w:sz="0" w:space="0" w:color="auto"/>
                <w:left w:val="none" w:sz="0" w:space="0" w:color="auto"/>
                <w:bottom w:val="none" w:sz="0" w:space="0" w:color="auto"/>
                <w:right w:val="none" w:sz="0" w:space="0" w:color="auto"/>
              </w:divBdr>
            </w:div>
            <w:div w:id="1521433771">
              <w:marLeft w:val="0"/>
              <w:marRight w:val="0"/>
              <w:marTop w:val="0"/>
              <w:marBottom w:val="0"/>
              <w:divBdr>
                <w:top w:val="none" w:sz="0" w:space="0" w:color="auto"/>
                <w:left w:val="none" w:sz="0" w:space="0" w:color="auto"/>
                <w:bottom w:val="none" w:sz="0" w:space="0" w:color="auto"/>
                <w:right w:val="none" w:sz="0" w:space="0" w:color="auto"/>
              </w:divBdr>
            </w:div>
            <w:div w:id="21256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3570491">
      <w:bodyDiv w:val="1"/>
      <w:marLeft w:val="0"/>
      <w:marRight w:val="0"/>
      <w:marTop w:val="0"/>
      <w:marBottom w:val="0"/>
      <w:divBdr>
        <w:top w:val="none" w:sz="0" w:space="0" w:color="auto"/>
        <w:left w:val="none" w:sz="0" w:space="0" w:color="auto"/>
        <w:bottom w:val="none" w:sz="0" w:space="0" w:color="auto"/>
        <w:right w:val="none" w:sz="0" w:space="0" w:color="auto"/>
      </w:divBdr>
      <w:divsChild>
        <w:div w:id="1659651607">
          <w:marLeft w:val="0"/>
          <w:marRight w:val="0"/>
          <w:marTop w:val="0"/>
          <w:marBottom w:val="0"/>
          <w:divBdr>
            <w:top w:val="none" w:sz="0" w:space="0" w:color="auto"/>
            <w:left w:val="none" w:sz="0" w:space="0" w:color="auto"/>
            <w:bottom w:val="none" w:sz="0" w:space="0" w:color="auto"/>
            <w:right w:val="none" w:sz="0" w:space="0" w:color="auto"/>
          </w:divBdr>
          <w:divsChild>
            <w:div w:id="1372804894">
              <w:marLeft w:val="0"/>
              <w:marRight w:val="0"/>
              <w:marTop w:val="0"/>
              <w:marBottom w:val="0"/>
              <w:divBdr>
                <w:top w:val="none" w:sz="0" w:space="0" w:color="auto"/>
                <w:left w:val="none" w:sz="0" w:space="0" w:color="auto"/>
                <w:bottom w:val="none" w:sz="0" w:space="0" w:color="auto"/>
                <w:right w:val="none" w:sz="0" w:space="0" w:color="auto"/>
              </w:divBdr>
            </w:div>
            <w:div w:id="948775655">
              <w:marLeft w:val="0"/>
              <w:marRight w:val="0"/>
              <w:marTop w:val="0"/>
              <w:marBottom w:val="0"/>
              <w:divBdr>
                <w:top w:val="none" w:sz="0" w:space="0" w:color="auto"/>
                <w:left w:val="none" w:sz="0" w:space="0" w:color="auto"/>
                <w:bottom w:val="none" w:sz="0" w:space="0" w:color="auto"/>
                <w:right w:val="none" w:sz="0" w:space="0" w:color="auto"/>
              </w:divBdr>
            </w:div>
            <w:div w:id="1726492295">
              <w:marLeft w:val="0"/>
              <w:marRight w:val="0"/>
              <w:marTop w:val="0"/>
              <w:marBottom w:val="0"/>
              <w:divBdr>
                <w:top w:val="none" w:sz="0" w:space="0" w:color="auto"/>
                <w:left w:val="none" w:sz="0" w:space="0" w:color="auto"/>
                <w:bottom w:val="none" w:sz="0" w:space="0" w:color="auto"/>
                <w:right w:val="none" w:sz="0" w:space="0" w:color="auto"/>
              </w:divBdr>
            </w:div>
            <w:div w:id="1958830557">
              <w:marLeft w:val="0"/>
              <w:marRight w:val="0"/>
              <w:marTop w:val="0"/>
              <w:marBottom w:val="0"/>
              <w:divBdr>
                <w:top w:val="none" w:sz="0" w:space="0" w:color="auto"/>
                <w:left w:val="none" w:sz="0" w:space="0" w:color="auto"/>
                <w:bottom w:val="none" w:sz="0" w:space="0" w:color="auto"/>
                <w:right w:val="none" w:sz="0" w:space="0" w:color="auto"/>
              </w:divBdr>
            </w:div>
            <w:div w:id="303702661">
              <w:marLeft w:val="0"/>
              <w:marRight w:val="0"/>
              <w:marTop w:val="0"/>
              <w:marBottom w:val="0"/>
              <w:divBdr>
                <w:top w:val="none" w:sz="0" w:space="0" w:color="auto"/>
                <w:left w:val="none" w:sz="0" w:space="0" w:color="auto"/>
                <w:bottom w:val="none" w:sz="0" w:space="0" w:color="auto"/>
                <w:right w:val="none" w:sz="0" w:space="0" w:color="auto"/>
              </w:divBdr>
            </w:div>
            <w:div w:id="1446540628">
              <w:marLeft w:val="0"/>
              <w:marRight w:val="0"/>
              <w:marTop w:val="0"/>
              <w:marBottom w:val="0"/>
              <w:divBdr>
                <w:top w:val="none" w:sz="0" w:space="0" w:color="auto"/>
                <w:left w:val="none" w:sz="0" w:space="0" w:color="auto"/>
                <w:bottom w:val="none" w:sz="0" w:space="0" w:color="auto"/>
                <w:right w:val="none" w:sz="0" w:space="0" w:color="auto"/>
              </w:divBdr>
            </w:div>
            <w:div w:id="878321031">
              <w:marLeft w:val="0"/>
              <w:marRight w:val="0"/>
              <w:marTop w:val="0"/>
              <w:marBottom w:val="0"/>
              <w:divBdr>
                <w:top w:val="none" w:sz="0" w:space="0" w:color="auto"/>
                <w:left w:val="none" w:sz="0" w:space="0" w:color="auto"/>
                <w:bottom w:val="none" w:sz="0" w:space="0" w:color="auto"/>
                <w:right w:val="none" w:sz="0" w:space="0" w:color="auto"/>
              </w:divBdr>
            </w:div>
            <w:div w:id="1153565613">
              <w:marLeft w:val="0"/>
              <w:marRight w:val="0"/>
              <w:marTop w:val="0"/>
              <w:marBottom w:val="0"/>
              <w:divBdr>
                <w:top w:val="none" w:sz="0" w:space="0" w:color="auto"/>
                <w:left w:val="none" w:sz="0" w:space="0" w:color="auto"/>
                <w:bottom w:val="none" w:sz="0" w:space="0" w:color="auto"/>
                <w:right w:val="none" w:sz="0" w:space="0" w:color="auto"/>
              </w:divBdr>
            </w:div>
            <w:div w:id="429544771">
              <w:marLeft w:val="0"/>
              <w:marRight w:val="0"/>
              <w:marTop w:val="0"/>
              <w:marBottom w:val="0"/>
              <w:divBdr>
                <w:top w:val="none" w:sz="0" w:space="0" w:color="auto"/>
                <w:left w:val="none" w:sz="0" w:space="0" w:color="auto"/>
                <w:bottom w:val="none" w:sz="0" w:space="0" w:color="auto"/>
                <w:right w:val="none" w:sz="0" w:space="0" w:color="auto"/>
              </w:divBdr>
            </w:div>
            <w:div w:id="210653023">
              <w:marLeft w:val="0"/>
              <w:marRight w:val="0"/>
              <w:marTop w:val="0"/>
              <w:marBottom w:val="0"/>
              <w:divBdr>
                <w:top w:val="none" w:sz="0" w:space="0" w:color="auto"/>
                <w:left w:val="none" w:sz="0" w:space="0" w:color="auto"/>
                <w:bottom w:val="none" w:sz="0" w:space="0" w:color="auto"/>
                <w:right w:val="none" w:sz="0" w:space="0" w:color="auto"/>
              </w:divBdr>
            </w:div>
            <w:div w:id="89933333">
              <w:marLeft w:val="0"/>
              <w:marRight w:val="0"/>
              <w:marTop w:val="0"/>
              <w:marBottom w:val="0"/>
              <w:divBdr>
                <w:top w:val="none" w:sz="0" w:space="0" w:color="auto"/>
                <w:left w:val="none" w:sz="0" w:space="0" w:color="auto"/>
                <w:bottom w:val="none" w:sz="0" w:space="0" w:color="auto"/>
                <w:right w:val="none" w:sz="0" w:space="0" w:color="auto"/>
              </w:divBdr>
            </w:div>
            <w:div w:id="9545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426534">
      <w:bodyDiv w:val="1"/>
      <w:marLeft w:val="0"/>
      <w:marRight w:val="0"/>
      <w:marTop w:val="0"/>
      <w:marBottom w:val="0"/>
      <w:divBdr>
        <w:top w:val="none" w:sz="0" w:space="0" w:color="auto"/>
        <w:left w:val="none" w:sz="0" w:space="0" w:color="auto"/>
        <w:bottom w:val="none" w:sz="0" w:space="0" w:color="auto"/>
        <w:right w:val="none" w:sz="0" w:space="0" w:color="auto"/>
      </w:divBdr>
      <w:divsChild>
        <w:div w:id="2004892125">
          <w:marLeft w:val="0"/>
          <w:marRight w:val="0"/>
          <w:marTop w:val="0"/>
          <w:marBottom w:val="0"/>
          <w:divBdr>
            <w:top w:val="none" w:sz="0" w:space="0" w:color="auto"/>
            <w:left w:val="none" w:sz="0" w:space="0" w:color="auto"/>
            <w:bottom w:val="none" w:sz="0" w:space="0" w:color="auto"/>
            <w:right w:val="none" w:sz="0" w:space="0" w:color="auto"/>
          </w:divBdr>
          <w:divsChild>
            <w:div w:id="2024167532">
              <w:marLeft w:val="0"/>
              <w:marRight w:val="0"/>
              <w:marTop w:val="0"/>
              <w:marBottom w:val="0"/>
              <w:divBdr>
                <w:top w:val="none" w:sz="0" w:space="0" w:color="auto"/>
                <w:left w:val="none" w:sz="0" w:space="0" w:color="auto"/>
                <w:bottom w:val="none" w:sz="0" w:space="0" w:color="auto"/>
                <w:right w:val="none" w:sz="0" w:space="0" w:color="auto"/>
              </w:divBdr>
            </w:div>
            <w:div w:id="1402485158">
              <w:marLeft w:val="0"/>
              <w:marRight w:val="0"/>
              <w:marTop w:val="0"/>
              <w:marBottom w:val="0"/>
              <w:divBdr>
                <w:top w:val="none" w:sz="0" w:space="0" w:color="auto"/>
                <w:left w:val="none" w:sz="0" w:space="0" w:color="auto"/>
                <w:bottom w:val="none" w:sz="0" w:space="0" w:color="auto"/>
                <w:right w:val="none" w:sz="0" w:space="0" w:color="auto"/>
              </w:divBdr>
            </w:div>
            <w:div w:id="683240142">
              <w:marLeft w:val="0"/>
              <w:marRight w:val="0"/>
              <w:marTop w:val="0"/>
              <w:marBottom w:val="0"/>
              <w:divBdr>
                <w:top w:val="none" w:sz="0" w:space="0" w:color="auto"/>
                <w:left w:val="none" w:sz="0" w:space="0" w:color="auto"/>
                <w:bottom w:val="none" w:sz="0" w:space="0" w:color="auto"/>
                <w:right w:val="none" w:sz="0" w:space="0" w:color="auto"/>
              </w:divBdr>
            </w:div>
            <w:div w:id="287010256">
              <w:marLeft w:val="0"/>
              <w:marRight w:val="0"/>
              <w:marTop w:val="0"/>
              <w:marBottom w:val="0"/>
              <w:divBdr>
                <w:top w:val="none" w:sz="0" w:space="0" w:color="auto"/>
                <w:left w:val="none" w:sz="0" w:space="0" w:color="auto"/>
                <w:bottom w:val="none" w:sz="0" w:space="0" w:color="auto"/>
                <w:right w:val="none" w:sz="0" w:space="0" w:color="auto"/>
              </w:divBdr>
            </w:div>
            <w:div w:id="1983074493">
              <w:marLeft w:val="0"/>
              <w:marRight w:val="0"/>
              <w:marTop w:val="0"/>
              <w:marBottom w:val="0"/>
              <w:divBdr>
                <w:top w:val="none" w:sz="0" w:space="0" w:color="auto"/>
                <w:left w:val="none" w:sz="0" w:space="0" w:color="auto"/>
                <w:bottom w:val="none" w:sz="0" w:space="0" w:color="auto"/>
                <w:right w:val="none" w:sz="0" w:space="0" w:color="auto"/>
              </w:divBdr>
            </w:div>
            <w:div w:id="271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restfulapi.net/" TargetMode="External"/><Relationship Id="rId68" Type="http://schemas.openxmlformats.org/officeDocument/2006/relationships/hyperlink" Target="https://www.electronjs.org/fr/"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raspberrypi.com/documentation/"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tailwindcss.com/" TargetMode="External"/><Relationship Id="rId69" Type="http://schemas.openxmlformats.org/officeDocument/2006/relationships/hyperlink" Target="https://sqlite.org/index.html"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expressjs.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docs.docker.com/"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reactrouter.com/en/main" TargetMode="External"/><Relationship Id="rId70" Type="http://schemas.openxmlformats.org/officeDocument/2006/relationships/hyperlink" Target="https://v8.dev/features/dynamic-import"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0.xml"/><Relationship Id="rId65" Type="http://schemas.openxmlformats.org/officeDocument/2006/relationships/hyperlink" Target="https://daisyui.com/" TargetMode="External"/><Relationship Id="rId73" Type="http://schemas.openxmlformats.org/officeDocument/2006/relationships/hyperlink" Target="https://nodejs.org/en/doc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typescriptlang.org/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09165F"/>
    <w:rsid w:val="00100991"/>
    <w:rsid w:val="001553CC"/>
    <w:rsid w:val="001C76EE"/>
    <w:rsid w:val="002700D6"/>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CF782B"/>
    <w:rsid w:val="00D51360"/>
    <w:rsid w:val="00D80282"/>
    <w:rsid w:val="00DA531A"/>
    <w:rsid w:val="00DB1C68"/>
    <w:rsid w:val="00DF649E"/>
    <w:rsid w:val="00DF7E98"/>
    <w:rsid w:val="00E055AF"/>
    <w:rsid w:val="00E141B8"/>
    <w:rsid w:val="00E22FC8"/>
    <w:rsid w:val="00E44A2F"/>
    <w:rsid w:val="00E52FDB"/>
    <w:rsid w:val="00ED6DC6"/>
    <w:rsid w:val="00F8624A"/>
    <w:rsid w:val="00FA1928"/>
    <w:rsid w:val="00FA796D"/>
    <w:rsid w:val="00FB53D1"/>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2.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2.xml><?xml version="1.0" encoding="utf-8"?>
<ds:datastoreItem xmlns:ds="http://schemas.openxmlformats.org/officeDocument/2006/customXml" ds:itemID="{E97A4DD0-9178-4586-96B5-835BE880C778}">
  <ds:schemaRefs>
    <ds:schemaRef ds:uri="https://schemas.gaps.heig-vd.ch"/>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TB_Rapport.dotx</Template>
  <TotalTime>2601</TotalTime>
  <Pages>89</Pages>
  <Words>18212</Words>
  <Characters>100166</Characters>
  <Application>Microsoft Office Word</Application>
  <DocSecurity>0</DocSecurity>
  <Lines>834</Lines>
  <Paragraphs>236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2665</cp:revision>
  <cp:lastPrinted>2023-05-26T12:48:00Z</cp:lastPrinted>
  <dcterms:created xsi:type="dcterms:W3CDTF">2023-04-11T13:24:00Z</dcterms:created>
  <dcterms:modified xsi:type="dcterms:W3CDTF">2023-07-19T15:24:00Z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