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Arial" w:hAnsi="Arial" w:cs="Arial"/>
          <w:b/>
          <w:i w:val="0"/>
          <w:color w:val="002060"/>
          <w:sz w:val="30"/>
        </w:rPr>
        <w:t>Guía complementaria · TryHackMe desde cero</w:t>
      </w:r>
    </w:p>
    <w:p>
      <w:pPr>
        <w:spacing w:after="160" w:before="0"/>
        <w:jc w:val="center"/>
      </w:pPr>
      <w:r>
        <w:rPr>
          <w:rFonts w:ascii="Arial" w:hAnsi="Arial" w:cs="Arial"/>
          <w:b/>
          <w:i w:val="0"/>
          <w:color w:val="2E74B5"/>
          <w:sz w:val="20"/>
        </w:rPr>
        <w:t>Taller 2 · Reconocimiento de Redes y Detección de Vulnerabilidades — CITT Varas</w:t>
      </w:r>
    </w:p>
    <w:tbl>
      <w:tblPr>
        <w:tblW w:type="auto" w:w="0"/>
        <w:jc w:val="center"/>
        <w:tblLayout w:type="fixed"/>
        <w:tblLook w:firstColumn="1" w:firstRow="1" w:lastColumn="0" w:lastRow="0" w:noHBand="0" w:noVBand="1" w:val="04A0"/>
      </w:tblPr>
      <w:tblGrid>
        <w:gridCol w:w="4940"/>
        <w:gridCol w:w="4940"/>
      </w:tblGrid>
      <w:tr>
        <w:tc>
          <w:tcPr>
            <w:tcW w:type="dxa" w:w="260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i w:val="0"/>
                <w:color w:val="002060"/>
                <w:sz w:val="20"/>
              </w:rPr>
              <w:t>Taller</w:t>
            </w:r>
          </w:p>
        </w:tc>
        <w:tc>
          <w:tcPr>
            <w:tcW w:type="dxa" w:w="640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T2 · Reconocimiento de Redes y Detección de Vulnerabilidades</w:t>
            </w:r>
          </w:p>
        </w:tc>
      </w:tr>
      <w:tr>
        <w:tc>
          <w:tcPr>
            <w:tcW w:type="dxa" w:w="260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i w:val="0"/>
                <w:color w:val="002060"/>
                <w:sz w:val="20"/>
              </w:rPr>
              <w:t>Guía</w:t>
            </w:r>
          </w:p>
        </w:tc>
        <w:tc>
          <w:tcPr>
            <w:tcW w:type="dxa" w:w="640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Complementaria · TryHackMe desde cero (crear cuenta, VPN y primera sala)</w:t>
            </w:r>
          </w:p>
        </w:tc>
      </w:tr>
      <w:tr>
        <w:tc>
          <w:tcPr>
            <w:tcW w:type="dxa" w:w="260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i w:val="0"/>
                <w:color w:val="002060"/>
                <w:sz w:val="20"/>
              </w:rPr>
              <w:t>Tipo</w:t>
            </w:r>
          </w:p>
        </w:tc>
        <w:tc>
          <w:tcPr>
            <w:tcW w:type="dxa" w:w="640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Autoguiada — para quienes no pudieron asistir a la sesión</w:t>
            </w:r>
          </w:p>
        </w:tc>
      </w:tr>
      <w:tr>
        <w:tc>
          <w:tcPr>
            <w:tcW w:type="dxa" w:w="260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i w:val="0"/>
                <w:color w:val="002060"/>
                <w:sz w:val="20"/>
              </w:rPr>
              <w:t>Duración estimada</w:t>
            </w:r>
          </w:p>
        </w:tc>
        <w:tc>
          <w:tcPr>
            <w:tcW w:type="dxa" w:w="640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40–50 min</w:t>
            </w:r>
          </w:p>
        </w:tc>
      </w:tr>
      <w:tr>
        <w:tc>
          <w:tcPr>
            <w:tcW w:type="dxa" w:w="260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i w:val="0"/>
                <w:color w:val="002060"/>
                <w:sz w:val="20"/>
              </w:rPr>
              <w:t>Nivel</w:t>
            </w:r>
          </w:p>
        </w:tc>
        <w:tc>
          <w:tcPr>
            <w:tcW w:type="dxa" w:w="640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Principiante</w:t>
            </w:r>
          </w:p>
        </w:tc>
      </w:tr>
      <w:tr>
        <w:tc>
          <w:tcPr>
            <w:tcW w:type="dxa" w:w="260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i w:val="0"/>
                <w:color w:val="002060"/>
                <w:sz w:val="20"/>
              </w:rPr>
              <w:t>Requisito</w:t>
            </w:r>
          </w:p>
        </w:tc>
        <w:tc>
          <w:tcPr>
            <w:tcW w:type="dxa" w:w="640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Kali en VMware con salida a internet (adaptador en NAT) y un correo para registrarte</w:t>
            </w:r>
          </w:p>
        </w:tc>
      </w:tr>
    </w:tbl>
    <w:p>
      <w:pPr>
        <w:spacing w:after="40"/>
      </w:pPr>
    </w:p>
    <w:p>
      <w:pPr>
        <w:spacing w:after="120" w:before="40"/>
      </w:pPr>
      <w:r>
        <w:rPr>
          <w:rFonts w:ascii="Arial" w:hAnsi="Arial" w:cs="Arial"/>
          <w:b w:val="0"/>
          <w:i w:val="0"/>
          <w:color w:val="1F2A33"/>
          <w:sz w:val="21"/>
        </w:rPr>
        <w:t>Si no pudiste asistir a la sesión, esta guía te lleva de cero a resolver tu primera sala en TryHackMe: crear la cuenta, conectar tu Kali a la VPN de la plataforma, entrar a una sala y probarla. Está pensada para que la sigas solo, a tu ritmo.</w:t>
      </w:r>
    </w:p>
    <w:tbl>
      <w:tblPr>
        <w:tblW w:type="auto" w:w="0"/>
        <w:tblLook w:firstColumn="1" w:firstRow="1" w:lastColumn="0" w:lastRow="0" w:noHBand="0" w:noVBand="1" w:val="04A0"/>
      </w:tblPr>
      <w:tblGrid>
        <w:gridCol w:w="9880"/>
      </w:tblGrid>
      <w:tr>
        <w:tc>
          <w:tcPr>
            <w:tcW w:type="dxa" w:w="9880"/>
            <w:shd w:val="clear" w:color="auto" w:fill="FDF0DE"/>
            <w:tcBorders>
              <w:top w:val="single" w:sz="4" w:color="EAD9BE" w:space="0"/>
              <w:left w:val="single" w:sz="4" w:color="EAD9BE" w:space="0"/>
              <w:bottom w:val="single" w:sz="4" w:color="EAD9BE" w:space="0"/>
              <w:right w:val="single" w:sz="4" w:color="EAD9BE" w:space="0"/>
            </w:tcBorders>
          </w:tcPr>
          <w:p>
            <w:pPr>
              <w:spacing w:after="60" w:before="60"/>
            </w:pPr>
            <w:r>
              <w:rPr>
                <w:rFonts w:ascii="Arial" w:hAnsi="Arial" w:cs="Arial"/>
                <w:b/>
                <w:i w:val="0"/>
                <w:color w:val="002060"/>
                <w:sz w:val="21"/>
              </w:rPr>
              <w:t xml:space="preserve">Importante sobre la red: </w:t>
            </w:r>
            <w:r>
              <w:rPr>
                <w:rFonts w:ascii="Arial" w:hAnsi="Arial" w:cs="Arial"/>
                <w:b w:val="0"/>
                <w:i w:val="0"/>
                <w:color w:val="1F2A33"/>
                <w:sz w:val="21"/>
              </w:rPr>
              <w:t>TryHackMe funciona por internet, así que para esto tu Kali necesita salida a la red (adaptador en NAT). Es un entorno distinto al laboratorio aislado del T2: ese segmento va sin internet y es solo para tus VMs; TryHackMe, en cambio, es una plataforma en línea.</w:t>
            </w:r>
          </w:p>
        </w:tc>
      </w:tr>
    </w:tbl>
    <w:p>
      <w:pPr>
        <w:spacing w:after="20"/>
      </w:pPr>
    </w:p>
    <w:tbl>
      <w:tblPr>
        <w:tblW w:type="auto" w:w="0"/>
        <w:tblLook w:firstColumn="1" w:firstRow="1" w:lastColumn="0" w:lastRow="0" w:noHBand="0" w:noVBand="1" w:val="04A0"/>
      </w:tblPr>
      <w:tblGrid>
        <w:gridCol w:w="9880"/>
      </w:tblGrid>
      <w:tr>
        <w:tc>
          <w:tcPr>
            <w:tcW w:type="dxa" w:w="9880"/>
            <w:shd w:val="clear" w:color="auto" w:fill="FDF0DE"/>
            <w:tcBorders>
              <w:top w:val="single" w:sz="4" w:color="EAD9BE" w:space="0"/>
              <w:left w:val="single" w:sz="4" w:color="EAD9BE" w:space="0"/>
              <w:bottom w:val="single" w:sz="4" w:color="EAD9BE" w:space="0"/>
              <w:right w:val="single" w:sz="4" w:color="EAD9BE" w:space="0"/>
            </w:tcBorders>
          </w:tcPr>
          <w:p>
            <w:pPr>
              <w:spacing w:after="60" w:before="60"/>
            </w:pPr>
            <w:r>
              <w:rPr>
                <w:rFonts w:ascii="Arial" w:hAnsi="Arial" w:cs="Arial"/>
                <w:b/>
                <w:i w:val="0"/>
                <w:color w:val="002060"/>
                <w:sz w:val="21"/>
              </w:rPr>
              <w:t xml:space="preserve">Marco ético: </w:t>
            </w:r>
            <w:r>
              <w:rPr>
                <w:rFonts w:ascii="Arial" w:hAnsi="Arial" w:cs="Arial"/>
                <w:b w:val="0"/>
                <w:i w:val="0"/>
                <w:color w:val="1F2A33"/>
                <w:sz w:val="21"/>
              </w:rPr>
              <w:t>TryHackMe es un entorno autorizado para practicar. Interactúa únicamente con las máquinas que la propia plataforma despliega para ti dentro de cada sala. Nunca uses la conexión para sondear equipos o redes fuera de ese entorno.</w:t>
            </w:r>
          </w:p>
        </w:tc>
      </w:tr>
    </w:tbl>
    <w:p>
      <w:pPr>
        <w:spacing w:after="20"/>
      </w:pPr>
    </w:p>
    <w:p>
      <w:pPr>
        <w:spacing w:after="80" w:before="200"/>
      </w:pPr>
      <w:r>
        <w:rPr>
          <w:rFonts w:ascii="Arial" w:hAnsi="Arial" w:cs="Arial"/>
          <w:b/>
          <w:i w:val="0"/>
          <w:color w:val="2E74B5"/>
          <w:sz w:val="27"/>
        </w:rPr>
        <w:t>1. Objetivos</w:t>
      </w:r>
    </w:p>
    <w:p>
      <w:pPr>
        <w:pStyle w:val="ListParagraph"/>
        <w:spacing w:after="40" w:before="0"/>
        <w:numPr>
          <w:ilvl w:val="0"/>
          <w:numId w:val="1"/>
        </w:numPr>
      </w:pPr>
      <w:r>
        <w:rPr>
          <w:rFonts w:ascii="Arial" w:hAnsi="Arial" w:cs="Arial"/>
          <w:b w:val="0"/>
          <w:i w:val="0"/>
          <w:color w:val="1F2A33"/>
          <w:sz w:val="21"/>
        </w:rPr>
        <w:t>Crear tu cuenta gratuita en TryHackMe.</w:t>
      </w:r>
    </w:p>
    <w:p>
      <w:pPr>
        <w:pStyle w:val="ListParagraph"/>
        <w:spacing w:after="40" w:before="0"/>
        <w:numPr>
          <w:ilvl w:val="0"/>
          <w:numId w:val="1"/>
        </w:numPr>
      </w:pPr>
      <w:r>
        <w:rPr>
          <w:rFonts w:ascii="Arial" w:hAnsi="Arial" w:cs="Arial"/>
          <w:b w:val="0"/>
          <w:i w:val="0"/>
          <w:color w:val="1F2A33"/>
          <w:sz w:val="21"/>
        </w:rPr>
        <w:t>Conectar tu Kali a la red de la plataforma con OpenVPN.</w:t>
      </w:r>
    </w:p>
    <w:p>
      <w:pPr>
        <w:pStyle w:val="ListParagraph"/>
        <w:spacing w:after="40" w:before="0"/>
        <w:numPr>
          <w:ilvl w:val="0"/>
          <w:numId w:val="1"/>
        </w:numPr>
      </w:pPr>
      <w:r>
        <w:rPr>
          <w:rFonts w:ascii="Arial" w:hAnsi="Arial" w:cs="Arial"/>
          <w:b w:val="0"/>
          <w:i w:val="0"/>
          <w:color w:val="1F2A33"/>
          <w:sz w:val="21"/>
        </w:rPr>
        <w:t>Entrar a una sala, desplegar su máquina y comprobar que la alcanzas.</w:t>
      </w:r>
    </w:p>
    <w:p>
      <w:pPr>
        <w:pStyle w:val="ListParagraph"/>
        <w:spacing w:after="40" w:before="0"/>
        <w:numPr>
          <w:ilvl w:val="0"/>
          <w:numId w:val="1"/>
        </w:numPr>
      </w:pPr>
      <w:r>
        <w:rPr>
          <w:rFonts w:ascii="Arial" w:hAnsi="Arial" w:cs="Arial"/>
          <w:b w:val="0"/>
          <w:i w:val="0"/>
          <w:color w:val="1F2A33"/>
          <w:sz w:val="21"/>
        </w:rPr>
        <w:t>Dar tus primeros pasos en la sala "Active Reconnaissance".</w:t>
      </w:r>
    </w:p>
    <w:p>
      <w:pPr>
        <w:spacing w:after="80" w:before="200"/>
      </w:pPr>
      <w:r>
        <w:rPr>
          <w:rFonts w:ascii="Arial" w:hAnsi="Arial" w:cs="Arial"/>
          <w:b/>
          <w:i w:val="0"/>
          <w:color w:val="2E74B5"/>
          <w:sz w:val="27"/>
        </w:rPr>
        <w:t>2. ¿Qué es TryHackMe y cómo se accede?</w:t>
      </w:r>
    </w:p>
    <w:p>
      <w:pPr>
        <w:spacing w:after="120" w:before="40"/>
      </w:pPr>
      <w:r>
        <w:rPr>
          <w:rFonts w:ascii="Arial" w:hAnsi="Arial" w:cs="Arial"/>
          <w:b w:val="0"/>
          <w:i w:val="0"/>
          <w:color w:val="1F2A33"/>
          <w:sz w:val="21"/>
        </w:rPr>
        <w:t>TryHackMe es una plataforma en línea con salas (rooms) guiadas para practicar ciberseguridad. Hay dos formas de trabajar las salas:</w:t>
      </w:r>
    </w:p>
    <w:p>
      <w:pPr>
        <w:pStyle w:val="ListParagraph"/>
        <w:spacing w:after="40" w:before="0"/>
        <w:numPr>
          <w:ilvl w:val="0"/>
          <w:numId w:val="1"/>
        </w:numPr>
      </w:pPr>
      <w:r>
        <w:rPr>
          <w:rFonts w:ascii="Arial" w:hAnsi="Arial" w:cs="Arial"/>
          <w:b/>
          <w:i w:val="0"/>
          <w:color w:val="002060"/>
          <w:sz w:val="21"/>
        </w:rPr>
        <w:t>Con tu propio Kali por VPN</w:t>
      </w:r>
      <w:r>
        <w:rPr>
          <w:rFonts w:ascii="Arial" w:hAnsi="Arial" w:cs="Arial"/>
          <w:b w:val="0"/>
          <w:i w:val="0"/>
          <w:color w:val="1F2A33"/>
          <w:sz w:val="21"/>
        </w:rPr>
        <w:t xml:space="preserve"> — la que usaremos: conectas tu máquina a la red de TryHackMe y atacas desde tus propias herramientas.</w:t>
      </w:r>
    </w:p>
    <w:p>
      <w:pPr>
        <w:pStyle w:val="ListParagraph"/>
        <w:spacing w:after="40" w:before="0"/>
        <w:numPr>
          <w:ilvl w:val="0"/>
          <w:numId w:val="1"/>
        </w:numPr>
      </w:pPr>
      <w:r>
        <w:rPr>
          <w:rFonts w:ascii="Arial" w:hAnsi="Arial" w:cs="Arial"/>
          <w:b/>
          <w:i w:val="0"/>
          <w:color w:val="002060"/>
          <w:sz w:val="21"/>
        </w:rPr>
        <w:t>Con la AttackBox</w:t>
      </w:r>
      <w:r>
        <w:rPr>
          <w:rFonts w:ascii="Arial" w:hAnsi="Arial" w:cs="Arial"/>
          <w:b w:val="0"/>
          <w:i w:val="0"/>
          <w:color w:val="1F2A33"/>
          <w:sz w:val="21"/>
        </w:rPr>
        <w:t xml:space="preserve"> — una máquina Kali en el navegador, sin VPN. Útil como respaldo, pero en la cuenta gratuita tiene tiempo limitado por día (ver sección 10).</w:t>
      </w:r>
    </w:p>
    <w:p>
      <w:pPr>
        <w:spacing w:after="80" w:before="200"/>
      </w:pPr>
      <w:r>
        <w:rPr>
          <w:rFonts w:ascii="Arial" w:hAnsi="Arial" w:cs="Arial"/>
          <w:b/>
          <w:i w:val="0"/>
          <w:color w:val="2E74B5"/>
          <w:sz w:val="27"/>
        </w:rPr>
        <w:t>3. Crear tu cuenta</w:t>
      </w:r>
    </w:p>
    <w:p>
      <w:pPr>
        <w:pStyle w:val="ListParagraph"/>
        <w:spacing w:after="40" w:before="0"/>
        <w:numPr>
          <w:ilvl w:val="0"/>
          <w:numId w:val="1"/>
        </w:numPr>
      </w:pPr>
      <w:r>
        <w:rPr>
          <w:rFonts w:ascii="Arial" w:hAnsi="Arial" w:cs="Arial"/>
          <w:b w:val="0"/>
          <w:i w:val="0"/>
          <w:color w:val="1F2A33"/>
          <w:sz w:val="21"/>
        </w:rPr>
        <w:t xml:space="preserve">Entra a </w:t>
      </w:r>
      <w:r>
        <w:rPr>
          <w:rFonts w:ascii="Courier New" w:hAnsi="Courier New" w:cs="Courier New"/>
          <w:b w:val="0"/>
          <w:i w:val="0"/>
          <w:color w:val="1F2A33"/>
          <w:sz w:val="21"/>
        </w:rPr>
        <w:t>https://tryhackme.com</w:t>
      </w:r>
      <w:r>
        <w:rPr>
          <w:rFonts w:ascii="Arial" w:hAnsi="Arial" w:cs="Arial"/>
          <w:b w:val="0"/>
          <w:i w:val="0"/>
          <w:color w:val="1F2A33"/>
          <w:sz w:val="21"/>
        </w:rPr>
        <w:t xml:space="preserve"> y pulsa </w:t>
      </w:r>
      <w:r>
        <w:rPr>
          <w:rFonts w:ascii="Arial" w:hAnsi="Arial" w:cs="Arial"/>
          <w:b/>
          <w:i w:val="0"/>
          <w:color w:val="002060"/>
          <w:sz w:val="21"/>
        </w:rPr>
        <w:t>Join for free</w:t>
      </w:r>
      <w:r>
        <w:rPr>
          <w:rFonts w:ascii="Arial" w:hAnsi="Arial" w:cs="Arial"/>
          <w:b w:val="0"/>
          <w:i w:val="0"/>
          <w:color w:val="1F2A33"/>
          <w:sz w:val="21"/>
        </w:rPr>
        <w:t>.</w:t>
      </w:r>
    </w:p>
    <w:p>
      <w:pPr>
        <w:pStyle w:val="ListParagraph"/>
        <w:spacing w:after="40" w:before="0"/>
        <w:numPr>
          <w:ilvl w:val="0"/>
          <w:numId w:val="1"/>
        </w:numPr>
      </w:pPr>
      <w:r>
        <w:rPr>
          <w:rFonts w:ascii="Arial" w:hAnsi="Arial" w:cs="Arial"/>
          <w:b w:val="0"/>
          <w:i w:val="0"/>
          <w:color w:val="1F2A33"/>
          <w:sz w:val="21"/>
        </w:rPr>
        <w:t>Regístrate con tu correo (puedes usar tu correo institucional) y una contraseña.</w:t>
      </w:r>
    </w:p>
    <w:p>
      <w:pPr>
        <w:pStyle w:val="ListParagraph"/>
        <w:spacing w:after="40" w:before="0"/>
        <w:numPr>
          <w:ilvl w:val="0"/>
          <w:numId w:val="1"/>
        </w:numPr>
      </w:pPr>
      <w:r>
        <w:rPr>
          <w:rFonts w:ascii="Arial" w:hAnsi="Arial" w:cs="Arial"/>
          <w:b w:val="0"/>
          <w:i w:val="0"/>
          <w:color w:val="1F2A33"/>
          <w:sz w:val="21"/>
        </w:rPr>
        <w:t>Verifica tu cuenta desde el correo de confirmación que te llega.</w:t>
      </w:r>
    </w:p>
    <w:tbl>
      <w:tblPr>
        <w:tblW w:type="auto" w:w="0"/>
        <w:tblLook w:firstColumn="1" w:firstRow="1" w:lastColumn="0" w:lastRow="0" w:noHBand="0" w:noVBand="1" w:val="04A0"/>
      </w:tblPr>
      <w:tblGrid>
        <w:gridCol w:w="9880"/>
      </w:tblGrid>
      <w:tr>
        <w:tc>
          <w:tcPr>
            <w:tcW w:type="dxa" w:w="9880"/>
            <w:shd w:val="clear" w:color="auto" w:fill="EAF6F0"/>
            <w:tcBorders>
              <w:top w:val="single" w:sz="4" w:color="CBE6D7" w:space="0"/>
              <w:bottom w:val="single" w:sz="4" w:color="CBE6D7" w:space="0"/>
              <w:right w:val="single" w:sz="4" w:color="CBE6D7" w:space="0"/>
            </w:tcBorders>
            <w:tcBorders>
              <w:left w:val="single" w:sz="24" w:color="0B7D4F" w:space="0"/>
            </w:tcBorders>
          </w:tcPr>
          <w:p>
            <w:pPr>
              <w:spacing w:after="60" w:before="60"/>
            </w:pPr>
            <w:r>
              <w:rPr>
                <w:rFonts w:ascii="Arial" w:hAnsi="Arial" w:cs="Arial"/>
                <w:b/>
                <w:i w:val="0"/>
                <w:color w:val="002060"/>
                <w:sz w:val="21"/>
              </w:rPr>
              <w:t xml:space="preserve">✔ Checkpoint 1 — </w:t>
            </w:r>
            <w:r>
              <w:rPr>
                <w:rFonts w:ascii="Arial" w:hAnsi="Arial" w:cs="Arial"/>
                <w:b w:val="0"/>
                <w:i w:val="0"/>
                <w:color w:val="1F2A33"/>
                <w:sz w:val="21"/>
              </w:rPr>
              <w:t>Confirma que puedes iniciar sesión y ver tu panel (Dashboard) en TryHackMe.</w:t>
            </w:r>
          </w:p>
        </w:tc>
      </w:tr>
    </w:tbl>
    <w:p>
      <w:pPr>
        <w:spacing w:after="20"/>
      </w:pPr>
    </w:p>
    <w:p>
      <w:pPr>
        <w:spacing w:after="80" w:before="200"/>
      </w:pPr>
      <w:r>
        <w:rPr>
          <w:rFonts w:ascii="Arial" w:hAnsi="Arial" w:cs="Arial"/>
          <w:b/>
          <w:i w:val="0"/>
          <w:color w:val="2E74B5"/>
          <w:sz w:val="27"/>
        </w:rPr>
        <w:t>4. Preparar tu Kali</w:t>
      </w:r>
    </w:p>
    <w:p>
      <w:pPr>
        <w:spacing w:after="120" w:before="40"/>
      </w:pPr>
      <w:r>
        <w:rPr>
          <w:rFonts w:ascii="Arial" w:hAnsi="Arial" w:cs="Arial"/>
          <w:b w:val="0"/>
          <w:i w:val="0"/>
          <w:color w:val="1F2A33"/>
          <w:sz w:val="21"/>
        </w:rPr>
        <w:t>Antes de conectar, deja tu Kali con internet y verifica que tenga OpenVPN:</w:t>
      </w:r>
    </w:p>
    <w:tbl>
      <w:tblPr>
        <w:tblW w:type="auto" w:w="0"/>
        <w:tblLook w:firstColumn="1" w:firstRow="1" w:lastColumn="0" w:lastRow="0" w:noHBand="0" w:noVBand="1" w:val="04A0"/>
      </w:tblPr>
      <w:tblGrid>
        <w:gridCol w:w="9880"/>
      </w:tblGrid>
      <w:tr>
        <w:tc>
          <w:tcPr>
            <w:tcW w:type="dxa" w:w="9880"/>
            <w:shd w:val="clear" w:color="auto" w:fill="F2F3F5"/>
            <w:tcBorders>
              <w:top w:val="single" w:sz="6" w:color="C9D2DC" w:space="0"/>
              <w:left w:val="single" w:sz="6" w:color="C9D2DC" w:space="0"/>
              <w:bottom w:val="single" w:sz="6" w:color="C9D2DC" w:space="0"/>
              <w:right w:val="single" w:sz="6" w:color="C9D2DC" w:space="0"/>
            </w:tcBorders>
          </w:tcPr>
          <w:p>
            <w:pPr>
              <w:spacing w:after="0" w:before="0" w:line="240" w:lineRule="auto"/>
            </w:pPr>
            <w:r>
              <w:rPr>
                <w:rFonts w:ascii="Courier New" w:hAnsi="Courier New" w:cs="Courier New"/>
                <w:b w:val="0"/>
                <w:i w:val="0"/>
                <w:color w:val="1F2A33"/>
                <w:sz w:val="19"/>
              </w:rPr>
              <w:t xml:space="preserve">ping -c 2 tryhackme.com   </w:t>
            </w:r>
            <w:r>
              <w:rPr>
                <w:rFonts w:ascii="Courier New" w:hAnsi="Courier New" w:cs="Courier New"/>
                <w:b w:val="0"/>
                <w:i w:val="0"/>
                <w:color w:val="6B7785"/>
                <w:sz w:val="19"/>
              </w:rPr>
              <w:t xml:space="preserve">  # ¿tu Kali tiene salida a internet?</w:t>
            </w:r>
          </w:p>
          <w:p>
            <w:pPr>
              <w:spacing w:after="0" w:before="0" w:line="240" w:lineRule="auto"/>
            </w:pPr>
            <w:r>
              <w:rPr>
                <w:rFonts w:ascii="Courier New" w:hAnsi="Courier New" w:cs="Courier New"/>
                <w:b w:val="0"/>
                <w:i w:val="0"/>
                <w:color w:val="1F2A33"/>
                <w:sz w:val="19"/>
              </w:rPr>
              <w:t xml:space="preserve">which openvpn             </w:t>
            </w:r>
            <w:r>
              <w:rPr>
                <w:rFonts w:ascii="Courier New" w:hAnsi="Courier New" w:cs="Courier New"/>
                <w:b w:val="0"/>
                <w:i w:val="0"/>
                <w:color w:val="6B7785"/>
                <w:sz w:val="19"/>
              </w:rPr>
              <w:t xml:space="preserve">  # ¿está instalado OpenVPN?</w:t>
            </w:r>
          </w:p>
          <w:p>
            <w:pPr>
              <w:spacing w:after="0" w:before="0" w:line="240" w:lineRule="auto"/>
            </w:pPr>
            <w:r>
              <w:rPr>
                <w:rFonts w:ascii="Courier New" w:hAnsi="Courier New" w:cs="Courier New"/>
                <w:b w:val="0"/>
                <w:i w:val="0"/>
                <w:color w:val="1F2A33"/>
                <w:sz w:val="19"/>
              </w:rPr>
              <w:t xml:space="preserve">sudo apt update &amp;&amp; sudo apt install -y openvpn </w:t>
            </w:r>
            <w:r>
              <w:rPr>
                <w:rFonts w:ascii="Courier New" w:hAnsi="Courier New" w:cs="Courier New"/>
                <w:b w:val="0"/>
                <w:i w:val="0"/>
                <w:color w:val="6B7785"/>
                <w:sz w:val="19"/>
              </w:rPr>
              <w:t xml:space="preserve">  # solo si faltara</w:t>
            </w:r>
          </w:p>
        </w:tc>
      </w:tr>
    </w:tbl>
    <w:p>
      <w:pPr>
        <w:spacing w:after="40"/>
      </w:pPr>
    </w:p>
    <w:p>
      <w:pPr>
        <w:spacing w:after="120" w:before="40"/>
      </w:pPr>
      <w:r>
        <w:rPr>
          <w:rFonts w:ascii="Arial" w:hAnsi="Arial" w:cs="Arial"/>
          <w:b w:val="0"/>
          <w:i w:val="0"/>
          <w:color w:val="1F2A33"/>
          <w:sz w:val="21"/>
        </w:rPr>
        <w:t xml:space="preserve">Si el </w:t>
      </w:r>
      <w:r>
        <w:rPr>
          <w:rFonts w:ascii="Courier New" w:hAnsi="Courier New" w:cs="Courier New"/>
          <w:b w:val="0"/>
          <w:i w:val="0"/>
          <w:color w:val="1F2A33"/>
          <w:sz w:val="21"/>
        </w:rPr>
        <w:t>ping</w:t>
      </w:r>
      <w:r>
        <w:rPr>
          <w:rFonts w:ascii="Arial" w:hAnsi="Arial" w:cs="Arial"/>
          <w:b w:val="0"/>
          <w:i w:val="0"/>
          <w:color w:val="1F2A33"/>
          <w:sz w:val="21"/>
        </w:rPr>
        <w:t xml:space="preserve"> no responde, cambia el adaptador de red de la VM a </w:t>
      </w:r>
      <w:r>
        <w:rPr>
          <w:rFonts w:ascii="Arial" w:hAnsi="Arial" w:cs="Arial"/>
          <w:b/>
          <w:i w:val="0"/>
          <w:color w:val="002060"/>
          <w:sz w:val="21"/>
        </w:rPr>
        <w:t>NAT</w:t>
      </w:r>
      <w:r>
        <w:rPr>
          <w:rFonts w:ascii="Arial" w:hAnsi="Arial" w:cs="Arial"/>
          <w:b w:val="0"/>
          <w:i w:val="0"/>
          <w:color w:val="1F2A33"/>
          <w:sz w:val="21"/>
        </w:rPr>
        <w:t xml:space="preserve"> en VMware y vuelve a probar.</w:t>
      </w:r>
    </w:p>
    <w:p>
      <w:pPr>
        <w:spacing w:after="80" w:before="200"/>
      </w:pPr>
      <w:r>
        <w:rPr>
          <w:rFonts w:ascii="Arial" w:hAnsi="Arial" w:cs="Arial"/>
          <w:b/>
          <w:i w:val="0"/>
          <w:color w:val="2E74B5"/>
          <w:sz w:val="27"/>
        </w:rPr>
        <w:t>5. Descargar tu archivo de configuración VPN</w:t>
      </w:r>
    </w:p>
    <w:p>
      <w:pPr>
        <w:pStyle w:val="ListParagraph"/>
        <w:spacing w:after="40" w:before="0"/>
        <w:numPr>
          <w:ilvl w:val="0"/>
          <w:numId w:val="1"/>
        </w:numPr>
      </w:pPr>
      <w:r>
        <w:rPr>
          <w:rFonts w:ascii="Arial" w:hAnsi="Arial" w:cs="Arial"/>
          <w:b w:val="0"/>
          <w:i w:val="0"/>
          <w:color w:val="1F2A33"/>
          <w:sz w:val="21"/>
        </w:rPr>
        <w:t xml:space="preserve">Con la sesión iniciada, ve al menú superior y entra a </w:t>
      </w:r>
      <w:r>
        <w:rPr>
          <w:rFonts w:ascii="Arial" w:hAnsi="Arial" w:cs="Arial"/>
          <w:b/>
          <w:i w:val="0"/>
          <w:color w:val="002060"/>
          <w:sz w:val="21"/>
        </w:rPr>
        <w:t>Access</w:t>
      </w:r>
      <w:r>
        <w:rPr>
          <w:rFonts w:ascii="Arial" w:hAnsi="Arial" w:cs="Arial"/>
          <w:b w:val="0"/>
          <w:i w:val="0"/>
          <w:color w:val="1F2A33"/>
          <w:sz w:val="21"/>
        </w:rPr>
        <w:t xml:space="preserve"> (o </w:t>
      </w:r>
      <w:r>
        <w:rPr>
          <w:rFonts w:ascii="Courier New" w:hAnsi="Courier New" w:cs="Courier New"/>
          <w:b w:val="0"/>
          <w:i w:val="0"/>
          <w:color w:val="1F2A33"/>
          <w:sz w:val="21"/>
        </w:rPr>
        <w:t>https://tryhackme.com/access</w:t>
      </w:r>
      <w:r>
        <w:rPr>
          <w:rFonts w:ascii="Arial" w:hAnsi="Arial" w:cs="Arial"/>
          <w:b w:val="0"/>
          <w:i w:val="0"/>
          <w:color w:val="1F2A33"/>
          <w:sz w:val="21"/>
        </w:rPr>
        <w:t>).</w:t>
      </w:r>
    </w:p>
    <w:p>
      <w:pPr>
        <w:pStyle w:val="ListParagraph"/>
        <w:spacing w:after="40" w:before="0"/>
        <w:numPr>
          <w:ilvl w:val="0"/>
          <w:numId w:val="1"/>
        </w:numPr>
      </w:pPr>
      <w:r>
        <w:rPr>
          <w:rFonts w:ascii="Arial" w:hAnsi="Arial" w:cs="Arial"/>
          <w:b w:val="0"/>
          <w:i w:val="0"/>
          <w:color w:val="1F2A33"/>
          <w:sz w:val="21"/>
        </w:rPr>
        <w:t xml:space="preserve">En la sección de </w:t>
      </w:r>
      <w:r>
        <w:rPr>
          <w:rFonts w:ascii="Arial" w:hAnsi="Arial" w:cs="Arial"/>
          <w:b/>
          <w:i w:val="0"/>
          <w:color w:val="002060"/>
          <w:sz w:val="21"/>
        </w:rPr>
        <w:t>OpenVPN</w:t>
      </w:r>
      <w:r>
        <w:rPr>
          <w:rFonts w:ascii="Arial" w:hAnsi="Arial" w:cs="Arial"/>
          <w:b w:val="0"/>
          <w:i w:val="0"/>
          <w:color w:val="1F2A33"/>
          <w:sz w:val="21"/>
        </w:rPr>
        <w:t xml:space="preserve">, elige un servidor. Las cuentas gratuitas usan los servidores </w:t>
      </w:r>
      <w:r>
        <w:rPr>
          <w:rFonts w:ascii="Arial" w:hAnsi="Arial" w:cs="Arial"/>
          <w:b/>
          <w:i w:val="0"/>
          <w:color w:val="002060"/>
          <w:sz w:val="21"/>
        </w:rPr>
        <w:t>regular</w:t>
      </w:r>
      <w:r>
        <w:rPr>
          <w:rFonts w:ascii="Arial" w:hAnsi="Arial" w:cs="Arial"/>
          <w:b w:val="0"/>
          <w:i w:val="0"/>
          <w:color w:val="1F2A33"/>
          <w:sz w:val="21"/>
        </w:rPr>
        <w:t>; elige uno por cercanía (por ejemplo, uno de EE. UU.).</w:t>
      </w:r>
    </w:p>
    <w:p>
      <w:pPr>
        <w:pStyle w:val="ListParagraph"/>
        <w:spacing w:after="40" w:before="0"/>
        <w:numPr>
          <w:ilvl w:val="0"/>
          <w:numId w:val="1"/>
        </w:numPr>
      </w:pPr>
      <w:r>
        <w:rPr>
          <w:rFonts w:ascii="Arial" w:hAnsi="Arial" w:cs="Arial"/>
          <w:b w:val="0"/>
          <w:i w:val="0"/>
          <w:color w:val="1F2A33"/>
          <w:sz w:val="21"/>
        </w:rPr>
        <w:t xml:space="preserve">Pulsa </w:t>
      </w:r>
      <w:r>
        <w:rPr>
          <w:rFonts w:ascii="Arial" w:hAnsi="Arial" w:cs="Arial"/>
          <w:b/>
          <w:i w:val="0"/>
          <w:color w:val="002060"/>
          <w:sz w:val="21"/>
        </w:rPr>
        <w:t>Download My Configuration File</w:t>
      </w:r>
      <w:r>
        <w:rPr>
          <w:rFonts w:ascii="Arial" w:hAnsi="Arial" w:cs="Arial"/>
          <w:b w:val="0"/>
          <w:i w:val="0"/>
          <w:color w:val="1F2A33"/>
          <w:sz w:val="21"/>
        </w:rPr>
        <w:t xml:space="preserve">. Se descarga un archivo </w:t>
      </w:r>
      <w:r>
        <w:rPr>
          <w:rFonts w:ascii="Courier New" w:hAnsi="Courier New" w:cs="Courier New"/>
          <w:b w:val="0"/>
          <w:i w:val="0"/>
          <w:color w:val="1F2A33"/>
          <w:sz w:val="21"/>
        </w:rPr>
        <w:t>&lt;tu_usuario&gt;.ovpn</w:t>
      </w:r>
      <w:r>
        <w:rPr>
          <w:rFonts w:ascii="Arial" w:hAnsi="Arial" w:cs="Arial"/>
          <w:b w:val="0"/>
          <w:i w:val="0"/>
          <w:color w:val="1F2A33"/>
          <w:sz w:val="21"/>
        </w:rPr>
        <w:t>.</w:t>
      </w:r>
    </w:p>
    <w:tbl>
      <w:tblPr>
        <w:tblW w:type="auto" w:w="0"/>
        <w:tblLook w:firstColumn="1" w:firstRow="1" w:lastColumn="0" w:lastRow="0" w:noHBand="0" w:noVBand="1" w:val="04A0"/>
      </w:tblPr>
      <w:tblGrid>
        <w:gridCol w:w="9880"/>
      </w:tblGrid>
      <w:tr>
        <w:tc>
          <w:tcPr>
            <w:tcW w:type="dxa" w:w="9880"/>
            <w:shd w:val="clear" w:color="auto" w:fill="EAF6F0"/>
            <w:tcBorders>
              <w:top w:val="single" w:sz="4" w:color="CBE6D7" w:space="0"/>
              <w:bottom w:val="single" w:sz="4" w:color="CBE6D7" w:space="0"/>
              <w:right w:val="single" w:sz="4" w:color="CBE6D7" w:space="0"/>
            </w:tcBorders>
            <w:tcBorders>
              <w:left w:val="single" w:sz="24" w:color="0B7D4F" w:space="0"/>
            </w:tcBorders>
          </w:tcPr>
          <w:p>
            <w:pPr>
              <w:spacing w:after="60" w:before="60"/>
            </w:pPr>
            <w:r>
              <w:rPr>
                <w:rFonts w:ascii="Arial" w:hAnsi="Arial" w:cs="Arial"/>
                <w:b/>
                <w:i w:val="0"/>
                <w:color w:val="002060"/>
                <w:sz w:val="21"/>
              </w:rPr>
              <w:t xml:space="preserve">✔ Checkpoint 2 — </w:t>
            </w:r>
            <w:r>
              <w:rPr>
                <w:rFonts w:ascii="Arial" w:hAnsi="Arial" w:cs="Arial"/>
                <w:b w:val="0"/>
                <w:i w:val="0"/>
                <w:color w:val="1F2A33"/>
                <w:sz w:val="21"/>
              </w:rPr>
              <w:t>Confirma que tienes el archivo .ovpn descargado en tu Kali (normalmente en ~/Downloads).</w:t>
            </w:r>
          </w:p>
        </w:tc>
      </w:tr>
    </w:tbl>
    <w:p>
      <w:pPr>
        <w:spacing w:after="20"/>
      </w:pPr>
    </w:p>
    <w:p>
      <w:pPr>
        <w:spacing w:after="80" w:before="200"/>
      </w:pPr>
      <w:r>
        <w:rPr>
          <w:rFonts w:ascii="Arial" w:hAnsi="Arial" w:cs="Arial"/>
          <w:b/>
          <w:i w:val="0"/>
          <w:color w:val="2E74B5"/>
          <w:sz w:val="27"/>
        </w:rPr>
        <w:t>6. Conectar el Kali a la VPN</w:t>
      </w:r>
    </w:p>
    <w:p>
      <w:pPr>
        <w:spacing w:after="120" w:before="40"/>
      </w:pPr>
      <w:r>
        <w:rPr>
          <w:rFonts w:ascii="Arial" w:hAnsi="Arial" w:cs="Arial"/>
          <w:b w:val="0"/>
          <w:i w:val="0"/>
          <w:color w:val="1F2A33"/>
          <w:sz w:val="21"/>
        </w:rPr>
        <w:t>Abre una terminal y lanza OpenVPN con tu archivo. Deja esta terminal abierta mientras trabajes:</w:t>
      </w:r>
    </w:p>
    <w:tbl>
      <w:tblPr>
        <w:tblW w:type="auto" w:w="0"/>
        <w:tblLook w:firstColumn="1" w:firstRow="1" w:lastColumn="0" w:lastRow="0" w:noHBand="0" w:noVBand="1" w:val="04A0"/>
      </w:tblPr>
      <w:tblGrid>
        <w:gridCol w:w="9880"/>
      </w:tblGrid>
      <w:tr>
        <w:tc>
          <w:tcPr>
            <w:tcW w:type="dxa" w:w="9880"/>
            <w:shd w:val="clear" w:color="auto" w:fill="F2F3F5"/>
            <w:tcBorders>
              <w:top w:val="single" w:sz="6" w:color="C9D2DC" w:space="0"/>
              <w:left w:val="single" w:sz="6" w:color="C9D2DC" w:space="0"/>
              <w:bottom w:val="single" w:sz="6" w:color="C9D2DC" w:space="0"/>
              <w:right w:val="single" w:sz="6" w:color="C9D2DC" w:space="0"/>
            </w:tcBorders>
          </w:tcPr>
          <w:p>
            <w:pPr>
              <w:spacing w:after="0" w:before="0" w:line="240" w:lineRule="auto"/>
            </w:pPr>
            <w:r>
              <w:rPr>
                <w:rFonts w:ascii="Courier New" w:hAnsi="Courier New" w:cs="Courier New"/>
                <w:b w:val="0"/>
                <w:i w:val="0"/>
                <w:color w:val="1F2A33"/>
                <w:sz w:val="19"/>
              </w:rPr>
              <w:t>cd ~/Downloads</w:t>
            </w:r>
          </w:p>
          <w:p>
            <w:pPr>
              <w:spacing w:after="0" w:before="0" w:line="240" w:lineRule="auto"/>
            </w:pPr>
            <w:r>
              <w:rPr>
                <w:rFonts w:ascii="Courier New" w:hAnsi="Courier New" w:cs="Courier New"/>
                <w:b w:val="0"/>
                <w:i w:val="0"/>
                <w:color w:val="1F2A33"/>
                <w:sz w:val="19"/>
              </w:rPr>
              <w:t xml:space="preserve">sudo openvpn &lt;tu_usuario&gt;.ovpn   </w:t>
            </w:r>
            <w:r>
              <w:rPr>
                <w:rFonts w:ascii="Courier New" w:hAnsi="Courier New" w:cs="Courier New"/>
                <w:b w:val="0"/>
                <w:i w:val="0"/>
                <w:color w:val="6B7785"/>
                <w:sz w:val="19"/>
              </w:rPr>
              <w:t xml:space="preserve">  # pide tu contraseña de sudo</w:t>
            </w:r>
          </w:p>
        </w:tc>
      </w:tr>
    </w:tbl>
    <w:p>
      <w:pPr>
        <w:spacing w:after="40"/>
      </w:pPr>
    </w:p>
    <w:p>
      <w:pPr>
        <w:spacing w:after="120" w:before="40"/>
      </w:pPr>
      <w:r>
        <w:rPr>
          <w:rFonts w:ascii="Arial" w:hAnsi="Arial" w:cs="Arial"/>
          <w:b w:val="0"/>
          <w:i w:val="0"/>
          <w:color w:val="1F2A33"/>
          <w:sz w:val="21"/>
        </w:rPr>
        <w:t xml:space="preserve">Verás varias líneas; cuando aparezca </w:t>
      </w:r>
      <w:r>
        <w:rPr>
          <w:rFonts w:ascii="Courier New" w:hAnsi="Courier New" w:cs="Courier New"/>
          <w:b w:val="0"/>
          <w:i w:val="0"/>
          <w:color w:val="1F2A33"/>
          <w:sz w:val="21"/>
        </w:rPr>
        <w:t>Initialization Sequence Completed</w:t>
      </w:r>
      <w:r>
        <w:rPr>
          <w:rFonts w:ascii="Arial" w:hAnsi="Arial" w:cs="Arial"/>
          <w:b w:val="0"/>
          <w:i w:val="0"/>
          <w:color w:val="1F2A33"/>
          <w:sz w:val="21"/>
        </w:rPr>
        <w:t>, la conexión está lista. No cierres esa terminal.</w:t>
      </w:r>
    </w:p>
    <w:p>
      <w:pPr>
        <w:spacing w:after="120" w:before="40"/>
      </w:pPr>
      <w:r>
        <w:rPr>
          <w:rFonts w:ascii="Arial" w:hAnsi="Arial" w:cs="Arial"/>
          <w:b w:val="0"/>
          <w:i w:val="0"/>
          <w:color w:val="1F2A33"/>
          <w:sz w:val="21"/>
        </w:rPr>
        <w:t>En OTRA terminal, comprueba que tienes la interfaz de la VPN con una IP del tipo 10.x:</w:t>
      </w:r>
    </w:p>
    <w:tbl>
      <w:tblPr>
        <w:tblW w:type="auto" w:w="0"/>
        <w:tblLook w:firstColumn="1" w:firstRow="1" w:lastColumn="0" w:lastRow="0" w:noHBand="0" w:noVBand="1" w:val="04A0"/>
      </w:tblPr>
      <w:tblGrid>
        <w:gridCol w:w="9880"/>
      </w:tblGrid>
      <w:tr>
        <w:tc>
          <w:tcPr>
            <w:tcW w:type="dxa" w:w="9880"/>
            <w:shd w:val="clear" w:color="auto" w:fill="F2F3F5"/>
            <w:tcBorders>
              <w:top w:val="single" w:sz="6" w:color="C9D2DC" w:space="0"/>
              <w:left w:val="single" w:sz="6" w:color="C9D2DC" w:space="0"/>
              <w:bottom w:val="single" w:sz="6" w:color="C9D2DC" w:space="0"/>
              <w:right w:val="single" w:sz="6" w:color="C9D2DC" w:space="0"/>
            </w:tcBorders>
          </w:tcPr>
          <w:p>
            <w:pPr>
              <w:spacing w:after="0" w:before="0" w:line="240" w:lineRule="auto"/>
            </w:pPr>
            <w:r>
              <w:rPr>
                <w:rFonts w:ascii="Courier New" w:hAnsi="Courier New" w:cs="Courier New"/>
                <w:b w:val="0"/>
                <w:i w:val="0"/>
                <w:color w:val="1F2A33"/>
                <w:sz w:val="19"/>
              </w:rPr>
              <w:t xml:space="preserve">ip a show tun0           </w:t>
            </w:r>
            <w:r>
              <w:rPr>
                <w:rFonts w:ascii="Courier New" w:hAnsi="Courier New" w:cs="Courier New"/>
                <w:b w:val="0"/>
                <w:i w:val="0"/>
                <w:color w:val="6B7785"/>
                <w:sz w:val="19"/>
              </w:rPr>
              <w:t xml:space="preserve">  # debe mostrar una IP 10.x.x.x</w:t>
            </w:r>
          </w:p>
        </w:tc>
      </w:tr>
    </w:tbl>
    <w:p>
      <w:pPr>
        <w:spacing w:after="40"/>
      </w:pPr>
    </w:p>
    <w:tbl>
      <w:tblPr>
        <w:tblW w:type="auto" w:w="0"/>
        <w:tblLook w:firstColumn="1" w:firstRow="1" w:lastColumn="0" w:lastRow="0" w:noHBand="0" w:noVBand="1" w:val="04A0"/>
      </w:tblPr>
      <w:tblGrid>
        <w:gridCol w:w="9880"/>
      </w:tblGrid>
      <w:tr>
        <w:tc>
          <w:tcPr>
            <w:tcW w:type="dxa" w:w="9880"/>
            <w:shd w:val="clear" w:color="auto" w:fill="EAF6F0"/>
            <w:tcBorders>
              <w:top w:val="single" w:sz="4" w:color="CBE6D7" w:space="0"/>
              <w:bottom w:val="single" w:sz="4" w:color="CBE6D7" w:space="0"/>
              <w:right w:val="single" w:sz="4" w:color="CBE6D7" w:space="0"/>
            </w:tcBorders>
            <w:tcBorders>
              <w:left w:val="single" w:sz="24" w:color="0B7D4F" w:space="0"/>
            </w:tcBorders>
          </w:tcPr>
          <w:p>
            <w:pPr>
              <w:spacing w:after="60" w:before="60"/>
            </w:pPr>
            <w:r>
              <w:rPr>
                <w:rFonts w:ascii="Arial" w:hAnsi="Arial" w:cs="Arial"/>
                <w:b/>
                <w:i w:val="0"/>
                <w:color w:val="002060"/>
                <w:sz w:val="21"/>
              </w:rPr>
              <w:t xml:space="preserve">✔ Checkpoint 3 — </w:t>
            </w:r>
            <w:r>
              <w:rPr>
                <w:rFonts w:ascii="Arial" w:hAnsi="Arial" w:cs="Arial"/>
                <w:b w:val="0"/>
                <w:i w:val="0"/>
                <w:color w:val="1F2A33"/>
                <w:sz w:val="21"/>
              </w:rPr>
              <w:t>Confirma que ves "Initialization Sequence Completed" y que tun0 tiene una IP 10.x.</w:t>
            </w:r>
          </w:p>
        </w:tc>
      </w:tr>
    </w:tbl>
    <w:p>
      <w:pPr>
        <w:spacing w:after="20"/>
      </w:pPr>
    </w:p>
    <w:p>
      <w:pPr>
        <w:spacing w:after="80" w:before="200"/>
      </w:pPr>
      <w:r>
        <w:rPr>
          <w:rFonts w:ascii="Arial" w:hAnsi="Arial" w:cs="Arial"/>
          <w:b/>
          <w:i w:val="0"/>
          <w:color w:val="2E74B5"/>
          <w:sz w:val="27"/>
        </w:rPr>
        <w:t>7. Verificar que estás conectado</w:t>
      </w:r>
    </w:p>
    <w:p>
      <w:pPr>
        <w:spacing w:after="120" w:before="40"/>
      </w:pPr>
      <w:r>
        <w:rPr>
          <w:rFonts w:ascii="Arial" w:hAnsi="Arial" w:cs="Arial"/>
          <w:b w:val="0"/>
          <w:i w:val="0"/>
          <w:color w:val="1F2A33"/>
          <w:sz w:val="21"/>
        </w:rPr>
        <w:t xml:space="preserve">Vuelve a la página </w:t>
      </w:r>
      <w:r>
        <w:rPr>
          <w:rFonts w:ascii="Arial" w:hAnsi="Arial" w:cs="Arial"/>
          <w:b/>
          <w:i w:val="0"/>
          <w:color w:val="002060"/>
          <w:sz w:val="21"/>
        </w:rPr>
        <w:t>Access</w:t>
      </w:r>
      <w:r>
        <w:rPr>
          <w:rFonts w:ascii="Arial" w:hAnsi="Arial" w:cs="Arial"/>
          <w:b w:val="0"/>
          <w:i w:val="0"/>
          <w:color w:val="1F2A33"/>
          <w:sz w:val="21"/>
        </w:rPr>
        <w:t xml:space="preserve"> en el navegador y recárgala. Debe mostrar tu usuario como </w:t>
      </w:r>
      <w:r>
        <w:rPr>
          <w:rFonts w:ascii="Arial" w:hAnsi="Arial" w:cs="Arial"/>
          <w:b/>
          <w:i w:val="0"/>
          <w:color w:val="002060"/>
          <w:sz w:val="21"/>
        </w:rPr>
        <w:t>Connected</w:t>
      </w:r>
      <w:r>
        <w:rPr>
          <w:rFonts w:ascii="Arial" w:hAnsi="Arial" w:cs="Arial"/>
          <w:b w:val="0"/>
          <w:i w:val="0"/>
          <w:color w:val="1F2A33"/>
          <w:sz w:val="21"/>
        </w:rPr>
        <w:t xml:space="preserve"> (en verde) junto a tu IP interna. Con eso ya estás dentro de la red de la plataforma.</w:t>
      </w:r>
    </w:p>
    <w:tbl>
      <w:tblPr>
        <w:tblW w:type="auto" w:w="0"/>
        <w:tblLook w:firstColumn="1" w:firstRow="1" w:lastColumn="0" w:lastRow="0" w:noHBand="0" w:noVBand="1" w:val="04A0"/>
      </w:tblPr>
      <w:tblGrid>
        <w:gridCol w:w="9880"/>
      </w:tblGrid>
      <w:tr>
        <w:tc>
          <w:tcPr>
            <w:tcW w:type="dxa" w:w="9880"/>
            <w:shd w:val="clear" w:color="auto" w:fill="EAF6F0"/>
            <w:tcBorders>
              <w:top w:val="single" w:sz="4" w:color="CBE6D7" w:space="0"/>
              <w:bottom w:val="single" w:sz="4" w:color="CBE6D7" w:space="0"/>
              <w:right w:val="single" w:sz="4" w:color="CBE6D7" w:space="0"/>
            </w:tcBorders>
            <w:tcBorders>
              <w:left w:val="single" w:sz="24" w:color="0B7D4F" w:space="0"/>
            </w:tcBorders>
          </w:tcPr>
          <w:p>
            <w:pPr>
              <w:spacing w:after="60" w:before="60"/>
            </w:pPr>
            <w:r>
              <w:rPr>
                <w:rFonts w:ascii="Arial" w:hAnsi="Arial" w:cs="Arial"/>
                <w:b/>
                <w:i w:val="0"/>
                <w:color w:val="002060"/>
                <w:sz w:val="21"/>
              </w:rPr>
              <w:t xml:space="preserve">✔ Checkpoint 4 — </w:t>
            </w:r>
            <w:r>
              <w:rPr>
                <w:rFonts w:ascii="Arial" w:hAnsi="Arial" w:cs="Arial"/>
                <w:b w:val="0"/>
                <w:i w:val="0"/>
                <w:color w:val="1F2A33"/>
                <w:sz w:val="21"/>
              </w:rPr>
              <w:t>Confirma que la página Access te muestra "Connected".</w:t>
            </w:r>
          </w:p>
        </w:tc>
      </w:tr>
    </w:tbl>
    <w:p>
      <w:pPr>
        <w:spacing w:after="20"/>
      </w:pPr>
    </w:p>
    <w:p>
      <w:pPr>
        <w:spacing w:after="80" w:before="200"/>
      </w:pPr>
      <w:r>
        <w:rPr>
          <w:rFonts w:ascii="Arial" w:hAnsi="Arial" w:cs="Arial"/>
          <w:b/>
          <w:i w:val="0"/>
          <w:color w:val="2E74B5"/>
          <w:sz w:val="27"/>
        </w:rPr>
        <w:t>8. Entrar a la sala y desplegar la máquina</w:t>
      </w:r>
    </w:p>
    <w:p>
      <w:pPr>
        <w:pStyle w:val="ListParagraph"/>
        <w:spacing w:after="40" w:before="0"/>
        <w:numPr>
          <w:ilvl w:val="0"/>
          <w:numId w:val="1"/>
        </w:numPr>
      </w:pPr>
      <w:r>
        <w:rPr>
          <w:rFonts w:ascii="Arial" w:hAnsi="Arial" w:cs="Arial"/>
          <w:b w:val="0"/>
          <w:i w:val="0"/>
          <w:color w:val="1F2A33"/>
          <w:sz w:val="21"/>
        </w:rPr>
        <w:t xml:space="preserve">Abre la sala </w:t>
      </w:r>
      <w:r>
        <w:rPr>
          <w:rFonts w:ascii="Arial" w:hAnsi="Arial" w:cs="Arial"/>
          <w:b/>
          <w:i w:val="0"/>
          <w:color w:val="002060"/>
          <w:sz w:val="21"/>
        </w:rPr>
        <w:t>Active Reconnaissance</w:t>
      </w:r>
      <w:r>
        <w:rPr>
          <w:rFonts w:ascii="Arial" w:hAnsi="Arial" w:cs="Arial"/>
          <w:b w:val="0"/>
          <w:i w:val="0"/>
          <w:color w:val="1F2A33"/>
          <w:sz w:val="21"/>
        </w:rPr>
        <w:t xml:space="preserve">: </w:t>
      </w:r>
      <w:r>
        <w:rPr>
          <w:rFonts w:ascii="Courier New" w:hAnsi="Courier New" w:cs="Courier New"/>
          <w:b w:val="0"/>
          <w:i w:val="0"/>
          <w:color w:val="1F2A33"/>
          <w:sz w:val="21"/>
        </w:rPr>
        <w:t>https://tryhackme.com/room/activerecon</w:t>
      </w:r>
      <w:r>
        <w:rPr>
          <w:rFonts w:ascii="Arial" w:hAnsi="Arial" w:cs="Arial"/>
          <w:b w:val="0"/>
          <w:i w:val="0"/>
          <w:color w:val="1F2A33"/>
          <w:sz w:val="21"/>
        </w:rPr>
        <w:t>.</w:t>
      </w:r>
    </w:p>
    <w:p>
      <w:pPr>
        <w:pStyle w:val="ListParagraph"/>
        <w:spacing w:after="40" w:before="0"/>
        <w:numPr>
          <w:ilvl w:val="0"/>
          <w:numId w:val="1"/>
        </w:numPr>
      </w:pPr>
      <w:r>
        <w:rPr>
          <w:rFonts w:ascii="Arial" w:hAnsi="Arial" w:cs="Arial"/>
          <w:b w:val="0"/>
          <w:i w:val="0"/>
          <w:color w:val="1F2A33"/>
          <w:sz w:val="21"/>
        </w:rPr>
        <w:t xml:space="preserve">Pulsa </w:t>
      </w:r>
      <w:r>
        <w:rPr>
          <w:rFonts w:ascii="Arial" w:hAnsi="Arial" w:cs="Arial"/>
          <w:b/>
          <w:i w:val="0"/>
          <w:color w:val="002060"/>
          <w:sz w:val="21"/>
        </w:rPr>
        <w:t>Join Room</w:t>
      </w:r>
      <w:r>
        <w:rPr>
          <w:rFonts w:ascii="Arial" w:hAnsi="Arial" w:cs="Arial"/>
          <w:b w:val="0"/>
          <w:i w:val="0"/>
          <w:color w:val="1F2A33"/>
          <w:sz w:val="21"/>
        </w:rPr>
        <w:t xml:space="preserve"> y, donde la tarea lo indique, </w:t>
      </w:r>
      <w:r>
        <w:rPr>
          <w:rFonts w:ascii="Arial" w:hAnsi="Arial" w:cs="Arial"/>
          <w:b/>
          <w:i w:val="0"/>
          <w:color w:val="002060"/>
          <w:sz w:val="21"/>
        </w:rPr>
        <w:t>Start Machine</w:t>
      </w:r>
      <w:r>
        <w:rPr>
          <w:rFonts w:ascii="Arial" w:hAnsi="Arial" w:cs="Arial"/>
          <w:b w:val="0"/>
          <w:i w:val="0"/>
          <w:color w:val="1F2A33"/>
          <w:sz w:val="21"/>
        </w:rPr>
        <w:t xml:space="preserve"> para desplegar la máquina objetivo.</w:t>
      </w:r>
    </w:p>
    <w:p>
      <w:pPr>
        <w:pStyle w:val="ListParagraph"/>
        <w:spacing w:after="40" w:before="0"/>
        <w:numPr>
          <w:ilvl w:val="0"/>
          <w:numId w:val="1"/>
        </w:numPr>
      </w:pPr>
      <w:r>
        <w:rPr>
          <w:rFonts w:ascii="Arial" w:hAnsi="Arial" w:cs="Arial"/>
          <w:b w:val="0"/>
          <w:i w:val="0"/>
          <w:color w:val="1F2A33"/>
          <w:sz w:val="21"/>
        </w:rPr>
        <w:t xml:space="preserve">Anota la </w:t>
      </w:r>
      <w:r>
        <w:rPr>
          <w:rFonts w:ascii="Arial" w:hAnsi="Arial" w:cs="Arial"/>
          <w:b/>
          <w:i w:val="0"/>
          <w:color w:val="002060"/>
          <w:sz w:val="21"/>
        </w:rPr>
        <w:t>IP de la máquina objetivo</w:t>
      </w:r>
      <w:r>
        <w:rPr>
          <w:rFonts w:ascii="Arial" w:hAnsi="Arial" w:cs="Arial"/>
          <w:b w:val="0"/>
          <w:i w:val="0"/>
          <w:color w:val="1F2A33"/>
          <w:sz w:val="21"/>
        </w:rPr>
        <w:t xml:space="preserve"> que te muestra la sala (suele tardar 1–2 min en aparecer).</w:t>
      </w:r>
    </w:p>
    <w:tbl>
      <w:tblPr>
        <w:tblW w:type="auto" w:w="0"/>
        <w:tblLook w:firstColumn="1" w:firstRow="1" w:lastColumn="0" w:lastRow="0" w:noHBand="0" w:noVBand="1" w:val="04A0"/>
      </w:tblPr>
      <w:tblGrid>
        <w:gridCol w:w="9880"/>
      </w:tblGrid>
      <w:tr>
        <w:tc>
          <w:tcPr>
            <w:tcW w:type="dxa" w:w="9880"/>
            <w:shd w:val="clear" w:color="auto" w:fill="EAF6F0"/>
            <w:tcBorders>
              <w:top w:val="single" w:sz="4" w:color="CBE6D7" w:space="0"/>
              <w:bottom w:val="single" w:sz="4" w:color="CBE6D7" w:space="0"/>
              <w:right w:val="single" w:sz="4" w:color="CBE6D7" w:space="0"/>
            </w:tcBorders>
            <w:tcBorders>
              <w:left w:val="single" w:sz="24" w:color="0B7D4F" w:space="0"/>
            </w:tcBorders>
          </w:tcPr>
          <w:p>
            <w:pPr>
              <w:spacing w:after="60" w:before="60"/>
            </w:pPr>
            <w:r>
              <w:rPr>
                <w:rFonts w:ascii="Arial" w:hAnsi="Arial" w:cs="Arial"/>
                <w:b/>
                <w:i w:val="0"/>
                <w:color w:val="002060"/>
                <w:sz w:val="21"/>
              </w:rPr>
              <w:t xml:space="preserve">✔ Checkpoint 5 — </w:t>
            </w:r>
            <w:r>
              <w:rPr>
                <w:rFonts w:ascii="Arial" w:hAnsi="Arial" w:cs="Arial"/>
                <w:b w:val="0"/>
                <w:i w:val="0"/>
                <w:color w:val="1F2A33"/>
                <w:sz w:val="21"/>
              </w:rPr>
              <w:t>Confirma que tienes la IP del objetivo y que respondes con ping -c 2 &lt;IP_objetivo&gt; desde tu Kali.</w:t>
            </w:r>
          </w:p>
        </w:tc>
      </w:tr>
    </w:tbl>
    <w:p>
      <w:pPr>
        <w:spacing w:after="20"/>
      </w:pPr>
    </w:p>
    <w:p>
      <w:pPr>
        <w:spacing w:after="80" w:before="200"/>
      </w:pPr>
      <w:r>
        <w:rPr>
          <w:rFonts w:ascii="Arial" w:hAnsi="Arial" w:cs="Arial"/>
          <w:b/>
          <w:i w:val="0"/>
          <w:color w:val="2E74B5"/>
          <w:sz w:val="27"/>
        </w:rPr>
        <w:t>9. Primeros pasos en la sala</w:t>
      </w:r>
    </w:p>
    <w:p>
      <w:pPr>
        <w:spacing w:after="120" w:before="40"/>
      </w:pPr>
      <w:r>
        <w:rPr>
          <w:rFonts w:ascii="Arial" w:hAnsi="Arial" w:cs="Arial"/>
          <w:b w:val="0"/>
          <w:i w:val="0"/>
          <w:color w:val="1F2A33"/>
          <w:sz w:val="21"/>
        </w:rPr>
        <w:t>Ya conectado, sigue las tareas de la sala. Los comandos base que practicaste son los mismos:</w:t>
      </w:r>
    </w:p>
    <w:tbl>
      <w:tblPr>
        <w:tblW w:type="auto" w:w="0"/>
        <w:tblLook w:firstColumn="1" w:firstRow="1" w:lastColumn="0" w:lastRow="0" w:noHBand="0" w:noVBand="1" w:val="04A0"/>
      </w:tblPr>
      <w:tblGrid>
        <w:gridCol w:w="9880"/>
      </w:tblGrid>
      <w:tr>
        <w:tc>
          <w:tcPr>
            <w:tcW w:type="dxa" w:w="9880"/>
            <w:shd w:val="clear" w:color="auto" w:fill="F2F3F5"/>
            <w:tcBorders>
              <w:top w:val="single" w:sz="6" w:color="C9D2DC" w:space="0"/>
              <w:left w:val="single" w:sz="6" w:color="C9D2DC" w:space="0"/>
              <w:bottom w:val="single" w:sz="6" w:color="C9D2DC" w:space="0"/>
              <w:right w:val="single" w:sz="6" w:color="C9D2DC" w:space="0"/>
            </w:tcBorders>
          </w:tcPr>
          <w:p>
            <w:pPr>
              <w:spacing w:after="0" w:before="0" w:line="240" w:lineRule="auto"/>
            </w:pPr>
            <w:r>
              <w:rPr>
                <w:rFonts w:ascii="Courier New" w:hAnsi="Courier New" w:cs="Courier New"/>
                <w:b w:val="0"/>
                <w:i w:val="0"/>
                <w:color w:val="1F2A33"/>
                <w:sz w:val="19"/>
              </w:rPr>
              <w:t xml:space="preserve">ping -c 4 &lt;IP_objetivo&gt;  </w:t>
            </w:r>
            <w:r>
              <w:rPr>
                <w:rFonts w:ascii="Courier New" w:hAnsi="Courier New" w:cs="Courier New"/>
                <w:b w:val="0"/>
                <w:i w:val="0"/>
                <w:color w:val="6B7785"/>
                <w:sz w:val="19"/>
              </w:rPr>
              <w:t xml:space="preserve">  # ¿la máquina responde?</w:t>
            </w:r>
          </w:p>
          <w:p>
            <w:pPr>
              <w:spacing w:after="0" w:before="0" w:line="240" w:lineRule="auto"/>
            </w:pPr>
            <w:r>
              <w:rPr>
                <w:rFonts w:ascii="Courier New" w:hAnsi="Courier New" w:cs="Courier New"/>
                <w:b w:val="0"/>
                <w:i w:val="0"/>
                <w:color w:val="1F2A33"/>
                <w:sz w:val="19"/>
              </w:rPr>
              <w:t xml:space="preserve">nmap &lt;IP_objetivo&gt;       </w:t>
            </w:r>
            <w:r>
              <w:rPr>
                <w:rFonts w:ascii="Courier New" w:hAnsi="Courier New" w:cs="Courier New"/>
                <w:b w:val="0"/>
                <w:i w:val="0"/>
                <w:color w:val="6B7785"/>
                <w:sz w:val="19"/>
              </w:rPr>
              <w:t xml:space="preserve">  # puertos abiertos del objetivo</w:t>
            </w:r>
          </w:p>
          <w:p>
            <w:pPr>
              <w:spacing w:after="0" w:before="0" w:line="240" w:lineRule="auto"/>
            </w:pPr>
            <w:r>
              <w:rPr>
                <w:rFonts w:ascii="Courier New" w:hAnsi="Courier New" w:cs="Courier New"/>
                <w:b w:val="0"/>
                <w:i w:val="0"/>
                <w:color w:val="1F2A33"/>
                <w:sz w:val="19"/>
              </w:rPr>
              <w:t xml:space="preserve">nmap -sV &lt;IP_objetivo&gt;   </w:t>
            </w:r>
            <w:r>
              <w:rPr>
                <w:rFonts w:ascii="Courier New" w:hAnsi="Courier New" w:cs="Courier New"/>
                <w:b w:val="0"/>
                <w:i w:val="0"/>
                <w:color w:val="6B7785"/>
                <w:sz w:val="19"/>
              </w:rPr>
              <w:t xml:space="preserve">  # además, versiones de los servicios</w:t>
            </w:r>
          </w:p>
        </w:tc>
      </w:tr>
    </w:tbl>
    <w:p>
      <w:pPr>
        <w:spacing w:after="40"/>
      </w:pPr>
    </w:p>
    <w:p>
      <w:pPr>
        <w:spacing w:after="120" w:before="40"/>
      </w:pPr>
      <w:r>
        <w:rPr>
          <w:rFonts w:ascii="Arial" w:hAnsi="Arial" w:cs="Arial"/>
          <w:b w:val="0"/>
          <w:i w:val="0"/>
          <w:color w:val="1F2A33"/>
          <w:sz w:val="21"/>
        </w:rPr>
        <w:t>Ve respondiendo las preguntas de cada tarea de la sala con lo que te devuelvan estos comandos. La sala te guía paso a paso.</w:t>
      </w:r>
    </w:p>
    <w:p>
      <w:pPr>
        <w:spacing w:after="80" w:before="200"/>
      </w:pPr>
      <w:r>
        <w:rPr>
          <w:rFonts w:ascii="Arial" w:hAnsi="Arial" w:cs="Arial"/>
          <w:b/>
          <w:i w:val="0"/>
          <w:color w:val="2E74B5"/>
          <w:sz w:val="27"/>
        </w:rPr>
        <w:t>10. Alternativa sin VPN: la AttackBox</w:t>
      </w:r>
    </w:p>
    <w:p>
      <w:pPr>
        <w:spacing w:after="120" w:before="40"/>
      </w:pPr>
      <w:r>
        <w:rPr>
          <w:rFonts w:ascii="Arial" w:hAnsi="Arial" w:cs="Arial"/>
          <w:b w:val="0"/>
          <w:i w:val="0"/>
          <w:color w:val="1F2A33"/>
          <w:sz w:val="21"/>
        </w:rPr>
        <w:t>Si la VPN te da problemas o quieres probar rápido, usa la AttackBox: dentro de la sala, pulsa Start AttackBox y trabaja desde esa Kali en el navegador, sin conectar tu máquina. En la cuenta gratuita el tiempo de AttackBox es limitado por día, así que para uso frecuente conviene la VPN.</w:t>
      </w:r>
    </w:p>
    <w:p>
      <w:pPr>
        <w:spacing w:after="80" w:before="200"/>
      </w:pPr>
      <w:r>
        <w:rPr>
          <w:rFonts w:ascii="Arial" w:hAnsi="Arial" w:cs="Arial"/>
          <w:b/>
          <w:i w:val="0"/>
          <w:color w:val="2E74B5"/>
          <w:sz w:val="27"/>
        </w:rPr>
        <w:t>11. Problemas comunes</w:t>
      </w:r>
    </w:p>
    <w:tbl>
      <w:tblPr>
        <w:tblW w:type="auto" w:w="0"/>
        <w:jc w:val="center"/>
        <w:tblLook w:firstColumn="1" w:firstRow="1" w:lastColumn="0" w:lastRow="0" w:noHBand="0" w:noVBand="1" w:val="04A0"/>
      </w:tblPr>
      <w:tblGrid>
        <w:gridCol w:w="4940"/>
        <w:gridCol w:w="4940"/>
      </w:tblGrid>
      <w:tr>
        <w:tc>
          <w:tcPr>
            <w:tcW w:type="dxa" w:w="4200"/>
            <w:shd w:val="clear" w:color="auto" w:fill="0070C0"/>
            <w:tcBorders>
              <w:top w:val="single" w:sz="4" w:color="FFFFFF" w:space="0"/>
              <w:left w:val="single" w:sz="4" w:color="FFFFFF" w:space="0"/>
              <w:bottom w:val="single" w:sz="4" w:color="FFFFFF" w:space="0"/>
              <w:right w:val="single" w:sz="4" w:color="FFFFFF" w:space="0"/>
            </w:tcBorders>
          </w:tcPr>
          <w:p>
            <w:pPr>
              <w:spacing w:after="40" w:before="40"/>
            </w:pPr>
            <w:r>
              <w:rPr>
                <w:rFonts w:ascii="Arial" w:hAnsi="Arial" w:cs="Arial"/>
                <w:b/>
                <w:i w:val="0"/>
                <w:color w:val="FFFFFF"/>
                <w:sz w:val="20"/>
              </w:rPr>
              <w:t>Comando</w:t>
            </w:r>
          </w:p>
        </w:tc>
        <w:tc>
          <w:tcPr>
            <w:tcW w:type="dxa" w:w="4800"/>
            <w:shd w:val="clear" w:color="auto" w:fill="0070C0"/>
            <w:tcBorders>
              <w:top w:val="single" w:sz="4" w:color="FFFFFF" w:space="0"/>
              <w:left w:val="single" w:sz="4" w:color="FFFFFF" w:space="0"/>
              <w:bottom w:val="single" w:sz="4" w:color="FFFFFF" w:space="0"/>
              <w:right w:val="single" w:sz="4" w:color="FFFFFF" w:space="0"/>
            </w:tcBorders>
          </w:tcPr>
          <w:p>
            <w:pPr>
              <w:spacing w:after="40" w:before="40"/>
            </w:pPr>
            <w:r>
              <w:rPr>
                <w:rFonts w:ascii="Arial" w:hAnsi="Arial" w:cs="Arial"/>
                <w:b/>
                <w:i w:val="0"/>
                <w:color w:val="FFFFFF"/>
                <w:sz w:val="20"/>
              </w:rPr>
              <w:t>Para qué sirve</w:t>
            </w:r>
          </w:p>
        </w:tc>
      </w:tr>
      <w:tr>
        <w:tc>
          <w:tcPr>
            <w:tcW w:type="dxa" w:w="494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Courier New" w:hAnsi="Courier New" w:cs="Courier New"/>
                <w:b w:val="0"/>
                <w:i w:val="0"/>
                <w:color w:val="1F2A33"/>
                <w:sz w:val="19"/>
              </w:rPr>
              <w:t>No conecta la VPN</w:t>
            </w:r>
          </w:p>
        </w:tc>
        <w:tc>
          <w:tcPr>
            <w:tcW w:type="dxa" w:w="494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Prueba otro servidor regular en la página Access y vuelve a descargar el .ovpn</w:t>
            </w:r>
          </w:p>
        </w:tc>
      </w:tr>
      <w:tr>
        <w:tc>
          <w:tcPr>
            <w:tcW w:type="dxa" w:w="494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Courier New" w:hAnsi="Courier New" w:cs="Courier New"/>
                <w:b w:val="0"/>
                <w:i w:val="0"/>
                <w:color w:val="1F2A33"/>
                <w:sz w:val="19"/>
              </w:rPr>
              <w:t>tun0 no aparece</w:t>
            </w:r>
          </w:p>
        </w:tc>
        <w:tc>
          <w:tcPr>
            <w:tcW w:type="dxa" w:w="494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Revisa que la terminal de openvpn siga abierta y sin errores de autenticación</w:t>
            </w:r>
          </w:p>
        </w:tc>
      </w:tr>
      <w:tr>
        <w:tc>
          <w:tcPr>
            <w:tcW w:type="dxa" w:w="494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Courier New" w:hAnsi="Courier New" w:cs="Courier New"/>
                <w:b w:val="0"/>
                <w:i w:val="0"/>
                <w:color w:val="1F2A33"/>
                <w:sz w:val="19"/>
              </w:rPr>
              <w:t>No alcanzo el objetivo</w:t>
            </w:r>
          </w:p>
        </w:tc>
        <w:tc>
          <w:tcPr>
            <w:tcW w:type="dxa" w:w="494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Confirma que desplegaste la máquina (Start Machine) y que tun0 está arriba</w:t>
            </w:r>
          </w:p>
        </w:tc>
      </w:tr>
      <w:tr>
        <w:tc>
          <w:tcPr>
            <w:tcW w:type="dxa" w:w="494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Courier New" w:hAnsi="Courier New" w:cs="Courier New"/>
                <w:b w:val="0"/>
                <w:i w:val="0"/>
                <w:color w:val="1F2A33"/>
                <w:sz w:val="19"/>
              </w:rPr>
              <w:t>Sin internet en Kali</w:t>
            </w:r>
          </w:p>
        </w:tc>
        <w:tc>
          <w:tcPr>
            <w:tcW w:type="dxa" w:w="494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Cambia el adaptador de la VM a NAT y repite el ping a tryhackme.com</w:t>
            </w:r>
          </w:p>
        </w:tc>
      </w:tr>
      <w:tr>
        <w:tc>
          <w:tcPr>
            <w:tcW w:type="dxa" w:w="494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Courier New" w:hAnsi="Courier New" w:cs="Courier New"/>
                <w:b w:val="0"/>
                <w:i w:val="0"/>
                <w:color w:val="1F2A33"/>
                <w:sz w:val="19"/>
              </w:rPr>
              <w:t>Access dice Disconnected</w:t>
            </w:r>
          </w:p>
        </w:tc>
        <w:tc>
          <w:tcPr>
            <w:tcW w:type="dxa" w:w="494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Recarga la página; si persiste, reconecta con sudo openvpn &lt;tu_usuario&gt;.ovpn</w:t>
            </w:r>
          </w:p>
        </w:tc>
      </w:tr>
    </w:tbl>
    <w:p>
      <w:pPr>
        <w:spacing w:after="80" w:before="200"/>
      </w:pPr>
      <w:r>
        <w:rPr>
          <w:rFonts w:ascii="Arial" w:hAnsi="Arial" w:cs="Arial"/>
          <w:b/>
          <w:i w:val="0"/>
          <w:color w:val="2E74B5"/>
          <w:sz w:val="27"/>
        </w:rPr>
        <w:t>12. Chuleta rápida</w:t>
      </w:r>
    </w:p>
    <w:tbl>
      <w:tblPr>
        <w:tblW w:type="auto" w:w="0"/>
        <w:jc w:val="center"/>
        <w:tblLook w:firstColumn="1" w:firstRow="1" w:lastColumn="0" w:lastRow="0" w:noHBand="0" w:noVBand="1" w:val="04A0"/>
      </w:tblPr>
      <w:tblGrid>
        <w:gridCol w:w="4940"/>
        <w:gridCol w:w="4940"/>
      </w:tblGrid>
      <w:tr>
        <w:tc>
          <w:tcPr>
            <w:tcW w:type="dxa" w:w="4200"/>
            <w:shd w:val="clear" w:color="auto" w:fill="0070C0"/>
            <w:tcBorders>
              <w:top w:val="single" w:sz="4" w:color="FFFFFF" w:space="0"/>
              <w:left w:val="single" w:sz="4" w:color="FFFFFF" w:space="0"/>
              <w:bottom w:val="single" w:sz="4" w:color="FFFFFF" w:space="0"/>
              <w:right w:val="single" w:sz="4" w:color="FFFFFF" w:space="0"/>
            </w:tcBorders>
          </w:tcPr>
          <w:p>
            <w:pPr>
              <w:spacing w:after="40" w:before="40"/>
            </w:pPr>
            <w:r>
              <w:rPr>
                <w:rFonts w:ascii="Arial" w:hAnsi="Arial" w:cs="Arial"/>
                <w:b/>
                <w:i w:val="0"/>
                <w:color w:val="FFFFFF"/>
                <w:sz w:val="20"/>
              </w:rPr>
              <w:t>Comando</w:t>
            </w:r>
          </w:p>
        </w:tc>
        <w:tc>
          <w:tcPr>
            <w:tcW w:type="dxa" w:w="4800"/>
            <w:shd w:val="clear" w:color="auto" w:fill="0070C0"/>
            <w:tcBorders>
              <w:top w:val="single" w:sz="4" w:color="FFFFFF" w:space="0"/>
              <w:left w:val="single" w:sz="4" w:color="FFFFFF" w:space="0"/>
              <w:bottom w:val="single" w:sz="4" w:color="FFFFFF" w:space="0"/>
              <w:right w:val="single" w:sz="4" w:color="FFFFFF" w:space="0"/>
            </w:tcBorders>
          </w:tcPr>
          <w:p>
            <w:pPr>
              <w:spacing w:after="40" w:before="40"/>
            </w:pPr>
            <w:r>
              <w:rPr>
                <w:rFonts w:ascii="Arial" w:hAnsi="Arial" w:cs="Arial"/>
                <w:b/>
                <w:i w:val="0"/>
                <w:color w:val="FFFFFF"/>
                <w:sz w:val="20"/>
              </w:rPr>
              <w:t>Para qué sirve</w:t>
            </w:r>
          </w:p>
        </w:tc>
      </w:tr>
      <w:tr>
        <w:tc>
          <w:tcPr>
            <w:tcW w:type="dxa" w:w="494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Courier New" w:hAnsi="Courier New" w:cs="Courier New"/>
                <w:b w:val="0"/>
                <w:i w:val="0"/>
                <w:color w:val="1F2A33"/>
                <w:sz w:val="19"/>
              </w:rPr>
              <w:t>tryhackme.com → Join for free</w:t>
            </w:r>
          </w:p>
        </w:tc>
        <w:tc>
          <w:tcPr>
            <w:tcW w:type="dxa" w:w="494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Crear la cuenta</w:t>
            </w:r>
          </w:p>
        </w:tc>
      </w:tr>
      <w:tr>
        <w:tc>
          <w:tcPr>
            <w:tcW w:type="dxa" w:w="494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Courier New" w:hAnsi="Courier New" w:cs="Courier New"/>
                <w:b w:val="0"/>
                <w:i w:val="0"/>
                <w:color w:val="1F2A33"/>
                <w:sz w:val="19"/>
              </w:rPr>
              <w:t>tryhackme.com/access</w:t>
            </w:r>
          </w:p>
        </w:tc>
        <w:tc>
          <w:tcPr>
            <w:tcW w:type="dxa" w:w="494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Descargar tu .ovpn y ver si estás Connected</w:t>
            </w:r>
          </w:p>
        </w:tc>
      </w:tr>
      <w:tr>
        <w:tc>
          <w:tcPr>
            <w:tcW w:type="dxa" w:w="494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Courier New" w:hAnsi="Courier New" w:cs="Courier New"/>
                <w:b w:val="0"/>
                <w:i w:val="0"/>
                <w:color w:val="1F2A33"/>
                <w:sz w:val="19"/>
              </w:rPr>
              <w:t>sudo openvpn &lt;usuario&gt;.ovpn</w:t>
            </w:r>
          </w:p>
        </w:tc>
        <w:tc>
          <w:tcPr>
            <w:tcW w:type="dxa" w:w="494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Conectar tu Kali a la VPN (dejar abierto)</w:t>
            </w:r>
          </w:p>
        </w:tc>
      </w:tr>
      <w:tr>
        <w:tc>
          <w:tcPr>
            <w:tcW w:type="dxa" w:w="494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Courier New" w:hAnsi="Courier New" w:cs="Courier New"/>
                <w:b w:val="0"/>
                <w:i w:val="0"/>
                <w:color w:val="1F2A33"/>
                <w:sz w:val="19"/>
              </w:rPr>
              <w:t>ip a show tun0</w:t>
            </w:r>
          </w:p>
        </w:tc>
        <w:tc>
          <w:tcPr>
            <w:tcW w:type="dxa" w:w="494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Ver tu IP interna 10.x de la VPN</w:t>
            </w:r>
          </w:p>
        </w:tc>
      </w:tr>
      <w:tr>
        <w:tc>
          <w:tcPr>
            <w:tcW w:type="dxa" w:w="494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Courier New" w:hAnsi="Courier New" w:cs="Courier New"/>
                <w:b w:val="0"/>
                <w:i w:val="0"/>
                <w:color w:val="1F2A33"/>
                <w:sz w:val="19"/>
              </w:rPr>
              <w:t>Start Machine</w:t>
            </w:r>
          </w:p>
        </w:tc>
        <w:tc>
          <w:tcPr>
            <w:tcW w:type="dxa" w:w="4940"/>
            <w:shd w:val="clear" w:color="auto" w:fill="FFFFFF"/>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Desplegar la máquina objetivo de la sala</w:t>
            </w:r>
          </w:p>
        </w:tc>
      </w:tr>
      <w:tr>
        <w:tc>
          <w:tcPr>
            <w:tcW w:type="dxa" w:w="494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Courier New" w:hAnsi="Courier New" w:cs="Courier New"/>
                <w:b w:val="0"/>
                <w:i w:val="0"/>
                <w:color w:val="1F2A33"/>
                <w:sz w:val="19"/>
              </w:rPr>
              <w:t>nmap -sV &lt;IP_objetivo&gt;</w:t>
            </w:r>
          </w:p>
        </w:tc>
        <w:tc>
          <w:tcPr>
            <w:tcW w:type="dxa" w:w="4940"/>
            <w:shd w:val="clear" w:color="auto" w:fill="EAF2FB"/>
            <w:tcBorders>
              <w:top w:val="single" w:sz="4" w:color="D9E2EC" w:space="0"/>
              <w:left w:val="single" w:sz="4" w:color="D9E2EC" w:space="0"/>
              <w:bottom w:val="single" w:sz="4" w:color="D9E2EC" w:space="0"/>
              <w:right w:val="single" w:sz="4" w:color="D9E2EC" w:space="0"/>
            </w:tcBorders>
          </w:tcPr>
          <w:p>
            <w:pPr>
              <w:spacing w:after="40" w:before="40"/>
            </w:pPr>
            <w:r>
              <w:rPr>
                <w:rFonts w:ascii="Arial" w:hAnsi="Arial" w:cs="Arial"/>
                <w:b w:val="0"/>
                <w:i w:val="0"/>
                <w:color w:val="1F2A33"/>
                <w:sz w:val="20"/>
              </w:rPr>
              <w:t>Escanear puertos y versiones del objetivo</w:t>
            </w:r>
          </w:p>
        </w:tc>
      </w:tr>
    </w:tbl>
    <w:sectPr>
      <w:headerReference w:type="default" r:id="rId7"/>
      <w:footerReference w:type="default" r:id="rId8"/>
      <w:pgSz w:w="12240" w:h="15840" w:orient="portrait"/>
      <w:pgMar w:top="900" w:right="1180" w:bottom="10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tabs>
        <w:tab w:val="right" w:pos="9026"/>
      </w:tabs>
      <w:jc w:val="left"/>
    </w:pPr>
    <w:r>
      <w:rPr>
        <w:rFonts w:ascii="Arial" w:cs="Arial" w:eastAsia="Arial" w:hAnsi="Arial"/>
        <w:color w:val="6B7785"/>
        <w:sz w:val="16"/>
        <w:szCs w:val="16"/>
      </w:rPr>
      <w:t xml:space="preserve">Track Ciberseguridad – Guía de laboratorio (CITT Varas)</w:t>
    </w:r>
    <w:r>
      <w:rPr>
        <w:rFonts w:ascii="Arial" w:cs="Arial" w:eastAsia="Arial" w:hAnsi="Arial"/>
        <w:color w:val="6B7785"/>
        <w:sz w:val="16"/>
        <w:szCs w:val="16"/>
      </w:rPr>
      <w:t xml:space="preserve">	Pág. </w:t>
    </w:r>
    <w:r>
      <w:rPr>
        <w:rFonts w:ascii="Arial" w:cs="Arial" w:eastAsia="Arial" w:hAnsi="Arial"/>
        <w:color w:val="6B77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4680"/>
      <w:gridCol w:w="4680"/>
    </w:tblGrid>
    <w:tr>
      <w:tc>
        <w:tcPr>
          <w:tcW w:type="dxa" w:w="4680"/>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19100" cy="419100"/>
                        </a:xfrm>
                        <a:prstGeom prst="rect">
                          <a:avLst/>
                        </a:prstGeom>
                      </pic:spPr>
                    </pic:pic>
                  </a:graphicData>
                </a:graphic>
              </wp:inline>
            </w:drawing>
          </w:r>
          <w:r>
            <w:t xml:space="preserve">   </w:t>
          </w: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81000" cy="381000"/>
                        </a:xfrm>
                        <a:prstGeom prst="rect">
                          <a:avLst/>
                        </a:prstGeom>
                      </pic:spPr>
                    </pic:pic>
                  </a:graphicData>
                </a:graphic>
              </wp:inline>
            </w:drawing>
          </w:r>
        </w:p>
      </w:tc>
      <w:tc>
        <w:tcPr>
          <w:tcW w:type="dxa" w:w="4680"/>
          <w:vAlign w:val="center"/>
        </w:tcPr>
        <w:p>
          <w:pPr>
            <w:jc w:val="right"/>
          </w:pPr>
          <w:r>
            <w:drawing>
              <wp:inline distT="0" distB="0" distL="0" distR="0">
                <wp:extent cx="12192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1219200" cy="381000"/>
                        </a:xfrm>
                        <a:prstGeom prst="rect">
                          <a:avLst/>
                        </a:prstGeom>
                      </pic:spPr>
                    </pic:pic>
                  </a:graphicData>
                </a:graphic>
              </wp:inline>
            </w:drawing>
          </w:r>
        </w:p>
      </w:tc>
    </w:tr>
  </w:tbl>
  <w:p>
    <w:pP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770c687c87d7baffbddce7aa54c8916fedbb5d88.png"/><Relationship Id="rId1" Type="http://schemas.openxmlformats.org/officeDocument/2006/relationships/image" Target="media/4bfef444b2b6902b53bc0fd17592471988bf1d53.png"/><Relationship Id="rId2" Type="http://schemas.openxmlformats.org/officeDocument/2006/relationships/image" Target="media/46c7546bb6b09b56825b651f74d9df3397a7df9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05 · Red y servicios desde la terminal</dc:title>
  <dc:creator>Track Ciberseguridad CITT DUOC Varas</dc:creator>
  <cp:lastModifiedBy>Un-named</cp:lastModifiedBy>
  <cp:revision>1</cp:revision>
  <dcterms:created xsi:type="dcterms:W3CDTF">2026-09-21T01:10:45.002Z</dcterms:created>
  <dcterms:modified xsi:type="dcterms:W3CDTF">2026-09-21T01:10:45.002Z</dcterms:modified>
</cp:coreProperties>
</file>

<file path=docProps/custom.xml><?xml version="1.0" encoding="utf-8"?>
<Properties xmlns="http://schemas.openxmlformats.org/officeDocument/2006/custom-properties" xmlns:vt="http://schemas.openxmlformats.org/officeDocument/2006/docPropsVTypes"/>
</file>