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A8EC5" w14:textId="68798F10" w:rsidR="00644FAF" w:rsidRPr="00C720FE" w:rsidRDefault="007A7D5C" w:rsidP="00516BA4">
      <w:pPr>
        <w:pStyle w:val="Heading2"/>
        <w:spacing w:after="240"/>
        <w:rPr>
          <w:rFonts w:ascii="Arial" w:hAnsi="Arial" w:cs="Arial"/>
          <w:b/>
          <w:bCs/>
          <w:color w:val="auto"/>
          <w:sz w:val="28"/>
          <w:szCs w:val="28"/>
        </w:rPr>
      </w:pPr>
      <w:bookmarkStart w:id="0" w:name="_Toc176006706"/>
      <w:bookmarkStart w:id="1" w:name="_Toc162465783"/>
      <w:r w:rsidRPr="68946F66">
        <w:rPr>
          <w:rFonts w:ascii="Arial" w:hAnsi="Arial" w:cs="Arial"/>
          <w:b/>
          <w:bCs/>
          <w:color w:val="auto"/>
          <w:sz w:val="28"/>
          <w:szCs w:val="28"/>
        </w:rPr>
        <w:t xml:space="preserve">8. </w:t>
      </w:r>
      <w:r w:rsidR="007A1DA9" w:rsidRPr="68946F66">
        <w:rPr>
          <w:rFonts w:ascii="Arial" w:hAnsi="Arial" w:cs="Arial"/>
          <w:b/>
          <w:bCs/>
          <w:color w:val="auto"/>
          <w:sz w:val="28"/>
          <w:szCs w:val="28"/>
        </w:rPr>
        <w:t>P</w:t>
      </w:r>
      <w:r w:rsidR="2E1E31C8" w:rsidRPr="68946F66">
        <w:rPr>
          <w:rFonts w:ascii="Arial" w:hAnsi="Arial" w:cs="Arial"/>
          <w:b/>
          <w:bCs/>
          <w:color w:val="auto"/>
          <w:sz w:val="28"/>
          <w:szCs w:val="28"/>
        </w:rPr>
        <w:t>rivacy-enhancing technology</w:t>
      </w:r>
      <w:bookmarkEnd w:id="0"/>
    </w:p>
    <w:p w14:paraId="66CD9322" w14:textId="0635FA80" w:rsidR="00E6368E" w:rsidRDefault="00394317" w:rsidP="68946F66">
      <w:pPr>
        <w:spacing w:line="360" w:lineRule="auto"/>
        <w:rPr>
          <w:rFonts w:ascii="Arial" w:hAnsi="Arial" w:cs="Arial"/>
          <w:sz w:val="24"/>
          <w:szCs w:val="24"/>
        </w:rPr>
      </w:pPr>
      <w:r w:rsidRPr="00C720FE">
        <w:rPr>
          <w:rFonts w:ascii="Arial" w:hAnsi="Arial" w:cs="Arial"/>
          <w:sz w:val="24"/>
          <w:szCs w:val="24"/>
        </w:rPr>
        <w:t xml:space="preserve">Data </w:t>
      </w:r>
      <w:r w:rsidR="00644FAF" w:rsidRPr="00C720FE">
        <w:rPr>
          <w:rFonts w:ascii="Arial" w:hAnsi="Arial" w:cs="Arial"/>
          <w:sz w:val="24"/>
          <w:szCs w:val="24"/>
        </w:rPr>
        <w:t xml:space="preserve">security and </w:t>
      </w:r>
      <w:r w:rsidRPr="00C720FE">
        <w:rPr>
          <w:rFonts w:ascii="Arial" w:hAnsi="Arial" w:cs="Arial"/>
          <w:sz w:val="24"/>
          <w:szCs w:val="24"/>
        </w:rPr>
        <w:t xml:space="preserve">individual </w:t>
      </w:r>
      <w:r w:rsidR="00644FAF" w:rsidRPr="00C720FE">
        <w:rPr>
          <w:rFonts w:ascii="Arial" w:hAnsi="Arial" w:cs="Arial"/>
          <w:sz w:val="24"/>
          <w:szCs w:val="24"/>
        </w:rPr>
        <w:t xml:space="preserve">privacy </w:t>
      </w:r>
      <w:r w:rsidRPr="00C720FE">
        <w:rPr>
          <w:rFonts w:ascii="Arial" w:hAnsi="Arial" w:cs="Arial"/>
          <w:sz w:val="24"/>
          <w:szCs w:val="24"/>
        </w:rPr>
        <w:t xml:space="preserve">rights </w:t>
      </w:r>
      <w:r w:rsidR="00644FAF" w:rsidRPr="00C720FE">
        <w:rPr>
          <w:rFonts w:ascii="Arial" w:hAnsi="Arial" w:cs="Arial"/>
          <w:sz w:val="24"/>
          <w:szCs w:val="24"/>
        </w:rPr>
        <w:t xml:space="preserve">are paramount considerations </w:t>
      </w:r>
      <w:r w:rsidR="0026527B" w:rsidRPr="00C720FE">
        <w:rPr>
          <w:rFonts w:ascii="Arial" w:hAnsi="Arial" w:cs="Arial"/>
          <w:sz w:val="24"/>
          <w:szCs w:val="24"/>
        </w:rPr>
        <w:t>in</w:t>
      </w:r>
      <w:r w:rsidR="00644FAF" w:rsidRPr="00C720FE">
        <w:rPr>
          <w:rFonts w:ascii="Arial" w:hAnsi="Arial" w:cs="Arial"/>
          <w:sz w:val="24"/>
          <w:szCs w:val="24"/>
        </w:rPr>
        <w:t xml:space="preserve"> </w:t>
      </w:r>
      <w:r w:rsidRPr="00C720FE">
        <w:rPr>
          <w:rFonts w:ascii="Arial" w:hAnsi="Arial" w:cs="Arial"/>
          <w:sz w:val="24"/>
          <w:szCs w:val="24"/>
        </w:rPr>
        <w:t xml:space="preserve">the </w:t>
      </w:r>
      <w:r w:rsidR="00644FAF" w:rsidRPr="00C720FE">
        <w:rPr>
          <w:rFonts w:ascii="Arial" w:hAnsi="Arial" w:cs="Arial"/>
          <w:sz w:val="24"/>
          <w:szCs w:val="24"/>
        </w:rPr>
        <w:t>digital information</w:t>
      </w:r>
      <w:r w:rsidRPr="00C720FE">
        <w:rPr>
          <w:rFonts w:ascii="Arial" w:hAnsi="Arial" w:cs="Arial"/>
          <w:sz w:val="24"/>
          <w:szCs w:val="24"/>
        </w:rPr>
        <w:t xml:space="preserve"> age and a</w:t>
      </w:r>
      <w:r w:rsidR="00DE3FCA" w:rsidRPr="00C720FE">
        <w:rPr>
          <w:rFonts w:ascii="Arial" w:hAnsi="Arial" w:cs="Arial"/>
          <w:sz w:val="24"/>
          <w:szCs w:val="24"/>
        </w:rPr>
        <w:t>n urgent</w:t>
      </w:r>
      <w:r w:rsidRPr="00C720FE">
        <w:rPr>
          <w:rFonts w:ascii="Arial" w:hAnsi="Arial" w:cs="Arial"/>
          <w:sz w:val="24"/>
          <w:szCs w:val="24"/>
        </w:rPr>
        <w:t xml:space="preserve"> global priority</w:t>
      </w:r>
      <w:r w:rsidR="00644FAF" w:rsidRPr="00C720FE">
        <w:rPr>
          <w:rFonts w:ascii="Arial" w:hAnsi="Arial" w:cs="Arial"/>
          <w:sz w:val="24"/>
          <w:szCs w:val="24"/>
        </w:rPr>
        <w:t xml:space="preserve">. </w:t>
      </w:r>
      <w:r w:rsidR="00E6368E" w:rsidRPr="00E6368E">
        <w:rPr>
          <w:rFonts w:ascii="Arial" w:hAnsi="Arial" w:cs="Arial"/>
          <w:sz w:val="24"/>
          <w:szCs w:val="24"/>
        </w:rPr>
        <w:t>Privacy-enhancing technologies (PETs) employ various measures to secure data by: (</w:t>
      </w:r>
      <w:proofErr w:type="spellStart"/>
      <w:r w:rsidR="00E6368E" w:rsidRPr="00E6368E">
        <w:rPr>
          <w:rFonts w:ascii="Arial" w:hAnsi="Arial" w:cs="Arial"/>
          <w:sz w:val="24"/>
          <w:szCs w:val="24"/>
        </w:rPr>
        <w:t>i</w:t>
      </w:r>
      <w:proofErr w:type="spellEnd"/>
      <w:r w:rsidR="00E6368E" w:rsidRPr="00E6368E">
        <w:rPr>
          <w:rFonts w:ascii="Arial" w:hAnsi="Arial" w:cs="Arial"/>
          <w:sz w:val="24"/>
          <w:szCs w:val="24"/>
        </w:rPr>
        <w:t>) reducing or eliminating personal data, or (ii) preventing the unnecessary processing of personal data while preserving the functionality of the data system.</w:t>
      </w:r>
      <w:r w:rsidR="00E6368E" w:rsidRPr="00C720FE">
        <w:rPr>
          <w:rStyle w:val="FootnoteReference"/>
          <w:rFonts w:ascii="Arial" w:hAnsi="Arial" w:cs="Arial"/>
          <w:sz w:val="24"/>
          <w:szCs w:val="24"/>
        </w:rPr>
        <w:footnoteReference w:id="2"/>
      </w:r>
      <w:r w:rsidR="003947B6">
        <w:rPr>
          <w:rFonts w:ascii="Arial" w:hAnsi="Arial" w:cs="Arial"/>
          <w:sz w:val="24"/>
          <w:szCs w:val="24"/>
        </w:rPr>
        <w:t xml:space="preserve"> </w:t>
      </w:r>
    </w:p>
    <w:p w14:paraId="6AAC386C" w14:textId="22B6168D" w:rsidR="00D3104B" w:rsidRDefault="003947B6" w:rsidP="007549F7">
      <w:pPr>
        <w:spacing w:line="360" w:lineRule="auto"/>
        <w:rPr>
          <w:rFonts w:ascii="Arial" w:hAnsi="Arial" w:cs="Arial"/>
          <w:sz w:val="24"/>
          <w:szCs w:val="24"/>
        </w:rPr>
      </w:pPr>
      <w:r>
        <w:rPr>
          <w:rFonts w:ascii="Arial" w:hAnsi="Arial" w:cs="Arial"/>
          <w:sz w:val="24"/>
          <w:szCs w:val="24"/>
        </w:rPr>
        <w:t>I</w:t>
      </w:r>
      <w:r w:rsidRPr="003947B6">
        <w:rPr>
          <w:rFonts w:ascii="Arial" w:hAnsi="Arial" w:cs="Arial"/>
          <w:sz w:val="24"/>
          <w:szCs w:val="24"/>
        </w:rPr>
        <w:t>n addition to traditional cryptographic techniques, corporations and other entities may utili</w:t>
      </w:r>
      <w:r>
        <w:rPr>
          <w:rFonts w:ascii="Arial" w:hAnsi="Arial" w:cs="Arial"/>
          <w:sz w:val="24"/>
          <w:szCs w:val="24"/>
        </w:rPr>
        <w:t>s</w:t>
      </w:r>
      <w:r w:rsidRPr="003947B6">
        <w:rPr>
          <w:rFonts w:ascii="Arial" w:hAnsi="Arial" w:cs="Arial"/>
          <w:sz w:val="24"/>
          <w:szCs w:val="24"/>
        </w:rPr>
        <w:t xml:space="preserve">e a variety of </w:t>
      </w:r>
      <w:r>
        <w:rPr>
          <w:rFonts w:ascii="Arial" w:hAnsi="Arial" w:cs="Arial"/>
          <w:sz w:val="24"/>
          <w:szCs w:val="24"/>
        </w:rPr>
        <w:t xml:space="preserve">PETS to </w:t>
      </w:r>
      <w:r w:rsidRPr="003947B6">
        <w:rPr>
          <w:rFonts w:ascii="Arial" w:hAnsi="Arial" w:cs="Arial"/>
          <w:sz w:val="24"/>
          <w:szCs w:val="24"/>
        </w:rPr>
        <w:t>achieve these goals. These include data obfuscation, encrypted data processing, data accountability tools, and federated and distributed analytics.</w:t>
      </w:r>
      <w:r>
        <w:rPr>
          <w:rFonts w:ascii="Arial" w:hAnsi="Arial" w:cs="Arial"/>
          <w:sz w:val="24"/>
          <w:szCs w:val="24"/>
        </w:rPr>
        <w:t xml:space="preserve"> </w:t>
      </w:r>
      <w:r w:rsidR="00D3104B" w:rsidRPr="00D3104B">
        <w:rPr>
          <w:rFonts w:ascii="Arial" w:hAnsi="Arial" w:cs="Arial"/>
          <w:sz w:val="24"/>
          <w:szCs w:val="24"/>
        </w:rPr>
        <w:t>The integration of these emerging technologies promotes a privacy-by-design or default paradigm. This approach typically involves incorporating PETs into system infrastructure from the outset and modifying how organi</w:t>
      </w:r>
      <w:r w:rsidR="00D3104B">
        <w:rPr>
          <w:rFonts w:ascii="Arial" w:hAnsi="Arial" w:cs="Arial"/>
          <w:sz w:val="24"/>
          <w:szCs w:val="24"/>
        </w:rPr>
        <w:t>s</w:t>
      </w:r>
      <w:r w:rsidR="00D3104B" w:rsidRPr="00D3104B">
        <w:rPr>
          <w:rFonts w:ascii="Arial" w:hAnsi="Arial" w:cs="Arial"/>
          <w:sz w:val="24"/>
          <w:szCs w:val="24"/>
        </w:rPr>
        <w:t>ations collect and use personal data.</w:t>
      </w:r>
    </w:p>
    <w:p w14:paraId="2D776FA0" w14:textId="75947A98" w:rsidR="00516BA4" w:rsidRPr="00C720FE" w:rsidRDefault="00B92945" w:rsidP="007549F7">
      <w:pPr>
        <w:spacing w:line="360" w:lineRule="auto"/>
        <w:rPr>
          <w:rFonts w:ascii="Arial" w:hAnsi="Arial" w:cs="Arial"/>
          <w:sz w:val="24"/>
          <w:szCs w:val="24"/>
        </w:rPr>
      </w:pPr>
      <w:r>
        <w:rPr>
          <w:rFonts w:ascii="Arial" w:hAnsi="Arial" w:cs="Arial"/>
          <w:sz w:val="24"/>
          <w:szCs w:val="24"/>
        </w:rPr>
        <w:t xml:space="preserve">In Australia, entities are indirectly encouraged to use PETs to </w:t>
      </w:r>
      <w:r w:rsidR="00DE3FCA" w:rsidRPr="00C720FE">
        <w:rPr>
          <w:rFonts w:ascii="Arial" w:hAnsi="Arial" w:cs="Arial"/>
          <w:sz w:val="24"/>
          <w:szCs w:val="24"/>
        </w:rPr>
        <w:t xml:space="preserve">meet their </w:t>
      </w:r>
      <w:r w:rsidR="00FA225F" w:rsidRPr="00C720FE">
        <w:rPr>
          <w:rFonts w:ascii="Arial" w:hAnsi="Arial" w:cs="Arial"/>
          <w:sz w:val="24"/>
          <w:szCs w:val="24"/>
        </w:rPr>
        <w:t xml:space="preserve">obligations </w:t>
      </w:r>
      <w:r w:rsidR="00DE3FCA" w:rsidRPr="00C720FE">
        <w:rPr>
          <w:rFonts w:ascii="Arial" w:hAnsi="Arial" w:cs="Arial"/>
          <w:sz w:val="24"/>
          <w:szCs w:val="24"/>
        </w:rPr>
        <w:t>under</w:t>
      </w:r>
      <w:r w:rsidR="00FF04B9" w:rsidRPr="00C720FE">
        <w:rPr>
          <w:rFonts w:ascii="Arial" w:hAnsi="Arial" w:cs="Arial"/>
          <w:sz w:val="24"/>
          <w:szCs w:val="24"/>
        </w:rPr>
        <w:t xml:space="preserve"> the Australian Privacy Principles (</w:t>
      </w:r>
      <w:r w:rsidR="001F0869">
        <w:rPr>
          <w:rFonts w:ascii="Arial" w:hAnsi="Arial" w:cs="Arial"/>
          <w:sz w:val="24"/>
          <w:szCs w:val="24"/>
        </w:rPr>
        <w:t>‘</w:t>
      </w:r>
      <w:r w:rsidR="00FF04B9" w:rsidRPr="001F0869">
        <w:rPr>
          <w:rFonts w:ascii="Arial" w:hAnsi="Arial" w:cs="Arial"/>
          <w:b/>
          <w:bCs/>
          <w:sz w:val="24"/>
          <w:szCs w:val="24"/>
        </w:rPr>
        <w:t>APP</w:t>
      </w:r>
      <w:r w:rsidR="001F0869">
        <w:rPr>
          <w:rFonts w:ascii="Arial" w:hAnsi="Arial" w:cs="Arial"/>
          <w:b/>
          <w:bCs/>
          <w:sz w:val="24"/>
          <w:szCs w:val="24"/>
        </w:rPr>
        <w:t>s</w:t>
      </w:r>
      <w:r w:rsidR="001F0869">
        <w:rPr>
          <w:rFonts w:ascii="Arial" w:hAnsi="Arial" w:cs="Arial"/>
          <w:sz w:val="24"/>
          <w:szCs w:val="24"/>
        </w:rPr>
        <w:t>’</w:t>
      </w:r>
      <w:r w:rsidR="00FF04B9" w:rsidRPr="00C720FE">
        <w:rPr>
          <w:rFonts w:ascii="Arial" w:hAnsi="Arial" w:cs="Arial"/>
          <w:sz w:val="24"/>
          <w:szCs w:val="24"/>
        </w:rPr>
        <w:t xml:space="preserve">) </w:t>
      </w:r>
      <w:r w:rsidR="00823A32" w:rsidRPr="00C720FE">
        <w:rPr>
          <w:rFonts w:ascii="Arial" w:hAnsi="Arial" w:cs="Arial"/>
          <w:sz w:val="24"/>
          <w:szCs w:val="24"/>
        </w:rPr>
        <w:t>concerning personal information collection, retention, and handling.</w:t>
      </w:r>
      <w:r w:rsidR="001F35F4" w:rsidRPr="00C720FE">
        <w:rPr>
          <w:rFonts w:ascii="Arial" w:hAnsi="Arial" w:cs="Arial"/>
          <w:sz w:val="24"/>
          <w:szCs w:val="24"/>
        </w:rPr>
        <w:t xml:space="preserve"> </w:t>
      </w:r>
    </w:p>
    <w:p w14:paraId="672A6659" w14:textId="77777777" w:rsidR="005F7C23" w:rsidRPr="00C720FE" w:rsidRDefault="005F7C23" w:rsidP="007549F7">
      <w:pPr>
        <w:spacing w:line="360" w:lineRule="auto"/>
        <w:rPr>
          <w:rFonts w:ascii="Arial" w:hAnsi="Arial" w:cs="Arial"/>
          <w:sz w:val="24"/>
          <w:szCs w:val="24"/>
        </w:rPr>
      </w:pPr>
    </w:p>
    <w:p w14:paraId="1102FC64" w14:textId="6E5A57E7" w:rsidR="005532E7" w:rsidRPr="00C720FE" w:rsidRDefault="007A7D5C" w:rsidP="68946F66">
      <w:pPr>
        <w:pStyle w:val="Heading2"/>
        <w:spacing w:after="240"/>
        <w:rPr>
          <w:rFonts w:ascii="Arial" w:hAnsi="Arial" w:cs="Arial"/>
          <w:b/>
          <w:bCs/>
          <w:i/>
          <w:iCs/>
          <w:color w:val="auto"/>
          <w:sz w:val="28"/>
          <w:szCs w:val="28"/>
        </w:rPr>
      </w:pPr>
      <w:bookmarkStart w:id="3" w:name="_Toc176006707"/>
      <w:r w:rsidRPr="68946F66">
        <w:rPr>
          <w:rFonts w:ascii="Arial" w:hAnsi="Arial" w:cs="Arial"/>
          <w:b/>
          <w:bCs/>
          <w:i/>
          <w:iCs/>
          <w:color w:val="auto"/>
          <w:sz w:val="28"/>
          <w:szCs w:val="28"/>
        </w:rPr>
        <w:t>8a</w:t>
      </w:r>
      <w:r w:rsidR="005D7157" w:rsidRPr="68946F66">
        <w:rPr>
          <w:rFonts w:ascii="Arial" w:hAnsi="Arial" w:cs="Arial"/>
          <w:b/>
          <w:bCs/>
          <w:i/>
          <w:iCs/>
          <w:color w:val="auto"/>
          <w:sz w:val="28"/>
          <w:szCs w:val="28"/>
        </w:rPr>
        <w:t xml:space="preserve">. </w:t>
      </w:r>
      <w:r w:rsidR="005532E7" w:rsidRPr="68946F66">
        <w:rPr>
          <w:rFonts w:ascii="Arial" w:hAnsi="Arial" w:cs="Arial"/>
          <w:b/>
          <w:bCs/>
          <w:i/>
          <w:iCs/>
          <w:color w:val="auto"/>
          <w:sz w:val="28"/>
          <w:szCs w:val="28"/>
        </w:rPr>
        <w:t>C</w:t>
      </w:r>
      <w:r w:rsidR="6948D3D1" w:rsidRPr="68946F66">
        <w:rPr>
          <w:rFonts w:ascii="Arial" w:hAnsi="Arial" w:cs="Arial"/>
          <w:b/>
          <w:bCs/>
          <w:i/>
          <w:iCs/>
          <w:color w:val="auto"/>
          <w:sz w:val="28"/>
          <w:szCs w:val="28"/>
        </w:rPr>
        <w:t xml:space="preserve">ryptography </w:t>
      </w:r>
      <w:bookmarkEnd w:id="3"/>
    </w:p>
    <w:p w14:paraId="304E1BE4" w14:textId="26747A41" w:rsidR="00394317" w:rsidRPr="00C720FE" w:rsidRDefault="00F02BAD" w:rsidP="00394317">
      <w:pPr>
        <w:spacing w:line="360" w:lineRule="auto"/>
        <w:rPr>
          <w:rFonts w:ascii="Arial" w:hAnsi="Arial" w:cs="Arial"/>
          <w:sz w:val="24"/>
          <w:szCs w:val="24"/>
        </w:rPr>
      </w:pPr>
      <w:r w:rsidRPr="00F02BAD">
        <w:rPr>
          <w:rFonts w:ascii="Arial" w:hAnsi="Arial" w:cs="Arial"/>
          <w:sz w:val="24"/>
          <w:szCs w:val="24"/>
        </w:rPr>
        <w:t>Cryptography is a fundamental method for enhancing individual privacy and serves as the foundation for many data security iterations, including private and hybrid blockchains, virtual private networks (VPNs), and distributed database systems.</w:t>
      </w:r>
      <w:r>
        <w:rPr>
          <w:rFonts w:ascii="Arial" w:hAnsi="Arial" w:cs="Arial"/>
          <w:sz w:val="24"/>
          <w:szCs w:val="24"/>
        </w:rPr>
        <w:t xml:space="preserve"> </w:t>
      </w:r>
      <w:r w:rsidR="00394317" w:rsidRPr="68946F66">
        <w:rPr>
          <w:rFonts w:ascii="Arial" w:hAnsi="Arial" w:cs="Arial"/>
          <w:sz w:val="24"/>
          <w:szCs w:val="24"/>
        </w:rPr>
        <w:t xml:space="preserve">For entities gathering, retaining and transmitting sensitive personal information digitally, it </w:t>
      </w:r>
      <w:r>
        <w:rPr>
          <w:rFonts w:ascii="Arial" w:hAnsi="Arial" w:cs="Arial"/>
          <w:sz w:val="24"/>
          <w:szCs w:val="24"/>
        </w:rPr>
        <w:t xml:space="preserve">offers a </w:t>
      </w:r>
      <w:r w:rsidR="00394317" w:rsidRPr="68946F66">
        <w:rPr>
          <w:rFonts w:ascii="Arial" w:hAnsi="Arial" w:cs="Arial"/>
          <w:sz w:val="24"/>
          <w:szCs w:val="24"/>
        </w:rPr>
        <w:t xml:space="preserve">safeguard to protect individuals from unauthorised access, interception and data tampering. </w:t>
      </w:r>
    </w:p>
    <w:p w14:paraId="79B569F4" w14:textId="2AA06ABB" w:rsidR="00F04482" w:rsidRPr="00C720FE" w:rsidRDefault="00F04482" w:rsidP="00F04482">
      <w:pPr>
        <w:spacing w:line="360" w:lineRule="auto"/>
        <w:rPr>
          <w:rFonts w:ascii="Arial" w:hAnsi="Arial" w:cs="Arial"/>
          <w:sz w:val="24"/>
          <w:szCs w:val="24"/>
        </w:rPr>
      </w:pPr>
      <w:r w:rsidRPr="00C720FE">
        <w:rPr>
          <w:rFonts w:ascii="Arial" w:hAnsi="Arial" w:cs="Arial"/>
          <w:sz w:val="24"/>
          <w:szCs w:val="24"/>
        </w:rPr>
        <w:t>The widespread use of cryptographic encryption is attributed mainly to the uptake of Pretty Good Privacy (</w:t>
      </w:r>
      <w:r w:rsidR="001F0869">
        <w:rPr>
          <w:rFonts w:ascii="Arial" w:hAnsi="Arial" w:cs="Arial"/>
          <w:sz w:val="24"/>
          <w:szCs w:val="24"/>
        </w:rPr>
        <w:t>‘</w:t>
      </w:r>
      <w:r w:rsidRPr="001F0869">
        <w:rPr>
          <w:rFonts w:ascii="Arial" w:hAnsi="Arial" w:cs="Arial"/>
          <w:b/>
          <w:bCs/>
          <w:sz w:val="24"/>
          <w:szCs w:val="24"/>
        </w:rPr>
        <w:t>PGP</w:t>
      </w:r>
      <w:r w:rsidR="001F0869">
        <w:rPr>
          <w:rFonts w:ascii="Arial" w:hAnsi="Arial" w:cs="Arial"/>
          <w:b/>
          <w:bCs/>
          <w:sz w:val="24"/>
          <w:szCs w:val="24"/>
        </w:rPr>
        <w:t>’</w:t>
      </w:r>
      <w:r w:rsidRPr="00C720FE">
        <w:rPr>
          <w:rFonts w:ascii="Arial" w:hAnsi="Arial" w:cs="Arial"/>
          <w:sz w:val="24"/>
          <w:szCs w:val="24"/>
        </w:rPr>
        <w:t>) encryption programs</w:t>
      </w:r>
      <w:r w:rsidR="00F02BAD">
        <w:rPr>
          <w:rFonts w:ascii="Arial" w:hAnsi="Arial" w:cs="Arial"/>
          <w:sz w:val="24"/>
          <w:szCs w:val="24"/>
        </w:rPr>
        <w:t xml:space="preserve">. </w:t>
      </w:r>
      <w:r w:rsidR="00C007E3">
        <w:rPr>
          <w:rFonts w:ascii="Arial" w:hAnsi="Arial" w:cs="Arial"/>
          <w:sz w:val="24"/>
          <w:szCs w:val="24"/>
        </w:rPr>
        <w:t xml:space="preserve">Encryption can enhance </w:t>
      </w:r>
      <w:r w:rsidR="00C007E3">
        <w:rPr>
          <w:rFonts w:ascii="Arial" w:hAnsi="Arial" w:cs="Arial"/>
          <w:sz w:val="24"/>
          <w:szCs w:val="24"/>
        </w:rPr>
        <w:t>or</w:t>
      </w:r>
      <w:r w:rsidR="00C007E3">
        <w:rPr>
          <w:rFonts w:ascii="Arial" w:hAnsi="Arial" w:cs="Arial"/>
          <w:sz w:val="24"/>
          <w:szCs w:val="24"/>
        </w:rPr>
        <w:t xml:space="preserve"> undermine data protection</w:t>
      </w:r>
      <w:r w:rsidR="00C007E3">
        <w:rPr>
          <w:rFonts w:ascii="Arial" w:hAnsi="Arial" w:cs="Arial"/>
          <w:sz w:val="24"/>
          <w:szCs w:val="24"/>
        </w:rPr>
        <w:t xml:space="preserve">, depending on how it is used. </w:t>
      </w:r>
      <w:r w:rsidR="00F02BAD">
        <w:rPr>
          <w:rFonts w:ascii="Arial" w:hAnsi="Arial" w:cs="Arial"/>
          <w:sz w:val="24"/>
          <w:szCs w:val="24"/>
        </w:rPr>
        <w:t>W</w:t>
      </w:r>
      <w:r w:rsidRPr="00C720FE">
        <w:rPr>
          <w:rFonts w:ascii="Arial" w:hAnsi="Arial" w:cs="Arial"/>
          <w:sz w:val="24"/>
          <w:szCs w:val="24"/>
        </w:rPr>
        <w:t xml:space="preserve">hen individuals encrypt their personal information and retain the private key, they effectively maintain autonomy over disclosing their information. </w:t>
      </w:r>
      <w:r w:rsidR="00A3459C">
        <w:rPr>
          <w:rFonts w:ascii="Arial" w:hAnsi="Arial" w:cs="Arial"/>
          <w:sz w:val="24"/>
          <w:szCs w:val="24"/>
        </w:rPr>
        <w:t>W</w:t>
      </w:r>
      <w:r w:rsidRPr="00C720FE">
        <w:rPr>
          <w:rFonts w:ascii="Arial" w:hAnsi="Arial" w:cs="Arial"/>
          <w:sz w:val="24"/>
          <w:szCs w:val="24"/>
        </w:rPr>
        <w:t xml:space="preserve">hen an individual encrypts another </w:t>
      </w:r>
      <w:r w:rsidRPr="00C720FE">
        <w:rPr>
          <w:rFonts w:ascii="Arial" w:hAnsi="Arial" w:cs="Arial"/>
          <w:sz w:val="24"/>
          <w:szCs w:val="24"/>
        </w:rPr>
        <w:lastRenderedPageBreak/>
        <w:t>person's personal information using a public key and withholds the private key, it mirrors the basic operations of ransomware.</w:t>
      </w:r>
      <w:r w:rsidR="34F04CB3" w:rsidRPr="00C720FE">
        <w:rPr>
          <w:rFonts w:ascii="Arial" w:hAnsi="Arial" w:cs="Arial"/>
          <w:sz w:val="24"/>
          <w:szCs w:val="24"/>
        </w:rPr>
        <w:t xml:space="preserve"> For more information on ransomware in cybersecurity, see </w:t>
      </w:r>
      <w:hyperlink r:id="rId9">
        <w:r w:rsidR="34F04CB3" w:rsidRPr="68946F66">
          <w:rPr>
            <w:rStyle w:val="Hyperlink"/>
            <w:rFonts w:ascii="Arial" w:hAnsi="Arial" w:cs="Arial"/>
            <w:sz w:val="24"/>
            <w:szCs w:val="24"/>
          </w:rPr>
          <w:t>Simplilearn’s video</w:t>
        </w:r>
      </w:hyperlink>
      <w:r w:rsidR="34F04CB3" w:rsidRPr="00C720FE">
        <w:rPr>
          <w:rFonts w:ascii="Arial" w:hAnsi="Arial" w:cs="Arial"/>
          <w:sz w:val="24"/>
          <w:szCs w:val="24"/>
        </w:rPr>
        <w:t>.</w:t>
      </w:r>
      <w:r w:rsidRPr="00C720FE">
        <w:rPr>
          <w:rFonts w:ascii="Arial" w:hAnsi="Arial" w:cs="Arial"/>
          <w:sz w:val="24"/>
          <w:szCs w:val="24"/>
        </w:rPr>
        <w:t xml:space="preserve"> </w:t>
      </w:r>
    </w:p>
    <w:p w14:paraId="2077CEF1" w14:textId="5ECDC3F7" w:rsidR="0038469A" w:rsidRPr="00C720FE" w:rsidRDefault="00D2767A" w:rsidP="68946F66">
      <w:pPr>
        <w:spacing w:line="360" w:lineRule="auto"/>
        <w:rPr>
          <w:rFonts w:ascii="Arial" w:hAnsi="Arial" w:cs="Arial"/>
          <w:sz w:val="24"/>
          <w:szCs w:val="24"/>
        </w:rPr>
      </w:pPr>
      <w:r w:rsidRPr="68946F66">
        <w:rPr>
          <w:rFonts w:ascii="Arial" w:hAnsi="Arial" w:cs="Arial"/>
          <w:sz w:val="24"/>
          <w:szCs w:val="24"/>
        </w:rPr>
        <w:t xml:space="preserve">Cryptographic </w:t>
      </w:r>
      <w:r w:rsidR="0093697E" w:rsidRPr="68946F66">
        <w:rPr>
          <w:rFonts w:ascii="Arial" w:hAnsi="Arial" w:cs="Arial"/>
          <w:sz w:val="24"/>
          <w:szCs w:val="24"/>
        </w:rPr>
        <w:t>e</w:t>
      </w:r>
      <w:r w:rsidR="00A41CFD" w:rsidRPr="68946F66">
        <w:rPr>
          <w:rFonts w:ascii="Arial" w:hAnsi="Arial" w:cs="Arial"/>
          <w:sz w:val="24"/>
          <w:szCs w:val="24"/>
        </w:rPr>
        <w:t xml:space="preserve">ncryption </w:t>
      </w:r>
      <w:r w:rsidRPr="68946F66">
        <w:rPr>
          <w:rFonts w:ascii="Arial" w:hAnsi="Arial" w:cs="Arial"/>
          <w:sz w:val="24"/>
          <w:szCs w:val="24"/>
        </w:rPr>
        <w:t xml:space="preserve">works by </w:t>
      </w:r>
      <w:r w:rsidR="00A41CFD" w:rsidRPr="68946F66">
        <w:rPr>
          <w:rFonts w:ascii="Arial" w:hAnsi="Arial" w:cs="Arial"/>
          <w:sz w:val="24"/>
          <w:szCs w:val="24"/>
        </w:rPr>
        <w:t>convert</w:t>
      </w:r>
      <w:r w:rsidRPr="68946F66">
        <w:rPr>
          <w:rFonts w:ascii="Arial" w:hAnsi="Arial" w:cs="Arial"/>
          <w:sz w:val="24"/>
          <w:szCs w:val="24"/>
        </w:rPr>
        <w:t>ing</w:t>
      </w:r>
      <w:r w:rsidR="00A41CFD" w:rsidRPr="68946F66">
        <w:rPr>
          <w:rFonts w:ascii="Arial" w:hAnsi="Arial" w:cs="Arial"/>
          <w:sz w:val="24"/>
          <w:szCs w:val="24"/>
        </w:rPr>
        <w:t xml:space="preserve"> data into a ‘secret’ code</w:t>
      </w:r>
      <w:r w:rsidR="0093697E" w:rsidRPr="68946F66">
        <w:rPr>
          <w:rFonts w:ascii="Arial" w:hAnsi="Arial" w:cs="Arial"/>
          <w:sz w:val="24"/>
          <w:szCs w:val="24"/>
        </w:rPr>
        <w:t>,</w:t>
      </w:r>
      <w:r w:rsidR="00A41CFD" w:rsidRPr="68946F66">
        <w:rPr>
          <w:rFonts w:ascii="Arial" w:hAnsi="Arial" w:cs="Arial"/>
          <w:sz w:val="24"/>
          <w:szCs w:val="24"/>
        </w:rPr>
        <w:t xml:space="preserve"> ensuring only authorised individuals may access, view and change the information</w:t>
      </w:r>
      <w:r w:rsidR="00FF151C" w:rsidRPr="68946F66">
        <w:rPr>
          <w:rFonts w:ascii="Arial" w:hAnsi="Arial" w:cs="Arial"/>
          <w:sz w:val="24"/>
          <w:szCs w:val="24"/>
        </w:rPr>
        <w:t xml:space="preserve"> </w:t>
      </w:r>
      <w:r w:rsidR="00A41CFD" w:rsidRPr="68946F66">
        <w:rPr>
          <w:rFonts w:ascii="Arial" w:hAnsi="Arial" w:cs="Arial"/>
          <w:sz w:val="24"/>
          <w:szCs w:val="24"/>
        </w:rPr>
        <w:t>contained within the data.</w:t>
      </w:r>
      <w:r w:rsidR="000F1431" w:rsidRPr="68946F66">
        <w:rPr>
          <w:rFonts w:ascii="Arial" w:hAnsi="Arial" w:cs="Arial"/>
          <w:sz w:val="24"/>
          <w:szCs w:val="24"/>
        </w:rPr>
        <w:t xml:space="preserve"> </w:t>
      </w:r>
      <w:r w:rsidR="00770231" w:rsidRPr="68946F66">
        <w:rPr>
          <w:rFonts w:ascii="Arial" w:hAnsi="Arial" w:cs="Arial"/>
          <w:sz w:val="24"/>
          <w:szCs w:val="24"/>
        </w:rPr>
        <w:t xml:space="preserve">Authorised individuals </w:t>
      </w:r>
      <w:r w:rsidR="00B24974" w:rsidRPr="68946F66">
        <w:rPr>
          <w:rFonts w:ascii="Arial" w:hAnsi="Arial" w:cs="Arial"/>
          <w:sz w:val="24"/>
          <w:szCs w:val="24"/>
        </w:rPr>
        <w:t xml:space="preserve">can </w:t>
      </w:r>
      <w:r w:rsidR="005714B0" w:rsidRPr="68946F66">
        <w:rPr>
          <w:rFonts w:ascii="Arial" w:hAnsi="Arial" w:cs="Arial"/>
          <w:sz w:val="24"/>
          <w:szCs w:val="24"/>
        </w:rPr>
        <w:t>use</w:t>
      </w:r>
      <w:r w:rsidR="00770231" w:rsidRPr="68946F66">
        <w:rPr>
          <w:rFonts w:ascii="Arial" w:hAnsi="Arial" w:cs="Arial"/>
          <w:sz w:val="24"/>
          <w:szCs w:val="24"/>
        </w:rPr>
        <w:t xml:space="preserve"> a cipher</w:t>
      </w:r>
      <w:r w:rsidR="00C65977" w:rsidRPr="68946F66">
        <w:rPr>
          <w:rFonts w:ascii="Arial" w:hAnsi="Arial" w:cs="Arial"/>
          <w:sz w:val="24"/>
          <w:szCs w:val="24"/>
        </w:rPr>
        <w:t xml:space="preserve"> </w:t>
      </w:r>
      <w:r w:rsidR="00A7745D" w:rsidRPr="68946F66">
        <w:rPr>
          <w:rFonts w:ascii="Arial" w:hAnsi="Arial" w:cs="Arial"/>
          <w:sz w:val="24"/>
          <w:szCs w:val="24"/>
        </w:rPr>
        <w:t>(</w:t>
      </w:r>
      <w:r w:rsidR="00C65977" w:rsidRPr="68946F66">
        <w:rPr>
          <w:rFonts w:ascii="Arial" w:hAnsi="Arial" w:cs="Arial"/>
          <w:sz w:val="24"/>
          <w:szCs w:val="24"/>
        </w:rPr>
        <w:t>a key</w:t>
      </w:r>
      <w:r w:rsidR="00A7745D" w:rsidRPr="68946F66">
        <w:rPr>
          <w:rFonts w:ascii="Arial" w:hAnsi="Arial" w:cs="Arial"/>
          <w:sz w:val="24"/>
          <w:szCs w:val="24"/>
        </w:rPr>
        <w:t>)</w:t>
      </w:r>
      <w:r w:rsidR="56C42970" w:rsidRPr="68946F66">
        <w:rPr>
          <w:rFonts w:ascii="Arial" w:hAnsi="Arial" w:cs="Arial"/>
          <w:sz w:val="24"/>
          <w:szCs w:val="24"/>
        </w:rPr>
        <w:t xml:space="preserve"> </w:t>
      </w:r>
      <w:r w:rsidR="00B24974" w:rsidRPr="68946F66">
        <w:rPr>
          <w:rFonts w:ascii="Arial" w:hAnsi="Arial" w:cs="Arial"/>
          <w:sz w:val="24"/>
          <w:szCs w:val="24"/>
        </w:rPr>
        <w:t>allowing the user to</w:t>
      </w:r>
      <w:r w:rsidR="00A7745D" w:rsidRPr="68946F66">
        <w:rPr>
          <w:rFonts w:ascii="Arial" w:hAnsi="Arial" w:cs="Arial"/>
          <w:sz w:val="24"/>
          <w:szCs w:val="24"/>
        </w:rPr>
        <w:t xml:space="preserve"> decrypt </w:t>
      </w:r>
      <w:r w:rsidR="00B24974" w:rsidRPr="68946F66">
        <w:rPr>
          <w:rFonts w:ascii="Arial" w:hAnsi="Arial" w:cs="Arial"/>
          <w:sz w:val="24"/>
          <w:szCs w:val="24"/>
        </w:rPr>
        <w:t>obfuscated</w:t>
      </w:r>
      <w:r w:rsidR="00A7745D" w:rsidRPr="68946F66">
        <w:rPr>
          <w:rFonts w:ascii="Arial" w:hAnsi="Arial" w:cs="Arial"/>
          <w:sz w:val="24"/>
          <w:szCs w:val="24"/>
        </w:rPr>
        <w:t xml:space="preserve"> </w:t>
      </w:r>
      <w:r w:rsidR="000F1431" w:rsidRPr="68946F66">
        <w:rPr>
          <w:rFonts w:ascii="Arial" w:hAnsi="Arial" w:cs="Arial"/>
          <w:sz w:val="24"/>
          <w:szCs w:val="24"/>
        </w:rPr>
        <w:t>data</w:t>
      </w:r>
      <w:r w:rsidR="000929E8" w:rsidRPr="68946F66">
        <w:rPr>
          <w:rFonts w:ascii="Arial" w:hAnsi="Arial" w:cs="Arial"/>
          <w:sz w:val="24"/>
          <w:szCs w:val="24"/>
        </w:rPr>
        <w:t xml:space="preserve"> into its </w:t>
      </w:r>
      <w:r w:rsidR="00B24974" w:rsidRPr="68946F66">
        <w:rPr>
          <w:rFonts w:ascii="Arial" w:hAnsi="Arial" w:cs="Arial"/>
          <w:sz w:val="24"/>
          <w:szCs w:val="24"/>
        </w:rPr>
        <w:t>original</w:t>
      </w:r>
      <w:r w:rsidR="000929E8" w:rsidRPr="68946F66">
        <w:rPr>
          <w:rFonts w:ascii="Arial" w:hAnsi="Arial" w:cs="Arial"/>
          <w:sz w:val="24"/>
          <w:szCs w:val="24"/>
        </w:rPr>
        <w:t xml:space="preserve"> format. </w:t>
      </w:r>
      <w:r w:rsidR="00097D32" w:rsidRPr="68946F66">
        <w:rPr>
          <w:rFonts w:ascii="Arial" w:hAnsi="Arial" w:cs="Arial"/>
          <w:sz w:val="24"/>
          <w:szCs w:val="24"/>
        </w:rPr>
        <w:t xml:space="preserve">The </w:t>
      </w:r>
      <w:r w:rsidR="001765A5" w:rsidRPr="68946F66">
        <w:rPr>
          <w:rFonts w:ascii="Arial" w:hAnsi="Arial" w:cs="Arial"/>
          <w:sz w:val="24"/>
          <w:szCs w:val="24"/>
        </w:rPr>
        <w:t xml:space="preserve">technology is interpolated into </w:t>
      </w:r>
      <w:r w:rsidR="005D7157" w:rsidRPr="68946F66">
        <w:rPr>
          <w:rFonts w:ascii="Arial" w:hAnsi="Arial" w:cs="Arial"/>
          <w:sz w:val="24"/>
          <w:szCs w:val="24"/>
        </w:rPr>
        <w:t>various</w:t>
      </w:r>
      <w:r w:rsidR="00DE3FCA" w:rsidRPr="68946F66">
        <w:rPr>
          <w:rFonts w:ascii="Arial" w:hAnsi="Arial" w:cs="Arial"/>
          <w:sz w:val="24"/>
          <w:szCs w:val="24"/>
        </w:rPr>
        <w:t xml:space="preserve"> messaging</w:t>
      </w:r>
      <w:r w:rsidR="00D01B7E" w:rsidRPr="68946F66">
        <w:rPr>
          <w:rFonts w:ascii="Arial" w:hAnsi="Arial" w:cs="Arial"/>
          <w:sz w:val="24"/>
          <w:szCs w:val="24"/>
        </w:rPr>
        <w:t xml:space="preserve"> </w:t>
      </w:r>
      <w:r w:rsidR="00AA7649" w:rsidRPr="68946F66">
        <w:rPr>
          <w:rFonts w:ascii="Arial" w:hAnsi="Arial" w:cs="Arial"/>
          <w:sz w:val="24"/>
          <w:szCs w:val="24"/>
        </w:rPr>
        <w:t xml:space="preserve">platforms such as </w:t>
      </w:r>
      <w:hyperlink r:id="rId10">
        <w:r w:rsidR="00687001" w:rsidRPr="68946F66">
          <w:rPr>
            <w:rStyle w:val="Hyperlink"/>
            <w:rFonts w:ascii="Arial" w:hAnsi="Arial" w:cs="Arial"/>
            <w:sz w:val="24"/>
            <w:szCs w:val="24"/>
          </w:rPr>
          <w:t>Meta</w:t>
        </w:r>
      </w:hyperlink>
      <w:r w:rsidR="00687001" w:rsidRPr="68946F66">
        <w:rPr>
          <w:rFonts w:ascii="Arial" w:hAnsi="Arial" w:cs="Arial"/>
          <w:sz w:val="24"/>
          <w:szCs w:val="24"/>
        </w:rPr>
        <w:t xml:space="preserve">, </w:t>
      </w:r>
      <w:hyperlink r:id="rId11">
        <w:r w:rsidR="00AA7649" w:rsidRPr="68946F66">
          <w:rPr>
            <w:rStyle w:val="Hyperlink"/>
            <w:rFonts w:ascii="Arial" w:hAnsi="Arial" w:cs="Arial"/>
            <w:sz w:val="24"/>
            <w:szCs w:val="24"/>
          </w:rPr>
          <w:t>Wickr</w:t>
        </w:r>
      </w:hyperlink>
      <w:r w:rsidR="00DE3FCA" w:rsidRPr="68946F66">
        <w:rPr>
          <w:rFonts w:ascii="Arial" w:hAnsi="Arial" w:cs="Arial"/>
          <w:sz w:val="24"/>
          <w:szCs w:val="24"/>
        </w:rPr>
        <w:t xml:space="preserve"> or </w:t>
      </w:r>
      <w:hyperlink r:id="rId12">
        <w:r w:rsidR="00AA7649" w:rsidRPr="68946F66">
          <w:rPr>
            <w:rStyle w:val="Hyperlink"/>
            <w:rFonts w:ascii="Arial" w:hAnsi="Arial" w:cs="Arial"/>
            <w:sz w:val="24"/>
            <w:szCs w:val="24"/>
          </w:rPr>
          <w:t>W</w:t>
        </w:r>
        <w:r w:rsidR="00C609E9" w:rsidRPr="68946F66">
          <w:rPr>
            <w:rStyle w:val="Hyperlink"/>
            <w:rFonts w:ascii="Arial" w:hAnsi="Arial" w:cs="Arial"/>
            <w:sz w:val="24"/>
            <w:szCs w:val="24"/>
          </w:rPr>
          <w:t>hatsApp</w:t>
        </w:r>
      </w:hyperlink>
      <w:r w:rsidR="0026527B" w:rsidRPr="68946F66">
        <w:rPr>
          <w:rFonts w:ascii="Arial" w:hAnsi="Arial" w:cs="Arial"/>
          <w:sz w:val="24"/>
          <w:szCs w:val="24"/>
        </w:rPr>
        <w:t xml:space="preserve"> and remains a trusted security measure in the </w:t>
      </w:r>
      <w:r w:rsidR="00272ECB" w:rsidRPr="68946F66">
        <w:rPr>
          <w:rFonts w:ascii="Arial" w:hAnsi="Arial" w:cs="Arial"/>
          <w:sz w:val="24"/>
          <w:szCs w:val="24"/>
        </w:rPr>
        <w:t>Wikileaks</w:t>
      </w:r>
      <w:r w:rsidR="00687001" w:rsidRPr="68946F66">
        <w:rPr>
          <w:rFonts w:ascii="Arial" w:hAnsi="Arial" w:cs="Arial"/>
          <w:sz w:val="24"/>
          <w:szCs w:val="24"/>
        </w:rPr>
        <w:t xml:space="preserve"> submission portal</w:t>
      </w:r>
      <w:r w:rsidR="00C60006" w:rsidRPr="68946F66">
        <w:rPr>
          <w:rFonts w:ascii="Arial" w:hAnsi="Arial" w:cs="Arial"/>
          <w:sz w:val="24"/>
          <w:szCs w:val="24"/>
        </w:rPr>
        <w:t>.</w:t>
      </w:r>
      <w:r w:rsidR="00DE3FCA" w:rsidRPr="68946F66">
        <w:rPr>
          <w:rFonts w:ascii="Arial" w:hAnsi="Arial" w:cs="Arial"/>
          <w:sz w:val="24"/>
          <w:szCs w:val="24"/>
        </w:rPr>
        <w:t xml:space="preserve"> </w:t>
      </w:r>
    </w:p>
    <w:p w14:paraId="50DFC5C2" w14:textId="05033106" w:rsidR="0038469A" w:rsidRPr="00C720FE" w:rsidRDefault="00C60006" w:rsidP="000929E8">
      <w:pPr>
        <w:spacing w:line="360" w:lineRule="auto"/>
        <w:rPr>
          <w:rFonts w:ascii="Arial" w:hAnsi="Arial" w:cs="Arial"/>
          <w:sz w:val="24"/>
          <w:szCs w:val="24"/>
        </w:rPr>
      </w:pPr>
      <w:r w:rsidRPr="68946F66">
        <w:rPr>
          <w:rFonts w:ascii="Arial" w:hAnsi="Arial" w:cs="Arial"/>
          <w:sz w:val="24"/>
          <w:szCs w:val="24"/>
        </w:rPr>
        <w:t>C</w:t>
      </w:r>
      <w:r w:rsidR="00DE3FCA" w:rsidRPr="68946F66">
        <w:rPr>
          <w:rFonts w:ascii="Arial" w:hAnsi="Arial" w:cs="Arial"/>
          <w:sz w:val="24"/>
          <w:szCs w:val="24"/>
        </w:rPr>
        <w:t xml:space="preserve">ryptographic encryption </w:t>
      </w:r>
      <w:r w:rsidRPr="68946F66">
        <w:rPr>
          <w:rFonts w:ascii="Arial" w:hAnsi="Arial" w:cs="Arial"/>
          <w:sz w:val="24"/>
          <w:szCs w:val="24"/>
        </w:rPr>
        <w:t xml:space="preserve">requires </w:t>
      </w:r>
      <w:r w:rsidR="0036397E" w:rsidRPr="68946F66">
        <w:rPr>
          <w:rFonts w:ascii="Arial" w:hAnsi="Arial" w:cs="Arial"/>
          <w:sz w:val="24"/>
          <w:szCs w:val="24"/>
        </w:rPr>
        <w:t>three critical components</w:t>
      </w:r>
      <w:r w:rsidR="0038469A" w:rsidRPr="68946F66">
        <w:rPr>
          <w:rFonts w:ascii="Arial" w:hAnsi="Arial" w:cs="Arial"/>
          <w:sz w:val="24"/>
          <w:szCs w:val="24"/>
        </w:rPr>
        <w:t>:</w:t>
      </w:r>
    </w:p>
    <w:p w14:paraId="67771ED5" w14:textId="77777777" w:rsidR="0038469A" w:rsidRPr="00C720FE" w:rsidRDefault="0038469A" w:rsidP="0036397E">
      <w:pPr>
        <w:pStyle w:val="ListParagraph"/>
        <w:numPr>
          <w:ilvl w:val="0"/>
          <w:numId w:val="42"/>
        </w:numPr>
        <w:spacing w:line="360" w:lineRule="auto"/>
        <w:rPr>
          <w:rFonts w:ascii="Arial" w:hAnsi="Arial" w:cs="Arial"/>
          <w:sz w:val="24"/>
          <w:szCs w:val="24"/>
        </w:rPr>
      </w:pPr>
      <w:r w:rsidRPr="00C720FE">
        <w:rPr>
          <w:rFonts w:ascii="Arial" w:hAnsi="Arial" w:cs="Arial"/>
          <w:b/>
          <w:bCs/>
          <w:sz w:val="24"/>
          <w:szCs w:val="24"/>
        </w:rPr>
        <w:t xml:space="preserve">Data </w:t>
      </w:r>
      <w:r w:rsidR="00043D34" w:rsidRPr="00C720FE">
        <w:rPr>
          <w:rFonts w:ascii="Arial" w:hAnsi="Arial" w:cs="Arial"/>
          <w:b/>
          <w:bCs/>
          <w:sz w:val="24"/>
          <w:szCs w:val="24"/>
        </w:rPr>
        <w:t xml:space="preserve">that </w:t>
      </w:r>
      <w:r w:rsidR="0036397E" w:rsidRPr="00C720FE">
        <w:rPr>
          <w:rFonts w:ascii="Arial" w:hAnsi="Arial" w:cs="Arial"/>
          <w:b/>
          <w:bCs/>
          <w:sz w:val="24"/>
          <w:szCs w:val="24"/>
        </w:rPr>
        <w:t>needs to be protected</w:t>
      </w:r>
      <w:r w:rsidR="0036397E" w:rsidRPr="00C720FE">
        <w:rPr>
          <w:rFonts w:ascii="Arial" w:hAnsi="Arial" w:cs="Arial"/>
          <w:sz w:val="24"/>
          <w:szCs w:val="24"/>
        </w:rPr>
        <w:t xml:space="preserve">. This data could be </w:t>
      </w:r>
      <w:r w:rsidR="00FE05E6" w:rsidRPr="00C720FE">
        <w:rPr>
          <w:rFonts w:ascii="Arial" w:hAnsi="Arial" w:cs="Arial"/>
          <w:sz w:val="24"/>
          <w:szCs w:val="24"/>
        </w:rPr>
        <w:t>confidential information</w:t>
      </w:r>
      <w:r w:rsidR="0036397E" w:rsidRPr="00C720FE">
        <w:rPr>
          <w:rFonts w:ascii="Arial" w:hAnsi="Arial" w:cs="Arial"/>
          <w:sz w:val="24"/>
          <w:szCs w:val="24"/>
        </w:rPr>
        <w:t xml:space="preserve"> such as a message, file, or other digital content.</w:t>
      </w:r>
    </w:p>
    <w:p w14:paraId="22088A50" w14:textId="77777777" w:rsidR="0038469A" w:rsidRPr="00C720FE" w:rsidRDefault="0038469A" w:rsidP="0036397E">
      <w:pPr>
        <w:pStyle w:val="ListParagraph"/>
        <w:numPr>
          <w:ilvl w:val="0"/>
          <w:numId w:val="42"/>
        </w:numPr>
        <w:spacing w:line="360" w:lineRule="auto"/>
        <w:rPr>
          <w:rFonts w:ascii="Arial" w:hAnsi="Arial" w:cs="Arial"/>
          <w:sz w:val="24"/>
          <w:szCs w:val="24"/>
        </w:rPr>
      </w:pPr>
      <w:r w:rsidRPr="00C720FE">
        <w:rPr>
          <w:rFonts w:ascii="Arial" w:hAnsi="Arial" w:cs="Arial"/>
          <w:b/>
          <w:bCs/>
          <w:sz w:val="24"/>
          <w:szCs w:val="24"/>
        </w:rPr>
        <w:t xml:space="preserve">A </w:t>
      </w:r>
      <w:r w:rsidR="0036397E" w:rsidRPr="00C720FE">
        <w:rPr>
          <w:rFonts w:ascii="Arial" w:hAnsi="Arial" w:cs="Arial"/>
          <w:b/>
          <w:bCs/>
          <w:sz w:val="24"/>
          <w:szCs w:val="24"/>
        </w:rPr>
        <w:t>sender who possesses a public key</w:t>
      </w:r>
      <w:r w:rsidR="0036397E" w:rsidRPr="00C720FE">
        <w:rPr>
          <w:rFonts w:ascii="Arial" w:hAnsi="Arial" w:cs="Arial"/>
          <w:sz w:val="24"/>
          <w:szCs w:val="24"/>
        </w:rPr>
        <w:t>. A public key is a cryptographic code that may be freely distributed and is used to encrypt the data. The sender utilises the public key to encrypt the data before sending it to the intended recipient.</w:t>
      </w:r>
    </w:p>
    <w:p w14:paraId="03148482" w14:textId="77777777" w:rsidR="0036397E" w:rsidRPr="00C720FE" w:rsidRDefault="00C4340A" w:rsidP="0036397E">
      <w:pPr>
        <w:pStyle w:val="ListParagraph"/>
        <w:numPr>
          <w:ilvl w:val="0"/>
          <w:numId w:val="42"/>
        </w:numPr>
        <w:spacing w:line="360" w:lineRule="auto"/>
        <w:rPr>
          <w:rFonts w:ascii="Arial" w:hAnsi="Arial" w:cs="Arial"/>
          <w:sz w:val="24"/>
          <w:szCs w:val="24"/>
        </w:rPr>
      </w:pPr>
      <w:r w:rsidRPr="00C720FE">
        <w:rPr>
          <w:rFonts w:ascii="Arial" w:hAnsi="Arial" w:cs="Arial"/>
          <w:b/>
          <w:bCs/>
          <w:sz w:val="24"/>
          <w:szCs w:val="24"/>
        </w:rPr>
        <w:t>The receiver of the encrypted data</w:t>
      </w:r>
      <w:r w:rsidR="0036397E" w:rsidRPr="00C720FE">
        <w:rPr>
          <w:rFonts w:ascii="Arial" w:hAnsi="Arial" w:cs="Arial"/>
          <w:b/>
          <w:bCs/>
          <w:sz w:val="24"/>
          <w:szCs w:val="24"/>
        </w:rPr>
        <w:t xml:space="preserve"> holds the corresponding</w:t>
      </w:r>
      <w:r w:rsidR="0036397E" w:rsidRPr="00C720FE">
        <w:rPr>
          <w:rFonts w:ascii="Arial" w:hAnsi="Arial" w:cs="Arial"/>
          <w:sz w:val="24"/>
          <w:szCs w:val="24"/>
        </w:rPr>
        <w:t xml:space="preserve"> </w:t>
      </w:r>
      <w:r w:rsidR="0036397E" w:rsidRPr="00C720FE">
        <w:rPr>
          <w:rFonts w:ascii="Arial" w:hAnsi="Arial" w:cs="Arial"/>
          <w:b/>
          <w:bCs/>
          <w:sz w:val="24"/>
          <w:szCs w:val="24"/>
        </w:rPr>
        <w:t>private key</w:t>
      </w:r>
      <w:r w:rsidR="0036397E" w:rsidRPr="00C720FE">
        <w:rPr>
          <w:rFonts w:ascii="Arial" w:hAnsi="Arial" w:cs="Arial"/>
          <w:sz w:val="24"/>
          <w:szCs w:val="24"/>
        </w:rPr>
        <w:t xml:space="preserve">. The private key is kept secret and is used to decrypt the received data that has been encrypted using the public key. </w:t>
      </w:r>
    </w:p>
    <w:p w14:paraId="0A37501D" w14:textId="77777777" w:rsidR="00516BA4" w:rsidRPr="00C720FE" w:rsidRDefault="00516BA4" w:rsidP="00516BA4">
      <w:pPr>
        <w:pStyle w:val="ListParagraph"/>
        <w:spacing w:line="360" w:lineRule="auto"/>
        <w:rPr>
          <w:rFonts w:ascii="Arial" w:hAnsi="Arial" w:cs="Arial"/>
          <w:sz w:val="24"/>
          <w:szCs w:val="24"/>
        </w:rPr>
      </w:pPr>
    </w:p>
    <w:p w14:paraId="05DD834F" w14:textId="1ACDE4B5" w:rsidR="007A7D5C" w:rsidRDefault="007A7D5C" w:rsidP="68946F66">
      <w:pPr>
        <w:pStyle w:val="Heading2"/>
        <w:spacing w:after="240"/>
        <w:rPr>
          <w:rFonts w:ascii="Arial" w:hAnsi="Arial" w:cs="Arial"/>
          <w:b/>
          <w:bCs/>
          <w:i/>
          <w:iCs/>
          <w:color w:val="auto"/>
          <w:sz w:val="28"/>
          <w:szCs w:val="28"/>
        </w:rPr>
      </w:pPr>
      <w:bookmarkStart w:id="4" w:name="_Toc176006708"/>
      <w:bookmarkEnd w:id="1"/>
      <w:r w:rsidRPr="68946F66">
        <w:rPr>
          <w:rFonts w:ascii="Arial" w:hAnsi="Arial" w:cs="Arial"/>
          <w:b/>
          <w:bCs/>
          <w:i/>
          <w:iCs/>
          <w:color w:val="auto"/>
          <w:sz w:val="28"/>
          <w:szCs w:val="28"/>
        </w:rPr>
        <w:t>8b.</w:t>
      </w:r>
      <w:r w:rsidR="005D7157" w:rsidRPr="68946F66">
        <w:rPr>
          <w:rFonts w:ascii="Arial" w:hAnsi="Arial" w:cs="Arial"/>
          <w:b/>
          <w:bCs/>
          <w:i/>
          <w:iCs/>
          <w:color w:val="auto"/>
          <w:sz w:val="28"/>
          <w:szCs w:val="28"/>
        </w:rPr>
        <w:t xml:space="preserve"> </w:t>
      </w:r>
      <w:r w:rsidR="00D54ECF" w:rsidRPr="68946F66">
        <w:rPr>
          <w:rFonts w:ascii="Arial" w:hAnsi="Arial" w:cs="Arial"/>
          <w:b/>
          <w:bCs/>
          <w:i/>
          <w:iCs/>
          <w:color w:val="auto"/>
          <w:sz w:val="28"/>
          <w:szCs w:val="28"/>
        </w:rPr>
        <w:t>R</w:t>
      </w:r>
      <w:bookmarkEnd w:id="4"/>
      <w:r w:rsidR="184611F3" w:rsidRPr="68946F66">
        <w:rPr>
          <w:rFonts w:ascii="Arial" w:hAnsi="Arial" w:cs="Arial"/>
          <w:b/>
          <w:bCs/>
          <w:i/>
          <w:iCs/>
          <w:color w:val="auto"/>
          <w:sz w:val="28"/>
          <w:szCs w:val="28"/>
        </w:rPr>
        <w:t>egulation</w:t>
      </w:r>
    </w:p>
    <w:p w14:paraId="516186EF" w14:textId="6CE27A00" w:rsidR="004433B6" w:rsidRPr="00C720FE" w:rsidRDefault="00516D92" w:rsidP="00823A32">
      <w:pPr>
        <w:spacing w:line="360" w:lineRule="auto"/>
        <w:rPr>
          <w:rFonts w:ascii="Arial" w:hAnsi="Arial" w:cs="Arial"/>
          <w:sz w:val="24"/>
          <w:szCs w:val="24"/>
        </w:rPr>
      </w:pPr>
      <w:r w:rsidRPr="68946F66">
        <w:rPr>
          <w:rFonts w:ascii="Arial" w:hAnsi="Arial" w:cs="Arial"/>
          <w:sz w:val="24"/>
          <w:szCs w:val="24"/>
        </w:rPr>
        <w:t>The</w:t>
      </w:r>
      <w:r w:rsidR="00012818" w:rsidRPr="68946F66">
        <w:rPr>
          <w:rFonts w:ascii="Arial" w:hAnsi="Arial" w:cs="Arial"/>
          <w:sz w:val="24"/>
          <w:szCs w:val="24"/>
        </w:rPr>
        <w:t xml:space="preserve"> </w:t>
      </w:r>
      <w:r w:rsidR="00823A32" w:rsidRPr="68946F66">
        <w:rPr>
          <w:rFonts w:ascii="Arial" w:hAnsi="Arial" w:cs="Arial"/>
          <w:sz w:val="24"/>
          <w:szCs w:val="24"/>
        </w:rPr>
        <w:t xml:space="preserve">proper use of PETs </w:t>
      </w:r>
      <w:r w:rsidR="0009412E" w:rsidRPr="68946F66">
        <w:rPr>
          <w:rFonts w:ascii="Arial" w:hAnsi="Arial" w:cs="Arial"/>
          <w:sz w:val="24"/>
          <w:szCs w:val="24"/>
        </w:rPr>
        <w:t xml:space="preserve">generally </w:t>
      </w:r>
      <w:r w:rsidR="00823A32" w:rsidRPr="68946F66">
        <w:rPr>
          <w:rFonts w:ascii="Arial" w:hAnsi="Arial" w:cs="Arial"/>
          <w:sz w:val="24"/>
          <w:szCs w:val="24"/>
        </w:rPr>
        <w:t>falls within the</w:t>
      </w:r>
      <w:r w:rsidR="28D29710" w:rsidRPr="68946F66">
        <w:rPr>
          <w:rFonts w:ascii="Arial" w:hAnsi="Arial" w:cs="Arial"/>
          <w:sz w:val="24"/>
          <w:szCs w:val="24"/>
        </w:rPr>
        <w:t xml:space="preserve"> mandate of the</w:t>
      </w:r>
      <w:r w:rsidR="00823A32" w:rsidRPr="68946F66">
        <w:rPr>
          <w:rFonts w:ascii="Arial" w:hAnsi="Arial" w:cs="Arial"/>
          <w:sz w:val="24"/>
          <w:szCs w:val="24"/>
        </w:rPr>
        <w:t xml:space="preserve"> Office of the Australian Information Commissioner (</w:t>
      </w:r>
      <w:r w:rsidR="001F0869" w:rsidRPr="68946F66">
        <w:rPr>
          <w:rFonts w:ascii="Arial" w:hAnsi="Arial" w:cs="Arial"/>
          <w:sz w:val="24"/>
          <w:szCs w:val="24"/>
        </w:rPr>
        <w:t>‘</w:t>
      </w:r>
      <w:r w:rsidR="00823A32" w:rsidRPr="68946F66">
        <w:rPr>
          <w:rFonts w:ascii="Arial" w:hAnsi="Arial" w:cs="Arial"/>
          <w:b/>
          <w:bCs/>
          <w:sz w:val="24"/>
          <w:szCs w:val="24"/>
        </w:rPr>
        <w:t>OAIC</w:t>
      </w:r>
      <w:r w:rsidR="001F0869" w:rsidRPr="68946F66">
        <w:rPr>
          <w:rFonts w:ascii="Arial" w:hAnsi="Arial" w:cs="Arial"/>
          <w:sz w:val="24"/>
          <w:szCs w:val="24"/>
        </w:rPr>
        <w:t>’</w:t>
      </w:r>
      <w:r w:rsidR="00823A32" w:rsidRPr="68946F66">
        <w:rPr>
          <w:rFonts w:ascii="Arial" w:hAnsi="Arial" w:cs="Arial"/>
          <w:sz w:val="24"/>
          <w:szCs w:val="24"/>
        </w:rPr>
        <w:t>) to ensure organisations take reasonable steps when handling personal information</w:t>
      </w:r>
      <w:r w:rsidR="00012818" w:rsidRPr="68946F66">
        <w:rPr>
          <w:rFonts w:ascii="Arial" w:hAnsi="Arial" w:cs="Arial"/>
          <w:sz w:val="24"/>
          <w:szCs w:val="24"/>
        </w:rPr>
        <w:t xml:space="preserve"> and </w:t>
      </w:r>
      <w:r w:rsidR="00823A32" w:rsidRPr="68946F66">
        <w:rPr>
          <w:rFonts w:ascii="Arial" w:hAnsi="Arial" w:cs="Arial"/>
          <w:sz w:val="24"/>
          <w:szCs w:val="24"/>
        </w:rPr>
        <w:t xml:space="preserve">maintain acceptable data retention practices </w:t>
      </w:r>
      <w:r w:rsidR="00012818" w:rsidRPr="68946F66">
        <w:rPr>
          <w:rFonts w:ascii="Arial" w:hAnsi="Arial" w:cs="Arial"/>
          <w:sz w:val="24"/>
          <w:szCs w:val="24"/>
        </w:rPr>
        <w:t xml:space="preserve">in compliance with the </w:t>
      </w:r>
      <w:r w:rsidR="00012818" w:rsidRPr="68946F66">
        <w:rPr>
          <w:rFonts w:ascii="Arial" w:hAnsi="Arial" w:cs="Arial"/>
          <w:i/>
          <w:iCs/>
          <w:sz w:val="24"/>
          <w:szCs w:val="24"/>
        </w:rPr>
        <w:t>Privacy Act</w:t>
      </w:r>
      <w:r w:rsidR="00256D02" w:rsidRPr="68946F66">
        <w:rPr>
          <w:rFonts w:ascii="Arial" w:hAnsi="Arial" w:cs="Arial"/>
          <w:i/>
          <w:iCs/>
          <w:sz w:val="24"/>
          <w:szCs w:val="24"/>
        </w:rPr>
        <w:t xml:space="preserve"> 1988 </w:t>
      </w:r>
      <w:r w:rsidR="00256D02" w:rsidRPr="68946F66">
        <w:rPr>
          <w:rFonts w:ascii="Arial" w:hAnsi="Arial" w:cs="Arial"/>
          <w:sz w:val="24"/>
          <w:szCs w:val="24"/>
        </w:rPr>
        <w:t>(</w:t>
      </w:r>
      <w:proofErr w:type="spellStart"/>
      <w:r w:rsidR="00256D02" w:rsidRPr="68946F66">
        <w:rPr>
          <w:rFonts w:ascii="Arial" w:hAnsi="Arial" w:cs="Arial"/>
          <w:sz w:val="24"/>
          <w:szCs w:val="24"/>
        </w:rPr>
        <w:t>Cth</w:t>
      </w:r>
      <w:proofErr w:type="spellEnd"/>
      <w:r w:rsidR="00256D02" w:rsidRPr="68946F66">
        <w:rPr>
          <w:rFonts w:ascii="Arial" w:hAnsi="Arial" w:cs="Arial"/>
          <w:sz w:val="24"/>
          <w:szCs w:val="24"/>
        </w:rPr>
        <w:t>)</w:t>
      </w:r>
      <w:r w:rsidR="00012818" w:rsidRPr="68946F66">
        <w:rPr>
          <w:rFonts w:ascii="Arial" w:hAnsi="Arial" w:cs="Arial"/>
          <w:sz w:val="24"/>
          <w:szCs w:val="24"/>
        </w:rPr>
        <w:t xml:space="preserve"> and other relevant laws.</w:t>
      </w:r>
      <w:r w:rsidR="00823A32" w:rsidRPr="68946F66">
        <w:rPr>
          <w:rFonts w:ascii="Arial" w:hAnsi="Arial" w:cs="Arial"/>
          <w:sz w:val="24"/>
          <w:szCs w:val="24"/>
        </w:rPr>
        <w:t xml:space="preserve"> </w:t>
      </w:r>
      <w:r w:rsidR="00D80C68">
        <w:rPr>
          <w:rFonts w:ascii="Arial" w:hAnsi="Arial" w:cs="Arial"/>
          <w:sz w:val="24"/>
          <w:szCs w:val="24"/>
        </w:rPr>
        <w:t>T</w:t>
      </w:r>
      <w:r w:rsidR="004433B6" w:rsidRPr="68946F66">
        <w:rPr>
          <w:rFonts w:ascii="Arial" w:hAnsi="Arial" w:cs="Arial"/>
          <w:sz w:val="24"/>
          <w:szCs w:val="24"/>
        </w:rPr>
        <w:t>he regulatory framework in Australia</w:t>
      </w:r>
      <w:r w:rsidR="00D80C68">
        <w:rPr>
          <w:rFonts w:ascii="Arial" w:hAnsi="Arial" w:cs="Arial"/>
          <w:sz w:val="24"/>
          <w:szCs w:val="24"/>
        </w:rPr>
        <w:t xml:space="preserve"> </w:t>
      </w:r>
      <w:r w:rsidR="004433B6" w:rsidRPr="68946F66">
        <w:rPr>
          <w:rFonts w:ascii="Arial" w:hAnsi="Arial" w:cs="Arial"/>
          <w:sz w:val="24"/>
          <w:szCs w:val="24"/>
        </w:rPr>
        <w:t xml:space="preserve">encourages but generally does not expressly require organisations to use privacy-enhancing technologies (PETs). </w:t>
      </w:r>
    </w:p>
    <w:p w14:paraId="3B088C3C" w14:textId="1669F0DE" w:rsidR="005F250A" w:rsidRPr="00C720FE" w:rsidRDefault="007A7D5C" w:rsidP="68946F66">
      <w:pPr>
        <w:pStyle w:val="Heading3"/>
        <w:spacing w:after="240"/>
        <w:rPr>
          <w:rFonts w:ascii="Arial" w:hAnsi="Arial" w:cs="Arial"/>
          <w:b/>
          <w:bCs/>
          <w:i/>
          <w:iCs/>
          <w:color w:val="auto"/>
          <w:sz w:val="28"/>
          <w:szCs w:val="28"/>
        </w:rPr>
      </w:pPr>
      <w:bookmarkStart w:id="5" w:name="_Toc176006709"/>
      <w:r w:rsidRPr="68946F66">
        <w:rPr>
          <w:rFonts w:ascii="Arial" w:hAnsi="Arial" w:cs="Arial"/>
          <w:b/>
          <w:bCs/>
          <w:i/>
          <w:iCs/>
          <w:color w:val="auto"/>
          <w:sz w:val="28"/>
          <w:szCs w:val="28"/>
        </w:rPr>
        <w:t>8</w:t>
      </w:r>
      <w:proofErr w:type="gramStart"/>
      <w:r w:rsidRPr="68946F66">
        <w:rPr>
          <w:rFonts w:ascii="Arial" w:hAnsi="Arial" w:cs="Arial"/>
          <w:b/>
          <w:bCs/>
          <w:i/>
          <w:iCs/>
          <w:color w:val="auto"/>
          <w:sz w:val="28"/>
          <w:szCs w:val="28"/>
        </w:rPr>
        <w:t>b(</w:t>
      </w:r>
      <w:proofErr w:type="gramEnd"/>
      <w:r w:rsidRPr="68946F66">
        <w:rPr>
          <w:rFonts w:ascii="Arial" w:hAnsi="Arial" w:cs="Arial"/>
          <w:b/>
          <w:bCs/>
          <w:i/>
          <w:iCs/>
          <w:color w:val="auto"/>
          <w:sz w:val="28"/>
          <w:szCs w:val="28"/>
        </w:rPr>
        <w:t xml:space="preserve">1). </w:t>
      </w:r>
      <w:r w:rsidR="00516BA4" w:rsidRPr="68946F66">
        <w:rPr>
          <w:rFonts w:ascii="Arial" w:hAnsi="Arial" w:cs="Arial"/>
          <w:b/>
          <w:bCs/>
          <w:i/>
          <w:iCs/>
          <w:color w:val="auto"/>
          <w:sz w:val="28"/>
          <w:szCs w:val="28"/>
        </w:rPr>
        <w:t xml:space="preserve">Law </w:t>
      </w:r>
      <w:r w:rsidR="12E10D89" w:rsidRPr="68946F66">
        <w:rPr>
          <w:rFonts w:ascii="Arial" w:hAnsi="Arial" w:cs="Arial"/>
          <w:b/>
          <w:bCs/>
          <w:i/>
          <w:iCs/>
          <w:color w:val="auto"/>
          <w:sz w:val="28"/>
          <w:szCs w:val="28"/>
        </w:rPr>
        <w:t>e</w:t>
      </w:r>
      <w:r w:rsidR="00516BA4" w:rsidRPr="68946F66">
        <w:rPr>
          <w:rFonts w:ascii="Arial" w:hAnsi="Arial" w:cs="Arial"/>
          <w:b/>
          <w:bCs/>
          <w:i/>
          <w:iCs/>
          <w:color w:val="auto"/>
          <w:sz w:val="28"/>
          <w:szCs w:val="28"/>
        </w:rPr>
        <w:t xml:space="preserve">nforcement </w:t>
      </w:r>
      <w:r w:rsidR="0D498971" w:rsidRPr="68946F66">
        <w:rPr>
          <w:rFonts w:ascii="Arial" w:hAnsi="Arial" w:cs="Arial"/>
          <w:b/>
          <w:bCs/>
          <w:i/>
          <w:iCs/>
          <w:color w:val="auto"/>
          <w:sz w:val="28"/>
          <w:szCs w:val="28"/>
        </w:rPr>
        <w:t>p</w:t>
      </w:r>
      <w:r w:rsidR="00516BA4" w:rsidRPr="68946F66">
        <w:rPr>
          <w:rFonts w:ascii="Arial" w:hAnsi="Arial" w:cs="Arial"/>
          <w:b/>
          <w:bCs/>
          <w:i/>
          <w:iCs/>
          <w:color w:val="auto"/>
          <w:sz w:val="28"/>
          <w:szCs w:val="28"/>
        </w:rPr>
        <w:t>owers</w:t>
      </w:r>
      <w:bookmarkEnd w:id="5"/>
    </w:p>
    <w:p w14:paraId="0BE503A2" w14:textId="5691D645" w:rsidR="00965936" w:rsidRPr="00C720FE" w:rsidRDefault="00981C42" w:rsidP="00965936">
      <w:pPr>
        <w:spacing w:line="360" w:lineRule="auto"/>
        <w:rPr>
          <w:rFonts w:ascii="Arial" w:hAnsi="Arial" w:cs="Arial"/>
          <w:sz w:val="24"/>
          <w:szCs w:val="24"/>
        </w:rPr>
      </w:pPr>
      <w:r w:rsidRPr="00C720FE">
        <w:rPr>
          <w:rFonts w:ascii="Arial" w:hAnsi="Arial" w:cs="Arial"/>
          <w:sz w:val="24"/>
          <w:szCs w:val="24"/>
        </w:rPr>
        <w:t xml:space="preserve">In Australia, law enforcement </w:t>
      </w:r>
      <w:r w:rsidR="00DB56C9" w:rsidRPr="00C720FE">
        <w:rPr>
          <w:rFonts w:ascii="Arial" w:hAnsi="Arial" w:cs="Arial"/>
          <w:sz w:val="24"/>
          <w:szCs w:val="24"/>
        </w:rPr>
        <w:t>is</w:t>
      </w:r>
      <w:r w:rsidR="00994C16" w:rsidRPr="00C720FE">
        <w:rPr>
          <w:rFonts w:ascii="Arial" w:hAnsi="Arial" w:cs="Arial"/>
          <w:sz w:val="24"/>
          <w:szCs w:val="24"/>
        </w:rPr>
        <w:t xml:space="preserve"> conferred broad powers to compel certain private intermediaries to provide ‘</w:t>
      </w:r>
      <w:r w:rsidR="00994C16" w:rsidRPr="68946F66">
        <w:rPr>
          <w:rFonts w:ascii="Arial" w:hAnsi="Arial" w:cs="Arial"/>
          <w:sz w:val="24"/>
          <w:szCs w:val="24"/>
        </w:rPr>
        <w:t>technical assistance’</w:t>
      </w:r>
      <w:r w:rsidR="00994C16" w:rsidRPr="00C720FE">
        <w:rPr>
          <w:rFonts w:ascii="Arial" w:hAnsi="Arial" w:cs="Arial"/>
          <w:sz w:val="24"/>
          <w:szCs w:val="24"/>
        </w:rPr>
        <w:t xml:space="preserve"> </w:t>
      </w:r>
      <w:r w:rsidR="00DB56C9" w:rsidRPr="00C720FE">
        <w:rPr>
          <w:rFonts w:ascii="Arial" w:hAnsi="Arial" w:cs="Arial"/>
          <w:sz w:val="24"/>
          <w:szCs w:val="24"/>
        </w:rPr>
        <w:t xml:space="preserve">to garner access to encrypted communications concerning criminal </w:t>
      </w:r>
      <w:r w:rsidR="00994C16" w:rsidRPr="00C720FE">
        <w:rPr>
          <w:rFonts w:ascii="Arial" w:hAnsi="Arial" w:cs="Arial"/>
          <w:sz w:val="24"/>
          <w:szCs w:val="24"/>
        </w:rPr>
        <w:t xml:space="preserve">investigations. </w:t>
      </w:r>
      <w:r w:rsidR="00DB56C9" w:rsidRPr="00C720FE">
        <w:rPr>
          <w:rFonts w:ascii="Arial" w:hAnsi="Arial" w:cs="Arial"/>
          <w:sz w:val="24"/>
          <w:szCs w:val="24"/>
        </w:rPr>
        <w:t xml:space="preserve">Under the </w:t>
      </w:r>
      <w:r w:rsidR="00FD3AE9" w:rsidRPr="00FD3AE9">
        <w:rPr>
          <w:rFonts w:ascii="Arial" w:hAnsi="Arial" w:cs="Arial"/>
          <w:sz w:val="24"/>
          <w:szCs w:val="24"/>
        </w:rPr>
        <w:t xml:space="preserve">Telecommunications </w:t>
      </w:r>
      <w:r w:rsidR="00FD3AE9" w:rsidRPr="00FD3AE9">
        <w:rPr>
          <w:rFonts w:ascii="Arial" w:hAnsi="Arial" w:cs="Arial"/>
          <w:sz w:val="24"/>
          <w:szCs w:val="24"/>
        </w:rPr>
        <w:lastRenderedPageBreak/>
        <w:t>and Other Legislation Amendment (Assistance and Access) Act 2018</w:t>
      </w:r>
      <w:r w:rsidR="00FD3AE9">
        <w:rPr>
          <w:rFonts w:ascii="Arial" w:hAnsi="Arial" w:cs="Arial"/>
          <w:sz w:val="24"/>
          <w:szCs w:val="24"/>
        </w:rPr>
        <w:t xml:space="preserve"> </w:t>
      </w:r>
      <w:r w:rsidR="00FD3AE9">
        <w:rPr>
          <w:rFonts w:ascii="Arial" w:hAnsi="Arial" w:cs="Arial"/>
          <w:i/>
          <w:iCs/>
          <w:sz w:val="24"/>
          <w:szCs w:val="24"/>
        </w:rPr>
        <w:t>(</w:t>
      </w:r>
      <w:r w:rsidR="00DB56C9" w:rsidRPr="68946F66">
        <w:rPr>
          <w:rFonts w:ascii="Arial" w:hAnsi="Arial" w:cs="Arial"/>
          <w:i/>
          <w:iCs/>
          <w:sz w:val="24"/>
          <w:szCs w:val="24"/>
        </w:rPr>
        <w:t xml:space="preserve">TOLA </w:t>
      </w:r>
      <w:r w:rsidR="00DB56C9" w:rsidRPr="00FD3AE9">
        <w:rPr>
          <w:rFonts w:ascii="Arial" w:hAnsi="Arial" w:cs="Arial"/>
          <w:i/>
          <w:iCs/>
          <w:sz w:val="24"/>
          <w:szCs w:val="24"/>
        </w:rPr>
        <w:t>Act</w:t>
      </w:r>
      <w:r w:rsidR="00FD3AE9">
        <w:rPr>
          <w:rFonts w:ascii="Arial" w:hAnsi="Arial" w:cs="Arial"/>
          <w:sz w:val="24"/>
          <w:szCs w:val="24"/>
        </w:rPr>
        <w:t>)</w:t>
      </w:r>
      <w:r w:rsidR="0A34A7D0" w:rsidRPr="00C720FE">
        <w:rPr>
          <w:rFonts w:ascii="Arial" w:hAnsi="Arial" w:cs="Arial"/>
          <w:sz w:val="24"/>
          <w:szCs w:val="24"/>
        </w:rPr>
        <w:t>,</w:t>
      </w:r>
      <w:r w:rsidR="00DB56C9" w:rsidRPr="00C720FE">
        <w:rPr>
          <w:rFonts w:ascii="Arial" w:hAnsi="Arial" w:cs="Arial"/>
          <w:sz w:val="24"/>
          <w:szCs w:val="24"/>
        </w:rPr>
        <w:t xml:space="preserve"> service providers must provide law enforcement access to decrypted communications or decryption tools, stripping anonymity or privacy of communications. </w:t>
      </w:r>
      <w:r w:rsidR="00965936" w:rsidRPr="00C720FE">
        <w:rPr>
          <w:rFonts w:ascii="Arial" w:hAnsi="Arial" w:cs="Arial"/>
          <w:sz w:val="24"/>
          <w:szCs w:val="24"/>
        </w:rPr>
        <w:t xml:space="preserve">These laws remain controversial </w:t>
      </w:r>
      <w:r w:rsidR="00B87ADF" w:rsidRPr="00C720FE">
        <w:rPr>
          <w:rFonts w:ascii="Arial" w:hAnsi="Arial" w:cs="Arial"/>
          <w:sz w:val="24"/>
          <w:szCs w:val="24"/>
        </w:rPr>
        <w:t>globally</w:t>
      </w:r>
      <w:r w:rsidR="00965936" w:rsidRPr="00C720FE">
        <w:rPr>
          <w:rFonts w:ascii="Arial" w:hAnsi="Arial" w:cs="Arial"/>
          <w:sz w:val="24"/>
          <w:szCs w:val="24"/>
        </w:rPr>
        <w:t xml:space="preserve"> and perhaps best explained in </w:t>
      </w:r>
      <w:hyperlink r:id="rId13" w:history="1">
        <w:r w:rsidR="00965936" w:rsidRPr="00C720FE">
          <w:rPr>
            <w:rStyle w:val="Hyperlink"/>
            <w:rFonts w:ascii="Arial" w:hAnsi="Arial" w:cs="Arial"/>
            <w:sz w:val="24"/>
            <w:szCs w:val="24"/>
          </w:rPr>
          <w:t xml:space="preserve">Tim Cook’s </w:t>
        </w:r>
        <w:r w:rsidR="00913999" w:rsidRPr="00C720FE">
          <w:rPr>
            <w:rStyle w:val="Hyperlink"/>
            <w:rFonts w:ascii="Arial" w:hAnsi="Arial" w:cs="Arial"/>
            <w:sz w:val="24"/>
            <w:szCs w:val="24"/>
          </w:rPr>
          <w:t>open letter</w:t>
        </w:r>
      </w:hyperlink>
      <w:r w:rsidR="00913999" w:rsidRPr="00C720FE">
        <w:rPr>
          <w:rFonts w:ascii="Arial" w:hAnsi="Arial" w:cs="Arial"/>
          <w:sz w:val="24"/>
          <w:szCs w:val="24"/>
        </w:rPr>
        <w:t xml:space="preserve"> </w:t>
      </w:r>
      <w:r w:rsidR="00965936" w:rsidRPr="00C720FE">
        <w:rPr>
          <w:rFonts w:ascii="Arial" w:hAnsi="Arial" w:cs="Arial"/>
          <w:sz w:val="24"/>
          <w:szCs w:val="24"/>
        </w:rPr>
        <w:t xml:space="preserve">to customers </w:t>
      </w:r>
      <w:r w:rsidR="008F05A1" w:rsidRPr="00C720FE">
        <w:rPr>
          <w:rFonts w:ascii="Arial" w:hAnsi="Arial" w:cs="Arial"/>
          <w:sz w:val="24"/>
          <w:szCs w:val="24"/>
        </w:rPr>
        <w:t xml:space="preserve">in 2016 </w:t>
      </w:r>
      <w:r w:rsidR="00965936" w:rsidRPr="00C720FE">
        <w:rPr>
          <w:rFonts w:ascii="Arial" w:hAnsi="Arial" w:cs="Arial"/>
          <w:sz w:val="24"/>
          <w:szCs w:val="24"/>
        </w:rPr>
        <w:t xml:space="preserve">following </w:t>
      </w:r>
      <w:r w:rsidR="00913999" w:rsidRPr="00C720FE">
        <w:rPr>
          <w:rFonts w:ascii="Arial" w:hAnsi="Arial" w:cs="Arial"/>
          <w:sz w:val="24"/>
          <w:szCs w:val="24"/>
        </w:rPr>
        <w:t xml:space="preserve">the company’s refusal to </w:t>
      </w:r>
      <w:r w:rsidR="00965936" w:rsidRPr="00C720FE">
        <w:rPr>
          <w:rFonts w:ascii="Arial" w:hAnsi="Arial" w:cs="Arial"/>
          <w:sz w:val="24"/>
          <w:szCs w:val="24"/>
        </w:rPr>
        <w:t xml:space="preserve">comply with FBI requests to remove cryptographic features. </w:t>
      </w:r>
      <w:proofErr w:type="spellStart"/>
      <w:r w:rsidR="00871915">
        <w:rPr>
          <w:rFonts w:ascii="Arial" w:hAnsi="Arial" w:cs="Arial"/>
          <w:sz w:val="24"/>
          <w:szCs w:val="24"/>
        </w:rPr>
        <w:t>The</w:t>
      </w:r>
      <w:r w:rsidR="00965936" w:rsidRPr="68946F66">
        <w:rPr>
          <w:rFonts w:ascii="Arial" w:hAnsi="Arial" w:cs="Arial"/>
          <w:i/>
          <w:iCs/>
          <w:sz w:val="24"/>
          <w:szCs w:val="24"/>
        </w:rPr>
        <w:t>TOLA</w:t>
      </w:r>
      <w:proofErr w:type="spellEnd"/>
      <w:r w:rsidR="00965936" w:rsidRPr="68946F66">
        <w:rPr>
          <w:rFonts w:ascii="Arial" w:hAnsi="Arial" w:cs="Arial"/>
          <w:i/>
          <w:iCs/>
          <w:sz w:val="24"/>
          <w:szCs w:val="24"/>
        </w:rPr>
        <w:t xml:space="preserve"> </w:t>
      </w:r>
      <w:r w:rsidR="00965936" w:rsidRPr="001F0869">
        <w:rPr>
          <w:rFonts w:ascii="Arial" w:hAnsi="Arial" w:cs="Arial"/>
          <w:sz w:val="24"/>
          <w:szCs w:val="24"/>
        </w:rPr>
        <w:t>Act</w:t>
      </w:r>
      <w:r w:rsidR="00965936" w:rsidRPr="68946F66">
        <w:rPr>
          <w:rFonts w:ascii="Arial" w:hAnsi="Arial" w:cs="Arial"/>
          <w:i/>
          <w:iCs/>
          <w:sz w:val="24"/>
          <w:szCs w:val="24"/>
        </w:rPr>
        <w:t xml:space="preserve"> </w:t>
      </w:r>
      <w:r w:rsidR="00965936" w:rsidRPr="00C720FE">
        <w:rPr>
          <w:rFonts w:ascii="Arial" w:hAnsi="Arial" w:cs="Arial"/>
          <w:sz w:val="24"/>
          <w:szCs w:val="24"/>
        </w:rPr>
        <w:t xml:space="preserve">arguably undermines the essential security features </w:t>
      </w:r>
      <w:r w:rsidR="00871915">
        <w:rPr>
          <w:rFonts w:ascii="Arial" w:hAnsi="Arial" w:cs="Arial"/>
          <w:sz w:val="24"/>
          <w:szCs w:val="24"/>
        </w:rPr>
        <w:t xml:space="preserve">of encryption </w:t>
      </w:r>
      <w:r w:rsidR="00965936" w:rsidRPr="00C720FE">
        <w:rPr>
          <w:rFonts w:ascii="Arial" w:hAnsi="Arial" w:cs="Arial"/>
          <w:sz w:val="24"/>
          <w:szCs w:val="24"/>
        </w:rPr>
        <w:t xml:space="preserve">and infringes upon individual privacy rights. </w:t>
      </w:r>
    </w:p>
    <w:p w14:paraId="336B697E" w14:textId="2F77F7DE" w:rsidR="005F250A" w:rsidRPr="00C720FE" w:rsidRDefault="007A7D5C" w:rsidP="68946F66">
      <w:pPr>
        <w:pStyle w:val="Heading3"/>
        <w:spacing w:after="240"/>
        <w:rPr>
          <w:rFonts w:ascii="Arial" w:hAnsi="Arial" w:cs="Arial"/>
          <w:b/>
          <w:bCs/>
          <w:i/>
          <w:iCs/>
          <w:color w:val="auto"/>
          <w:sz w:val="28"/>
          <w:szCs w:val="28"/>
        </w:rPr>
      </w:pPr>
      <w:bookmarkStart w:id="6" w:name="_Toc176006710"/>
      <w:r w:rsidRPr="68946F66">
        <w:rPr>
          <w:rFonts w:ascii="Arial" w:hAnsi="Arial" w:cs="Arial"/>
          <w:b/>
          <w:bCs/>
          <w:i/>
          <w:iCs/>
          <w:color w:val="auto"/>
          <w:sz w:val="28"/>
          <w:szCs w:val="28"/>
        </w:rPr>
        <w:t>8</w:t>
      </w:r>
      <w:proofErr w:type="gramStart"/>
      <w:r w:rsidRPr="68946F66">
        <w:rPr>
          <w:rFonts w:ascii="Arial" w:hAnsi="Arial" w:cs="Arial"/>
          <w:b/>
          <w:bCs/>
          <w:i/>
          <w:iCs/>
          <w:color w:val="auto"/>
          <w:sz w:val="28"/>
          <w:szCs w:val="28"/>
        </w:rPr>
        <w:t>b(</w:t>
      </w:r>
      <w:proofErr w:type="gramEnd"/>
      <w:r w:rsidRPr="68946F66">
        <w:rPr>
          <w:rFonts w:ascii="Arial" w:hAnsi="Arial" w:cs="Arial"/>
          <w:b/>
          <w:bCs/>
          <w:i/>
          <w:iCs/>
          <w:color w:val="auto"/>
          <w:sz w:val="28"/>
          <w:szCs w:val="28"/>
        </w:rPr>
        <w:t xml:space="preserve">2). </w:t>
      </w:r>
      <w:r w:rsidR="00981C42" w:rsidRPr="68946F66">
        <w:rPr>
          <w:rFonts w:ascii="Arial" w:hAnsi="Arial" w:cs="Arial"/>
          <w:b/>
          <w:bCs/>
          <w:i/>
          <w:iCs/>
          <w:color w:val="auto"/>
          <w:sz w:val="28"/>
          <w:szCs w:val="28"/>
        </w:rPr>
        <w:t xml:space="preserve">OAIC </w:t>
      </w:r>
      <w:r w:rsidR="0ADA45A6" w:rsidRPr="68946F66">
        <w:rPr>
          <w:rFonts w:ascii="Arial" w:hAnsi="Arial" w:cs="Arial"/>
          <w:b/>
          <w:bCs/>
          <w:i/>
          <w:iCs/>
          <w:color w:val="auto"/>
          <w:sz w:val="28"/>
          <w:szCs w:val="28"/>
        </w:rPr>
        <w:t>p</w:t>
      </w:r>
      <w:r w:rsidR="00516BA4" w:rsidRPr="68946F66">
        <w:rPr>
          <w:rFonts w:ascii="Arial" w:hAnsi="Arial" w:cs="Arial"/>
          <w:b/>
          <w:bCs/>
          <w:i/>
          <w:iCs/>
          <w:color w:val="auto"/>
          <w:sz w:val="28"/>
          <w:szCs w:val="28"/>
        </w:rPr>
        <w:t>owers</w:t>
      </w:r>
      <w:bookmarkEnd w:id="6"/>
    </w:p>
    <w:p w14:paraId="773921FA" w14:textId="72958BB3" w:rsidR="000A5EB1" w:rsidRPr="00C720FE" w:rsidRDefault="001C05CC" w:rsidP="00526212">
      <w:pPr>
        <w:spacing w:line="360" w:lineRule="auto"/>
        <w:rPr>
          <w:rFonts w:ascii="Arial" w:hAnsi="Arial" w:cs="Arial"/>
          <w:sz w:val="24"/>
          <w:szCs w:val="24"/>
        </w:rPr>
      </w:pPr>
      <w:bookmarkStart w:id="7" w:name="_Hlk175992691"/>
      <w:r w:rsidRPr="68946F66">
        <w:rPr>
          <w:rFonts w:ascii="Arial" w:hAnsi="Arial" w:cs="Arial"/>
          <w:sz w:val="24"/>
          <w:szCs w:val="24"/>
        </w:rPr>
        <w:t xml:space="preserve">The </w:t>
      </w:r>
      <w:r w:rsidR="007D6163" w:rsidRPr="68946F66">
        <w:rPr>
          <w:rFonts w:ascii="Arial" w:hAnsi="Arial" w:cs="Arial"/>
          <w:sz w:val="24"/>
          <w:szCs w:val="24"/>
        </w:rPr>
        <w:t>regulatory powers conferred on the OAIC</w:t>
      </w:r>
      <w:r w:rsidR="00526212" w:rsidRPr="68946F66">
        <w:rPr>
          <w:rFonts w:ascii="Arial" w:hAnsi="Arial" w:cs="Arial"/>
          <w:sz w:val="24"/>
          <w:szCs w:val="24"/>
        </w:rPr>
        <w:t xml:space="preserve"> govern the use of PETs by monitoring </w:t>
      </w:r>
      <w:r w:rsidR="00CF688E" w:rsidRPr="68946F66">
        <w:rPr>
          <w:rFonts w:ascii="Arial" w:hAnsi="Arial" w:cs="Arial"/>
          <w:sz w:val="24"/>
          <w:szCs w:val="24"/>
        </w:rPr>
        <w:t xml:space="preserve">government and private entities' </w:t>
      </w:r>
      <w:r w:rsidR="00526212" w:rsidRPr="68946F66">
        <w:rPr>
          <w:rFonts w:ascii="Arial" w:hAnsi="Arial" w:cs="Arial"/>
          <w:sz w:val="24"/>
          <w:szCs w:val="24"/>
        </w:rPr>
        <w:t>compliance with the A</w:t>
      </w:r>
      <w:r w:rsidR="0C0BF5B1" w:rsidRPr="68946F66">
        <w:rPr>
          <w:rFonts w:ascii="Arial" w:hAnsi="Arial" w:cs="Arial"/>
          <w:sz w:val="24"/>
          <w:szCs w:val="24"/>
        </w:rPr>
        <w:t xml:space="preserve">PPs </w:t>
      </w:r>
      <w:r w:rsidR="00CF688E" w:rsidRPr="68946F66">
        <w:rPr>
          <w:rFonts w:ascii="Arial" w:hAnsi="Arial" w:cs="Arial"/>
          <w:sz w:val="24"/>
          <w:szCs w:val="24"/>
        </w:rPr>
        <w:t xml:space="preserve">set out in Schedule </w:t>
      </w:r>
      <w:r w:rsidR="00590906" w:rsidRPr="68946F66">
        <w:rPr>
          <w:rFonts w:ascii="Arial" w:hAnsi="Arial" w:cs="Arial"/>
          <w:sz w:val="24"/>
          <w:szCs w:val="24"/>
        </w:rPr>
        <w:t>1</w:t>
      </w:r>
      <w:r w:rsidR="00CF688E" w:rsidRPr="68946F66">
        <w:rPr>
          <w:rFonts w:ascii="Arial" w:hAnsi="Arial" w:cs="Arial"/>
          <w:sz w:val="24"/>
          <w:szCs w:val="24"/>
        </w:rPr>
        <w:t xml:space="preserve"> of the </w:t>
      </w:r>
      <w:r w:rsidR="00CF688E" w:rsidRPr="68946F66">
        <w:rPr>
          <w:rFonts w:ascii="Arial" w:hAnsi="Arial" w:cs="Arial"/>
          <w:i/>
          <w:iCs/>
          <w:sz w:val="24"/>
          <w:szCs w:val="24"/>
        </w:rPr>
        <w:t>Privacy Act</w:t>
      </w:r>
      <w:r w:rsidR="00CF688E" w:rsidRPr="68946F66">
        <w:rPr>
          <w:rFonts w:ascii="Arial" w:hAnsi="Arial" w:cs="Arial"/>
          <w:sz w:val="24"/>
          <w:szCs w:val="24"/>
        </w:rPr>
        <w:t xml:space="preserve">. </w:t>
      </w:r>
      <w:r w:rsidR="000A5EB1" w:rsidRPr="68946F66">
        <w:rPr>
          <w:rFonts w:ascii="Arial" w:hAnsi="Arial" w:cs="Arial"/>
          <w:sz w:val="24"/>
          <w:szCs w:val="24"/>
        </w:rPr>
        <w:t>The OAIC may commence an investigation based on individual complaints or the Information Commissioner’s initiative regarding potential breaches. Where entities report a data breach per their obligations under the Notifiable Data Breaches Scheme (</w:t>
      </w:r>
      <w:r w:rsidR="00590906" w:rsidRPr="68946F66">
        <w:rPr>
          <w:rFonts w:ascii="Arial" w:hAnsi="Arial" w:cs="Arial"/>
          <w:sz w:val="24"/>
          <w:szCs w:val="24"/>
        </w:rPr>
        <w:t>‘</w:t>
      </w:r>
      <w:r w:rsidR="000A5EB1" w:rsidRPr="68946F66">
        <w:rPr>
          <w:rFonts w:ascii="Arial" w:hAnsi="Arial" w:cs="Arial"/>
          <w:b/>
          <w:bCs/>
          <w:sz w:val="24"/>
          <w:szCs w:val="24"/>
        </w:rPr>
        <w:t>NDBS</w:t>
      </w:r>
      <w:r w:rsidR="00590906" w:rsidRPr="68946F66">
        <w:rPr>
          <w:rFonts w:ascii="Arial" w:hAnsi="Arial" w:cs="Arial"/>
          <w:sz w:val="24"/>
          <w:szCs w:val="24"/>
        </w:rPr>
        <w:t>’</w:t>
      </w:r>
      <w:r w:rsidR="000A5EB1" w:rsidRPr="68946F66">
        <w:rPr>
          <w:rFonts w:ascii="Arial" w:hAnsi="Arial" w:cs="Arial"/>
          <w:sz w:val="24"/>
          <w:szCs w:val="24"/>
        </w:rPr>
        <w:t>)</w:t>
      </w:r>
      <w:r w:rsidR="0026527B" w:rsidRPr="68946F66">
        <w:rPr>
          <w:rFonts w:ascii="Arial" w:hAnsi="Arial" w:cs="Arial"/>
          <w:sz w:val="24"/>
          <w:szCs w:val="24"/>
        </w:rPr>
        <w:t>,</w:t>
      </w:r>
      <w:r w:rsidR="000A5EB1" w:rsidRPr="68946F66">
        <w:rPr>
          <w:rFonts w:ascii="Arial" w:hAnsi="Arial" w:cs="Arial"/>
          <w:sz w:val="24"/>
          <w:szCs w:val="24"/>
        </w:rPr>
        <w:t xml:space="preserve"> the OAIC will assess the data breach and provide advice</w:t>
      </w:r>
      <w:r w:rsidR="00590906" w:rsidRPr="68946F66">
        <w:rPr>
          <w:rFonts w:ascii="Arial" w:hAnsi="Arial" w:cs="Arial"/>
          <w:sz w:val="24"/>
          <w:szCs w:val="24"/>
        </w:rPr>
        <w:t xml:space="preserve"> </w:t>
      </w:r>
      <w:r w:rsidR="000A5EB1" w:rsidRPr="68946F66">
        <w:rPr>
          <w:rFonts w:ascii="Arial" w:hAnsi="Arial" w:cs="Arial"/>
          <w:sz w:val="24"/>
          <w:szCs w:val="24"/>
        </w:rPr>
        <w:t>or further investigate the matter</w:t>
      </w:r>
      <w:r w:rsidR="00590906" w:rsidRPr="68946F66">
        <w:rPr>
          <w:rFonts w:ascii="Arial" w:hAnsi="Arial" w:cs="Arial"/>
          <w:sz w:val="24"/>
          <w:szCs w:val="24"/>
        </w:rPr>
        <w:t xml:space="preserve"> to mitigate and prevent further impacting personal privacy</w:t>
      </w:r>
      <w:r w:rsidR="000A5EB1" w:rsidRPr="68946F66">
        <w:rPr>
          <w:rFonts w:ascii="Arial" w:hAnsi="Arial" w:cs="Arial"/>
          <w:sz w:val="24"/>
          <w:szCs w:val="24"/>
        </w:rPr>
        <w:t xml:space="preserve">. </w:t>
      </w:r>
    </w:p>
    <w:p w14:paraId="1223D9C1" w14:textId="74CE3A22" w:rsidR="00897603" w:rsidRPr="00C720FE" w:rsidRDefault="000A5EB1" w:rsidP="00526212">
      <w:pPr>
        <w:spacing w:line="360" w:lineRule="auto"/>
        <w:rPr>
          <w:rFonts w:ascii="Arial" w:hAnsi="Arial" w:cs="Arial"/>
          <w:sz w:val="24"/>
          <w:szCs w:val="24"/>
        </w:rPr>
      </w:pPr>
      <w:r w:rsidRPr="68946F66">
        <w:rPr>
          <w:rFonts w:ascii="Arial" w:hAnsi="Arial" w:cs="Arial"/>
          <w:sz w:val="24"/>
          <w:szCs w:val="24"/>
        </w:rPr>
        <w:t xml:space="preserve">The investigative powers conferred on the OAIC provide authority </w:t>
      </w:r>
      <w:r w:rsidR="00590906" w:rsidRPr="68946F66">
        <w:rPr>
          <w:rFonts w:ascii="Arial" w:hAnsi="Arial" w:cs="Arial"/>
          <w:sz w:val="24"/>
          <w:szCs w:val="24"/>
        </w:rPr>
        <w:t>to compel the provision of information regarding data access, record</w:t>
      </w:r>
      <w:r w:rsidR="550FBC32" w:rsidRPr="68946F66">
        <w:rPr>
          <w:rFonts w:ascii="Arial" w:hAnsi="Arial" w:cs="Arial"/>
          <w:sz w:val="24"/>
          <w:szCs w:val="24"/>
        </w:rPr>
        <w:t>-</w:t>
      </w:r>
      <w:r w:rsidR="00590906" w:rsidRPr="68946F66">
        <w:rPr>
          <w:rFonts w:ascii="Arial" w:hAnsi="Arial" w:cs="Arial"/>
          <w:sz w:val="24"/>
          <w:szCs w:val="24"/>
        </w:rPr>
        <w:t xml:space="preserve">keeping, and internal policies. </w:t>
      </w:r>
      <w:r w:rsidR="00C910CD">
        <w:rPr>
          <w:rFonts w:ascii="Arial" w:hAnsi="Arial" w:cs="Arial"/>
          <w:sz w:val="24"/>
          <w:szCs w:val="24"/>
        </w:rPr>
        <w:t>T</w:t>
      </w:r>
      <w:r w:rsidR="00590906" w:rsidRPr="68946F66">
        <w:rPr>
          <w:rFonts w:ascii="Arial" w:hAnsi="Arial" w:cs="Arial"/>
          <w:sz w:val="24"/>
          <w:szCs w:val="24"/>
        </w:rPr>
        <w:t xml:space="preserve">he OAIC may conduct Privacy Assessments to </w:t>
      </w:r>
      <w:r w:rsidR="00CF688E" w:rsidRPr="68946F66">
        <w:rPr>
          <w:rFonts w:ascii="Arial" w:hAnsi="Arial" w:cs="Arial"/>
          <w:sz w:val="24"/>
          <w:szCs w:val="24"/>
        </w:rPr>
        <w:t>evaluat</w:t>
      </w:r>
      <w:r w:rsidR="00590906" w:rsidRPr="68946F66">
        <w:rPr>
          <w:rFonts w:ascii="Arial" w:hAnsi="Arial" w:cs="Arial"/>
          <w:sz w:val="24"/>
          <w:szCs w:val="24"/>
        </w:rPr>
        <w:t xml:space="preserve">e </w:t>
      </w:r>
      <w:r w:rsidR="00CF688E" w:rsidRPr="68946F66">
        <w:rPr>
          <w:rFonts w:ascii="Arial" w:hAnsi="Arial" w:cs="Arial"/>
          <w:sz w:val="24"/>
          <w:szCs w:val="24"/>
        </w:rPr>
        <w:t xml:space="preserve">an </w:t>
      </w:r>
      <w:r w:rsidR="00FC5C65" w:rsidRPr="68946F66">
        <w:rPr>
          <w:rFonts w:ascii="Arial" w:hAnsi="Arial" w:cs="Arial"/>
          <w:sz w:val="24"/>
          <w:szCs w:val="24"/>
        </w:rPr>
        <w:t>entity's</w:t>
      </w:r>
      <w:r w:rsidR="00CF688E" w:rsidRPr="68946F66">
        <w:rPr>
          <w:rFonts w:ascii="Arial" w:hAnsi="Arial" w:cs="Arial"/>
          <w:sz w:val="24"/>
          <w:szCs w:val="24"/>
        </w:rPr>
        <w:t xml:space="preserve"> </w:t>
      </w:r>
      <w:r w:rsidR="00FC5C65" w:rsidRPr="68946F66">
        <w:rPr>
          <w:rFonts w:ascii="Arial" w:hAnsi="Arial" w:cs="Arial"/>
          <w:sz w:val="24"/>
          <w:szCs w:val="24"/>
        </w:rPr>
        <w:t xml:space="preserve">compliance with the </w:t>
      </w:r>
      <w:r w:rsidR="00FC5C65" w:rsidRPr="68946F66">
        <w:rPr>
          <w:rFonts w:ascii="Arial" w:hAnsi="Arial" w:cs="Arial"/>
          <w:i/>
          <w:iCs/>
          <w:sz w:val="24"/>
          <w:szCs w:val="24"/>
        </w:rPr>
        <w:t>APPs</w:t>
      </w:r>
      <w:r w:rsidR="00FC5C65" w:rsidRPr="68946F66">
        <w:rPr>
          <w:rFonts w:ascii="Arial" w:hAnsi="Arial" w:cs="Arial"/>
          <w:sz w:val="24"/>
          <w:szCs w:val="24"/>
        </w:rPr>
        <w:t>.</w:t>
      </w:r>
      <w:r w:rsidR="00590906" w:rsidRPr="68946F66">
        <w:rPr>
          <w:rFonts w:ascii="Arial" w:hAnsi="Arial" w:cs="Arial"/>
          <w:sz w:val="24"/>
          <w:szCs w:val="24"/>
        </w:rPr>
        <w:t xml:space="preserve"> </w:t>
      </w:r>
      <w:r w:rsidR="00897603" w:rsidRPr="68946F66">
        <w:rPr>
          <w:rFonts w:ascii="Arial" w:hAnsi="Arial" w:cs="Arial"/>
          <w:sz w:val="24"/>
          <w:szCs w:val="24"/>
        </w:rPr>
        <w:t>Where</w:t>
      </w:r>
      <w:r w:rsidR="00590906" w:rsidRPr="68946F66">
        <w:rPr>
          <w:rFonts w:ascii="Arial" w:hAnsi="Arial" w:cs="Arial"/>
          <w:sz w:val="24"/>
          <w:szCs w:val="24"/>
        </w:rPr>
        <w:t xml:space="preserve"> the OAIC determines non-compliance with or a breach of the </w:t>
      </w:r>
      <w:r w:rsidR="00590906" w:rsidRPr="68946F66">
        <w:rPr>
          <w:rFonts w:ascii="Arial" w:hAnsi="Arial" w:cs="Arial"/>
          <w:i/>
          <w:iCs/>
          <w:sz w:val="24"/>
          <w:szCs w:val="24"/>
        </w:rPr>
        <w:t>Privacy Act</w:t>
      </w:r>
      <w:r w:rsidR="00590906" w:rsidRPr="68946F66">
        <w:rPr>
          <w:rFonts w:ascii="Arial" w:hAnsi="Arial" w:cs="Arial"/>
          <w:sz w:val="24"/>
          <w:szCs w:val="24"/>
        </w:rPr>
        <w:t>, it may order data handling practices to cease or change, issue infringement notices, or apply to the Federal Court seeking orders of injunctive relief and financial penalties for</w:t>
      </w:r>
      <w:r w:rsidR="00B377C4" w:rsidRPr="68946F66">
        <w:rPr>
          <w:rFonts w:ascii="Arial" w:hAnsi="Arial" w:cs="Arial"/>
          <w:sz w:val="24"/>
          <w:szCs w:val="24"/>
        </w:rPr>
        <w:t xml:space="preserve"> repeated and serious breaches</w:t>
      </w:r>
      <w:r w:rsidR="00FC5C65" w:rsidRPr="68946F66">
        <w:rPr>
          <w:rFonts w:ascii="Arial" w:hAnsi="Arial" w:cs="Arial"/>
          <w:sz w:val="24"/>
          <w:szCs w:val="24"/>
        </w:rPr>
        <w:t>.</w:t>
      </w:r>
      <w:r w:rsidR="00897603" w:rsidRPr="68946F66">
        <w:rPr>
          <w:rFonts w:ascii="Arial" w:hAnsi="Arial" w:cs="Arial"/>
          <w:sz w:val="24"/>
          <w:szCs w:val="24"/>
        </w:rPr>
        <w:t xml:space="preserve"> </w:t>
      </w:r>
    </w:p>
    <w:p w14:paraId="156496A1" w14:textId="45DA238A" w:rsidR="00692D00" w:rsidRPr="00C720FE" w:rsidRDefault="00897603" w:rsidP="00526212">
      <w:pPr>
        <w:spacing w:line="360" w:lineRule="auto"/>
        <w:rPr>
          <w:rFonts w:ascii="Arial" w:hAnsi="Arial" w:cs="Arial"/>
          <w:sz w:val="24"/>
          <w:szCs w:val="24"/>
        </w:rPr>
      </w:pPr>
      <w:r w:rsidRPr="00C720FE">
        <w:rPr>
          <w:rFonts w:ascii="Arial" w:hAnsi="Arial" w:cs="Arial"/>
          <w:sz w:val="24"/>
          <w:szCs w:val="24"/>
        </w:rPr>
        <w:t xml:space="preserve">The OAIC may also publish investigation outcomes and issue public notices regarding potential non-compliance, breaches and privacy issues associated with the practices of specific organisations. </w:t>
      </w:r>
      <w:r w:rsidR="00C910CD">
        <w:rPr>
          <w:rFonts w:ascii="Arial" w:hAnsi="Arial" w:cs="Arial"/>
          <w:sz w:val="24"/>
          <w:szCs w:val="24"/>
        </w:rPr>
        <w:t>T</w:t>
      </w:r>
      <w:r w:rsidRPr="00C720FE">
        <w:rPr>
          <w:rFonts w:ascii="Arial" w:hAnsi="Arial" w:cs="Arial"/>
          <w:sz w:val="24"/>
          <w:szCs w:val="24"/>
        </w:rPr>
        <w:t xml:space="preserve">his ensures transparency, alerting the public to the privacy risks associated with </w:t>
      </w:r>
      <w:r w:rsidR="00F34FC1" w:rsidRPr="00C720FE">
        <w:rPr>
          <w:rFonts w:ascii="Arial" w:hAnsi="Arial" w:cs="Arial"/>
          <w:sz w:val="24"/>
          <w:szCs w:val="24"/>
        </w:rPr>
        <w:t xml:space="preserve">organisations, </w:t>
      </w:r>
      <w:r w:rsidRPr="00C720FE">
        <w:rPr>
          <w:rFonts w:ascii="Arial" w:hAnsi="Arial" w:cs="Arial"/>
          <w:sz w:val="24"/>
          <w:szCs w:val="24"/>
        </w:rPr>
        <w:t xml:space="preserve">and acts as a deterrent for </w:t>
      </w:r>
      <w:r w:rsidR="00F34FC1" w:rsidRPr="00C720FE">
        <w:rPr>
          <w:rFonts w:ascii="Arial" w:hAnsi="Arial" w:cs="Arial"/>
          <w:sz w:val="24"/>
          <w:szCs w:val="24"/>
        </w:rPr>
        <w:t xml:space="preserve">other </w:t>
      </w:r>
      <w:r w:rsidRPr="00C720FE">
        <w:rPr>
          <w:rFonts w:ascii="Arial" w:hAnsi="Arial" w:cs="Arial"/>
          <w:sz w:val="24"/>
          <w:szCs w:val="24"/>
        </w:rPr>
        <w:t>organisations</w:t>
      </w:r>
      <w:r w:rsidR="00F34FC1" w:rsidRPr="00C720FE">
        <w:rPr>
          <w:rFonts w:ascii="Arial" w:hAnsi="Arial" w:cs="Arial"/>
          <w:sz w:val="24"/>
          <w:szCs w:val="24"/>
        </w:rPr>
        <w:t xml:space="preserve"> lacking or inappropriately handling personal information. </w:t>
      </w:r>
      <w:r w:rsidR="00692D00" w:rsidRPr="00C720FE">
        <w:rPr>
          <w:rFonts w:ascii="Arial" w:hAnsi="Arial" w:cs="Arial"/>
          <w:sz w:val="24"/>
          <w:szCs w:val="24"/>
        </w:rPr>
        <w:t xml:space="preserve">For example, in the wake of the Facebook and Cambridge Analytica political data-sharing </w:t>
      </w:r>
      <w:r w:rsidR="00692D00" w:rsidRPr="00C720FE">
        <w:rPr>
          <w:rFonts w:ascii="Arial" w:hAnsi="Arial" w:cs="Arial"/>
          <w:sz w:val="24"/>
          <w:szCs w:val="24"/>
        </w:rPr>
        <w:lastRenderedPageBreak/>
        <w:t>controversy,</w:t>
      </w:r>
      <w:r w:rsidR="00D21EE2" w:rsidRPr="00C720FE">
        <w:rPr>
          <w:rStyle w:val="FootnoteReference"/>
          <w:rFonts w:ascii="Arial" w:hAnsi="Arial" w:cs="Arial"/>
          <w:sz w:val="24"/>
          <w:szCs w:val="24"/>
        </w:rPr>
        <w:footnoteReference w:id="3"/>
      </w:r>
      <w:r w:rsidR="00692D00" w:rsidRPr="00C720FE">
        <w:rPr>
          <w:rFonts w:ascii="Arial" w:hAnsi="Arial" w:cs="Arial"/>
          <w:sz w:val="24"/>
          <w:szCs w:val="24"/>
        </w:rPr>
        <w:t xml:space="preserve"> the OAIC investigated with the Commissioner</w:t>
      </w:r>
      <w:r w:rsidR="00A468CB">
        <w:rPr>
          <w:rFonts w:ascii="Arial" w:hAnsi="Arial" w:cs="Arial"/>
          <w:sz w:val="24"/>
          <w:szCs w:val="24"/>
        </w:rPr>
        <w:t>,</w:t>
      </w:r>
      <w:r w:rsidR="00692D00" w:rsidRPr="00C720FE">
        <w:rPr>
          <w:rFonts w:ascii="Arial" w:hAnsi="Arial" w:cs="Arial"/>
          <w:sz w:val="24"/>
          <w:szCs w:val="24"/>
        </w:rPr>
        <w:t xml:space="preserve"> bringing proceedings against Facebook for serious and repeated interferences with privacy. </w:t>
      </w:r>
      <w:r w:rsidR="00C14CD6" w:rsidRPr="00C720FE">
        <w:rPr>
          <w:rFonts w:ascii="Arial" w:hAnsi="Arial" w:cs="Arial"/>
          <w:sz w:val="24"/>
          <w:szCs w:val="24"/>
        </w:rPr>
        <w:t>While pending determination, the OAIC has published the particulars of the allegations highlighting breaches of APP 6 and 11.</w:t>
      </w:r>
    </w:p>
    <w:p w14:paraId="5DAB6C7B" w14:textId="77777777" w:rsidR="00516BA4" w:rsidRPr="00C720FE" w:rsidRDefault="00516BA4" w:rsidP="00526212">
      <w:pPr>
        <w:spacing w:line="360" w:lineRule="auto"/>
        <w:rPr>
          <w:rFonts w:ascii="Arial" w:hAnsi="Arial" w:cs="Arial"/>
          <w:sz w:val="24"/>
          <w:szCs w:val="24"/>
        </w:rPr>
      </w:pPr>
    </w:p>
    <w:p w14:paraId="20D38FC5" w14:textId="3414C157" w:rsidR="005F250A" w:rsidRPr="00C720FE" w:rsidRDefault="007A7D5C" w:rsidP="68946F66">
      <w:pPr>
        <w:pStyle w:val="Heading2"/>
        <w:spacing w:after="240"/>
        <w:rPr>
          <w:rFonts w:ascii="Arial" w:hAnsi="Arial" w:cs="Arial"/>
          <w:b/>
          <w:bCs/>
          <w:i/>
          <w:iCs/>
          <w:color w:val="auto"/>
          <w:sz w:val="28"/>
          <w:szCs w:val="28"/>
        </w:rPr>
      </w:pPr>
      <w:bookmarkStart w:id="8" w:name="_Toc176006711"/>
      <w:bookmarkEnd w:id="7"/>
      <w:r w:rsidRPr="68946F66">
        <w:rPr>
          <w:rFonts w:ascii="Arial" w:hAnsi="Arial" w:cs="Arial"/>
          <w:b/>
          <w:bCs/>
          <w:i/>
          <w:iCs/>
          <w:color w:val="auto"/>
          <w:sz w:val="28"/>
          <w:szCs w:val="28"/>
        </w:rPr>
        <w:t xml:space="preserve">8c. </w:t>
      </w:r>
      <w:r w:rsidR="5305D7C0" w:rsidRPr="68946F66">
        <w:rPr>
          <w:rFonts w:ascii="Arial" w:hAnsi="Arial" w:cs="Arial"/>
          <w:b/>
          <w:bCs/>
          <w:i/>
          <w:iCs/>
          <w:color w:val="auto"/>
          <w:sz w:val="28"/>
          <w:szCs w:val="28"/>
        </w:rPr>
        <w:t>Case studies</w:t>
      </w:r>
      <w:bookmarkEnd w:id="8"/>
    </w:p>
    <w:p w14:paraId="6D0B6FAE" w14:textId="77777777" w:rsidR="004433B6" w:rsidRPr="00C720FE" w:rsidRDefault="005802F7" w:rsidP="00516BA4">
      <w:pPr>
        <w:pStyle w:val="Heading3"/>
        <w:spacing w:after="240"/>
        <w:rPr>
          <w:rFonts w:ascii="Arial" w:hAnsi="Arial" w:cs="Arial"/>
          <w:b/>
          <w:bCs/>
          <w:color w:val="auto"/>
          <w:sz w:val="28"/>
          <w:szCs w:val="28"/>
        </w:rPr>
      </w:pPr>
      <w:bookmarkStart w:id="9" w:name="_Toc176006712"/>
      <w:r w:rsidRPr="00C720FE">
        <w:rPr>
          <w:rFonts w:ascii="Arial" w:hAnsi="Arial" w:cs="Arial"/>
          <w:b/>
          <w:bCs/>
          <w:i/>
          <w:iCs/>
          <w:color w:val="auto"/>
          <w:sz w:val="28"/>
          <w:szCs w:val="28"/>
        </w:rPr>
        <w:t>My Health Records Act 2012</w:t>
      </w:r>
      <w:r w:rsidRPr="00C720FE">
        <w:rPr>
          <w:rFonts w:ascii="Arial" w:hAnsi="Arial" w:cs="Arial"/>
          <w:b/>
          <w:bCs/>
          <w:color w:val="auto"/>
          <w:sz w:val="28"/>
          <w:szCs w:val="28"/>
        </w:rPr>
        <w:t xml:space="preserve"> (</w:t>
      </w:r>
      <w:proofErr w:type="spellStart"/>
      <w:r w:rsidRPr="00C720FE">
        <w:rPr>
          <w:rFonts w:ascii="Arial" w:hAnsi="Arial" w:cs="Arial"/>
          <w:b/>
          <w:bCs/>
          <w:color w:val="auto"/>
          <w:sz w:val="28"/>
          <w:szCs w:val="28"/>
        </w:rPr>
        <w:t>Cth</w:t>
      </w:r>
      <w:proofErr w:type="spellEnd"/>
      <w:r w:rsidRPr="00C720FE">
        <w:rPr>
          <w:rFonts w:ascii="Arial" w:hAnsi="Arial" w:cs="Arial"/>
          <w:b/>
          <w:bCs/>
          <w:color w:val="auto"/>
          <w:sz w:val="28"/>
          <w:szCs w:val="28"/>
        </w:rPr>
        <w:t>)</w:t>
      </w:r>
      <w:r w:rsidR="000147DC" w:rsidRPr="00C720FE">
        <w:rPr>
          <w:rFonts w:ascii="Arial" w:hAnsi="Arial" w:cs="Arial"/>
          <w:b/>
          <w:bCs/>
          <w:color w:val="auto"/>
          <w:sz w:val="28"/>
          <w:szCs w:val="28"/>
        </w:rPr>
        <w:t xml:space="preserve"> and </w:t>
      </w:r>
      <w:r w:rsidR="000147DC" w:rsidRPr="00C720FE">
        <w:rPr>
          <w:rFonts w:ascii="Arial" w:hAnsi="Arial" w:cs="Arial"/>
          <w:b/>
          <w:bCs/>
          <w:i/>
          <w:iCs/>
          <w:color w:val="auto"/>
          <w:sz w:val="28"/>
          <w:szCs w:val="28"/>
        </w:rPr>
        <w:t>Health Identifiers Act 2010</w:t>
      </w:r>
      <w:r w:rsidR="000147DC" w:rsidRPr="00C720FE">
        <w:rPr>
          <w:rFonts w:ascii="Arial" w:hAnsi="Arial" w:cs="Arial"/>
          <w:b/>
          <w:bCs/>
          <w:color w:val="auto"/>
          <w:sz w:val="28"/>
          <w:szCs w:val="28"/>
        </w:rPr>
        <w:t xml:space="preserve"> (</w:t>
      </w:r>
      <w:proofErr w:type="spellStart"/>
      <w:r w:rsidR="000147DC" w:rsidRPr="00C720FE">
        <w:rPr>
          <w:rFonts w:ascii="Arial" w:hAnsi="Arial" w:cs="Arial"/>
          <w:b/>
          <w:bCs/>
          <w:color w:val="auto"/>
          <w:sz w:val="28"/>
          <w:szCs w:val="28"/>
        </w:rPr>
        <w:t>Cth</w:t>
      </w:r>
      <w:proofErr w:type="spellEnd"/>
      <w:r w:rsidR="000147DC" w:rsidRPr="00C720FE">
        <w:rPr>
          <w:rFonts w:ascii="Arial" w:hAnsi="Arial" w:cs="Arial"/>
          <w:b/>
          <w:bCs/>
          <w:color w:val="auto"/>
          <w:sz w:val="28"/>
          <w:szCs w:val="28"/>
        </w:rPr>
        <w:t>)</w:t>
      </w:r>
      <w:bookmarkEnd w:id="9"/>
    </w:p>
    <w:p w14:paraId="149068A7" w14:textId="054DAB30" w:rsidR="00E80DDD" w:rsidRPr="00C720FE" w:rsidRDefault="000F2B95" w:rsidP="00823A32">
      <w:pPr>
        <w:spacing w:line="360" w:lineRule="auto"/>
        <w:rPr>
          <w:rFonts w:ascii="Arial" w:hAnsi="Arial" w:cs="Arial"/>
          <w:sz w:val="24"/>
          <w:szCs w:val="24"/>
        </w:rPr>
      </w:pPr>
      <w:r w:rsidRPr="68946F66">
        <w:rPr>
          <w:rFonts w:ascii="Arial" w:hAnsi="Arial" w:cs="Arial"/>
          <w:sz w:val="24"/>
          <w:szCs w:val="24"/>
        </w:rPr>
        <w:t>My Health Records facilitate</w:t>
      </w:r>
      <w:r w:rsidR="006252F5" w:rsidRPr="68946F66">
        <w:rPr>
          <w:rFonts w:ascii="Arial" w:hAnsi="Arial" w:cs="Arial"/>
          <w:sz w:val="24"/>
          <w:szCs w:val="24"/>
        </w:rPr>
        <w:t>s identifying and maintaining</w:t>
      </w:r>
      <w:r w:rsidRPr="68946F66">
        <w:rPr>
          <w:rFonts w:ascii="Arial" w:hAnsi="Arial" w:cs="Arial"/>
          <w:sz w:val="24"/>
          <w:szCs w:val="24"/>
        </w:rPr>
        <w:t xml:space="preserve"> patient records</w:t>
      </w:r>
      <w:r w:rsidR="00C02DFB" w:rsidRPr="68946F66">
        <w:rPr>
          <w:rFonts w:ascii="Arial" w:hAnsi="Arial" w:cs="Arial"/>
          <w:sz w:val="24"/>
          <w:szCs w:val="24"/>
        </w:rPr>
        <w:t xml:space="preserve">, enabling </w:t>
      </w:r>
      <w:r w:rsidRPr="68946F66">
        <w:rPr>
          <w:rFonts w:ascii="Arial" w:hAnsi="Arial" w:cs="Arial"/>
          <w:sz w:val="24"/>
          <w:szCs w:val="24"/>
        </w:rPr>
        <w:t xml:space="preserve">informed communication between healthcare providers regarding individual healthcare recipients. </w:t>
      </w:r>
      <w:r w:rsidR="00C02DFB" w:rsidRPr="68946F66">
        <w:rPr>
          <w:rFonts w:ascii="Arial" w:hAnsi="Arial" w:cs="Arial"/>
          <w:sz w:val="24"/>
          <w:szCs w:val="24"/>
        </w:rPr>
        <w:t>An individual health identifier (</w:t>
      </w:r>
      <w:r w:rsidR="00E80DDD" w:rsidRPr="68946F66">
        <w:rPr>
          <w:rFonts w:ascii="Arial" w:hAnsi="Arial" w:cs="Arial"/>
          <w:sz w:val="24"/>
          <w:szCs w:val="24"/>
        </w:rPr>
        <w:t>‘</w:t>
      </w:r>
      <w:r w:rsidR="00C02DFB" w:rsidRPr="68946F66">
        <w:rPr>
          <w:rFonts w:ascii="Arial" w:hAnsi="Arial" w:cs="Arial"/>
          <w:b/>
          <w:bCs/>
          <w:sz w:val="24"/>
          <w:szCs w:val="24"/>
        </w:rPr>
        <w:t>IHI</w:t>
      </w:r>
      <w:r w:rsidR="00E80DDD" w:rsidRPr="68946F66">
        <w:rPr>
          <w:rFonts w:ascii="Arial" w:hAnsi="Arial" w:cs="Arial"/>
          <w:b/>
          <w:bCs/>
          <w:sz w:val="24"/>
          <w:szCs w:val="24"/>
        </w:rPr>
        <w:t>’</w:t>
      </w:r>
      <w:r w:rsidR="00C02DFB" w:rsidRPr="68946F66">
        <w:rPr>
          <w:rFonts w:ascii="Arial" w:hAnsi="Arial" w:cs="Arial"/>
          <w:sz w:val="24"/>
          <w:szCs w:val="24"/>
        </w:rPr>
        <w:t>) is assigned to a</w:t>
      </w:r>
      <w:r w:rsidR="006252F5" w:rsidRPr="68946F66">
        <w:rPr>
          <w:rFonts w:ascii="Arial" w:hAnsi="Arial" w:cs="Arial"/>
          <w:sz w:val="24"/>
          <w:szCs w:val="24"/>
        </w:rPr>
        <w:t xml:space="preserve"> collection of personal information from those recipients </w:t>
      </w:r>
      <w:r w:rsidR="00C02DFB" w:rsidRPr="68946F66">
        <w:rPr>
          <w:rFonts w:ascii="Arial" w:hAnsi="Arial" w:cs="Arial"/>
          <w:sz w:val="24"/>
          <w:szCs w:val="24"/>
        </w:rPr>
        <w:t xml:space="preserve">per </w:t>
      </w:r>
      <w:r w:rsidR="006252F5" w:rsidRPr="68946F66">
        <w:rPr>
          <w:rFonts w:ascii="Arial" w:hAnsi="Arial" w:cs="Arial"/>
          <w:sz w:val="24"/>
          <w:szCs w:val="24"/>
        </w:rPr>
        <w:t>s 7(3</w:t>
      </w:r>
      <w:r w:rsidR="00C02DFB" w:rsidRPr="68946F66">
        <w:rPr>
          <w:rFonts w:ascii="Arial" w:hAnsi="Arial" w:cs="Arial"/>
          <w:sz w:val="24"/>
          <w:szCs w:val="24"/>
        </w:rPr>
        <w:t xml:space="preserve">) of the </w:t>
      </w:r>
      <w:r w:rsidR="00C02DFB" w:rsidRPr="68946F66">
        <w:rPr>
          <w:rFonts w:ascii="Arial" w:hAnsi="Arial" w:cs="Arial"/>
          <w:i/>
          <w:iCs/>
          <w:sz w:val="24"/>
          <w:szCs w:val="24"/>
        </w:rPr>
        <w:t>Health Identifiers Act 2010 (</w:t>
      </w:r>
      <w:proofErr w:type="spellStart"/>
      <w:r w:rsidR="00C02DFB" w:rsidRPr="68946F66">
        <w:rPr>
          <w:rFonts w:ascii="Arial" w:hAnsi="Arial" w:cs="Arial"/>
          <w:i/>
          <w:iCs/>
          <w:sz w:val="24"/>
          <w:szCs w:val="24"/>
        </w:rPr>
        <w:t>Cth</w:t>
      </w:r>
      <w:proofErr w:type="spellEnd"/>
      <w:r w:rsidR="00C02DFB" w:rsidRPr="68946F66">
        <w:rPr>
          <w:rFonts w:ascii="Arial" w:hAnsi="Arial" w:cs="Arial"/>
          <w:i/>
          <w:iCs/>
          <w:sz w:val="24"/>
          <w:szCs w:val="24"/>
        </w:rPr>
        <w:t xml:space="preserve">) </w:t>
      </w:r>
      <w:r w:rsidR="00C02DFB" w:rsidRPr="68946F66">
        <w:rPr>
          <w:rFonts w:ascii="Arial" w:hAnsi="Arial" w:cs="Arial"/>
          <w:sz w:val="24"/>
          <w:szCs w:val="24"/>
        </w:rPr>
        <w:t>(‘</w:t>
      </w:r>
      <w:r w:rsidR="00C02DFB" w:rsidRPr="68946F66">
        <w:rPr>
          <w:rFonts w:ascii="Arial" w:hAnsi="Arial" w:cs="Arial"/>
          <w:b/>
          <w:bCs/>
          <w:sz w:val="24"/>
          <w:szCs w:val="24"/>
        </w:rPr>
        <w:t>HI Act</w:t>
      </w:r>
      <w:r w:rsidR="00C02DFB" w:rsidRPr="68946F66">
        <w:rPr>
          <w:rFonts w:ascii="Arial" w:hAnsi="Arial" w:cs="Arial"/>
          <w:sz w:val="24"/>
          <w:szCs w:val="24"/>
        </w:rPr>
        <w:t xml:space="preserve">’) for use in the My Health Record data system. Personal information such as names, addresses, dates of birth, government identifiers, and the </w:t>
      </w:r>
      <w:r w:rsidRPr="68946F66">
        <w:rPr>
          <w:rFonts w:ascii="Arial" w:hAnsi="Arial" w:cs="Arial"/>
          <w:sz w:val="24"/>
          <w:szCs w:val="24"/>
        </w:rPr>
        <w:t xml:space="preserve">resultant IHI </w:t>
      </w:r>
      <w:r w:rsidR="00C02DFB" w:rsidRPr="68946F66">
        <w:rPr>
          <w:rFonts w:ascii="Arial" w:hAnsi="Arial" w:cs="Arial"/>
          <w:sz w:val="24"/>
          <w:szCs w:val="24"/>
        </w:rPr>
        <w:t xml:space="preserve">constitutes </w:t>
      </w:r>
      <w:r w:rsidRPr="68946F66">
        <w:rPr>
          <w:rFonts w:ascii="Arial" w:hAnsi="Arial" w:cs="Arial"/>
          <w:sz w:val="24"/>
          <w:szCs w:val="24"/>
        </w:rPr>
        <w:t xml:space="preserve">personal information under s 33C(1)(a) of the </w:t>
      </w:r>
      <w:r w:rsidRPr="68946F66">
        <w:rPr>
          <w:rFonts w:ascii="Arial" w:hAnsi="Arial" w:cs="Arial"/>
          <w:i/>
          <w:iCs/>
          <w:sz w:val="24"/>
          <w:szCs w:val="24"/>
        </w:rPr>
        <w:t>Privacy Act</w:t>
      </w:r>
      <w:r w:rsidRPr="68946F66">
        <w:rPr>
          <w:rFonts w:ascii="Arial" w:hAnsi="Arial" w:cs="Arial"/>
          <w:sz w:val="24"/>
          <w:szCs w:val="24"/>
        </w:rPr>
        <w:t>.</w:t>
      </w:r>
      <w:r w:rsidR="00C02DFB" w:rsidRPr="68946F66">
        <w:rPr>
          <w:rFonts w:ascii="Arial" w:hAnsi="Arial" w:cs="Arial"/>
          <w:sz w:val="24"/>
          <w:szCs w:val="24"/>
        </w:rPr>
        <w:t xml:space="preserve"> </w:t>
      </w:r>
    </w:p>
    <w:p w14:paraId="26CEAD33" w14:textId="77777777" w:rsidR="00CD5FDD" w:rsidRPr="00C720FE" w:rsidRDefault="005E7542" w:rsidP="008579A7">
      <w:pPr>
        <w:spacing w:line="360" w:lineRule="auto"/>
        <w:rPr>
          <w:rFonts w:ascii="Arial" w:hAnsi="Arial" w:cs="Arial"/>
          <w:sz w:val="24"/>
          <w:szCs w:val="24"/>
        </w:rPr>
      </w:pPr>
      <w:r w:rsidRPr="00C720FE">
        <w:rPr>
          <w:rFonts w:ascii="Arial" w:hAnsi="Arial" w:cs="Arial"/>
          <w:sz w:val="24"/>
          <w:szCs w:val="24"/>
        </w:rPr>
        <w:t xml:space="preserve">Healthcare providers must also take reasonable steps to protect IHIs from unauthorised data use, misuse, or loss (s 27). </w:t>
      </w:r>
      <w:r w:rsidR="008579A7" w:rsidRPr="00C720FE">
        <w:rPr>
          <w:rFonts w:ascii="Arial" w:hAnsi="Arial" w:cs="Arial"/>
          <w:sz w:val="24"/>
          <w:szCs w:val="24"/>
        </w:rPr>
        <w:t xml:space="preserve">In addition to the range of compliance obligations regarding personal information under the </w:t>
      </w:r>
      <w:r w:rsidR="008579A7" w:rsidRPr="00C720FE">
        <w:rPr>
          <w:rFonts w:ascii="Arial" w:hAnsi="Arial" w:cs="Arial"/>
          <w:i/>
          <w:iCs/>
          <w:sz w:val="24"/>
          <w:szCs w:val="24"/>
        </w:rPr>
        <w:t xml:space="preserve">Privacy Act, </w:t>
      </w:r>
      <w:r w:rsidR="008579A7" w:rsidRPr="00C720FE">
        <w:rPr>
          <w:rFonts w:ascii="Arial" w:hAnsi="Arial" w:cs="Arial"/>
          <w:sz w:val="24"/>
          <w:szCs w:val="24"/>
        </w:rPr>
        <w:t xml:space="preserve">the </w:t>
      </w:r>
      <w:r w:rsidR="008579A7" w:rsidRPr="00C720FE">
        <w:rPr>
          <w:rFonts w:ascii="Arial" w:hAnsi="Arial" w:cs="Arial"/>
          <w:i/>
          <w:iCs/>
          <w:sz w:val="24"/>
          <w:szCs w:val="24"/>
        </w:rPr>
        <w:t>HI Act</w:t>
      </w:r>
      <w:r w:rsidR="008579A7" w:rsidRPr="00C720FE">
        <w:rPr>
          <w:rFonts w:ascii="Arial" w:hAnsi="Arial" w:cs="Arial"/>
          <w:sz w:val="24"/>
          <w:szCs w:val="24"/>
        </w:rPr>
        <w:t xml:space="preserve"> sets a higher privacy standard, making individuals liable to face criminal and civil penalties for unauthorised disclosures and data misuse (s 26). Concurrently, a breach of the HI Act </w:t>
      </w:r>
      <w:r w:rsidRPr="00C720FE">
        <w:rPr>
          <w:rFonts w:ascii="Arial" w:hAnsi="Arial" w:cs="Arial"/>
          <w:sz w:val="24"/>
          <w:szCs w:val="24"/>
        </w:rPr>
        <w:t xml:space="preserve">will interfere with the affected parties' privacy for any regulatory action taken under the </w:t>
      </w:r>
      <w:r w:rsidRPr="00C720FE">
        <w:rPr>
          <w:rFonts w:ascii="Arial" w:hAnsi="Arial" w:cs="Arial"/>
          <w:i/>
          <w:iCs/>
          <w:sz w:val="24"/>
          <w:szCs w:val="24"/>
        </w:rPr>
        <w:t>Privacy Act</w:t>
      </w:r>
      <w:r w:rsidRPr="00C720FE">
        <w:rPr>
          <w:rFonts w:ascii="Arial" w:hAnsi="Arial" w:cs="Arial"/>
          <w:sz w:val="24"/>
          <w:szCs w:val="24"/>
        </w:rPr>
        <w:t xml:space="preserve">. </w:t>
      </w:r>
    </w:p>
    <w:p w14:paraId="32212419" w14:textId="3AAEBC83" w:rsidR="001C05CC" w:rsidRPr="00C720FE" w:rsidRDefault="004E55A9" w:rsidP="004E55A9">
      <w:pPr>
        <w:spacing w:line="360" w:lineRule="auto"/>
        <w:rPr>
          <w:rFonts w:ascii="Arial" w:hAnsi="Arial" w:cs="Arial"/>
          <w:sz w:val="24"/>
          <w:szCs w:val="24"/>
        </w:rPr>
      </w:pPr>
      <w:r w:rsidRPr="00C720FE">
        <w:rPr>
          <w:rFonts w:ascii="Arial" w:hAnsi="Arial" w:cs="Arial"/>
          <w:sz w:val="24"/>
          <w:szCs w:val="24"/>
        </w:rPr>
        <w:t xml:space="preserve">The OAIC’s role involves </w:t>
      </w:r>
      <w:r w:rsidR="00A14B80">
        <w:rPr>
          <w:rFonts w:ascii="Arial" w:hAnsi="Arial" w:cs="Arial"/>
          <w:sz w:val="24"/>
          <w:szCs w:val="24"/>
        </w:rPr>
        <w:t>investigating</w:t>
      </w:r>
      <w:r w:rsidRPr="00C720FE">
        <w:rPr>
          <w:rFonts w:ascii="Arial" w:hAnsi="Arial" w:cs="Arial"/>
          <w:sz w:val="24"/>
          <w:szCs w:val="24"/>
        </w:rPr>
        <w:t xml:space="preserve"> privacy matters arising from data handling personal information in the My Health Record system.</w:t>
      </w:r>
      <w:r w:rsidR="001C05CC" w:rsidRPr="00C720FE">
        <w:rPr>
          <w:rFonts w:ascii="Arial" w:hAnsi="Arial" w:cs="Arial"/>
          <w:sz w:val="24"/>
          <w:szCs w:val="24"/>
        </w:rPr>
        <w:t xml:space="preserve"> Part V of the </w:t>
      </w:r>
      <w:r w:rsidR="001C05CC" w:rsidRPr="68946F66">
        <w:rPr>
          <w:rFonts w:ascii="Arial" w:hAnsi="Arial" w:cs="Arial"/>
          <w:i/>
          <w:iCs/>
          <w:sz w:val="24"/>
          <w:szCs w:val="24"/>
        </w:rPr>
        <w:t>Privacy Act</w:t>
      </w:r>
      <w:r w:rsidR="001C05CC" w:rsidRPr="00C720FE">
        <w:rPr>
          <w:rFonts w:ascii="Arial" w:hAnsi="Arial" w:cs="Arial"/>
          <w:sz w:val="24"/>
          <w:szCs w:val="24"/>
        </w:rPr>
        <w:t xml:space="preserve"> sets out the OAIC’s investigative powers. However, the Information Commissioner has a broader power under s 73(4) to “do all things necessary or convenient to investigate” contraventions of the </w:t>
      </w:r>
      <w:r w:rsidR="001C05CC" w:rsidRPr="68946F66">
        <w:rPr>
          <w:rFonts w:ascii="Arial" w:hAnsi="Arial" w:cs="Arial"/>
          <w:i/>
          <w:iCs/>
          <w:sz w:val="24"/>
          <w:szCs w:val="24"/>
        </w:rPr>
        <w:t>My Health Records Act</w:t>
      </w:r>
      <w:r w:rsidR="001C05CC" w:rsidRPr="00C720FE">
        <w:rPr>
          <w:rFonts w:ascii="Arial" w:hAnsi="Arial" w:cs="Arial"/>
          <w:sz w:val="24"/>
          <w:szCs w:val="24"/>
        </w:rPr>
        <w:t>.</w:t>
      </w:r>
      <w:r w:rsidR="00F04482" w:rsidRPr="00C720FE">
        <w:rPr>
          <w:rStyle w:val="FootnoteReference"/>
          <w:rFonts w:ascii="Arial" w:hAnsi="Arial" w:cs="Arial"/>
          <w:sz w:val="24"/>
          <w:szCs w:val="24"/>
        </w:rPr>
        <w:footnoteReference w:id="4"/>
      </w:r>
    </w:p>
    <w:p w14:paraId="29ACF279" w14:textId="77777777" w:rsidR="005E658B" w:rsidRDefault="00981C42" w:rsidP="007A7D5C">
      <w:pPr>
        <w:spacing w:line="360" w:lineRule="auto"/>
        <w:rPr>
          <w:rFonts w:ascii="Arial" w:hAnsi="Arial" w:cs="Arial"/>
          <w:sz w:val="24"/>
          <w:szCs w:val="24"/>
        </w:rPr>
      </w:pPr>
      <w:r w:rsidRPr="00C720FE">
        <w:rPr>
          <w:rFonts w:ascii="Arial" w:hAnsi="Arial" w:cs="Arial"/>
          <w:sz w:val="24"/>
          <w:szCs w:val="24"/>
        </w:rPr>
        <w:lastRenderedPageBreak/>
        <w:t xml:space="preserve">While seemingly broad, </w:t>
      </w:r>
      <w:hyperlink r:id="rId14" w:history="1">
        <w:r w:rsidRPr="00C720FE">
          <w:rPr>
            <w:rStyle w:val="Hyperlink"/>
            <w:rFonts w:ascii="Arial" w:hAnsi="Arial" w:cs="Arial"/>
            <w:sz w:val="24"/>
            <w:szCs w:val="24"/>
          </w:rPr>
          <w:t>commentary</w:t>
        </w:r>
      </w:hyperlink>
      <w:r w:rsidRPr="00C720FE">
        <w:rPr>
          <w:rFonts w:ascii="Arial" w:hAnsi="Arial" w:cs="Arial"/>
          <w:sz w:val="24"/>
          <w:szCs w:val="24"/>
        </w:rPr>
        <w:t xml:space="preserve"> following </w:t>
      </w:r>
      <w:r w:rsidR="00526212" w:rsidRPr="00C720FE">
        <w:rPr>
          <w:rFonts w:ascii="Arial" w:hAnsi="Arial" w:cs="Arial"/>
          <w:sz w:val="24"/>
          <w:szCs w:val="24"/>
        </w:rPr>
        <w:t xml:space="preserve">My Health Record system </w:t>
      </w:r>
      <w:hyperlink r:id="rId15" w:history="1">
        <w:r w:rsidR="00526212" w:rsidRPr="00C720FE">
          <w:rPr>
            <w:rStyle w:val="Hyperlink"/>
            <w:rFonts w:ascii="Arial" w:hAnsi="Arial" w:cs="Arial"/>
            <w:sz w:val="24"/>
            <w:szCs w:val="24"/>
          </w:rPr>
          <w:t>audits</w:t>
        </w:r>
      </w:hyperlink>
      <w:r w:rsidR="00526212" w:rsidRPr="00C720FE">
        <w:rPr>
          <w:rFonts w:ascii="Arial" w:hAnsi="Arial" w:cs="Arial"/>
          <w:sz w:val="24"/>
          <w:szCs w:val="24"/>
        </w:rPr>
        <w:t xml:space="preserve"> shows </w:t>
      </w:r>
      <w:r w:rsidR="006C051B" w:rsidRPr="00C720FE">
        <w:rPr>
          <w:rFonts w:ascii="Arial" w:hAnsi="Arial" w:cs="Arial"/>
          <w:sz w:val="24"/>
          <w:szCs w:val="24"/>
        </w:rPr>
        <w:t>it lacked proper management of shared cyber security risk</w:t>
      </w:r>
      <w:r w:rsidR="00B52912" w:rsidRPr="00C720FE">
        <w:rPr>
          <w:rFonts w:ascii="Arial" w:hAnsi="Arial" w:cs="Arial"/>
          <w:sz w:val="24"/>
          <w:szCs w:val="24"/>
        </w:rPr>
        <w:t>s</w:t>
      </w:r>
      <w:r w:rsidR="006C051B" w:rsidRPr="00C720FE">
        <w:rPr>
          <w:rFonts w:ascii="Arial" w:hAnsi="Arial" w:cs="Arial"/>
          <w:sz w:val="24"/>
          <w:szCs w:val="24"/>
        </w:rPr>
        <w:t xml:space="preserve">. Specifically, </w:t>
      </w:r>
      <w:r w:rsidR="007A2C57" w:rsidRPr="00C720FE">
        <w:rPr>
          <w:rFonts w:ascii="Arial" w:hAnsi="Arial" w:cs="Arial"/>
          <w:sz w:val="24"/>
          <w:szCs w:val="24"/>
        </w:rPr>
        <w:t>there was no assurance framework monitoring third-party</w:t>
      </w:r>
      <w:r w:rsidR="00B52912" w:rsidRPr="00C720FE">
        <w:rPr>
          <w:rFonts w:ascii="Arial" w:hAnsi="Arial" w:cs="Arial"/>
          <w:sz w:val="24"/>
          <w:szCs w:val="24"/>
        </w:rPr>
        <w:t xml:space="preserve"> software connecting to the system nor a means to monitor compliance with the security requirements per the legislation.</w:t>
      </w:r>
      <w:r w:rsidR="00994C16" w:rsidRPr="00C720FE">
        <w:rPr>
          <w:rStyle w:val="FootnoteReference"/>
          <w:rFonts w:ascii="Arial" w:hAnsi="Arial" w:cs="Arial"/>
          <w:sz w:val="24"/>
          <w:szCs w:val="24"/>
        </w:rPr>
        <w:t xml:space="preserve"> </w:t>
      </w:r>
      <w:r w:rsidR="00994C16" w:rsidRPr="00C720FE">
        <w:rPr>
          <w:rStyle w:val="FootnoteReference"/>
          <w:rFonts w:ascii="Arial" w:hAnsi="Arial" w:cs="Arial"/>
          <w:sz w:val="24"/>
          <w:szCs w:val="24"/>
        </w:rPr>
        <w:footnoteReference w:id="5"/>
      </w:r>
      <w:r w:rsidR="00B52912" w:rsidRPr="00C720FE">
        <w:rPr>
          <w:rFonts w:ascii="Arial" w:hAnsi="Arial" w:cs="Arial"/>
          <w:sz w:val="24"/>
          <w:szCs w:val="24"/>
        </w:rPr>
        <w:t xml:space="preserve"> </w:t>
      </w:r>
      <w:r w:rsidR="007A2C57" w:rsidRPr="00C720FE">
        <w:rPr>
          <w:rFonts w:ascii="Arial" w:hAnsi="Arial" w:cs="Arial"/>
          <w:sz w:val="24"/>
          <w:szCs w:val="24"/>
        </w:rPr>
        <w:t>At that time,</w:t>
      </w:r>
      <w:r w:rsidR="00B52912" w:rsidRPr="00C720FE">
        <w:rPr>
          <w:rFonts w:ascii="Arial" w:hAnsi="Arial" w:cs="Arial"/>
          <w:sz w:val="24"/>
          <w:szCs w:val="24"/>
        </w:rPr>
        <w:t xml:space="preserve"> the My Health Record system boast</w:t>
      </w:r>
      <w:r w:rsidR="007A2C57" w:rsidRPr="00C720FE">
        <w:rPr>
          <w:rFonts w:ascii="Arial" w:hAnsi="Arial" w:cs="Arial"/>
          <w:sz w:val="24"/>
          <w:szCs w:val="24"/>
        </w:rPr>
        <w:t>ed</w:t>
      </w:r>
      <w:r w:rsidR="00B52912" w:rsidRPr="00C720FE">
        <w:rPr>
          <w:rFonts w:ascii="Arial" w:hAnsi="Arial" w:cs="Arial"/>
          <w:sz w:val="24"/>
          <w:szCs w:val="24"/>
        </w:rPr>
        <w:t xml:space="preserve"> a </w:t>
      </w:r>
      <w:r w:rsidR="006C051B" w:rsidRPr="00C720FE">
        <w:rPr>
          <w:rFonts w:ascii="Arial" w:hAnsi="Arial" w:cs="Arial"/>
          <w:sz w:val="24"/>
          <w:szCs w:val="24"/>
        </w:rPr>
        <w:t>robust core infrastructure</w:t>
      </w:r>
      <w:r w:rsidR="00B52912" w:rsidRPr="00C720FE">
        <w:rPr>
          <w:rFonts w:ascii="Arial" w:hAnsi="Arial" w:cs="Arial"/>
          <w:sz w:val="24"/>
          <w:szCs w:val="24"/>
        </w:rPr>
        <w:t xml:space="preserve">, </w:t>
      </w:r>
      <w:r w:rsidR="007A2C57" w:rsidRPr="00C720FE">
        <w:rPr>
          <w:rFonts w:ascii="Arial" w:hAnsi="Arial" w:cs="Arial"/>
          <w:sz w:val="24"/>
          <w:szCs w:val="24"/>
        </w:rPr>
        <w:t>though third-party applications</w:t>
      </w:r>
      <w:r w:rsidR="00994C16" w:rsidRPr="00C720FE">
        <w:rPr>
          <w:rFonts w:ascii="Arial" w:hAnsi="Arial" w:cs="Arial"/>
          <w:sz w:val="24"/>
          <w:szCs w:val="24"/>
        </w:rPr>
        <w:t xml:space="preserve">, such as a </w:t>
      </w:r>
      <w:hyperlink r:id="rId16" w:history="1">
        <w:r w:rsidR="00994C16" w:rsidRPr="00C720FE">
          <w:rPr>
            <w:rStyle w:val="Hyperlink"/>
            <w:rFonts w:ascii="Arial" w:hAnsi="Arial" w:cs="Arial"/>
            <w:sz w:val="24"/>
            <w:szCs w:val="24"/>
          </w:rPr>
          <w:t>Microsoft OS update</w:t>
        </w:r>
      </w:hyperlink>
      <w:r w:rsidR="00994C16" w:rsidRPr="00C720FE">
        <w:rPr>
          <w:rFonts w:ascii="Arial" w:hAnsi="Arial" w:cs="Arial"/>
          <w:sz w:val="24"/>
          <w:szCs w:val="24"/>
        </w:rPr>
        <w:t>, could undermine the system's</w:t>
      </w:r>
      <w:r w:rsidR="007A2C57" w:rsidRPr="00C720FE">
        <w:rPr>
          <w:rFonts w:ascii="Arial" w:hAnsi="Arial" w:cs="Arial"/>
          <w:sz w:val="24"/>
          <w:szCs w:val="24"/>
        </w:rPr>
        <w:t xml:space="preserve"> security</w:t>
      </w:r>
      <w:r w:rsidR="006C051B" w:rsidRPr="00C720FE">
        <w:rPr>
          <w:rFonts w:ascii="Arial" w:hAnsi="Arial" w:cs="Arial"/>
          <w:sz w:val="24"/>
          <w:szCs w:val="24"/>
        </w:rPr>
        <w:t>.</w:t>
      </w:r>
    </w:p>
    <w:p w14:paraId="019E83B3" w14:textId="77777777" w:rsidR="00BD7C90" w:rsidRPr="007D6163" w:rsidRDefault="00BD7C90" w:rsidP="007A7D5C">
      <w:pPr>
        <w:spacing w:line="360" w:lineRule="auto"/>
        <w:rPr>
          <w:rFonts w:ascii="Arial" w:hAnsi="Arial" w:cs="Arial"/>
          <w:color w:val="FF0000"/>
        </w:rPr>
      </w:pPr>
    </w:p>
    <w:sectPr w:rsidR="00BD7C90" w:rsidRPr="007D6163" w:rsidSect="00B23ABA">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B378F" w14:textId="77777777" w:rsidR="00005E7E" w:rsidRDefault="00005E7E" w:rsidP="00536285">
      <w:pPr>
        <w:spacing w:after="0" w:line="240" w:lineRule="auto"/>
      </w:pPr>
      <w:r>
        <w:separator/>
      </w:r>
    </w:p>
  </w:endnote>
  <w:endnote w:type="continuationSeparator" w:id="0">
    <w:p w14:paraId="6A05A809" w14:textId="77777777" w:rsidR="00005E7E" w:rsidRDefault="00005E7E" w:rsidP="00536285">
      <w:pPr>
        <w:spacing w:after="0" w:line="240" w:lineRule="auto"/>
      </w:pPr>
      <w:r>
        <w:continuationSeparator/>
      </w:r>
    </w:p>
  </w:endnote>
  <w:endnote w:type="continuationNotice" w:id="1">
    <w:p w14:paraId="5A39BBE3" w14:textId="77777777" w:rsidR="00005E7E" w:rsidRDefault="00005E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7B00A" w14:textId="77777777" w:rsidR="00853BE3" w:rsidRPr="00B23ABA" w:rsidRDefault="00853BE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8F396" w14:textId="77777777" w:rsidR="00005E7E" w:rsidRDefault="00005E7E" w:rsidP="00536285">
      <w:pPr>
        <w:spacing w:after="0" w:line="240" w:lineRule="auto"/>
      </w:pPr>
      <w:r>
        <w:separator/>
      </w:r>
    </w:p>
  </w:footnote>
  <w:footnote w:type="continuationSeparator" w:id="0">
    <w:p w14:paraId="72A3D3EC" w14:textId="77777777" w:rsidR="00005E7E" w:rsidRDefault="00005E7E" w:rsidP="00536285">
      <w:pPr>
        <w:spacing w:after="0" w:line="240" w:lineRule="auto"/>
      </w:pPr>
      <w:r>
        <w:continuationSeparator/>
      </w:r>
    </w:p>
  </w:footnote>
  <w:footnote w:type="continuationNotice" w:id="1">
    <w:p w14:paraId="0D0B940D" w14:textId="77777777" w:rsidR="00005E7E" w:rsidRDefault="00005E7E">
      <w:pPr>
        <w:spacing w:after="0" w:line="240" w:lineRule="auto"/>
      </w:pPr>
    </w:p>
  </w:footnote>
  <w:footnote w:id="2">
    <w:p w14:paraId="28E05FA1" w14:textId="77777777" w:rsidR="00E6368E" w:rsidRPr="006702C1" w:rsidRDefault="00E6368E" w:rsidP="00E6368E">
      <w:pPr>
        <w:pStyle w:val="FootnoteText"/>
        <w:jc w:val="left"/>
        <w:rPr>
          <w:rFonts w:ascii="Arial" w:hAnsi="Arial" w:cs="Arial"/>
          <w:sz w:val="18"/>
          <w:szCs w:val="18"/>
        </w:rPr>
      </w:pPr>
      <w:r w:rsidRPr="006702C1">
        <w:rPr>
          <w:rStyle w:val="FootnoteReference"/>
          <w:rFonts w:ascii="Arial" w:hAnsi="Arial" w:cs="Arial"/>
          <w:sz w:val="18"/>
          <w:szCs w:val="18"/>
        </w:rPr>
        <w:footnoteRef/>
      </w:r>
      <w:r w:rsidRPr="006702C1">
        <w:rPr>
          <w:rFonts w:ascii="Arial" w:hAnsi="Arial" w:cs="Arial"/>
          <w:sz w:val="18"/>
          <w:szCs w:val="18"/>
        </w:rPr>
        <w:t xml:space="preserve"> </w:t>
      </w:r>
      <w:bookmarkStart w:id="2" w:name="_Hlk175999666"/>
      <w:r w:rsidRPr="006702C1">
        <w:fldChar w:fldCharType="begin"/>
      </w:r>
      <w:r w:rsidRPr="006702C1">
        <w:rPr>
          <w:rFonts w:ascii="Arial" w:hAnsi="Arial" w:cs="Arial"/>
          <w:sz w:val="18"/>
          <w:szCs w:val="18"/>
        </w:rPr>
        <w:instrText>HYPERLINK "https://www.edps.europa.eu/data-protection/data-protection/glossary/p_en" \l "pets"</w:instrText>
      </w:r>
      <w:r w:rsidRPr="006702C1">
        <w:fldChar w:fldCharType="separate"/>
      </w:r>
      <w:r w:rsidRPr="006702C1">
        <w:rPr>
          <w:rStyle w:val="Hyperlink"/>
          <w:rFonts w:ascii="Arial" w:hAnsi="Arial" w:cs="Arial"/>
          <w:sz w:val="18"/>
          <w:szCs w:val="18"/>
        </w:rPr>
        <w:t>https://www.edps.europa.eu/data-protection/data-protection/glossary/p_en#pets</w:t>
      </w:r>
      <w:r w:rsidRPr="006702C1">
        <w:rPr>
          <w:rStyle w:val="Hyperlink"/>
          <w:rFonts w:ascii="Arial" w:hAnsi="Arial" w:cs="Arial"/>
          <w:sz w:val="18"/>
          <w:szCs w:val="18"/>
        </w:rPr>
        <w:fldChar w:fldCharType="end"/>
      </w:r>
      <w:r w:rsidRPr="006702C1">
        <w:rPr>
          <w:rFonts w:ascii="Arial" w:hAnsi="Arial" w:cs="Arial"/>
          <w:sz w:val="18"/>
          <w:szCs w:val="18"/>
        </w:rPr>
        <w:t xml:space="preserve"> European Commission, 2023. Glossary of the European Data Protection Supervisor.</w:t>
      </w:r>
      <w:bookmarkEnd w:id="2"/>
    </w:p>
  </w:footnote>
  <w:footnote w:id="3">
    <w:p w14:paraId="1455404B" w14:textId="77777777" w:rsidR="00D21EE2" w:rsidRPr="006702C1" w:rsidRDefault="00D21EE2" w:rsidP="008F05A1">
      <w:pPr>
        <w:spacing w:after="0" w:line="240" w:lineRule="auto"/>
        <w:rPr>
          <w:rFonts w:ascii="Arial" w:hAnsi="Arial" w:cs="Arial"/>
          <w:sz w:val="18"/>
          <w:szCs w:val="18"/>
        </w:rPr>
      </w:pPr>
      <w:r w:rsidRPr="006702C1">
        <w:rPr>
          <w:rStyle w:val="FootnoteReference"/>
          <w:rFonts w:ascii="Arial" w:hAnsi="Arial" w:cs="Arial"/>
          <w:sz w:val="18"/>
          <w:szCs w:val="18"/>
        </w:rPr>
        <w:footnoteRef/>
      </w:r>
      <w:r w:rsidRPr="006702C1">
        <w:rPr>
          <w:rFonts w:ascii="Arial" w:hAnsi="Arial" w:cs="Arial"/>
          <w:sz w:val="18"/>
          <w:szCs w:val="18"/>
        </w:rPr>
        <w:t xml:space="preserve"> Katherine Sainty and </w:t>
      </w:r>
      <w:proofErr w:type="spellStart"/>
      <w:r w:rsidRPr="006702C1">
        <w:rPr>
          <w:rFonts w:ascii="Arial" w:hAnsi="Arial" w:cs="Arial"/>
          <w:sz w:val="18"/>
          <w:szCs w:val="18"/>
        </w:rPr>
        <w:t>Belyndy</w:t>
      </w:r>
      <w:proofErr w:type="spellEnd"/>
      <w:r w:rsidRPr="006702C1">
        <w:rPr>
          <w:rFonts w:ascii="Arial" w:hAnsi="Arial" w:cs="Arial"/>
          <w:sz w:val="18"/>
          <w:szCs w:val="18"/>
        </w:rPr>
        <w:t xml:space="preserve"> Rowe, 'OAIC v Facebook' (2020) 39(2) </w:t>
      </w:r>
      <w:r w:rsidRPr="006702C1">
        <w:rPr>
          <w:rFonts w:ascii="Arial" w:hAnsi="Arial" w:cs="Arial"/>
          <w:i/>
          <w:iCs/>
          <w:sz w:val="18"/>
          <w:szCs w:val="18"/>
        </w:rPr>
        <w:t>Communications Law Bulletin</w:t>
      </w:r>
      <w:r w:rsidRPr="006702C1">
        <w:rPr>
          <w:rFonts w:ascii="Arial" w:hAnsi="Arial" w:cs="Arial"/>
          <w:sz w:val="18"/>
          <w:szCs w:val="18"/>
        </w:rPr>
        <w:t xml:space="preserve"> 17.</w:t>
      </w:r>
    </w:p>
  </w:footnote>
  <w:footnote w:id="4">
    <w:p w14:paraId="6D938973" w14:textId="77777777" w:rsidR="00F04482" w:rsidRPr="006702C1" w:rsidRDefault="00F04482" w:rsidP="008F05A1">
      <w:pPr>
        <w:pStyle w:val="FootnoteText"/>
        <w:jc w:val="left"/>
        <w:rPr>
          <w:rFonts w:ascii="Arial" w:hAnsi="Arial" w:cs="Arial"/>
          <w:sz w:val="18"/>
          <w:szCs w:val="18"/>
        </w:rPr>
      </w:pPr>
      <w:r w:rsidRPr="006702C1">
        <w:rPr>
          <w:rStyle w:val="FootnoteReference"/>
          <w:rFonts w:ascii="Arial" w:hAnsi="Arial" w:cs="Arial"/>
          <w:sz w:val="18"/>
          <w:szCs w:val="18"/>
        </w:rPr>
        <w:footnoteRef/>
      </w:r>
      <w:r w:rsidRPr="006702C1">
        <w:rPr>
          <w:rFonts w:ascii="Arial" w:hAnsi="Arial" w:cs="Arial"/>
          <w:sz w:val="18"/>
          <w:szCs w:val="18"/>
        </w:rPr>
        <w:t xml:space="preserve"> See also</w:t>
      </w:r>
      <w:bookmarkStart w:id="10" w:name="_Hlk176002333"/>
      <w:r w:rsidR="008F05A1" w:rsidRPr="006702C1">
        <w:rPr>
          <w:rFonts w:ascii="Arial" w:hAnsi="Arial" w:cs="Arial"/>
          <w:sz w:val="18"/>
          <w:szCs w:val="18"/>
        </w:rPr>
        <w:t xml:space="preserve">, </w:t>
      </w:r>
      <w:r w:rsidRPr="006702C1">
        <w:rPr>
          <w:rFonts w:ascii="Arial" w:hAnsi="Arial" w:cs="Arial"/>
          <w:i/>
          <w:iCs/>
          <w:sz w:val="18"/>
          <w:szCs w:val="18"/>
        </w:rPr>
        <w:t>My Health Records (Information Commissioner Enforcement Powers) Guidelines 2016</w:t>
      </w:r>
      <w:r w:rsidRPr="006702C1">
        <w:rPr>
          <w:rFonts w:ascii="Arial" w:hAnsi="Arial" w:cs="Arial"/>
          <w:sz w:val="18"/>
          <w:szCs w:val="18"/>
        </w:rPr>
        <w:t xml:space="preserve"> (</w:t>
      </w:r>
      <w:proofErr w:type="spellStart"/>
      <w:r w:rsidRPr="006702C1">
        <w:rPr>
          <w:rFonts w:ascii="Arial" w:hAnsi="Arial" w:cs="Arial"/>
          <w:sz w:val="18"/>
          <w:szCs w:val="18"/>
        </w:rPr>
        <w:t>Cth</w:t>
      </w:r>
      <w:proofErr w:type="spellEnd"/>
      <w:r w:rsidRPr="006702C1">
        <w:rPr>
          <w:rFonts w:ascii="Arial" w:hAnsi="Arial" w:cs="Arial"/>
          <w:sz w:val="18"/>
          <w:szCs w:val="18"/>
        </w:rPr>
        <w:t>)</w:t>
      </w:r>
      <w:bookmarkEnd w:id="10"/>
      <w:r w:rsidR="00D21EE2" w:rsidRPr="006702C1">
        <w:rPr>
          <w:rFonts w:ascii="Arial" w:hAnsi="Arial" w:cs="Arial"/>
          <w:sz w:val="18"/>
          <w:szCs w:val="18"/>
        </w:rPr>
        <w:t>.</w:t>
      </w:r>
    </w:p>
  </w:footnote>
  <w:footnote w:id="5">
    <w:p w14:paraId="09ABFC7B" w14:textId="77777777" w:rsidR="00994C16" w:rsidRPr="006702C1" w:rsidRDefault="00994C16" w:rsidP="008F05A1">
      <w:pPr>
        <w:pStyle w:val="FootnoteText"/>
        <w:jc w:val="left"/>
        <w:rPr>
          <w:rFonts w:ascii="Arial" w:hAnsi="Arial" w:cs="Arial"/>
          <w:sz w:val="18"/>
          <w:szCs w:val="18"/>
        </w:rPr>
      </w:pPr>
      <w:r w:rsidRPr="006702C1">
        <w:rPr>
          <w:rStyle w:val="FootnoteReference"/>
          <w:rFonts w:ascii="Arial" w:hAnsi="Arial" w:cs="Arial"/>
          <w:sz w:val="18"/>
          <w:szCs w:val="18"/>
        </w:rPr>
        <w:footnoteRef/>
      </w:r>
      <w:r w:rsidRPr="006702C1">
        <w:rPr>
          <w:rFonts w:ascii="Arial" w:hAnsi="Arial" w:cs="Arial"/>
          <w:sz w:val="18"/>
          <w:szCs w:val="18"/>
        </w:rPr>
        <w:t xml:space="preserve"> </w:t>
      </w:r>
      <w:r w:rsidR="008F05A1" w:rsidRPr="006702C1">
        <w:rPr>
          <w:rFonts w:ascii="Arial" w:hAnsi="Arial" w:cs="Arial"/>
          <w:sz w:val="18"/>
          <w:szCs w:val="18"/>
        </w:rPr>
        <w:t xml:space="preserve">See, </w:t>
      </w:r>
      <w:r w:rsidRPr="006702C1">
        <w:rPr>
          <w:rFonts w:ascii="Arial" w:hAnsi="Arial" w:cs="Arial"/>
          <w:sz w:val="18"/>
          <w:szCs w:val="18"/>
        </w:rPr>
        <w:t>Auditor-General Report No.13 2019–20 Implementation of the My Health Record System at 17-18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0764FC58"/>
    <w:lvl w:ilvl="0">
      <w:start w:val="1"/>
      <w:numFmt w:val="lowerLetter"/>
      <w:lvlText w:val="(%1)"/>
      <w:lvlJc w:val="left"/>
      <w:pPr>
        <w:ind w:left="562" w:hanging="361"/>
      </w:pPr>
      <w:rPr>
        <w:rFonts w:ascii="Arial" w:hAnsi="Arial" w:cs="Arial"/>
        <w:b w:val="0"/>
        <w:bCs w:val="0"/>
        <w:i w:val="0"/>
        <w:iCs w:val="0"/>
        <w:color w:val="auto"/>
        <w:spacing w:val="0"/>
        <w:w w:val="99"/>
        <w:sz w:val="22"/>
        <w:szCs w:val="22"/>
      </w:rPr>
    </w:lvl>
    <w:lvl w:ilvl="1">
      <w:numFmt w:val="bullet"/>
      <w:lvlText w:val="•"/>
      <w:lvlJc w:val="left"/>
      <w:pPr>
        <w:ind w:left="1254" w:hanging="361"/>
      </w:pPr>
    </w:lvl>
    <w:lvl w:ilvl="2">
      <w:numFmt w:val="bullet"/>
      <w:lvlText w:val="•"/>
      <w:lvlJc w:val="left"/>
      <w:pPr>
        <w:ind w:left="1948" w:hanging="361"/>
      </w:pPr>
    </w:lvl>
    <w:lvl w:ilvl="3">
      <w:numFmt w:val="bullet"/>
      <w:lvlText w:val="•"/>
      <w:lvlJc w:val="left"/>
      <w:pPr>
        <w:ind w:left="2643" w:hanging="361"/>
      </w:pPr>
    </w:lvl>
    <w:lvl w:ilvl="4">
      <w:numFmt w:val="bullet"/>
      <w:lvlText w:val="•"/>
      <w:lvlJc w:val="left"/>
      <w:pPr>
        <w:ind w:left="3337" w:hanging="361"/>
      </w:pPr>
    </w:lvl>
    <w:lvl w:ilvl="5">
      <w:numFmt w:val="bullet"/>
      <w:lvlText w:val="•"/>
      <w:lvlJc w:val="left"/>
      <w:pPr>
        <w:ind w:left="4031" w:hanging="361"/>
      </w:pPr>
    </w:lvl>
    <w:lvl w:ilvl="6">
      <w:numFmt w:val="bullet"/>
      <w:lvlText w:val="•"/>
      <w:lvlJc w:val="left"/>
      <w:pPr>
        <w:ind w:left="4726" w:hanging="361"/>
      </w:pPr>
    </w:lvl>
    <w:lvl w:ilvl="7">
      <w:numFmt w:val="bullet"/>
      <w:lvlText w:val="•"/>
      <w:lvlJc w:val="left"/>
      <w:pPr>
        <w:ind w:left="5420" w:hanging="361"/>
      </w:pPr>
    </w:lvl>
    <w:lvl w:ilvl="8">
      <w:numFmt w:val="bullet"/>
      <w:lvlText w:val="•"/>
      <w:lvlJc w:val="left"/>
      <w:pPr>
        <w:ind w:left="6114" w:hanging="361"/>
      </w:pPr>
    </w:lvl>
  </w:abstractNum>
  <w:abstractNum w:abstractNumId="1" w15:restartNumberingAfterBreak="0">
    <w:nsid w:val="03C248C6"/>
    <w:multiLevelType w:val="multilevel"/>
    <w:tmpl w:val="3408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34AB"/>
    <w:multiLevelType w:val="hybridMultilevel"/>
    <w:tmpl w:val="62747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CD032F"/>
    <w:multiLevelType w:val="hybridMultilevel"/>
    <w:tmpl w:val="D4BA6070"/>
    <w:lvl w:ilvl="0" w:tplc="5F5A6EA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9F5C06"/>
    <w:multiLevelType w:val="multilevel"/>
    <w:tmpl w:val="3C62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B3CDA"/>
    <w:multiLevelType w:val="hybridMultilevel"/>
    <w:tmpl w:val="11B8184E"/>
    <w:lvl w:ilvl="0" w:tplc="F886ED4C">
      <w:start w:val="1"/>
      <w:numFmt w:val="decimal"/>
      <w:lvlText w:val="(%1)"/>
      <w:lvlJc w:val="left"/>
      <w:pPr>
        <w:ind w:left="768" w:hanging="408"/>
      </w:pPr>
      <w:rPr>
        <w:rFonts w:hint="default"/>
        <w:b/>
        <w:bCs/>
      </w:rPr>
    </w:lvl>
    <w:lvl w:ilvl="1" w:tplc="E5E40AFE">
      <w:start w:val="1"/>
      <w:numFmt w:val="lowerLetter"/>
      <w:lvlText w:val="(%2)"/>
      <w:lvlJc w:val="left"/>
      <w:pPr>
        <w:ind w:left="1512" w:hanging="432"/>
      </w:pPr>
      <w:rPr>
        <w:rFonts w:hint="default"/>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193C46"/>
    <w:multiLevelType w:val="hybridMultilevel"/>
    <w:tmpl w:val="34E81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BA574C0"/>
    <w:multiLevelType w:val="multilevel"/>
    <w:tmpl w:val="528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E5008"/>
    <w:multiLevelType w:val="multilevel"/>
    <w:tmpl w:val="340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77EDB"/>
    <w:multiLevelType w:val="multilevel"/>
    <w:tmpl w:val="C91C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90197"/>
    <w:multiLevelType w:val="hybridMultilevel"/>
    <w:tmpl w:val="C95C6E10"/>
    <w:lvl w:ilvl="0" w:tplc="153AC366">
      <w:start w:val="4"/>
      <w:numFmt w:val="bullet"/>
      <w:lvlText w:val=""/>
      <w:lvlJc w:val="left"/>
      <w:pPr>
        <w:ind w:left="720" w:hanging="360"/>
      </w:pPr>
      <w:rPr>
        <w:rFonts w:ascii="Wingdings" w:eastAsia="Calibr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490886"/>
    <w:multiLevelType w:val="multilevel"/>
    <w:tmpl w:val="68F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64F64"/>
    <w:multiLevelType w:val="hybridMultilevel"/>
    <w:tmpl w:val="0658B6E4"/>
    <w:lvl w:ilvl="0" w:tplc="0860B226">
      <w:start w:val="1"/>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C080D5F"/>
    <w:multiLevelType w:val="hybridMultilevel"/>
    <w:tmpl w:val="04DCCD5C"/>
    <w:lvl w:ilvl="0" w:tplc="7B6412B4">
      <w:start w:val="4"/>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C954821"/>
    <w:multiLevelType w:val="hybridMultilevel"/>
    <w:tmpl w:val="C0B208C6"/>
    <w:lvl w:ilvl="0" w:tplc="0A10602A">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D4512BB"/>
    <w:multiLevelType w:val="hybridMultilevel"/>
    <w:tmpl w:val="BAD03640"/>
    <w:lvl w:ilvl="0" w:tplc="366419BE">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D8D5C47"/>
    <w:multiLevelType w:val="hybridMultilevel"/>
    <w:tmpl w:val="428A23BC"/>
    <w:lvl w:ilvl="0" w:tplc="3E9E884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067404E"/>
    <w:multiLevelType w:val="hybridMultilevel"/>
    <w:tmpl w:val="8AD21F26"/>
    <w:lvl w:ilvl="0" w:tplc="E3D27F84">
      <w:numFmt w:val="bullet"/>
      <w:lvlText w:val="-"/>
      <w:lvlJc w:val="left"/>
      <w:pPr>
        <w:ind w:left="720" w:hanging="360"/>
      </w:pPr>
      <w:rPr>
        <w:rFonts w:ascii="Arial" w:eastAsia="Calibr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45928E8"/>
    <w:multiLevelType w:val="hybridMultilevel"/>
    <w:tmpl w:val="D9E4B17C"/>
    <w:lvl w:ilvl="0" w:tplc="86783D2A">
      <w:start w:val="1"/>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64B3E6E"/>
    <w:multiLevelType w:val="hybridMultilevel"/>
    <w:tmpl w:val="9E9E92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9B366E6"/>
    <w:multiLevelType w:val="multilevel"/>
    <w:tmpl w:val="941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F2C83"/>
    <w:multiLevelType w:val="hybridMultilevel"/>
    <w:tmpl w:val="AF7EEE20"/>
    <w:lvl w:ilvl="0" w:tplc="E71A5C10">
      <w:start w:val="1"/>
      <w:numFmt w:val="lowerRoman"/>
      <w:lvlText w:val="%1."/>
      <w:lvlJc w:val="left"/>
      <w:pPr>
        <w:ind w:left="1080" w:hanging="72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5319BD"/>
    <w:multiLevelType w:val="hybridMultilevel"/>
    <w:tmpl w:val="AF38AAA2"/>
    <w:lvl w:ilvl="0" w:tplc="EDD6AEDC">
      <w:start w:val="1"/>
      <w:numFmt w:val="decimal"/>
      <w:lvlText w:val="(%1)"/>
      <w:lvlJc w:val="left"/>
      <w:pPr>
        <w:ind w:left="1110" w:hanging="390"/>
      </w:pPr>
      <w:rPr>
        <w:rFonts w:hint="default"/>
      </w:rPr>
    </w:lvl>
    <w:lvl w:ilvl="1" w:tplc="A88EC9D4">
      <w:start w:val="1"/>
      <w:numFmt w:val="lowerLetter"/>
      <w:lvlText w:val="(%2)"/>
      <w:lvlJc w:val="left"/>
      <w:pPr>
        <w:ind w:left="1830" w:hanging="39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25919C6"/>
    <w:multiLevelType w:val="multilevel"/>
    <w:tmpl w:val="D68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753DA"/>
    <w:multiLevelType w:val="multilevel"/>
    <w:tmpl w:val="3494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50C04"/>
    <w:multiLevelType w:val="hybridMultilevel"/>
    <w:tmpl w:val="29B8DF2E"/>
    <w:lvl w:ilvl="0" w:tplc="E43EAA28">
      <w:start w:val="29"/>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BE66BF0"/>
    <w:multiLevelType w:val="hybridMultilevel"/>
    <w:tmpl w:val="169246B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C6A493E"/>
    <w:multiLevelType w:val="hybridMultilevel"/>
    <w:tmpl w:val="4A6A5A82"/>
    <w:lvl w:ilvl="0" w:tplc="8F1C9506">
      <w:numFmt w:val="bullet"/>
      <w:lvlText w:val="-"/>
      <w:lvlJc w:val="left"/>
      <w:pPr>
        <w:ind w:left="720" w:hanging="360"/>
      </w:pPr>
      <w:rPr>
        <w:rFonts w:ascii="Arial" w:eastAsia="Calibr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04B18A0"/>
    <w:multiLevelType w:val="multilevel"/>
    <w:tmpl w:val="B72E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6B755C"/>
    <w:multiLevelType w:val="hybridMultilevel"/>
    <w:tmpl w:val="3E3CDD7E"/>
    <w:lvl w:ilvl="0" w:tplc="4C7EF8F4">
      <w:start w:val="2"/>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5170BB"/>
    <w:multiLevelType w:val="hybridMultilevel"/>
    <w:tmpl w:val="F52897BC"/>
    <w:lvl w:ilvl="0" w:tplc="AFF60A00">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502C7"/>
    <w:multiLevelType w:val="multilevel"/>
    <w:tmpl w:val="7D7A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D4C97"/>
    <w:multiLevelType w:val="multilevel"/>
    <w:tmpl w:val="E6D6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790A4D"/>
    <w:multiLevelType w:val="hybridMultilevel"/>
    <w:tmpl w:val="980EC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306F78"/>
    <w:multiLevelType w:val="multilevel"/>
    <w:tmpl w:val="36C44F6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DE028C"/>
    <w:multiLevelType w:val="multilevel"/>
    <w:tmpl w:val="D2AE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100092"/>
    <w:multiLevelType w:val="multilevel"/>
    <w:tmpl w:val="398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160EE"/>
    <w:multiLevelType w:val="multilevel"/>
    <w:tmpl w:val="C61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50D20"/>
    <w:multiLevelType w:val="hybridMultilevel"/>
    <w:tmpl w:val="A3624FD4"/>
    <w:lvl w:ilvl="0" w:tplc="113EEADC">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61F78EC"/>
    <w:multiLevelType w:val="hybridMultilevel"/>
    <w:tmpl w:val="AB6E45EA"/>
    <w:lvl w:ilvl="0" w:tplc="0A2C9556">
      <w:start w:val="17"/>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8A2558F"/>
    <w:multiLevelType w:val="multilevel"/>
    <w:tmpl w:val="3320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41EA0"/>
    <w:multiLevelType w:val="multilevel"/>
    <w:tmpl w:val="0F2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905B5"/>
    <w:multiLevelType w:val="hybridMultilevel"/>
    <w:tmpl w:val="52142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10937AD"/>
    <w:multiLevelType w:val="hybridMultilevel"/>
    <w:tmpl w:val="4D8A057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74848F3"/>
    <w:multiLevelType w:val="hybridMultilevel"/>
    <w:tmpl w:val="DDD02AD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FB10DF8"/>
    <w:multiLevelType w:val="hybridMultilevel"/>
    <w:tmpl w:val="A0766A90"/>
    <w:lvl w:ilvl="0" w:tplc="8F1C9506">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3879591">
    <w:abstractNumId w:val="32"/>
  </w:num>
  <w:num w:numId="2" w16cid:durableId="2077504802">
    <w:abstractNumId w:val="25"/>
  </w:num>
  <w:num w:numId="3" w16cid:durableId="260572481">
    <w:abstractNumId w:val="15"/>
  </w:num>
  <w:num w:numId="4" w16cid:durableId="759983007">
    <w:abstractNumId w:val="3"/>
  </w:num>
  <w:num w:numId="5" w16cid:durableId="309330786">
    <w:abstractNumId w:val="38"/>
  </w:num>
  <w:num w:numId="6" w16cid:durableId="1865828680">
    <w:abstractNumId w:val="14"/>
  </w:num>
  <w:num w:numId="7" w16cid:durableId="127432785">
    <w:abstractNumId w:val="17"/>
  </w:num>
  <w:num w:numId="8" w16cid:durableId="77529442">
    <w:abstractNumId w:val="34"/>
  </w:num>
  <w:num w:numId="9" w16cid:durableId="1022438287">
    <w:abstractNumId w:val="19"/>
  </w:num>
  <w:num w:numId="10" w16cid:durableId="1192761340">
    <w:abstractNumId w:val="21"/>
  </w:num>
  <w:num w:numId="11" w16cid:durableId="1484808230">
    <w:abstractNumId w:val="45"/>
  </w:num>
  <w:num w:numId="12" w16cid:durableId="1323506512">
    <w:abstractNumId w:val="27"/>
  </w:num>
  <w:num w:numId="13" w16cid:durableId="91559620">
    <w:abstractNumId w:val="42"/>
  </w:num>
  <w:num w:numId="14" w16cid:durableId="540630926">
    <w:abstractNumId w:val="0"/>
  </w:num>
  <w:num w:numId="15" w16cid:durableId="405958041">
    <w:abstractNumId w:val="5"/>
  </w:num>
  <w:num w:numId="16" w16cid:durableId="1708751505">
    <w:abstractNumId w:val="43"/>
  </w:num>
  <w:num w:numId="17" w16cid:durableId="1587689890">
    <w:abstractNumId w:val="22"/>
  </w:num>
  <w:num w:numId="18" w16cid:durableId="809130968">
    <w:abstractNumId w:val="26"/>
  </w:num>
  <w:num w:numId="19" w16cid:durableId="904216815">
    <w:abstractNumId w:val="18"/>
  </w:num>
  <w:num w:numId="20" w16cid:durableId="1341196361">
    <w:abstractNumId w:val="12"/>
  </w:num>
  <w:num w:numId="21" w16cid:durableId="5520710">
    <w:abstractNumId w:val="30"/>
  </w:num>
  <w:num w:numId="22" w16cid:durableId="1652250207">
    <w:abstractNumId w:val="16"/>
  </w:num>
  <w:num w:numId="23" w16cid:durableId="881328814">
    <w:abstractNumId w:val="29"/>
  </w:num>
  <w:num w:numId="24" w16cid:durableId="89084056">
    <w:abstractNumId w:val="44"/>
  </w:num>
  <w:num w:numId="25" w16cid:durableId="808135744">
    <w:abstractNumId w:val="13"/>
  </w:num>
  <w:num w:numId="26" w16cid:durableId="1092775384">
    <w:abstractNumId w:val="10"/>
  </w:num>
  <w:num w:numId="27" w16cid:durableId="963736878">
    <w:abstractNumId w:val="7"/>
  </w:num>
  <w:num w:numId="28" w16cid:durableId="1211528767">
    <w:abstractNumId w:val="35"/>
  </w:num>
  <w:num w:numId="29" w16cid:durableId="799373629">
    <w:abstractNumId w:val="40"/>
  </w:num>
  <w:num w:numId="30" w16cid:durableId="1890147514">
    <w:abstractNumId w:val="9"/>
  </w:num>
  <w:num w:numId="31" w16cid:durableId="641695634">
    <w:abstractNumId w:val="36"/>
  </w:num>
  <w:num w:numId="32" w16cid:durableId="1749384082">
    <w:abstractNumId w:val="1"/>
  </w:num>
  <w:num w:numId="33" w16cid:durableId="1766728121">
    <w:abstractNumId w:val="37"/>
  </w:num>
  <w:num w:numId="34" w16cid:durableId="1582527120">
    <w:abstractNumId w:val="11"/>
  </w:num>
  <w:num w:numId="35" w16cid:durableId="1611468177">
    <w:abstractNumId w:val="4"/>
  </w:num>
  <w:num w:numId="36" w16cid:durableId="855996681">
    <w:abstractNumId w:val="41"/>
  </w:num>
  <w:num w:numId="37" w16cid:durableId="567419217">
    <w:abstractNumId w:val="20"/>
  </w:num>
  <w:num w:numId="38" w16cid:durableId="1594893295">
    <w:abstractNumId w:val="8"/>
  </w:num>
  <w:num w:numId="39" w16cid:durableId="1214197676">
    <w:abstractNumId w:val="23"/>
  </w:num>
  <w:num w:numId="40" w16cid:durableId="447511392">
    <w:abstractNumId w:val="31"/>
  </w:num>
  <w:num w:numId="41" w16cid:durableId="1431395735">
    <w:abstractNumId w:val="24"/>
  </w:num>
  <w:num w:numId="42" w16cid:durableId="662589025">
    <w:abstractNumId w:val="6"/>
  </w:num>
  <w:num w:numId="43" w16cid:durableId="895629058">
    <w:abstractNumId w:val="39"/>
  </w:num>
  <w:num w:numId="44" w16cid:durableId="269163213">
    <w:abstractNumId w:val="28"/>
  </w:num>
  <w:num w:numId="45" w16cid:durableId="1465809954">
    <w:abstractNumId w:val="2"/>
  </w:num>
  <w:num w:numId="46" w16cid:durableId="16973446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BkiYm5gamhgYmBko6SsGpxcWZ+XkgBUZmtQACnNC5LQAAAA=="/>
  </w:docVars>
  <w:rsids>
    <w:rsidRoot w:val="00B53B6A"/>
    <w:rsid w:val="00002E97"/>
    <w:rsid w:val="0000367A"/>
    <w:rsid w:val="00003CDE"/>
    <w:rsid w:val="000043D7"/>
    <w:rsid w:val="0000503C"/>
    <w:rsid w:val="0000504A"/>
    <w:rsid w:val="000052FB"/>
    <w:rsid w:val="00005E7E"/>
    <w:rsid w:val="000062B3"/>
    <w:rsid w:val="00006994"/>
    <w:rsid w:val="00007692"/>
    <w:rsid w:val="00010521"/>
    <w:rsid w:val="000105A8"/>
    <w:rsid w:val="000108AE"/>
    <w:rsid w:val="00010953"/>
    <w:rsid w:val="00010A4B"/>
    <w:rsid w:val="00011322"/>
    <w:rsid w:val="00011363"/>
    <w:rsid w:val="00011A84"/>
    <w:rsid w:val="00012818"/>
    <w:rsid w:val="00013EF5"/>
    <w:rsid w:val="0001443E"/>
    <w:rsid w:val="000147DC"/>
    <w:rsid w:val="000148E5"/>
    <w:rsid w:val="000154BB"/>
    <w:rsid w:val="00015DE0"/>
    <w:rsid w:val="00017861"/>
    <w:rsid w:val="00017E5B"/>
    <w:rsid w:val="00017F02"/>
    <w:rsid w:val="00020727"/>
    <w:rsid w:val="000207C7"/>
    <w:rsid w:val="00021F77"/>
    <w:rsid w:val="00022494"/>
    <w:rsid w:val="00023732"/>
    <w:rsid w:val="000240F3"/>
    <w:rsid w:val="00024133"/>
    <w:rsid w:val="00024911"/>
    <w:rsid w:val="00025AB8"/>
    <w:rsid w:val="00026059"/>
    <w:rsid w:val="00026832"/>
    <w:rsid w:val="00030C0C"/>
    <w:rsid w:val="00030D11"/>
    <w:rsid w:val="00030E10"/>
    <w:rsid w:val="00032277"/>
    <w:rsid w:val="00033452"/>
    <w:rsid w:val="00033C6C"/>
    <w:rsid w:val="00033E1E"/>
    <w:rsid w:val="00033FF6"/>
    <w:rsid w:val="0003404C"/>
    <w:rsid w:val="00034B46"/>
    <w:rsid w:val="000350DB"/>
    <w:rsid w:val="00035E4A"/>
    <w:rsid w:val="000362B3"/>
    <w:rsid w:val="00036B41"/>
    <w:rsid w:val="00036F42"/>
    <w:rsid w:val="00036F43"/>
    <w:rsid w:val="00037213"/>
    <w:rsid w:val="00037349"/>
    <w:rsid w:val="0003741A"/>
    <w:rsid w:val="0003756D"/>
    <w:rsid w:val="00037B0A"/>
    <w:rsid w:val="000406A6"/>
    <w:rsid w:val="000407DA"/>
    <w:rsid w:val="00040D9D"/>
    <w:rsid w:val="0004188C"/>
    <w:rsid w:val="000421D6"/>
    <w:rsid w:val="00042B6C"/>
    <w:rsid w:val="0004319B"/>
    <w:rsid w:val="00043D34"/>
    <w:rsid w:val="000443CB"/>
    <w:rsid w:val="000444D3"/>
    <w:rsid w:val="00044642"/>
    <w:rsid w:val="00044863"/>
    <w:rsid w:val="00045BB2"/>
    <w:rsid w:val="00046312"/>
    <w:rsid w:val="00046357"/>
    <w:rsid w:val="00046A0C"/>
    <w:rsid w:val="000472AC"/>
    <w:rsid w:val="00050283"/>
    <w:rsid w:val="0005053F"/>
    <w:rsid w:val="00050754"/>
    <w:rsid w:val="00050A70"/>
    <w:rsid w:val="00050CC3"/>
    <w:rsid w:val="00051A5E"/>
    <w:rsid w:val="0005204D"/>
    <w:rsid w:val="000524A9"/>
    <w:rsid w:val="00052565"/>
    <w:rsid w:val="0005270F"/>
    <w:rsid w:val="00052B36"/>
    <w:rsid w:val="00053A29"/>
    <w:rsid w:val="0005495D"/>
    <w:rsid w:val="00054E58"/>
    <w:rsid w:val="00055193"/>
    <w:rsid w:val="0005581B"/>
    <w:rsid w:val="00056866"/>
    <w:rsid w:val="0005726D"/>
    <w:rsid w:val="000578A4"/>
    <w:rsid w:val="000578AB"/>
    <w:rsid w:val="000578B6"/>
    <w:rsid w:val="000578B8"/>
    <w:rsid w:val="00057D30"/>
    <w:rsid w:val="00060128"/>
    <w:rsid w:val="00060611"/>
    <w:rsid w:val="00060FB5"/>
    <w:rsid w:val="00061696"/>
    <w:rsid w:val="00061A42"/>
    <w:rsid w:val="00061B18"/>
    <w:rsid w:val="0006477F"/>
    <w:rsid w:val="00064971"/>
    <w:rsid w:val="0006521D"/>
    <w:rsid w:val="00066231"/>
    <w:rsid w:val="000673C1"/>
    <w:rsid w:val="0006767B"/>
    <w:rsid w:val="00067774"/>
    <w:rsid w:val="00067974"/>
    <w:rsid w:val="000679B3"/>
    <w:rsid w:val="00067C31"/>
    <w:rsid w:val="00067C91"/>
    <w:rsid w:val="00071A22"/>
    <w:rsid w:val="00071B39"/>
    <w:rsid w:val="00071E4A"/>
    <w:rsid w:val="00072A00"/>
    <w:rsid w:val="00073418"/>
    <w:rsid w:val="00073F44"/>
    <w:rsid w:val="0007440D"/>
    <w:rsid w:val="00074E2B"/>
    <w:rsid w:val="00074FE6"/>
    <w:rsid w:val="00075483"/>
    <w:rsid w:val="000755F4"/>
    <w:rsid w:val="000756F3"/>
    <w:rsid w:val="000761D7"/>
    <w:rsid w:val="00076D9A"/>
    <w:rsid w:val="00077DBE"/>
    <w:rsid w:val="00080146"/>
    <w:rsid w:val="00080B27"/>
    <w:rsid w:val="00080BE8"/>
    <w:rsid w:val="00081550"/>
    <w:rsid w:val="000815A8"/>
    <w:rsid w:val="00081EF5"/>
    <w:rsid w:val="00082A2B"/>
    <w:rsid w:val="00082C64"/>
    <w:rsid w:val="000830F6"/>
    <w:rsid w:val="0008337F"/>
    <w:rsid w:val="000842A5"/>
    <w:rsid w:val="00084DDE"/>
    <w:rsid w:val="000854E5"/>
    <w:rsid w:val="00085533"/>
    <w:rsid w:val="00085FB9"/>
    <w:rsid w:val="00086F9E"/>
    <w:rsid w:val="000876EC"/>
    <w:rsid w:val="00090EFE"/>
    <w:rsid w:val="000920EC"/>
    <w:rsid w:val="000929E8"/>
    <w:rsid w:val="00092C19"/>
    <w:rsid w:val="00092D25"/>
    <w:rsid w:val="0009412E"/>
    <w:rsid w:val="00094253"/>
    <w:rsid w:val="00094A80"/>
    <w:rsid w:val="000958A6"/>
    <w:rsid w:val="000963A8"/>
    <w:rsid w:val="000968ED"/>
    <w:rsid w:val="00096DCD"/>
    <w:rsid w:val="00096E73"/>
    <w:rsid w:val="000973A7"/>
    <w:rsid w:val="00097D32"/>
    <w:rsid w:val="000A015F"/>
    <w:rsid w:val="000A14FA"/>
    <w:rsid w:val="000A1D4E"/>
    <w:rsid w:val="000A1EBB"/>
    <w:rsid w:val="000A20B2"/>
    <w:rsid w:val="000A21D7"/>
    <w:rsid w:val="000A2847"/>
    <w:rsid w:val="000A2F3B"/>
    <w:rsid w:val="000A3422"/>
    <w:rsid w:val="000A396D"/>
    <w:rsid w:val="000A3A70"/>
    <w:rsid w:val="000A3CFF"/>
    <w:rsid w:val="000A47EA"/>
    <w:rsid w:val="000A4AF0"/>
    <w:rsid w:val="000A4E71"/>
    <w:rsid w:val="000A5003"/>
    <w:rsid w:val="000A53C1"/>
    <w:rsid w:val="000A5617"/>
    <w:rsid w:val="000A5939"/>
    <w:rsid w:val="000A5E8D"/>
    <w:rsid w:val="000A5EB1"/>
    <w:rsid w:val="000A60C7"/>
    <w:rsid w:val="000A673C"/>
    <w:rsid w:val="000A70D9"/>
    <w:rsid w:val="000A732A"/>
    <w:rsid w:val="000B08D8"/>
    <w:rsid w:val="000B113B"/>
    <w:rsid w:val="000B221A"/>
    <w:rsid w:val="000B2AB4"/>
    <w:rsid w:val="000B46C9"/>
    <w:rsid w:val="000B470E"/>
    <w:rsid w:val="000B4899"/>
    <w:rsid w:val="000B5E60"/>
    <w:rsid w:val="000B6710"/>
    <w:rsid w:val="000B7211"/>
    <w:rsid w:val="000C0B58"/>
    <w:rsid w:val="000C0E1E"/>
    <w:rsid w:val="000C1684"/>
    <w:rsid w:val="000C1927"/>
    <w:rsid w:val="000C22E5"/>
    <w:rsid w:val="000C246E"/>
    <w:rsid w:val="000C3D6B"/>
    <w:rsid w:val="000C475E"/>
    <w:rsid w:val="000C5028"/>
    <w:rsid w:val="000C5158"/>
    <w:rsid w:val="000C5E6C"/>
    <w:rsid w:val="000C648C"/>
    <w:rsid w:val="000C755E"/>
    <w:rsid w:val="000C75BB"/>
    <w:rsid w:val="000D0294"/>
    <w:rsid w:val="000D05AD"/>
    <w:rsid w:val="000D14F1"/>
    <w:rsid w:val="000D184B"/>
    <w:rsid w:val="000D22C0"/>
    <w:rsid w:val="000D25AB"/>
    <w:rsid w:val="000D28F3"/>
    <w:rsid w:val="000D2BF9"/>
    <w:rsid w:val="000D5467"/>
    <w:rsid w:val="000D57CD"/>
    <w:rsid w:val="000D5ABF"/>
    <w:rsid w:val="000D6109"/>
    <w:rsid w:val="000D6751"/>
    <w:rsid w:val="000D6D73"/>
    <w:rsid w:val="000D6ECC"/>
    <w:rsid w:val="000D71AC"/>
    <w:rsid w:val="000D737A"/>
    <w:rsid w:val="000D73DE"/>
    <w:rsid w:val="000E0A42"/>
    <w:rsid w:val="000E0AEA"/>
    <w:rsid w:val="000E0D1A"/>
    <w:rsid w:val="000E234E"/>
    <w:rsid w:val="000E2507"/>
    <w:rsid w:val="000E2625"/>
    <w:rsid w:val="000E2EA4"/>
    <w:rsid w:val="000E5447"/>
    <w:rsid w:val="000E56E5"/>
    <w:rsid w:val="000E6B0C"/>
    <w:rsid w:val="000E73D8"/>
    <w:rsid w:val="000E74A1"/>
    <w:rsid w:val="000E7F60"/>
    <w:rsid w:val="000F1215"/>
    <w:rsid w:val="000F1431"/>
    <w:rsid w:val="000F1964"/>
    <w:rsid w:val="000F1B66"/>
    <w:rsid w:val="000F2299"/>
    <w:rsid w:val="000F23D5"/>
    <w:rsid w:val="000F2B95"/>
    <w:rsid w:val="000F2CBC"/>
    <w:rsid w:val="000F3012"/>
    <w:rsid w:val="000F3632"/>
    <w:rsid w:val="000F5222"/>
    <w:rsid w:val="000F56F3"/>
    <w:rsid w:val="000F5BD5"/>
    <w:rsid w:val="000F60AC"/>
    <w:rsid w:val="000F7842"/>
    <w:rsid w:val="001000B3"/>
    <w:rsid w:val="00100ADC"/>
    <w:rsid w:val="00100B00"/>
    <w:rsid w:val="00101479"/>
    <w:rsid w:val="0010177B"/>
    <w:rsid w:val="00101940"/>
    <w:rsid w:val="00101CE0"/>
    <w:rsid w:val="00103BCE"/>
    <w:rsid w:val="00103C24"/>
    <w:rsid w:val="00105289"/>
    <w:rsid w:val="00106164"/>
    <w:rsid w:val="001062CC"/>
    <w:rsid w:val="001064A5"/>
    <w:rsid w:val="00107DAA"/>
    <w:rsid w:val="00110A95"/>
    <w:rsid w:val="00110F71"/>
    <w:rsid w:val="0011131E"/>
    <w:rsid w:val="00111798"/>
    <w:rsid w:val="00111EAE"/>
    <w:rsid w:val="00112702"/>
    <w:rsid w:val="001131E8"/>
    <w:rsid w:val="00113310"/>
    <w:rsid w:val="00113F54"/>
    <w:rsid w:val="0011409D"/>
    <w:rsid w:val="00114635"/>
    <w:rsid w:val="00114D05"/>
    <w:rsid w:val="00114EE7"/>
    <w:rsid w:val="001156A7"/>
    <w:rsid w:val="001169B8"/>
    <w:rsid w:val="00116C06"/>
    <w:rsid w:val="00117C15"/>
    <w:rsid w:val="00120141"/>
    <w:rsid w:val="00120A79"/>
    <w:rsid w:val="00121138"/>
    <w:rsid w:val="00121C7B"/>
    <w:rsid w:val="00122967"/>
    <w:rsid w:val="001232B6"/>
    <w:rsid w:val="0012395A"/>
    <w:rsid w:val="0012502A"/>
    <w:rsid w:val="00126C30"/>
    <w:rsid w:val="00126D41"/>
    <w:rsid w:val="00127AE6"/>
    <w:rsid w:val="0013038D"/>
    <w:rsid w:val="00130EEC"/>
    <w:rsid w:val="00131214"/>
    <w:rsid w:val="001353B1"/>
    <w:rsid w:val="00135C51"/>
    <w:rsid w:val="00135EB7"/>
    <w:rsid w:val="0013629F"/>
    <w:rsid w:val="0013674C"/>
    <w:rsid w:val="00136BFA"/>
    <w:rsid w:val="00137338"/>
    <w:rsid w:val="00137F4E"/>
    <w:rsid w:val="00141553"/>
    <w:rsid w:val="00141F43"/>
    <w:rsid w:val="00142723"/>
    <w:rsid w:val="00143CCE"/>
    <w:rsid w:val="00143D84"/>
    <w:rsid w:val="00143DA8"/>
    <w:rsid w:val="001456BB"/>
    <w:rsid w:val="00145764"/>
    <w:rsid w:val="00145F10"/>
    <w:rsid w:val="00146078"/>
    <w:rsid w:val="001460F5"/>
    <w:rsid w:val="0014669F"/>
    <w:rsid w:val="00146A1B"/>
    <w:rsid w:val="00146DC3"/>
    <w:rsid w:val="0014726A"/>
    <w:rsid w:val="00147D84"/>
    <w:rsid w:val="001500B2"/>
    <w:rsid w:val="00150B4A"/>
    <w:rsid w:val="00151333"/>
    <w:rsid w:val="001525CB"/>
    <w:rsid w:val="00152A06"/>
    <w:rsid w:val="001532B8"/>
    <w:rsid w:val="001532E5"/>
    <w:rsid w:val="00153C90"/>
    <w:rsid w:val="00153EB0"/>
    <w:rsid w:val="00154963"/>
    <w:rsid w:val="001556F6"/>
    <w:rsid w:val="00156332"/>
    <w:rsid w:val="0015655F"/>
    <w:rsid w:val="00156656"/>
    <w:rsid w:val="00156C41"/>
    <w:rsid w:val="0015760B"/>
    <w:rsid w:val="00157F35"/>
    <w:rsid w:val="001603FD"/>
    <w:rsid w:val="00160543"/>
    <w:rsid w:val="0016057D"/>
    <w:rsid w:val="00160959"/>
    <w:rsid w:val="00161631"/>
    <w:rsid w:val="00162E8A"/>
    <w:rsid w:val="00163771"/>
    <w:rsid w:val="00164B04"/>
    <w:rsid w:val="00165499"/>
    <w:rsid w:val="00165BAD"/>
    <w:rsid w:val="00165F7A"/>
    <w:rsid w:val="001672D4"/>
    <w:rsid w:val="00170650"/>
    <w:rsid w:val="00170C20"/>
    <w:rsid w:val="00171ED8"/>
    <w:rsid w:val="00172865"/>
    <w:rsid w:val="00172A6A"/>
    <w:rsid w:val="00172B66"/>
    <w:rsid w:val="001738C3"/>
    <w:rsid w:val="001739BA"/>
    <w:rsid w:val="00174210"/>
    <w:rsid w:val="00174741"/>
    <w:rsid w:val="001757FD"/>
    <w:rsid w:val="001761A8"/>
    <w:rsid w:val="001765A5"/>
    <w:rsid w:val="00176A58"/>
    <w:rsid w:val="0017785E"/>
    <w:rsid w:val="00177BB6"/>
    <w:rsid w:val="001809CE"/>
    <w:rsid w:val="00180E41"/>
    <w:rsid w:val="001813AD"/>
    <w:rsid w:val="00182472"/>
    <w:rsid w:val="00182B2F"/>
    <w:rsid w:val="00182C3B"/>
    <w:rsid w:val="00182F99"/>
    <w:rsid w:val="00183228"/>
    <w:rsid w:val="0018327E"/>
    <w:rsid w:val="0018336E"/>
    <w:rsid w:val="0018478A"/>
    <w:rsid w:val="00185120"/>
    <w:rsid w:val="00187544"/>
    <w:rsid w:val="001877A5"/>
    <w:rsid w:val="0018791E"/>
    <w:rsid w:val="00187B02"/>
    <w:rsid w:val="00190003"/>
    <w:rsid w:val="0019044C"/>
    <w:rsid w:val="00190A9E"/>
    <w:rsid w:val="00190D4D"/>
    <w:rsid w:val="00190D70"/>
    <w:rsid w:val="001910BD"/>
    <w:rsid w:val="0019143F"/>
    <w:rsid w:val="00191C28"/>
    <w:rsid w:val="00191CFD"/>
    <w:rsid w:val="00193271"/>
    <w:rsid w:val="00193A13"/>
    <w:rsid w:val="00193A64"/>
    <w:rsid w:val="00193CD6"/>
    <w:rsid w:val="00194544"/>
    <w:rsid w:val="00194B7E"/>
    <w:rsid w:val="00195EE1"/>
    <w:rsid w:val="00196201"/>
    <w:rsid w:val="00196601"/>
    <w:rsid w:val="0019678C"/>
    <w:rsid w:val="00197A30"/>
    <w:rsid w:val="00197BA9"/>
    <w:rsid w:val="00197D44"/>
    <w:rsid w:val="001A0BA8"/>
    <w:rsid w:val="001A1302"/>
    <w:rsid w:val="001A13E0"/>
    <w:rsid w:val="001A1529"/>
    <w:rsid w:val="001A1546"/>
    <w:rsid w:val="001A29F0"/>
    <w:rsid w:val="001A31F3"/>
    <w:rsid w:val="001A33CF"/>
    <w:rsid w:val="001A49D9"/>
    <w:rsid w:val="001A5B47"/>
    <w:rsid w:val="001A5C29"/>
    <w:rsid w:val="001A5E59"/>
    <w:rsid w:val="001A6167"/>
    <w:rsid w:val="001A69FC"/>
    <w:rsid w:val="001A6E78"/>
    <w:rsid w:val="001A7225"/>
    <w:rsid w:val="001A7347"/>
    <w:rsid w:val="001B0375"/>
    <w:rsid w:val="001B0478"/>
    <w:rsid w:val="001B0ADA"/>
    <w:rsid w:val="001B354E"/>
    <w:rsid w:val="001B38B1"/>
    <w:rsid w:val="001B4016"/>
    <w:rsid w:val="001B5561"/>
    <w:rsid w:val="001B55D4"/>
    <w:rsid w:val="001B56E9"/>
    <w:rsid w:val="001B64CF"/>
    <w:rsid w:val="001B6762"/>
    <w:rsid w:val="001B6A20"/>
    <w:rsid w:val="001B6DDF"/>
    <w:rsid w:val="001B7524"/>
    <w:rsid w:val="001C005C"/>
    <w:rsid w:val="001C0157"/>
    <w:rsid w:val="001C0222"/>
    <w:rsid w:val="001C05CC"/>
    <w:rsid w:val="001C1383"/>
    <w:rsid w:val="001C2769"/>
    <w:rsid w:val="001C2878"/>
    <w:rsid w:val="001C4D7C"/>
    <w:rsid w:val="001C4EAA"/>
    <w:rsid w:val="001C59BE"/>
    <w:rsid w:val="001C5F5A"/>
    <w:rsid w:val="001C631E"/>
    <w:rsid w:val="001C6E39"/>
    <w:rsid w:val="001C78BC"/>
    <w:rsid w:val="001D0025"/>
    <w:rsid w:val="001D0348"/>
    <w:rsid w:val="001D04F6"/>
    <w:rsid w:val="001D0C8D"/>
    <w:rsid w:val="001D122C"/>
    <w:rsid w:val="001D212F"/>
    <w:rsid w:val="001D25B6"/>
    <w:rsid w:val="001D296E"/>
    <w:rsid w:val="001D3E7E"/>
    <w:rsid w:val="001D4306"/>
    <w:rsid w:val="001D4DDC"/>
    <w:rsid w:val="001D525F"/>
    <w:rsid w:val="001D553C"/>
    <w:rsid w:val="001D638F"/>
    <w:rsid w:val="001D6F92"/>
    <w:rsid w:val="001D6FD2"/>
    <w:rsid w:val="001D7E1C"/>
    <w:rsid w:val="001E0E38"/>
    <w:rsid w:val="001E1263"/>
    <w:rsid w:val="001E18D1"/>
    <w:rsid w:val="001E2AAE"/>
    <w:rsid w:val="001E2C66"/>
    <w:rsid w:val="001E367B"/>
    <w:rsid w:val="001E3704"/>
    <w:rsid w:val="001E4415"/>
    <w:rsid w:val="001E4AAA"/>
    <w:rsid w:val="001E5635"/>
    <w:rsid w:val="001E5882"/>
    <w:rsid w:val="001E5FA0"/>
    <w:rsid w:val="001E611F"/>
    <w:rsid w:val="001E6789"/>
    <w:rsid w:val="001E6B7B"/>
    <w:rsid w:val="001E7A9D"/>
    <w:rsid w:val="001E7FDF"/>
    <w:rsid w:val="001F02E5"/>
    <w:rsid w:val="001F0869"/>
    <w:rsid w:val="001F177B"/>
    <w:rsid w:val="001F35F4"/>
    <w:rsid w:val="001F368F"/>
    <w:rsid w:val="001F3D31"/>
    <w:rsid w:val="001F426E"/>
    <w:rsid w:val="001F43E3"/>
    <w:rsid w:val="001F4D6B"/>
    <w:rsid w:val="001F4D75"/>
    <w:rsid w:val="001F60B1"/>
    <w:rsid w:val="001F6836"/>
    <w:rsid w:val="001F6891"/>
    <w:rsid w:val="001F6943"/>
    <w:rsid w:val="001F7614"/>
    <w:rsid w:val="001F7A65"/>
    <w:rsid w:val="002006FB"/>
    <w:rsid w:val="00200D2F"/>
    <w:rsid w:val="00201B48"/>
    <w:rsid w:val="00201D70"/>
    <w:rsid w:val="00201D74"/>
    <w:rsid w:val="002020DE"/>
    <w:rsid w:val="0020222E"/>
    <w:rsid w:val="00202E24"/>
    <w:rsid w:val="00202F74"/>
    <w:rsid w:val="002041D3"/>
    <w:rsid w:val="002048D2"/>
    <w:rsid w:val="00204C0C"/>
    <w:rsid w:val="00205057"/>
    <w:rsid w:val="002050DC"/>
    <w:rsid w:val="002058B0"/>
    <w:rsid w:val="00205987"/>
    <w:rsid w:val="00205C46"/>
    <w:rsid w:val="00205EBD"/>
    <w:rsid w:val="002065B0"/>
    <w:rsid w:val="0020679F"/>
    <w:rsid w:val="00207161"/>
    <w:rsid w:val="00207249"/>
    <w:rsid w:val="0021118D"/>
    <w:rsid w:val="00211651"/>
    <w:rsid w:val="002123D3"/>
    <w:rsid w:val="00213B85"/>
    <w:rsid w:val="00213D49"/>
    <w:rsid w:val="00213DF0"/>
    <w:rsid w:val="00214358"/>
    <w:rsid w:val="00214821"/>
    <w:rsid w:val="00214D56"/>
    <w:rsid w:val="00215402"/>
    <w:rsid w:val="002166C7"/>
    <w:rsid w:val="002169AD"/>
    <w:rsid w:val="00220410"/>
    <w:rsid w:val="00220F41"/>
    <w:rsid w:val="0022256F"/>
    <w:rsid w:val="00222651"/>
    <w:rsid w:val="00222D8C"/>
    <w:rsid w:val="00223032"/>
    <w:rsid w:val="00224246"/>
    <w:rsid w:val="00224366"/>
    <w:rsid w:val="00224616"/>
    <w:rsid w:val="002249C6"/>
    <w:rsid w:val="002259F9"/>
    <w:rsid w:val="00227620"/>
    <w:rsid w:val="00227B4C"/>
    <w:rsid w:val="00230585"/>
    <w:rsid w:val="00230EE6"/>
    <w:rsid w:val="00231536"/>
    <w:rsid w:val="00232392"/>
    <w:rsid w:val="00232E20"/>
    <w:rsid w:val="00233B29"/>
    <w:rsid w:val="00233BA8"/>
    <w:rsid w:val="00234979"/>
    <w:rsid w:val="00235524"/>
    <w:rsid w:val="002359CE"/>
    <w:rsid w:val="00236333"/>
    <w:rsid w:val="00236769"/>
    <w:rsid w:val="0023706C"/>
    <w:rsid w:val="0023761A"/>
    <w:rsid w:val="00237BBD"/>
    <w:rsid w:val="00241C43"/>
    <w:rsid w:val="00241F66"/>
    <w:rsid w:val="00242214"/>
    <w:rsid w:val="0024296C"/>
    <w:rsid w:val="002438D7"/>
    <w:rsid w:val="0024413B"/>
    <w:rsid w:val="00244907"/>
    <w:rsid w:val="00244E92"/>
    <w:rsid w:val="00245159"/>
    <w:rsid w:val="00245448"/>
    <w:rsid w:val="0024549A"/>
    <w:rsid w:val="00246661"/>
    <w:rsid w:val="00247227"/>
    <w:rsid w:val="002503C3"/>
    <w:rsid w:val="002507F0"/>
    <w:rsid w:val="002509FB"/>
    <w:rsid w:val="0025191D"/>
    <w:rsid w:val="00251F23"/>
    <w:rsid w:val="0025243E"/>
    <w:rsid w:val="002529D4"/>
    <w:rsid w:val="00252EE1"/>
    <w:rsid w:val="00253386"/>
    <w:rsid w:val="00253B93"/>
    <w:rsid w:val="00253F49"/>
    <w:rsid w:val="002553C2"/>
    <w:rsid w:val="00255865"/>
    <w:rsid w:val="0025655F"/>
    <w:rsid w:val="00256D02"/>
    <w:rsid w:val="00261912"/>
    <w:rsid w:val="002619DF"/>
    <w:rsid w:val="00261FF6"/>
    <w:rsid w:val="002621CB"/>
    <w:rsid w:val="002623A4"/>
    <w:rsid w:val="0026289A"/>
    <w:rsid w:val="00262C78"/>
    <w:rsid w:val="002637D6"/>
    <w:rsid w:val="00263BAE"/>
    <w:rsid w:val="00264750"/>
    <w:rsid w:val="0026527B"/>
    <w:rsid w:val="00265CE5"/>
    <w:rsid w:val="002665F1"/>
    <w:rsid w:val="002669E2"/>
    <w:rsid w:val="002671EF"/>
    <w:rsid w:val="00270180"/>
    <w:rsid w:val="002708C7"/>
    <w:rsid w:val="00271CED"/>
    <w:rsid w:val="00272111"/>
    <w:rsid w:val="00272ECB"/>
    <w:rsid w:val="00273197"/>
    <w:rsid w:val="00274A4C"/>
    <w:rsid w:val="002752B8"/>
    <w:rsid w:val="00276221"/>
    <w:rsid w:val="0027645B"/>
    <w:rsid w:val="00276470"/>
    <w:rsid w:val="00277AD2"/>
    <w:rsid w:val="00277D9A"/>
    <w:rsid w:val="00280EA4"/>
    <w:rsid w:val="0028124C"/>
    <w:rsid w:val="00281430"/>
    <w:rsid w:val="00281DA6"/>
    <w:rsid w:val="002822C4"/>
    <w:rsid w:val="002823B4"/>
    <w:rsid w:val="00282EBA"/>
    <w:rsid w:val="00282EDF"/>
    <w:rsid w:val="00283175"/>
    <w:rsid w:val="00283409"/>
    <w:rsid w:val="00283570"/>
    <w:rsid w:val="0028363F"/>
    <w:rsid w:val="00284E22"/>
    <w:rsid w:val="00285663"/>
    <w:rsid w:val="002866A5"/>
    <w:rsid w:val="00286AB7"/>
    <w:rsid w:val="00286F7A"/>
    <w:rsid w:val="00291244"/>
    <w:rsid w:val="002914B4"/>
    <w:rsid w:val="0029161E"/>
    <w:rsid w:val="0029195A"/>
    <w:rsid w:val="00292173"/>
    <w:rsid w:val="00292A47"/>
    <w:rsid w:val="00295451"/>
    <w:rsid w:val="0029547E"/>
    <w:rsid w:val="0029560B"/>
    <w:rsid w:val="00296221"/>
    <w:rsid w:val="002965B4"/>
    <w:rsid w:val="002A047B"/>
    <w:rsid w:val="002A0961"/>
    <w:rsid w:val="002A0EFC"/>
    <w:rsid w:val="002A1202"/>
    <w:rsid w:val="002A1609"/>
    <w:rsid w:val="002A288E"/>
    <w:rsid w:val="002A3BA8"/>
    <w:rsid w:val="002A3F90"/>
    <w:rsid w:val="002A4849"/>
    <w:rsid w:val="002A4C02"/>
    <w:rsid w:val="002A5068"/>
    <w:rsid w:val="002A5930"/>
    <w:rsid w:val="002A5A91"/>
    <w:rsid w:val="002A6620"/>
    <w:rsid w:val="002A700B"/>
    <w:rsid w:val="002A75BF"/>
    <w:rsid w:val="002B006E"/>
    <w:rsid w:val="002B0572"/>
    <w:rsid w:val="002B0794"/>
    <w:rsid w:val="002B0996"/>
    <w:rsid w:val="002B0F5A"/>
    <w:rsid w:val="002B15C5"/>
    <w:rsid w:val="002B2431"/>
    <w:rsid w:val="002B3106"/>
    <w:rsid w:val="002B3646"/>
    <w:rsid w:val="002B3B8D"/>
    <w:rsid w:val="002B48B8"/>
    <w:rsid w:val="002B57E5"/>
    <w:rsid w:val="002B5B6B"/>
    <w:rsid w:val="002B66A1"/>
    <w:rsid w:val="002B69FA"/>
    <w:rsid w:val="002B71BA"/>
    <w:rsid w:val="002B72AE"/>
    <w:rsid w:val="002B7626"/>
    <w:rsid w:val="002B7D6B"/>
    <w:rsid w:val="002C042F"/>
    <w:rsid w:val="002C0C9F"/>
    <w:rsid w:val="002C1192"/>
    <w:rsid w:val="002C1739"/>
    <w:rsid w:val="002C18BF"/>
    <w:rsid w:val="002C2094"/>
    <w:rsid w:val="002C2757"/>
    <w:rsid w:val="002C27F0"/>
    <w:rsid w:val="002C2838"/>
    <w:rsid w:val="002C35AB"/>
    <w:rsid w:val="002C371D"/>
    <w:rsid w:val="002C3971"/>
    <w:rsid w:val="002C4D42"/>
    <w:rsid w:val="002C4F5E"/>
    <w:rsid w:val="002C5A41"/>
    <w:rsid w:val="002C5E74"/>
    <w:rsid w:val="002C67FB"/>
    <w:rsid w:val="002C73E8"/>
    <w:rsid w:val="002C7B48"/>
    <w:rsid w:val="002D13F5"/>
    <w:rsid w:val="002D14EC"/>
    <w:rsid w:val="002D1566"/>
    <w:rsid w:val="002D1D6D"/>
    <w:rsid w:val="002D1E72"/>
    <w:rsid w:val="002D2101"/>
    <w:rsid w:val="002D22D1"/>
    <w:rsid w:val="002D2650"/>
    <w:rsid w:val="002D38D0"/>
    <w:rsid w:val="002D41C4"/>
    <w:rsid w:val="002D423B"/>
    <w:rsid w:val="002D4263"/>
    <w:rsid w:val="002D44EF"/>
    <w:rsid w:val="002D51EC"/>
    <w:rsid w:val="002D683B"/>
    <w:rsid w:val="002D7A40"/>
    <w:rsid w:val="002E0069"/>
    <w:rsid w:val="002E02F5"/>
    <w:rsid w:val="002E1774"/>
    <w:rsid w:val="002E1879"/>
    <w:rsid w:val="002E2219"/>
    <w:rsid w:val="002E2C0C"/>
    <w:rsid w:val="002E355D"/>
    <w:rsid w:val="002E389D"/>
    <w:rsid w:val="002E3E48"/>
    <w:rsid w:val="002E4876"/>
    <w:rsid w:val="002E4D6D"/>
    <w:rsid w:val="002E52FF"/>
    <w:rsid w:val="002E57E7"/>
    <w:rsid w:val="002E6042"/>
    <w:rsid w:val="002E6491"/>
    <w:rsid w:val="002E6504"/>
    <w:rsid w:val="002E6C14"/>
    <w:rsid w:val="002E757C"/>
    <w:rsid w:val="002E7B0E"/>
    <w:rsid w:val="002F0B81"/>
    <w:rsid w:val="002F1838"/>
    <w:rsid w:val="002F1C00"/>
    <w:rsid w:val="002F23E0"/>
    <w:rsid w:val="002F3542"/>
    <w:rsid w:val="002F38E9"/>
    <w:rsid w:val="002F46ED"/>
    <w:rsid w:val="002F5007"/>
    <w:rsid w:val="002F6095"/>
    <w:rsid w:val="00300CEC"/>
    <w:rsid w:val="0030122B"/>
    <w:rsid w:val="00301C46"/>
    <w:rsid w:val="00302654"/>
    <w:rsid w:val="003026EA"/>
    <w:rsid w:val="00302C4F"/>
    <w:rsid w:val="00303F64"/>
    <w:rsid w:val="003049C5"/>
    <w:rsid w:val="0030644C"/>
    <w:rsid w:val="00306B9E"/>
    <w:rsid w:val="0030740B"/>
    <w:rsid w:val="00307639"/>
    <w:rsid w:val="00310372"/>
    <w:rsid w:val="00310EF9"/>
    <w:rsid w:val="0031145A"/>
    <w:rsid w:val="00311D25"/>
    <w:rsid w:val="003125E7"/>
    <w:rsid w:val="00312A61"/>
    <w:rsid w:val="003130D3"/>
    <w:rsid w:val="003132EE"/>
    <w:rsid w:val="00313515"/>
    <w:rsid w:val="0031442D"/>
    <w:rsid w:val="00314471"/>
    <w:rsid w:val="00314F7C"/>
    <w:rsid w:val="00315338"/>
    <w:rsid w:val="00315483"/>
    <w:rsid w:val="00315936"/>
    <w:rsid w:val="00316810"/>
    <w:rsid w:val="00316815"/>
    <w:rsid w:val="00316E40"/>
    <w:rsid w:val="003172B7"/>
    <w:rsid w:val="00317621"/>
    <w:rsid w:val="00317706"/>
    <w:rsid w:val="00317B46"/>
    <w:rsid w:val="003207B1"/>
    <w:rsid w:val="003209A8"/>
    <w:rsid w:val="00321FF2"/>
    <w:rsid w:val="003227EA"/>
    <w:rsid w:val="00323261"/>
    <w:rsid w:val="00324489"/>
    <w:rsid w:val="003249AC"/>
    <w:rsid w:val="00324B8D"/>
    <w:rsid w:val="003263A7"/>
    <w:rsid w:val="00326CE7"/>
    <w:rsid w:val="00326D4D"/>
    <w:rsid w:val="00327036"/>
    <w:rsid w:val="00327630"/>
    <w:rsid w:val="00330754"/>
    <w:rsid w:val="00330B73"/>
    <w:rsid w:val="003313DD"/>
    <w:rsid w:val="00331B26"/>
    <w:rsid w:val="00331DB9"/>
    <w:rsid w:val="0033419B"/>
    <w:rsid w:val="00334BA8"/>
    <w:rsid w:val="00336021"/>
    <w:rsid w:val="0033617C"/>
    <w:rsid w:val="003363DC"/>
    <w:rsid w:val="0033680E"/>
    <w:rsid w:val="00337692"/>
    <w:rsid w:val="0034047A"/>
    <w:rsid w:val="00341B9D"/>
    <w:rsid w:val="0034239A"/>
    <w:rsid w:val="00342E83"/>
    <w:rsid w:val="003435A4"/>
    <w:rsid w:val="00343B5C"/>
    <w:rsid w:val="00343D54"/>
    <w:rsid w:val="00344A6A"/>
    <w:rsid w:val="00344EE3"/>
    <w:rsid w:val="0034597A"/>
    <w:rsid w:val="00345AD7"/>
    <w:rsid w:val="00350078"/>
    <w:rsid w:val="003507B8"/>
    <w:rsid w:val="0035122A"/>
    <w:rsid w:val="00352283"/>
    <w:rsid w:val="00352743"/>
    <w:rsid w:val="00353BFE"/>
    <w:rsid w:val="00353FE7"/>
    <w:rsid w:val="0035425F"/>
    <w:rsid w:val="00354AF4"/>
    <w:rsid w:val="00355A7F"/>
    <w:rsid w:val="00357DF1"/>
    <w:rsid w:val="00360903"/>
    <w:rsid w:val="00362181"/>
    <w:rsid w:val="003622ED"/>
    <w:rsid w:val="00362605"/>
    <w:rsid w:val="003629ED"/>
    <w:rsid w:val="00362A62"/>
    <w:rsid w:val="00362CC7"/>
    <w:rsid w:val="00363278"/>
    <w:rsid w:val="0036397E"/>
    <w:rsid w:val="00363B4E"/>
    <w:rsid w:val="00363C00"/>
    <w:rsid w:val="00363C02"/>
    <w:rsid w:val="00363D9E"/>
    <w:rsid w:val="00364F44"/>
    <w:rsid w:val="00365201"/>
    <w:rsid w:val="00367219"/>
    <w:rsid w:val="00367A07"/>
    <w:rsid w:val="00367E43"/>
    <w:rsid w:val="0037078C"/>
    <w:rsid w:val="00371990"/>
    <w:rsid w:val="003724E7"/>
    <w:rsid w:val="00372951"/>
    <w:rsid w:val="00372D56"/>
    <w:rsid w:val="00372FE0"/>
    <w:rsid w:val="00373F88"/>
    <w:rsid w:val="00374C89"/>
    <w:rsid w:val="003758B5"/>
    <w:rsid w:val="0037602C"/>
    <w:rsid w:val="0037643D"/>
    <w:rsid w:val="003768C2"/>
    <w:rsid w:val="00377069"/>
    <w:rsid w:val="00377497"/>
    <w:rsid w:val="00377C77"/>
    <w:rsid w:val="00377D83"/>
    <w:rsid w:val="00380493"/>
    <w:rsid w:val="00380567"/>
    <w:rsid w:val="003812F0"/>
    <w:rsid w:val="00381368"/>
    <w:rsid w:val="00381433"/>
    <w:rsid w:val="003826A1"/>
    <w:rsid w:val="003839A6"/>
    <w:rsid w:val="00383DBA"/>
    <w:rsid w:val="0038469A"/>
    <w:rsid w:val="00384BBB"/>
    <w:rsid w:val="00385686"/>
    <w:rsid w:val="00385EFC"/>
    <w:rsid w:val="003861C8"/>
    <w:rsid w:val="003870AB"/>
    <w:rsid w:val="00387ADE"/>
    <w:rsid w:val="00387C5D"/>
    <w:rsid w:val="0039057F"/>
    <w:rsid w:val="003906C7"/>
    <w:rsid w:val="00390829"/>
    <w:rsid w:val="00390C75"/>
    <w:rsid w:val="00391931"/>
    <w:rsid w:val="00392FA2"/>
    <w:rsid w:val="003934A2"/>
    <w:rsid w:val="003935F0"/>
    <w:rsid w:val="00393BCE"/>
    <w:rsid w:val="003941E5"/>
    <w:rsid w:val="00394273"/>
    <w:rsid w:val="00394317"/>
    <w:rsid w:val="003947B6"/>
    <w:rsid w:val="00394816"/>
    <w:rsid w:val="003948F1"/>
    <w:rsid w:val="003952FA"/>
    <w:rsid w:val="003953B1"/>
    <w:rsid w:val="00395D38"/>
    <w:rsid w:val="00396089"/>
    <w:rsid w:val="00396FA2"/>
    <w:rsid w:val="0039719F"/>
    <w:rsid w:val="003976FA"/>
    <w:rsid w:val="00397DB7"/>
    <w:rsid w:val="003A027D"/>
    <w:rsid w:val="003A144F"/>
    <w:rsid w:val="003A15A9"/>
    <w:rsid w:val="003A25ED"/>
    <w:rsid w:val="003A2777"/>
    <w:rsid w:val="003A2785"/>
    <w:rsid w:val="003A2BBF"/>
    <w:rsid w:val="003A2EA7"/>
    <w:rsid w:val="003A2FE5"/>
    <w:rsid w:val="003A339B"/>
    <w:rsid w:val="003A346F"/>
    <w:rsid w:val="003A3D23"/>
    <w:rsid w:val="003A541F"/>
    <w:rsid w:val="003A5657"/>
    <w:rsid w:val="003A59AE"/>
    <w:rsid w:val="003A66FF"/>
    <w:rsid w:val="003A699C"/>
    <w:rsid w:val="003A7BE0"/>
    <w:rsid w:val="003B0099"/>
    <w:rsid w:val="003B012A"/>
    <w:rsid w:val="003B01D4"/>
    <w:rsid w:val="003B02C1"/>
    <w:rsid w:val="003B0D88"/>
    <w:rsid w:val="003B1465"/>
    <w:rsid w:val="003B147F"/>
    <w:rsid w:val="003B1FC0"/>
    <w:rsid w:val="003B2205"/>
    <w:rsid w:val="003B29AA"/>
    <w:rsid w:val="003B2CF3"/>
    <w:rsid w:val="003B2F6C"/>
    <w:rsid w:val="003B33DF"/>
    <w:rsid w:val="003B407E"/>
    <w:rsid w:val="003B4CC7"/>
    <w:rsid w:val="003B53E5"/>
    <w:rsid w:val="003B56E8"/>
    <w:rsid w:val="003B7015"/>
    <w:rsid w:val="003B71CB"/>
    <w:rsid w:val="003B72D3"/>
    <w:rsid w:val="003B7A9F"/>
    <w:rsid w:val="003B7E73"/>
    <w:rsid w:val="003C02EA"/>
    <w:rsid w:val="003C06E8"/>
    <w:rsid w:val="003C0C45"/>
    <w:rsid w:val="003C1082"/>
    <w:rsid w:val="003C18C8"/>
    <w:rsid w:val="003C1A2C"/>
    <w:rsid w:val="003C309D"/>
    <w:rsid w:val="003C33EE"/>
    <w:rsid w:val="003C3626"/>
    <w:rsid w:val="003C40E6"/>
    <w:rsid w:val="003C46C7"/>
    <w:rsid w:val="003C4C79"/>
    <w:rsid w:val="003C5A68"/>
    <w:rsid w:val="003C5C2A"/>
    <w:rsid w:val="003C5CE4"/>
    <w:rsid w:val="003C7BDB"/>
    <w:rsid w:val="003D01F6"/>
    <w:rsid w:val="003D0297"/>
    <w:rsid w:val="003D03A1"/>
    <w:rsid w:val="003D09C7"/>
    <w:rsid w:val="003D0A54"/>
    <w:rsid w:val="003D1BAE"/>
    <w:rsid w:val="003D1BE3"/>
    <w:rsid w:val="003D1F31"/>
    <w:rsid w:val="003D1F41"/>
    <w:rsid w:val="003D21C4"/>
    <w:rsid w:val="003D2EA5"/>
    <w:rsid w:val="003D3CFC"/>
    <w:rsid w:val="003D43C0"/>
    <w:rsid w:val="003D4CC8"/>
    <w:rsid w:val="003D580D"/>
    <w:rsid w:val="003D6C9C"/>
    <w:rsid w:val="003D732A"/>
    <w:rsid w:val="003D7BF7"/>
    <w:rsid w:val="003E087C"/>
    <w:rsid w:val="003E14E2"/>
    <w:rsid w:val="003E1B5D"/>
    <w:rsid w:val="003E1E08"/>
    <w:rsid w:val="003E2AB0"/>
    <w:rsid w:val="003E3248"/>
    <w:rsid w:val="003E396D"/>
    <w:rsid w:val="003E56B4"/>
    <w:rsid w:val="003E597F"/>
    <w:rsid w:val="003E61B4"/>
    <w:rsid w:val="003E6D01"/>
    <w:rsid w:val="003E727C"/>
    <w:rsid w:val="003F08E9"/>
    <w:rsid w:val="003F10C3"/>
    <w:rsid w:val="003F135D"/>
    <w:rsid w:val="003F1408"/>
    <w:rsid w:val="003F1EC3"/>
    <w:rsid w:val="003F23AB"/>
    <w:rsid w:val="003F24DC"/>
    <w:rsid w:val="003F2F7B"/>
    <w:rsid w:val="003F3264"/>
    <w:rsid w:val="003F3DBC"/>
    <w:rsid w:val="003F4026"/>
    <w:rsid w:val="003F4820"/>
    <w:rsid w:val="003F4DA5"/>
    <w:rsid w:val="003F5821"/>
    <w:rsid w:val="003F5B31"/>
    <w:rsid w:val="003F6B1D"/>
    <w:rsid w:val="003F7127"/>
    <w:rsid w:val="003F7C1B"/>
    <w:rsid w:val="003F7FF2"/>
    <w:rsid w:val="00401D47"/>
    <w:rsid w:val="00402297"/>
    <w:rsid w:val="0040270C"/>
    <w:rsid w:val="00402CF8"/>
    <w:rsid w:val="00402D56"/>
    <w:rsid w:val="00403981"/>
    <w:rsid w:val="0040484A"/>
    <w:rsid w:val="00404CC8"/>
    <w:rsid w:val="00404DAB"/>
    <w:rsid w:val="004052C6"/>
    <w:rsid w:val="00405B89"/>
    <w:rsid w:val="004078A9"/>
    <w:rsid w:val="00410F9D"/>
    <w:rsid w:val="00412EEC"/>
    <w:rsid w:val="00413B40"/>
    <w:rsid w:val="004146B2"/>
    <w:rsid w:val="00414E28"/>
    <w:rsid w:val="00414EBE"/>
    <w:rsid w:val="00415267"/>
    <w:rsid w:val="00415D18"/>
    <w:rsid w:val="00415DF3"/>
    <w:rsid w:val="004170E5"/>
    <w:rsid w:val="004177D0"/>
    <w:rsid w:val="0041797E"/>
    <w:rsid w:val="0042011D"/>
    <w:rsid w:val="00420128"/>
    <w:rsid w:val="00421523"/>
    <w:rsid w:val="0042205D"/>
    <w:rsid w:val="0042229F"/>
    <w:rsid w:val="00422C9A"/>
    <w:rsid w:val="00422D4E"/>
    <w:rsid w:val="00423BE8"/>
    <w:rsid w:val="00424059"/>
    <w:rsid w:val="0042407C"/>
    <w:rsid w:val="00425949"/>
    <w:rsid w:val="004263C0"/>
    <w:rsid w:val="00426A77"/>
    <w:rsid w:val="00427038"/>
    <w:rsid w:val="00427AB4"/>
    <w:rsid w:val="00427D92"/>
    <w:rsid w:val="0043020E"/>
    <w:rsid w:val="0043022B"/>
    <w:rsid w:val="004307EF"/>
    <w:rsid w:val="00430B1B"/>
    <w:rsid w:val="00431461"/>
    <w:rsid w:val="00431728"/>
    <w:rsid w:val="00431CF5"/>
    <w:rsid w:val="00432343"/>
    <w:rsid w:val="00432877"/>
    <w:rsid w:val="00433928"/>
    <w:rsid w:val="00434152"/>
    <w:rsid w:val="004341CE"/>
    <w:rsid w:val="004343EB"/>
    <w:rsid w:val="00434DE7"/>
    <w:rsid w:val="00434FEF"/>
    <w:rsid w:val="00435427"/>
    <w:rsid w:val="004354AB"/>
    <w:rsid w:val="00435A4B"/>
    <w:rsid w:val="00435E16"/>
    <w:rsid w:val="00440491"/>
    <w:rsid w:val="00440921"/>
    <w:rsid w:val="0044148D"/>
    <w:rsid w:val="00441B2C"/>
    <w:rsid w:val="00442BD9"/>
    <w:rsid w:val="00443180"/>
    <w:rsid w:val="004433B6"/>
    <w:rsid w:val="004434C7"/>
    <w:rsid w:val="00443B59"/>
    <w:rsid w:val="00443CB5"/>
    <w:rsid w:val="00444F42"/>
    <w:rsid w:val="00445806"/>
    <w:rsid w:val="00445963"/>
    <w:rsid w:val="004461C1"/>
    <w:rsid w:val="0044643E"/>
    <w:rsid w:val="004464D7"/>
    <w:rsid w:val="00447CC3"/>
    <w:rsid w:val="00450E68"/>
    <w:rsid w:val="004512C6"/>
    <w:rsid w:val="004517A4"/>
    <w:rsid w:val="00452177"/>
    <w:rsid w:val="00452DB6"/>
    <w:rsid w:val="004530B7"/>
    <w:rsid w:val="0045390B"/>
    <w:rsid w:val="004539F3"/>
    <w:rsid w:val="00453DB8"/>
    <w:rsid w:val="004541C3"/>
    <w:rsid w:val="004543D7"/>
    <w:rsid w:val="00456EF9"/>
    <w:rsid w:val="0045797C"/>
    <w:rsid w:val="004579A6"/>
    <w:rsid w:val="0046005D"/>
    <w:rsid w:val="004602BC"/>
    <w:rsid w:val="00460378"/>
    <w:rsid w:val="00460FCC"/>
    <w:rsid w:val="004615D5"/>
    <w:rsid w:val="00462050"/>
    <w:rsid w:val="00462AD3"/>
    <w:rsid w:val="00463FD4"/>
    <w:rsid w:val="004641EB"/>
    <w:rsid w:val="00464D9E"/>
    <w:rsid w:val="00465266"/>
    <w:rsid w:val="00465A4B"/>
    <w:rsid w:val="00465C7C"/>
    <w:rsid w:val="00466866"/>
    <w:rsid w:val="00466C32"/>
    <w:rsid w:val="0046778A"/>
    <w:rsid w:val="00467C5E"/>
    <w:rsid w:val="00467E6D"/>
    <w:rsid w:val="0047019B"/>
    <w:rsid w:val="00470247"/>
    <w:rsid w:val="00470308"/>
    <w:rsid w:val="004703A6"/>
    <w:rsid w:val="004709F5"/>
    <w:rsid w:val="00470B10"/>
    <w:rsid w:val="00471556"/>
    <w:rsid w:val="0047268A"/>
    <w:rsid w:val="00472D6C"/>
    <w:rsid w:val="00472DF0"/>
    <w:rsid w:val="00473157"/>
    <w:rsid w:val="0047317A"/>
    <w:rsid w:val="004731EA"/>
    <w:rsid w:val="004732B0"/>
    <w:rsid w:val="004735D4"/>
    <w:rsid w:val="004738B0"/>
    <w:rsid w:val="004740A2"/>
    <w:rsid w:val="00474EFD"/>
    <w:rsid w:val="004755EA"/>
    <w:rsid w:val="00475A1A"/>
    <w:rsid w:val="00475F86"/>
    <w:rsid w:val="00476CAA"/>
    <w:rsid w:val="004779FA"/>
    <w:rsid w:val="00477CDD"/>
    <w:rsid w:val="00477E50"/>
    <w:rsid w:val="0048028A"/>
    <w:rsid w:val="00480640"/>
    <w:rsid w:val="00480D7E"/>
    <w:rsid w:val="0048107E"/>
    <w:rsid w:val="00481297"/>
    <w:rsid w:val="00481CBF"/>
    <w:rsid w:val="00482481"/>
    <w:rsid w:val="004829C2"/>
    <w:rsid w:val="00483FC4"/>
    <w:rsid w:val="00484BCF"/>
    <w:rsid w:val="00485E3F"/>
    <w:rsid w:val="00485F07"/>
    <w:rsid w:val="00486798"/>
    <w:rsid w:val="00486BDA"/>
    <w:rsid w:val="00486CAB"/>
    <w:rsid w:val="00487347"/>
    <w:rsid w:val="004874D0"/>
    <w:rsid w:val="00487CA1"/>
    <w:rsid w:val="004903CF"/>
    <w:rsid w:val="00490908"/>
    <w:rsid w:val="00490BD5"/>
    <w:rsid w:val="00490E81"/>
    <w:rsid w:val="00490FF0"/>
    <w:rsid w:val="00491064"/>
    <w:rsid w:val="00491092"/>
    <w:rsid w:val="00491741"/>
    <w:rsid w:val="00492489"/>
    <w:rsid w:val="0049285F"/>
    <w:rsid w:val="00492D52"/>
    <w:rsid w:val="00492EB3"/>
    <w:rsid w:val="00493721"/>
    <w:rsid w:val="00493D9D"/>
    <w:rsid w:val="00494807"/>
    <w:rsid w:val="00495DF9"/>
    <w:rsid w:val="004963E2"/>
    <w:rsid w:val="00496441"/>
    <w:rsid w:val="004975D9"/>
    <w:rsid w:val="004A04B6"/>
    <w:rsid w:val="004A06F3"/>
    <w:rsid w:val="004A0921"/>
    <w:rsid w:val="004A1482"/>
    <w:rsid w:val="004A1486"/>
    <w:rsid w:val="004A2409"/>
    <w:rsid w:val="004A2711"/>
    <w:rsid w:val="004A3D7A"/>
    <w:rsid w:val="004A7100"/>
    <w:rsid w:val="004B041E"/>
    <w:rsid w:val="004B0445"/>
    <w:rsid w:val="004B0537"/>
    <w:rsid w:val="004B0894"/>
    <w:rsid w:val="004B14FC"/>
    <w:rsid w:val="004B182B"/>
    <w:rsid w:val="004B2CB8"/>
    <w:rsid w:val="004B318C"/>
    <w:rsid w:val="004B32C2"/>
    <w:rsid w:val="004B3F0D"/>
    <w:rsid w:val="004B4683"/>
    <w:rsid w:val="004B4905"/>
    <w:rsid w:val="004B5101"/>
    <w:rsid w:val="004B5124"/>
    <w:rsid w:val="004B53B5"/>
    <w:rsid w:val="004B63FF"/>
    <w:rsid w:val="004B6731"/>
    <w:rsid w:val="004B7190"/>
    <w:rsid w:val="004B75F1"/>
    <w:rsid w:val="004C0D55"/>
    <w:rsid w:val="004C1107"/>
    <w:rsid w:val="004C1AF1"/>
    <w:rsid w:val="004C21E4"/>
    <w:rsid w:val="004C23D2"/>
    <w:rsid w:val="004C24E2"/>
    <w:rsid w:val="004C25B9"/>
    <w:rsid w:val="004C28D4"/>
    <w:rsid w:val="004C3422"/>
    <w:rsid w:val="004C4E88"/>
    <w:rsid w:val="004C5204"/>
    <w:rsid w:val="004C6D6E"/>
    <w:rsid w:val="004D004E"/>
    <w:rsid w:val="004D18A5"/>
    <w:rsid w:val="004D2807"/>
    <w:rsid w:val="004D2B30"/>
    <w:rsid w:val="004D30AC"/>
    <w:rsid w:val="004D312D"/>
    <w:rsid w:val="004D50A9"/>
    <w:rsid w:val="004D6613"/>
    <w:rsid w:val="004D6ADB"/>
    <w:rsid w:val="004D7076"/>
    <w:rsid w:val="004D786B"/>
    <w:rsid w:val="004D7DCB"/>
    <w:rsid w:val="004E18F7"/>
    <w:rsid w:val="004E2644"/>
    <w:rsid w:val="004E3481"/>
    <w:rsid w:val="004E350E"/>
    <w:rsid w:val="004E388A"/>
    <w:rsid w:val="004E38AE"/>
    <w:rsid w:val="004E4EA9"/>
    <w:rsid w:val="004E556A"/>
    <w:rsid w:val="004E55A9"/>
    <w:rsid w:val="004E5662"/>
    <w:rsid w:val="004E66CC"/>
    <w:rsid w:val="004E6D4C"/>
    <w:rsid w:val="004E6FEA"/>
    <w:rsid w:val="004E7882"/>
    <w:rsid w:val="004E78C6"/>
    <w:rsid w:val="004F1906"/>
    <w:rsid w:val="004F1C01"/>
    <w:rsid w:val="004F2F91"/>
    <w:rsid w:val="004F324E"/>
    <w:rsid w:val="004F47FC"/>
    <w:rsid w:val="004F5143"/>
    <w:rsid w:val="004F520F"/>
    <w:rsid w:val="004F5F8A"/>
    <w:rsid w:val="004F6418"/>
    <w:rsid w:val="004F74F2"/>
    <w:rsid w:val="004F7578"/>
    <w:rsid w:val="00500C85"/>
    <w:rsid w:val="005013A4"/>
    <w:rsid w:val="005016F0"/>
    <w:rsid w:val="00501963"/>
    <w:rsid w:val="00502D55"/>
    <w:rsid w:val="00503378"/>
    <w:rsid w:val="00503569"/>
    <w:rsid w:val="00503B7B"/>
    <w:rsid w:val="00503D68"/>
    <w:rsid w:val="005040F6"/>
    <w:rsid w:val="00505187"/>
    <w:rsid w:val="005056D8"/>
    <w:rsid w:val="0050575E"/>
    <w:rsid w:val="00505760"/>
    <w:rsid w:val="00505924"/>
    <w:rsid w:val="00505B93"/>
    <w:rsid w:val="00505FDC"/>
    <w:rsid w:val="005062CE"/>
    <w:rsid w:val="0050636D"/>
    <w:rsid w:val="00506518"/>
    <w:rsid w:val="005067AA"/>
    <w:rsid w:val="00507348"/>
    <w:rsid w:val="005078B2"/>
    <w:rsid w:val="005078BA"/>
    <w:rsid w:val="00507A73"/>
    <w:rsid w:val="005115F8"/>
    <w:rsid w:val="00511C24"/>
    <w:rsid w:val="00513192"/>
    <w:rsid w:val="00513D76"/>
    <w:rsid w:val="00514035"/>
    <w:rsid w:val="005165B4"/>
    <w:rsid w:val="00516698"/>
    <w:rsid w:val="00516790"/>
    <w:rsid w:val="00516925"/>
    <w:rsid w:val="00516B63"/>
    <w:rsid w:val="00516BA4"/>
    <w:rsid w:val="00516D92"/>
    <w:rsid w:val="00516E5B"/>
    <w:rsid w:val="0051702E"/>
    <w:rsid w:val="00520B90"/>
    <w:rsid w:val="00520DA3"/>
    <w:rsid w:val="00521CD1"/>
    <w:rsid w:val="00522473"/>
    <w:rsid w:val="00523FDA"/>
    <w:rsid w:val="005244B3"/>
    <w:rsid w:val="00524EFF"/>
    <w:rsid w:val="005254F4"/>
    <w:rsid w:val="00525B6A"/>
    <w:rsid w:val="00526212"/>
    <w:rsid w:val="00526CB9"/>
    <w:rsid w:val="00527426"/>
    <w:rsid w:val="00527EEC"/>
    <w:rsid w:val="005307E7"/>
    <w:rsid w:val="00530F1D"/>
    <w:rsid w:val="00530F35"/>
    <w:rsid w:val="00531783"/>
    <w:rsid w:val="00531F13"/>
    <w:rsid w:val="005321DB"/>
    <w:rsid w:val="0053245D"/>
    <w:rsid w:val="00532910"/>
    <w:rsid w:val="00532A9B"/>
    <w:rsid w:val="00532C8E"/>
    <w:rsid w:val="0053335E"/>
    <w:rsid w:val="005335DC"/>
    <w:rsid w:val="005338ED"/>
    <w:rsid w:val="0053433A"/>
    <w:rsid w:val="00534441"/>
    <w:rsid w:val="00534F98"/>
    <w:rsid w:val="005352FC"/>
    <w:rsid w:val="00535A32"/>
    <w:rsid w:val="00535E8B"/>
    <w:rsid w:val="00536285"/>
    <w:rsid w:val="00536995"/>
    <w:rsid w:val="00536ACB"/>
    <w:rsid w:val="00536B24"/>
    <w:rsid w:val="005372B7"/>
    <w:rsid w:val="005400F3"/>
    <w:rsid w:val="00540F8B"/>
    <w:rsid w:val="0054380A"/>
    <w:rsid w:val="00544342"/>
    <w:rsid w:val="00544425"/>
    <w:rsid w:val="00544BBF"/>
    <w:rsid w:val="00544F66"/>
    <w:rsid w:val="00545709"/>
    <w:rsid w:val="00546251"/>
    <w:rsid w:val="005466EE"/>
    <w:rsid w:val="00546905"/>
    <w:rsid w:val="005500BD"/>
    <w:rsid w:val="00550333"/>
    <w:rsid w:val="00550A59"/>
    <w:rsid w:val="00550B42"/>
    <w:rsid w:val="005512E3"/>
    <w:rsid w:val="0055135D"/>
    <w:rsid w:val="005513E9"/>
    <w:rsid w:val="00551B95"/>
    <w:rsid w:val="00551E12"/>
    <w:rsid w:val="0055224F"/>
    <w:rsid w:val="0055324B"/>
    <w:rsid w:val="00553257"/>
    <w:rsid w:val="005532E7"/>
    <w:rsid w:val="00553F6E"/>
    <w:rsid w:val="00554736"/>
    <w:rsid w:val="005548BA"/>
    <w:rsid w:val="00554B31"/>
    <w:rsid w:val="00555F94"/>
    <w:rsid w:val="0055608A"/>
    <w:rsid w:val="00556BED"/>
    <w:rsid w:val="00557535"/>
    <w:rsid w:val="005576FB"/>
    <w:rsid w:val="00557A2A"/>
    <w:rsid w:val="00557B03"/>
    <w:rsid w:val="005610C8"/>
    <w:rsid w:val="00561606"/>
    <w:rsid w:val="0056178F"/>
    <w:rsid w:val="00562354"/>
    <w:rsid w:val="0056252D"/>
    <w:rsid w:val="00562BD5"/>
    <w:rsid w:val="00563258"/>
    <w:rsid w:val="00564117"/>
    <w:rsid w:val="0056435F"/>
    <w:rsid w:val="00565311"/>
    <w:rsid w:val="005657F6"/>
    <w:rsid w:val="005660DC"/>
    <w:rsid w:val="00566450"/>
    <w:rsid w:val="00566517"/>
    <w:rsid w:val="00566AB4"/>
    <w:rsid w:val="00566FCF"/>
    <w:rsid w:val="00567FAE"/>
    <w:rsid w:val="00570D4D"/>
    <w:rsid w:val="00570D9B"/>
    <w:rsid w:val="00571416"/>
    <w:rsid w:val="005714B0"/>
    <w:rsid w:val="005725CC"/>
    <w:rsid w:val="00572735"/>
    <w:rsid w:val="005728EE"/>
    <w:rsid w:val="00572B7D"/>
    <w:rsid w:val="00573766"/>
    <w:rsid w:val="005744CB"/>
    <w:rsid w:val="00574B34"/>
    <w:rsid w:val="00574BAE"/>
    <w:rsid w:val="00574D54"/>
    <w:rsid w:val="00574F6D"/>
    <w:rsid w:val="0057559A"/>
    <w:rsid w:val="005756FF"/>
    <w:rsid w:val="00575C58"/>
    <w:rsid w:val="0057676D"/>
    <w:rsid w:val="00576E50"/>
    <w:rsid w:val="00577D50"/>
    <w:rsid w:val="00577D62"/>
    <w:rsid w:val="00577E3A"/>
    <w:rsid w:val="005802F7"/>
    <w:rsid w:val="0058144A"/>
    <w:rsid w:val="00581693"/>
    <w:rsid w:val="00581ED0"/>
    <w:rsid w:val="0058283A"/>
    <w:rsid w:val="005841DA"/>
    <w:rsid w:val="00584E18"/>
    <w:rsid w:val="00584F09"/>
    <w:rsid w:val="005852EA"/>
    <w:rsid w:val="00587149"/>
    <w:rsid w:val="00587A6B"/>
    <w:rsid w:val="00587B4A"/>
    <w:rsid w:val="00590872"/>
    <w:rsid w:val="00590906"/>
    <w:rsid w:val="0059091C"/>
    <w:rsid w:val="0059098F"/>
    <w:rsid w:val="00590ECC"/>
    <w:rsid w:val="00591E50"/>
    <w:rsid w:val="00592400"/>
    <w:rsid w:val="005930B3"/>
    <w:rsid w:val="0059352F"/>
    <w:rsid w:val="0059402F"/>
    <w:rsid w:val="00594D2B"/>
    <w:rsid w:val="005952A9"/>
    <w:rsid w:val="005953CF"/>
    <w:rsid w:val="005969ED"/>
    <w:rsid w:val="00597226"/>
    <w:rsid w:val="005973F0"/>
    <w:rsid w:val="005A04A8"/>
    <w:rsid w:val="005A055F"/>
    <w:rsid w:val="005A0BEF"/>
    <w:rsid w:val="005A12CF"/>
    <w:rsid w:val="005A132D"/>
    <w:rsid w:val="005A24F8"/>
    <w:rsid w:val="005A297D"/>
    <w:rsid w:val="005A2AF4"/>
    <w:rsid w:val="005A340F"/>
    <w:rsid w:val="005A42FD"/>
    <w:rsid w:val="005A45D2"/>
    <w:rsid w:val="005A4E8A"/>
    <w:rsid w:val="005A5A73"/>
    <w:rsid w:val="005A6364"/>
    <w:rsid w:val="005A6CDE"/>
    <w:rsid w:val="005A7221"/>
    <w:rsid w:val="005A7EC3"/>
    <w:rsid w:val="005B055C"/>
    <w:rsid w:val="005B07CA"/>
    <w:rsid w:val="005B08E9"/>
    <w:rsid w:val="005B1E90"/>
    <w:rsid w:val="005B2141"/>
    <w:rsid w:val="005B26F4"/>
    <w:rsid w:val="005B339D"/>
    <w:rsid w:val="005B3B23"/>
    <w:rsid w:val="005B4766"/>
    <w:rsid w:val="005B489E"/>
    <w:rsid w:val="005B5D03"/>
    <w:rsid w:val="005B6ADF"/>
    <w:rsid w:val="005B7BBD"/>
    <w:rsid w:val="005C06A4"/>
    <w:rsid w:val="005C0C2D"/>
    <w:rsid w:val="005C12F4"/>
    <w:rsid w:val="005C1B58"/>
    <w:rsid w:val="005C1BE1"/>
    <w:rsid w:val="005C1F9B"/>
    <w:rsid w:val="005C2437"/>
    <w:rsid w:val="005C2F3E"/>
    <w:rsid w:val="005C49A1"/>
    <w:rsid w:val="005C4AAD"/>
    <w:rsid w:val="005C4B77"/>
    <w:rsid w:val="005C54EE"/>
    <w:rsid w:val="005C5B9D"/>
    <w:rsid w:val="005C5C29"/>
    <w:rsid w:val="005C6ADB"/>
    <w:rsid w:val="005C6E03"/>
    <w:rsid w:val="005C6ECA"/>
    <w:rsid w:val="005C7316"/>
    <w:rsid w:val="005C74B6"/>
    <w:rsid w:val="005C7E36"/>
    <w:rsid w:val="005D0A6C"/>
    <w:rsid w:val="005D26D0"/>
    <w:rsid w:val="005D2B45"/>
    <w:rsid w:val="005D308C"/>
    <w:rsid w:val="005D466A"/>
    <w:rsid w:val="005D4A7A"/>
    <w:rsid w:val="005D4A82"/>
    <w:rsid w:val="005D4C8E"/>
    <w:rsid w:val="005D50D3"/>
    <w:rsid w:val="005D557E"/>
    <w:rsid w:val="005D5A79"/>
    <w:rsid w:val="005D5BF2"/>
    <w:rsid w:val="005D626C"/>
    <w:rsid w:val="005D67FD"/>
    <w:rsid w:val="005D6874"/>
    <w:rsid w:val="005D7157"/>
    <w:rsid w:val="005D7BCF"/>
    <w:rsid w:val="005D7D96"/>
    <w:rsid w:val="005E0044"/>
    <w:rsid w:val="005E0486"/>
    <w:rsid w:val="005E0AE4"/>
    <w:rsid w:val="005E14D1"/>
    <w:rsid w:val="005E15AC"/>
    <w:rsid w:val="005E16DD"/>
    <w:rsid w:val="005E191E"/>
    <w:rsid w:val="005E2378"/>
    <w:rsid w:val="005E2535"/>
    <w:rsid w:val="005E25C8"/>
    <w:rsid w:val="005E2770"/>
    <w:rsid w:val="005E2A1F"/>
    <w:rsid w:val="005E2BB2"/>
    <w:rsid w:val="005E334F"/>
    <w:rsid w:val="005E3D7E"/>
    <w:rsid w:val="005E4B33"/>
    <w:rsid w:val="005E4D40"/>
    <w:rsid w:val="005E4F00"/>
    <w:rsid w:val="005E59A8"/>
    <w:rsid w:val="005E5D81"/>
    <w:rsid w:val="005E64C0"/>
    <w:rsid w:val="005E658B"/>
    <w:rsid w:val="005E74C7"/>
    <w:rsid w:val="005E7542"/>
    <w:rsid w:val="005F155C"/>
    <w:rsid w:val="005F1D88"/>
    <w:rsid w:val="005F1F45"/>
    <w:rsid w:val="005F2131"/>
    <w:rsid w:val="005F250A"/>
    <w:rsid w:val="005F2610"/>
    <w:rsid w:val="005F28F8"/>
    <w:rsid w:val="005F29FF"/>
    <w:rsid w:val="005F33DF"/>
    <w:rsid w:val="005F4619"/>
    <w:rsid w:val="005F47BC"/>
    <w:rsid w:val="005F5853"/>
    <w:rsid w:val="005F6181"/>
    <w:rsid w:val="005F62F9"/>
    <w:rsid w:val="005F7080"/>
    <w:rsid w:val="005F769F"/>
    <w:rsid w:val="005F7C23"/>
    <w:rsid w:val="0060003B"/>
    <w:rsid w:val="006000F2"/>
    <w:rsid w:val="00601608"/>
    <w:rsid w:val="00602368"/>
    <w:rsid w:val="00602D73"/>
    <w:rsid w:val="00603331"/>
    <w:rsid w:val="00604012"/>
    <w:rsid w:val="00604563"/>
    <w:rsid w:val="00604B14"/>
    <w:rsid w:val="00605038"/>
    <w:rsid w:val="00605649"/>
    <w:rsid w:val="006056DF"/>
    <w:rsid w:val="00605E1E"/>
    <w:rsid w:val="00605E9C"/>
    <w:rsid w:val="00606444"/>
    <w:rsid w:val="00606D5D"/>
    <w:rsid w:val="0060746D"/>
    <w:rsid w:val="00607A76"/>
    <w:rsid w:val="0061050B"/>
    <w:rsid w:val="00610855"/>
    <w:rsid w:val="006112B3"/>
    <w:rsid w:val="00611309"/>
    <w:rsid w:val="00611404"/>
    <w:rsid w:val="00611D08"/>
    <w:rsid w:val="00611F1A"/>
    <w:rsid w:val="00612218"/>
    <w:rsid w:val="006125A6"/>
    <w:rsid w:val="006128B7"/>
    <w:rsid w:val="00613100"/>
    <w:rsid w:val="00613C23"/>
    <w:rsid w:val="006140B3"/>
    <w:rsid w:val="006167FC"/>
    <w:rsid w:val="00616BF7"/>
    <w:rsid w:val="00617041"/>
    <w:rsid w:val="00617085"/>
    <w:rsid w:val="00617775"/>
    <w:rsid w:val="00617D8E"/>
    <w:rsid w:val="00617EB7"/>
    <w:rsid w:val="00620ADB"/>
    <w:rsid w:val="00622C5D"/>
    <w:rsid w:val="006238BA"/>
    <w:rsid w:val="006243EC"/>
    <w:rsid w:val="00624D0C"/>
    <w:rsid w:val="006252F5"/>
    <w:rsid w:val="006263CA"/>
    <w:rsid w:val="00627942"/>
    <w:rsid w:val="00627C03"/>
    <w:rsid w:val="006318A1"/>
    <w:rsid w:val="00631C04"/>
    <w:rsid w:val="00632A19"/>
    <w:rsid w:val="0063382E"/>
    <w:rsid w:val="006350D8"/>
    <w:rsid w:val="00635868"/>
    <w:rsid w:val="0063674A"/>
    <w:rsid w:val="00637A92"/>
    <w:rsid w:val="00637E65"/>
    <w:rsid w:val="006400AA"/>
    <w:rsid w:val="006404A5"/>
    <w:rsid w:val="0064091D"/>
    <w:rsid w:val="00640F26"/>
    <w:rsid w:val="006415A1"/>
    <w:rsid w:val="006419C6"/>
    <w:rsid w:val="00641F69"/>
    <w:rsid w:val="0064318F"/>
    <w:rsid w:val="00643A90"/>
    <w:rsid w:val="00643EF8"/>
    <w:rsid w:val="00644B52"/>
    <w:rsid w:val="00644FAF"/>
    <w:rsid w:val="00645198"/>
    <w:rsid w:val="006463CC"/>
    <w:rsid w:val="00646576"/>
    <w:rsid w:val="006466CD"/>
    <w:rsid w:val="00646900"/>
    <w:rsid w:val="00647B97"/>
    <w:rsid w:val="00647F7D"/>
    <w:rsid w:val="00650240"/>
    <w:rsid w:val="006504C9"/>
    <w:rsid w:val="00650CF1"/>
    <w:rsid w:val="0065181B"/>
    <w:rsid w:val="006521BE"/>
    <w:rsid w:val="00652F34"/>
    <w:rsid w:val="0065329A"/>
    <w:rsid w:val="00653521"/>
    <w:rsid w:val="00653BE7"/>
    <w:rsid w:val="00653C23"/>
    <w:rsid w:val="006547A1"/>
    <w:rsid w:val="006554B6"/>
    <w:rsid w:val="0065591C"/>
    <w:rsid w:val="006562D7"/>
    <w:rsid w:val="00656E86"/>
    <w:rsid w:val="006570F1"/>
    <w:rsid w:val="006574B9"/>
    <w:rsid w:val="00657BFD"/>
    <w:rsid w:val="00660D68"/>
    <w:rsid w:val="00661267"/>
    <w:rsid w:val="00661ABA"/>
    <w:rsid w:val="00661AF4"/>
    <w:rsid w:val="00662171"/>
    <w:rsid w:val="006622BB"/>
    <w:rsid w:val="00664D4B"/>
    <w:rsid w:val="00665501"/>
    <w:rsid w:val="00665D66"/>
    <w:rsid w:val="006666E5"/>
    <w:rsid w:val="00666B7B"/>
    <w:rsid w:val="00667037"/>
    <w:rsid w:val="00667FD1"/>
    <w:rsid w:val="006702C1"/>
    <w:rsid w:val="00670598"/>
    <w:rsid w:val="006705AB"/>
    <w:rsid w:val="00670E6B"/>
    <w:rsid w:val="006714EF"/>
    <w:rsid w:val="006721A9"/>
    <w:rsid w:val="00672C4F"/>
    <w:rsid w:val="0067338A"/>
    <w:rsid w:val="00674B20"/>
    <w:rsid w:val="00677327"/>
    <w:rsid w:val="006803A1"/>
    <w:rsid w:val="00680B07"/>
    <w:rsid w:val="0068111F"/>
    <w:rsid w:val="00681E6F"/>
    <w:rsid w:val="00682245"/>
    <w:rsid w:val="006827E9"/>
    <w:rsid w:val="00682F46"/>
    <w:rsid w:val="00682FB7"/>
    <w:rsid w:val="006832B7"/>
    <w:rsid w:val="00683A24"/>
    <w:rsid w:val="00683E29"/>
    <w:rsid w:val="00684FB0"/>
    <w:rsid w:val="00684FD3"/>
    <w:rsid w:val="00685A26"/>
    <w:rsid w:val="00686BB6"/>
    <w:rsid w:val="00687001"/>
    <w:rsid w:val="006879CD"/>
    <w:rsid w:val="00687D23"/>
    <w:rsid w:val="00687ECC"/>
    <w:rsid w:val="00690598"/>
    <w:rsid w:val="00690947"/>
    <w:rsid w:val="00691163"/>
    <w:rsid w:val="00691BDA"/>
    <w:rsid w:val="00691FF0"/>
    <w:rsid w:val="0069218D"/>
    <w:rsid w:val="006926A6"/>
    <w:rsid w:val="006927A6"/>
    <w:rsid w:val="00692D00"/>
    <w:rsid w:val="006930C7"/>
    <w:rsid w:val="00693EE6"/>
    <w:rsid w:val="00695D77"/>
    <w:rsid w:val="00697E46"/>
    <w:rsid w:val="006A1819"/>
    <w:rsid w:val="006A190D"/>
    <w:rsid w:val="006A1D09"/>
    <w:rsid w:val="006A1E3E"/>
    <w:rsid w:val="006A2251"/>
    <w:rsid w:val="006A2342"/>
    <w:rsid w:val="006A2D58"/>
    <w:rsid w:val="006A508A"/>
    <w:rsid w:val="006A559B"/>
    <w:rsid w:val="006A562B"/>
    <w:rsid w:val="006A60D2"/>
    <w:rsid w:val="006A64A4"/>
    <w:rsid w:val="006A679F"/>
    <w:rsid w:val="006A67F0"/>
    <w:rsid w:val="006A7B70"/>
    <w:rsid w:val="006B0B14"/>
    <w:rsid w:val="006B11D6"/>
    <w:rsid w:val="006B1652"/>
    <w:rsid w:val="006B1AE1"/>
    <w:rsid w:val="006B2BED"/>
    <w:rsid w:val="006B3BAC"/>
    <w:rsid w:val="006B44C7"/>
    <w:rsid w:val="006B53E8"/>
    <w:rsid w:val="006B5B02"/>
    <w:rsid w:val="006B5D8C"/>
    <w:rsid w:val="006B616E"/>
    <w:rsid w:val="006B6797"/>
    <w:rsid w:val="006B779B"/>
    <w:rsid w:val="006C051B"/>
    <w:rsid w:val="006C0EF1"/>
    <w:rsid w:val="006C1483"/>
    <w:rsid w:val="006C181E"/>
    <w:rsid w:val="006C1EA6"/>
    <w:rsid w:val="006C2A52"/>
    <w:rsid w:val="006C4588"/>
    <w:rsid w:val="006C4992"/>
    <w:rsid w:val="006C4CC6"/>
    <w:rsid w:val="006C4E9F"/>
    <w:rsid w:val="006C5F54"/>
    <w:rsid w:val="006C5FFE"/>
    <w:rsid w:val="006C639B"/>
    <w:rsid w:val="006C652F"/>
    <w:rsid w:val="006C6846"/>
    <w:rsid w:val="006C72EE"/>
    <w:rsid w:val="006C7A2A"/>
    <w:rsid w:val="006D0169"/>
    <w:rsid w:val="006D0207"/>
    <w:rsid w:val="006D081A"/>
    <w:rsid w:val="006D1137"/>
    <w:rsid w:val="006D149B"/>
    <w:rsid w:val="006D1635"/>
    <w:rsid w:val="006D1735"/>
    <w:rsid w:val="006D1C0F"/>
    <w:rsid w:val="006D3687"/>
    <w:rsid w:val="006D45E3"/>
    <w:rsid w:val="006D6291"/>
    <w:rsid w:val="006D6912"/>
    <w:rsid w:val="006D6E5E"/>
    <w:rsid w:val="006E0A41"/>
    <w:rsid w:val="006E0D84"/>
    <w:rsid w:val="006E2934"/>
    <w:rsid w:val="006E2A68"/>
    <w:rsid w:val="006E2F19"/>
    <w:rsid w:val="006E3379"/>
    <w:rsid w:val="006E3545"/>
    <w:rsid w:val="006E35BD"/>
    <w:rsid w:val="006E3E28"/>
    <w:rsid w:val="006E4412"/>
    <w:rsid w:val="006E4F2B"/>
    <w:rsid w:val="006E6BA4"/>
    <w:rsid w:val="006E70CC"/>
    <w:rsid w:val="006E7248"/>
    <w:rsid w:val="006E7912"/>
    <w:rsid w:val="006F00A5"/>
    <w:rsid w:val="006F00AB"/>
    <w:rsid w:val="006F034D"/>
    <w:rsid w:val="006F3FE7"/>
    <w:rsid w:val="006F495C"/>
    <w:rsid w:val="006F59C1"/>
    <w:rsid w:val="006F5BA2"/>
    <w:rsid w:val="006F5D6E"/>
    <w:rsid w:val="006F632C"/>
    <w:rsid w:val="006F65FA"/>
    <w:rsid w:val="006F669F"/>
    <w:rsid w:val="006F73C4"/>
    <w:rsid w:val="006F77DF"/>
    <w:rsid w:val="006F7ADA"/>
    <w:rsid w:val="006F7D2E"/>
    <w:rsid w:val="006F7E03"/>
    <w:rsid w:val="00700E13"/>
    <w:rsid w:val="00700FC8"/>
    <w:rsid w:val="00703218"/>
    <w:rsid w:val="00703336"/>
    <w:rsid w:val="0070389E"/>
    <w:rsid w:val="00704CD7"/>
    <w:rsid w:val="0070599F"/>
    <w:rsid w:val="00705EA7"/>
    <w:rsid w:val="00706DF7"/>
    <w:rsid w:val="00707153"/>
    <w:rsid w:val="00707207"/>
    <w:rsid w:val="00707457"/>
    <w:rsid w:val="00707A14"/>
    <w:rsid w:val="0071061A"/>
    <w:rsid w:val="00710BC7"/>
    <w:rsid w:val="00711014"/>
    <w:rsid w:val="007121D4"/>
    <w:rsid w:val="00712AAC"/>
    <w:rsid w:val="00712FA4"/>
    <w:rsid w:val="007131F6"/>
    <w:rsid w:val="00713982"/>
    <w:rsid w:val="00714199"/>
    <w:rsid w:val="007142AD"/>
    <w:rsid w:val="007145C5"/>
    <w:rsid w:val="00714A1E"/>
    <w:rsid w:val="00715921"/>
    <w:rsid w:val="00715F32"/>
    <w:rsid w:val="00716451"/>
    <w:rsid w:val="007177B2"/>
    <w:rsid w:val="0072046C"/>
    <w:rsid w:val="007208E7"/>
    <w:rsid w:val="007210B7"/>
    <w:rsid w:val="0072121A"/>
    <w:rsid w:val="00721F9A"/>
    <w:rsid w:val="0072495D"/>
    <w:rsid w:val="007257F0"/>
    <w:rsid w:val="00725BC3"/>
    <w:rsid w:val="00726082"/>
    <w:rsid w:val="00726870"/>
    <w:rsid w:val="00726C69"/>
    <w:rsid w:val="00726CF0"/>
    <w:rsid w:val="0072702E"/>
    <w:rsid w:val="00727DC7"/>
    <w:rsid w:val="0073035D"/>
    <w:rsid w:val="0073129F"/>
    <w:rsid w:val="007315E7"/>
    <w:rsid w:val="007329AC"/>
    <w:rsid w:val="00732BD1"/>
    <w:rsid w:val="0073321D"/>
    <w:rsid w:val="00734956"/>
    <w:rsid w:val="00737505"/>
    <w:rsid w:val="00737EDB"/>
    <w:rsid w:val="00740ABD"/>
    <w:rsid w:val="0074130E"/>
    <w:rsid w:val="0074352F"/>
    <w:rsid w:val="00744377"/>
    <w:rsid w:val="00744E57"/>
    <w:rsid w:val="007450DA"/>
    <w:rsid w:val="007458A4"/>
    <w:rsid w:val="00745B85"/>
    <w:rsid w:val="00745D2C"/>
    <w:rsid w:val="00750388"/>
    <w:rsid w:val="00750F16"/>
    <w:rsid w:val="007512DB"/>
    <w:rsid w:val="007518DB"/>
    <w:rsid w:val="00751913"/>
    <w:rsid w:val="007521E4"/>
    <w:rsid w:val="00752CA4"/>
    <w:rsid w:val="00753909"/>
    <w:rsid w:val="00753BD8"/>
    <w:rsid w:val="007540A4"/>
    <w:rsid w:val="007544E3"/>
    <w:rsid w:val="007548D9"/>
    <w:rsid w:val="007549F7"/>
    <w:rsid w:val="00754C40"/>
    <w:rsid w:val="00755124"/>
    <w:rsid w:val="00755B20"/>
    <w:rsid w:val="00755D88"/>
    <w:rsid w:val="00756B04"/>
    <w:rsid w:val="00756DAE"/>
    <w:rsid w:val="0075770F"/>
    <w:rsid w:val="00760C21"/>
    <w:rsid w:val="00761B93"/>
    <w:rsid w:val="007620DC"/>
    <w:rsid w:val="00762945"/>
    <w:rsid w:val="00762A2E"/>
    <w:rsid w:val="00763347"/>
    <w:rsid w:val="00763A99"/>
    <w:rsid w:val="00763CC9"/>
    <w:rsid w:val="00763EC8"/>
    <w:rsid w:val="007646E1"/>
    <w:rsid w:val="00765AF1"/>
    <w:rsid w:val="00765E10"/>
    <w:rsid w:val="00765ECE"/>
    <w:rsid w:val="0076603C"/>
    <w:rsid w:val="00766FEB"/>
    <w:rsid w:val="007671F1"/>
    <w:rsid w:val="007671F7"/>
    <w:rsid w:val="00767FCA"/>
    <w:rsid w:val="00770231"/>
    <w:rsid w:val="007708BA"/>
    <w:rsid w:val="0077103C"/>
    <w:rsid w:val="00771C60"/>
    <w:rsid w:val="00772318"/>
    <w:rsid w:val="00772CCD"/>
    <w:rsid w:val="007732BC"/>
    <w:rsid w:val="00773E63"/>
    <w:rsid w:val="007741F8"/>
    <w:rsid w:val="00774A15"/>
    <w:rsid w:val="00774EBB"/>
    <w:rsid w:val="007752F5"/>
    <w:rsid w:val="0077544C"/>
    <w:rsid w:val="00775689"/>
    <w:rsid w:val="007758C3"/>
    <w:rsid w:val="00775CFE"/>
    <w:rsid w:val="00776AFF"/>
    <w:rsid w:val="0077778E"/>
    <w:rsid w:val="007779C3"/>
    <w:rsid w:val="0078050B"/>
    <w:rsid w:val="0078122A"/>
    <w:rsid w:val="0078139C"/>
    <w:rsid w:val="00781635"/>
    <w:rsid w:val="00781723"/>
    <w:rsid w:val="0078304F"/>
    <w:rsid w:val="00783343"/>
    <w:rsid w:val="00783480"/>
    <w:rsid w:val="00783FB2"/>
    <w:rsid w:val="00783FE8"/>
    <w:rsid w:val="00784852"/>
    <w:rsid w:val="00784FFF"/>
    <w:rsid w:val="007850B2"/>
    <w:rsid w:val="00785654"/>
    <w:rsid w:val="00786428"/>
    <w:rsid w:val="007869E4"/>
    <w:rsid w:val="00790014"/>
    <w:rsid w:val="00790CAA"/>
    <w:rsid w:val="0079204D"/>
    <w:rsid w:val="00792F00"/>
    <w:rsid w:val="00792FB8"/>
    <w:rsid w:val="00793B09"/>
    <w:rsid w:val="00793E9E"/>
    <w:rsid w:val="00795616"/>
    <w:rsid w:val="00795C9D"/>
    <w:rsid w:val="00797881"/>
    <w:rsid w:val="00797E28"/>
    <w:rsid w:val="007A0890"/>
    <w:rsid w:val="007A0FD9"/>
    <w:rsid w:val="007A13BF"/>
    <w:rsid w:val="007A1469"/>
    <w:rsid w:val="007A1931"/>
    <w:rsid w:val="007A1DA9"/>
    <w:rsid w:val="007A2C57"/>
    <w:rsid w:val="007A2CC2"/>
    <w:rsid w:val="007A3527"/>
    <w:rsid w:val="007A3EA6"/>
    <w:rsid w:val="007A4831"/>
    <w:rsid w:val="007A5B6D"/>
    <w:rsid w:val="007A5DDC"/>
    <w:rsid w:val="007A5FC4"/>
    <w:rsid w:val="007A6E35"/>
    <w:rsid w:val="007A7D5C"/>
    <w:rsid w:val="007B09EE"/>
    <w:rsid w:val="007B13DA"/>
    <w:rsid w:val="007B1B04"/>
    <w:rsid w:val="007B1B6E"/>
    <w:rsid w:val="007B1CD7"/>
    <w:rsid w:val="007B1FC1"/>
    <w:rsid w:val="007B2347"/>
    <w:rsid w:val="007B2B0C"/>
    <w:rsid w:val="007B2F07"/>
    <w:rsid w:val="007B33A7"/>
    <w:rsid w:val="007B42BF"/>
    <w:rsid w:val="007B45BB"/>
    <w:rsid w:val="007B5565"/>
    <w:rsid w:val="007B5F22"/>
    <w:rsid w:val="007B605C"/>
    <w:rsid w:val="007B61B9"/>
    <w:rsid w:val="007B6C3D"/>
    <w:rsid w:val="007B75C2"/>
    <w:rsid w:val="007C071D"/>
    <w:rsid w:val="007C07A5"/>
    <w:rsid w:val="007C0D8C"/>
    <w:rsid w:val="007C2095"/>
    <w:rsid w:val="007C2FA2"/>
    <w:rsid w:val="007C324D"/>
    <w:rsid w:val="007C3560"/>
    <w:rsid w:val="007C39EF"/>
    <w:rsid w:val="007C445B"/>
    <w:rsid w:val="007C6438"/>
    <w:rsid w:val="007C6B40"/>
    <w:rsid w:val="007C7E10"/>
    <w:rsid w:val="007D06AB"/>
    <w:rsid w:val="007D09C9"/>
    <w:rsid w:val="007D0EB5"/>
    <w:rsid w:val="007D15DD"/>
    <w:rsid w:val="007D190B"/>
    <w:rsid w:val="007D1911"/>
    <w:rsid w:val="007D1C56"/>
    <w:rsid w:val="007D1DFA"/>
    <w:rsid w:val="007D23F7"/>
    <w:rsid w:val="007D2409"/>
    <w:rsid w:val="007D2711"/>
    <w:rsid w:val="007D2FA1"/>
    <w:rsid w:val="007D33EE"/>
    <w:rsid w:val="007D6163"/>
    <w:rsid w:val="007D628C"/>
    <w:rsid w:val="007D75D8"/>
    <w:rsid w:val="007D7D01"/>
    <w:rsid w:val="007D7E60"/>
    <w:rsid w:val="007E096F"/>
    <w:rsid w:val="007E0C7E"/>
    <w:rsid w:val="007E119D"/>
    <w:rsid w:val="007E125B"/>
    <w:rsid w:val="007E12B2"/>
    <w:rsid w:val="007E5665"/>
    <w:rsid w:val="007E5986"/>
    <w:rsid w:val="007E602B"/>
    <w:rsid w:val="007E6616"/>
    <w:rsid w:val="007E67C0"/>
    <w:rsid w:val="007E6873"/>
    <w:rsid w:val="007E6BDC"/>
    <w:rsid w:val="007E6C79"/>
    <w:rsid w:val="007E6E04"/>
    <w:rsid w:val="007E6FDA"/>
    <w:rsid w:val="007E7662"/>
    <w:rsid w:val="007F0108"/>
    <w:rsid w:val="007F1441"/>
    <w:rsid w:val="007F16E2"/>
    <w:rsid w:val="007F1AB9"/>
    <w:rsid w:val="007F1ABB"/>
    <w:rsid w:val="007F1C22"/>
    <w:rsid w:val="007F20C9"/>
    <w:rsid w:val="007F303F"/>
    <w:rsid w:val="007F3A0F"/>
    <w:rsid w:val="007F3FB9"/>
    <w:rsid w:val="007F497F"/>
    <w:rsid w:val="007F4D86"/>
    <w:rsid w:val="007F4E77"/>
    <w:rsid w:val="007F5804"/>
    <w:rsid w:val="007F6C08"/>
    <w:rsid w:val="007F6DA5"/>
    <w:rsid w:val="008007BA"/>
    <w:rsid w:val="0080121A"/>
    <w:rsid w:val="00801492"/>
    <w:rsid w:val="00801F1C"/>
    <w:rsid w:val="00802166"/>
    <w:rsid w:val="00802A0B"/>
    <w:rsid w:val="00803760"/>
    <w:rsid w:val="0080405C"/>
    <w:rsid w:val="008042DF"/>
    <w:rsid w:val="0080471A"/>
    <w:rsid w:val="00804A0A"/>
    <w:rsid w:val="0080570D"/>
    <w:rsid w:val="008062BD"/>
    <w:rsid w:val="00806D4F"/>
    <w:rsid w:val="00807988"/>
    <w:rsid w:val="00807A12"/>
    <w:rsid w:val="00807AF8"/>
    <w:rsid w:val="00810570"/>
    <w:rsid w:val="008110C4"/>
    <w:rsid w:val="00812577"/>
    <w:rsid w:val="00813DE9"/>
    <w:rsid w:val="008141D2"/>
    <w:rsid w:val="00815AD3"/>
    <w:rsid w:val="00815B30"/>
    <w:rsid w:val="00816D62"/>
    <w:rsid w:val="00817322"/>
    <w:rsid w:val="008174E6"/>
    <w:rsid w:val="008203A2"/>
    <w:rsid w:val="008206B4"/>
    <w:rsid w:val="00820C60"/>
    <w:rsid w:val="00820FC2"/>
    <w:rsid w:val="008210E2"/>
    <w:rsid w:val="00821E46"/>
    <w:rsid w:val="00821FF3"/>
    <w:rsid w:val="00822555"/>
    <w:rsid w:val="008225BE"/>
    <w:rsid w:val="00822E12"/>
    <w:rsid w:val="00823479"/>
    <w:rsid w:val="008239D4"/>
    <w:rsid w:val="00823A32"/>
    <w:rsid w:val="00823EB9"/>
    <w:rsid w:val="0082473F"/>
    <w:rsid w:val="008249EE"/>
    <w:rsid w:val="00825922"/>
    <w:rsid w:val="0082726C"/>
    <w:rsid w:val="00827DC2"/>
    <w:rsid w:val="00830A99"/>
    <w:rsid w:val="00830F71"/>
    <w:rsid w:val="008316DC"/>
    <w:rsid w:val="00831AB4"/>
    <w:rsid w:val="008326E2"/>
    <w:rsid w:val="00832B09"/>
    <w:rsid w:val="00832EAC"/>
    <w:rsid w:val="00834309"/>
    <w:rsid w:val="00835097"/>
    <w:rsid w:val="008353F7"/>
    <w:rsid w:val="008355F4"/>
    <w:rsid w:val="008362C8"/>
    <w:rsid w:val="00836DD1"/>
    <w:rsid w:val="00837287"/>
    <w:rsid w:val="00837402"/>
    <w:rsid w:val="008377C1"/>
    <w:rsid w:val="00840804"/>
    <w:rsid w:val="0084161A"/>
    <w:rsid w:val="0084199A"/>
    <w:rsid w:val="00841B21"/>
    <w:rsid w:val="008420FE"/>
    <w:rsid w:val="00842E0F"/>
    <w:rsid w:val="00843063"/>
    <w:rsid w:val="00843B2D"/>
    <w:rsid w:val="008451C7"/>
    <w:rsid w:val="00845274"/>
    <w:rsid w:val="00846CD0"/>
    <w:rsid w:val="0084732C"/>
    <w:rsid w:val="00847816"/>
    <w:rsid w:val="008500D4"/>
    <w:rsid w:val="00850D03"/>
    <w:rsid w:val="0085115F"/>
    <w:rsid w:val="008519C7"/>
    <w:rsid w:val="00851B50"/>
    <w:rsid w:val="0085214C"/>
    <w:rsid w:val="00853BE3"/>
    <w:rsid w:val="00853E50"/>
    <w:rsid w:val="00853F3E"/>
    <w:rsid w:val="00854574"/>
    <w:rsid w:val="00854D8F"/>
    <w:rsid w:val="008553A7"/>
    <w:rsid w:val="00857074"/>
    <w:rsid w:val="0085753A"/>
    <w:rsid w:val="00857808"/>
    <w:rsid w:val="008579A7"/>
    <w:rsid w:val="0086098F"/>
    <w:rsid w:val="00861F68"/>
    <w:rsid w:val="008624CE"/>
    <w:rsid w:val="00862997"/>
    <w:rsid w:val="0086343E"/>
    <w:rsid w:val="00863449"/>
    <w:rsid w:val="00863CF8"/>
    <w:rsid w:val="00864471"/>
    <w:rsid w:val="00864D57"/>
    <w:rsid w:val="00866128"/>
    <w:rsid w:val="008671C4"/>
    <w:rsid w:val="00867470"/>
    <w:rsid w:val="00867AC4"/>
    <w:rsid w:val="008706C1"/>
    <w:rsid w:val="0087138B"/>
    <w:rsid w:val="00871469"/>
    <w:rsid w:val="00871519"/>
    <w:rsid w:val="008718F6"/>
    <w:rsid w:val="00871915"/>
    <w:rsid w:val="008720F6"/>
    <w:rsid w:val="00872C44"/>
    <w:rsid w:val="0087326D"/>
    <w:rsid w:val="00875254"/>
    <w:rsid w:val="008760A0"/>
    <w:rsid w:val="00876299"/>
    <w:rsid w:val="00876782"/>
    <w:rsid w:val="00876E60"/>
    <w:rsid w:val="0087706B"/>
    <w:rsid w:val="0088039C"/>
    <w:rsid w:val="00880553"/>
    <w:rsid w:val="00880913"/>
    <w:rsid w:val="008813C5"/>
    <w:rsid w:val="00882158"/>
    <w:rsid w:val="0088226D"/>
    <w:rsid w:val="008826E4"/>
    <w:rsid w:val="0088281F"/>
    <w:rsid w:val="00883C60"/>
    <w:rsid w:val="00883D8C"/>
    <w:rsid w:val="008844AB"/>
    <w:rsid w:val="008845E1"/>
    <w:rsid w:val="00884BA6"/>
    <w:rsid w:val="00884EB0"/>
    <w:rsid w:val="00885C0B"/>
    <w:rsid w:val="008861B8"/>
    <w:rsid w:val="008862A7"/>
    <w:rsid w:val="00886430"/>
    <w:rsid w:val="0088648D"/>
    <w:rsid w:val="00887066"/>
    <w:rsid w:val="0089045A"/>
    <w:rsid w:val="00890AB8"/>
    <w:rsid w:val="00891E87"/>
    <w:rsid w:val="00892304"/>
    <w:rsid w:val="008925B5"/>
    <w:rsid w:val="008926E1"/>
    <w:rsid w:val="008931EE"/>
    <w:rsid w:val="0089364D"/>
    <w:rsid w:val="008938EF"/>
    <w:rsid w:val="00893982"/>
    <w:rsid w:val="00893C25"/>
    <w:rsid w:val="00893C2D"/>
    <w:rsid w:val="00896D83"/>
    <w:rsid w:val="00897603"/>
    <w:rsid w:val="0089765C"/>
    <w:rsid w:val="0089773B"/>
    <w:rsid w:val="008A012C"/>
    <w:rsid w:val="008A0422"/>
    <w:rsid w:val="008A0541"/>
    <w:rsid w:val="008A1254"/>
    <w:rsid w:val="008A12D3"/>
    <w:rsid w:val="008A174B"/>
    <w:rsid w:val="008A1B4B"/>
    <w:rsid w:val="008A34D6"/>
    <w:rsid w:val="008A4E3D"/>
    <w:rsid w:val="008A64DF"/>
    <w:rsid w:val="008A6AB2"/>
    <w:rsid w:val="008A7304"/>
    <w:rsid w:val="008A742F"/>
    <w:rsid w:val="008A7DC8"/>
    <w:rsid w:val="008B02B3"/>
    <w:rsid w:val="008B1180"/>
    <w:rsid w:val="008B13BF"/>
    <w:rsid w:val="008B1A1B"/>
    <w:rsid w:val="008B2481"/>
    <w:rsid w:val="008B26FC"/>
    <w:rsid w:val="008B2B46"/>
    <w:rsid w:val="008B3231"/>
    <w:rsid w:val="008B3CBC"/>
    <w:rsid w:val="008B419B"/>
    <w:rsid w:val="008B4A49"/>
    <w:rsid w:val="008B5A9D"/>
    <w:rsid w:val="008B5FDA"/>
    <w:rsid w:val="008B67E3"/>
    <w:rsid w:val="008B6C52"/>
    <w:rsid w:val="008B6F83"/>
    <w:rsid w:val="008C068F"/>
    <w:rsid w:val="008C0FDC"/>
    <w:rsid w:val="008C139D"/>
    <w:rsid w:val="008C1ABD"/>
    <w:rsid w:val="008C1B60"/>
    <w:rsid w:val="008C339F"/>
    <w:rsid w:val="008C377F"/>
    <w:rsid w:val="008C4038"/>
    <w:rsid w:val="008C434A"/>
    <w:rsid w:val="008C45D1"/>
    <w:rsid w:val="008C4815"/>
    <w:rsid w:val="008C4B2D"/>
    <w:rsid w:val="008C5648"/>
    <w:rsid w:val="008C5EE7"/>
    <w:rsid w:val="008C6C19"/>
    <w:rsid w:val="008C7334"/>
    <w:rsid w:val="008C782F"/>
    <w:rsid w:val="008C792A"/>
    <w:rsid w:val="008D0DB6"/>
    <w:rsid w:val="008D0FCE"/>
    <w:rsid w:val="008D117A"/>
    <w:rsid w:val="008D271A"/>
    <w:rsid w:val="008D2865"/>
    <w:rsid w:val="008D2CBD"/>
    <w:rsid w:val="008D3972"/>
    <w:rsid w:val="008D417D"/>
    <w:rsid w:val="008D5003"/>
    <w:rsid w:val="008D571D"/>
    <w:rsid w:val="008D57F4"/>
    <w:rsid w:val="008D5D36"/>
    <w:rsid w:val="008D61C0"/>
    <w:rsid w:val="008D6EDE"/>
    <w:rsid w:val="008D72A3"/>
    <w:rsid w:val="008D74B4"/>
    <w:rsid w:val="008E0292"/>
    <w:rsid w:val="008E0768"/>
    <w:rsid w:val="008E205C"/>
    <w:rsid w:val="008E3240"/>
    <w:rsid w:val="008E3250"/>
    <w:rsid w:val="008E32AF"/>
    <w:rsid w:val="008E3D5C"/>
    <w:rsid w:val="008E5601"/>
    <w:rsid w:val="008E56A0"/>
    <w:rsid w:val="008E645C"/>
    <w:rsid w:val="008E65BF"/>
    <w:rsid w:val="008E78A4"/>
    <w:rsid w:val="008E7B20"/>
    <w:rsid w:val="008F0299"/>
    <w:rsid w:val="008F05A1"/>
    <w:rsid w:val="008F10FB"/>
    <w:rsid w:val="008F14A6"/>
    <w:rsid w:val="008F177C"/>
    <w:rsid w:val="008F1DDA"/>
    <w:rsid w:val="008F2302"/>
    <w:rsid w:val="008F276D"/>
    <w:rsid w:val="008F290F"/>
    <w:rsid w:val="008F34C6"/>
    <w:rsid w:val="008F3898"/>
    <w:rsid w:val="008F3B4A"/>
    <w:rsid w:val="008F425A"/>
    <w:rsid w:val="008F4CD5"/>
    <w:rsid w:val="008F55F1"/>
    <w:rsid w:val="008F577C"/>
    <w:rsid w:val="008F7D0C"/>
    <w:rsid w:val="008F7E19"/>
    <w:rsid w:val="008F7E33"/>
    <w:rsid w:val="008F7E4D"/>
    <w:rsid w:val="0090020C"/>
    <w:rsid w:val="00901EB1"/>
    <w:rsid w:val="00902A45"/>
    <w:rsid w:val="00902D76"/>
    <w:rsid w:val="00903D49"/>
    <w:rsid w:val="00904390"/>
    <w:rsid w:val="00904617"/>
    <w:rsid w:val="00904B31"/>
    <w:rsid w:val="00905381"/>
    <w:rsid w:val="00905B76"/>
    <w:rsid w:val="0090605C"/>
    <w:rsid w:val="0090627F"/>
    <w:rsid w:val="0090672A"/>
    <w:rsid w:val="0090690D"/>
    <w:rsid w:val="00906A8E"/>
    <w:rsid w:val="00907533"/>
    <w:rsid w:val="00907750"/>
    <w:rsid w:val="0090798E"/>
    <w:rsid w:val="009100C4"/>
    <w:rsid w:val="0091041F"/>
    <w:rsid w:val="00911EF2"/>
    <w:rsid w:val="00911FF5"/>
    <w:rsid w:val="00912677"/>
    <w:rsid w:val="00912A02"/>
    <w:rsid w:val="009134C3"/>
    <w:rsid w:val="009136AC"/>
    <w:rsid w:val="00913999"/>
    <w:rsid w:val="00913C16"/>
    <w:rsid w:val="009142FE"/>
    <w:rsid w:val="009148A2"/>
    <w:rsid w:val="00914DBD"/>
    <w:rsid w:val="00915EC5"/>
    <w:rsid w:val="00916332"/>
    <w:rsid w:val="00916628"/>
    <w:rsid w:val="00916702"/>
    <w:rsid w:val="009167B0"/>
    <w:rsid w:val="00916FF0"/>
    <w:rsid w:val="00917AB4"/>
    <w:rsid w:val="00920715"/>
    <w:rsid w:val="00921551"/>
    <w:rsid w:val="00922A57"/>
    <w:rsid w:val="00922AAC"/>
    <w:rsid w:val="00922C78"/>
    <w:rsid w:val="009234BB"/>
    <w:rsid w:val="00924483"/>
    <w:rsid w:val="00924B5A"/>
    <w:rsid w:val="00927005"/>
    <w:rsid w:val="009274F3"/>
    <w:rsid w:val="00927A9C"/>
    <w:rsid w:val="00927D1B"/>
    <w:rsid w:val="00927E7F"/>
    <w:rsid w:val="00930103"/>
    <w:rsid w:val="009302D7"/>
    <w:rsid w:val="00930315"/>
    <w:rsid w:val="00930C17"/>
    <w:rsid w:val="0093131A"/>
    <w:rsid w:val="009315E7"/>
    <w:rsid w:val="009320C6"/>
    <w:rsid w:val="009330B4"/>
    <w:rsid w:val="009338CB"/>
    <w:rsid w:val="009338FC"/>
    <w:rsid w:val="00933BC4"/>
    <w:rsid w:val="00933F6C"/>
    <w:rsid w:val="00934D35"/>
    <w:rsid w:val="00934E63"/>
    <w:rsid w:val="00936164"/>
    <w:rsid w:val="00936187"/>
    <w:rsid w:val="0093697E"/>
    <w:rsid w:val="00936F06"/>
    <w:rsid w:val="009373C1"/>
    <w:rsid w:val="009379A4"/>
    <w:rsid w:val="00940E2A"/>
    <w:rsid w:val="00941834"/>
    <w:rsid w:val="0094217C"/>
    <w:rsid w:val="00942258"/>
    <w:rsid w:val="00942BC4"/>
    <w:rsid w:val="009439F5"/>
    <w:rsid w:val="00943A68"/>
    <w:rsid w:val="00943DE3"/>
    <w:rsid w:val="00943E89"/>
    <w:rsid w:val="00945E07"/>
    <w:rsid w:val="009464A1"/>
    <w:rsid w:val="00947145"/>
    <w:rsid w:val="00947362"/>
    <w:rsid w:val="00947492"/>
    <w:rsid w:val="00950635"/>
    <w:rsid w:val="00950B57"/>
    <w:rsid w:val="00950FCB"/>
    <w:rsid w:val="009512E5"/>
    <w:rsid w:val="009521D5"/>
    <w:rsid w:val="009524A0"/>
    <w:rsid w:val="009541DE"/>
    <w:rsid w:val="00954677"/>
    <w:rsid w:val="009551D7"/>
    <w:rsid w:val="009559B1"/>
    <w:rsid w:val="00955E2E"/>
    <w:rsid w:val="00956183"/>
    <w:rsid w:val="009562C0"/>
    <w:rsid w:val="00956C72"/>
    <w:rsid w:val="00957491"/>
    <w:rsid w:val="009605E0"/>
    <w:rsid w:val="00961169"/>
    <w:rsid w:val="00962F83"/>
    <w:rsid w:val="0096307F"/>
    <w:rsid w:val="0096339F"/>
    <w:rsid w:val="009638FC"/>
    <w:rsid w:val="009648E8"/>
    <w:rsid w:val="009657EF"/>
    <w:rsid w:val="00965936"/>
    <w:rsid w:val="009662D2"/>
    <w:rsid w:val="0096652C"/>
    <w:rsid w:val="00966585"/>
    <w:rsid w:val="009675BB"/>
    <w:rsid w:val="009705D9"/>
    <w:rsid w:val="00970951"/>
    <w:rsid w:val="00970BA7"/>
    <w:rsid w:val="009722AF"/>
    <w:rsid w:val="0097239D"/>
    <w:rsid w:val="00972B85"/>
    <w:rsid w:val="00972F54"/>
    <w:rsid w:val="009742C7"/>
    <w:rsid w:val="009742E4"/>
    <w:rsid w:val="009746CD"/>
    <w:rsid w:val="00975C10"/>
    <w:rsid w:val="00975EEF"/>
    <w:rsid w:val="00977938"/>
    <w:rsid w:val="00977BE5"/>
    <w:rsid w:val="00980FF4"/>
    <w:rsid w:val="009815D0"/>
    <w:rsid w:val="00981B87"/>
    <w:rsid w:val="00981C42"/>
    <w:rsid w:val="009820F3"/>
    <w:rsid w:val="00982C64"/>
    <w:rsid w:val="00982E13"/>
    <w:rsid w:val="0098322E"/>
    <w:rsid w:val="00983256"/>
    <w:rsid w:val="0098345A"/>
    <w:rsid w:val="00983A8C"/>
    <w:rsid w:val="009843A8"/>
    <w:rsid w:val="00986474"/>
    <w:rsid w:val="009867C4"/>
    <w:rsid w:val="009875A9"/>
    <w:rsid w:val="0098791C"/>
    <w:rsid w:val="009879EB"/>
    <w:rsid w:val="009901A0"/>
    <w:rsid w:val="00990658"/>
    <w:rsid w:val="0099077D"/>
    <w:rsid w:val="0099147F"/>
    <w:rsid w:val="00991B3A"/>
    <w:rsid w:val="009923FE"/>
    <w:rsid w:val="00993B25"/>
    <w:rsid w:val="00993D99"/>
    <w:rsid w:val="00994482"/>
    <w:rsid w:val="00994C16"/>
    <w:rsid w:val="00994D35"/>
    <w:rsid w:val="00995449"/>
    <w:rsid w:val="00995A20"/>
    <w:rsid w:val="0099673D"/>
    <w:rsid w:val="009968DC"/>
    <w:rsid w:val="00997EC6"/>
    <w:rsid w:val="009A04AD"/>
    <w:rsid w:val="009A0782"/>
    <w:rsid w:val="009A0900"/>
    <w:rsid w:val="009A2599"/>
    <w:rsid w:val="009A34BB"/>
    <w:rsid w:val="009A36EE"/>
    <w:rsid w:val="009A37CF"/>
    <w:rsid w:val="009A403A"/>
    <w:rsid w:val="009A4829"/>
    <w:rsid w:val="009A4C0A"/>
    <w:rsid w:val="009A4FAE"/>
    <w:rsid w:val="009A7B45"/>
    <w:rsid w:val="009A7CE6"/>
    <w:rsid w:val="009B03F7"/>
    <w:rsid w:val="009B166F"/>
    <w:rsid w:val="009B1C25"/>
    <w:rsid w:val="009B22E9"/>
    <w:rsid w:val="009B2392"/>
    <w:rsid w:val="009B2990"/>
    <w:rsid w:val="009B31E9"/>
    <w:rsid w:val="009B34F9"/>
    <w:rsid w:val="009B3AF5"/>
    <w:rsid w:val="009B4533"/>
    <w:rsid w:val="009B573B"/>
    <w:rsid w:val="009B5C92"/>
    <w:rsid w:val="009B5F28"/>
    <w:rsid w:val="009B7C6D"/>
    <w:rsid w:val="009C0162"/>
    <w:rsid w:val="009C0A24"/>
    <w:rsid w:val="009C0E42"/>
    <w:rsid w:val="009C1D09"/>
    <w:rsid w:val="009C21D7"/>
    <w:rsid w:val="009C2736"/>
    <w:rsid w:val="009C3B24"/>
    <w:rsid w:val="009C3C66"/>
    <w:rsid w:val="009C420C"/>
    <w:rsid w:val="009C42B7"/>
    <w:rsid w:val="009C448C"/>
    <w:rsid w:val="009C66AE"/>
    <w:rsid w:val="009C68B9"/>
    <w:rsid w:val="009C7AB7"/>
    <w:rsid w:val="009D0108"/>
    <w:rsid w:val="009D03A1"/>
    <w:rsid w:val="009D1097"/>
    <w:rsid w:val="009D10AD"/>
    <w:rsid w:val="009D1121"/>
    <w:rsid w:val="009D1A98"/>
    <w:rsid w:val="009D2000"/>
    <w:rsid w:val="009D2DC8"/>
    <w:rsid w:val="009D2EA9"/>
    <w:rsid w:val="009D2FD2"/>
    <w:rsid w:val="009D317B"/>
    <w:rsid w:val="009D3478"/>
    <w:rsid w:val="009D34E7"/>
    <w:rsid w:val="009D4550"/>
    <w:rsid w:val="009D46B1"/>
    <w:rsid w:val="009D5488"/>
    <w:rsid w:val="009D5FF2"/>
    <w:rsid w:val="009D6076"/>
    <w:rsid w:val="009D63BA"/>
    <w:rsid w:val="009D648D"/>
    <w:rsid w:val="009D7185"/>
    <w:rsid w:val="009D7255"/>
    <w:rsid w:val="009D7907"/>
    <w:rsid w:val="009D7C82"/>
    <w:rsid w:val="009E002C"/>
    <w:rsid w:val="009E00C7"/>
    <w:rsid w:val="009E1C33"/>
    <w:rsid w:val="009E2170"/>
    <w:rsid w:val="009E29CD"/>
    <w:rsid w:val="009E2CC5"/>
    <w:rsid w:val="009E3E93"/>
    <w:rsid w:val="009E49B9"/>
    <w:rsid w:val="009E57A2"/>
    <w:rsid w:val="009E6474"/>
    <w:rsid w:val="009E699D"/>
    <w:rsid w:val="009E6C22"/>
    <w:rsid w:val="009E6ED6"/>
    <w:rsid w:val="009E7296"/>
    <w:rsid w:val="009E7F0C"/>
    <w:rsid w:val="009F0358"/>
    <w:rsid w:val="009F0BD0"/>
    <w:rsid w:val="009F107D"/>
    <w:rsid w:val="009F13D4"/>
    <w:rsid w:val="009F172E"/>
    <w:rsid w:val="009F173D"/>
    <w:rsid w:val="009F18D2"/>
    <w:rsid w:val="009F21E3"/>
    <w:rsid w:val="009F2219"/>
    <w:rsid w:val="009F3D31"/>
    <w:rsid w:val="009F564B"/>
    <w:rsid w:val="009F57B8"/>
    <w:rsid w:val="009F58C4"/>
    <w:rsid w:val="009F5B79"/>
    <w:rsid w:val="009F5EBA"/>
    <w:rsid w:val="009F6B39"/>
    <w:rsid w:val="00A006B8"/>
    <w:rsid w:val="00A00A3F"/>
    <w:rsid w:val="00A00EDD"/>
    <w:rsid w:val="00A015F3"/>
    <w:rsid w:val="00A01973"/>
    <w:rsid w:val="00A01C24"/>
    <w:rsid w:val="00A02075"/>
    <w:rsid w:val="00A02AA3"/>
    <w:rsid w:val="00A02DB5"/>
    <w:rsid w:val="00A02DCF"/>
    <w:rsid w:val="00A02F2B"/>
    <w:rsid w:val="00A036A8"/>
    <w:rsid w:val="00A039A4"/>
    <w:rsid w:val="00A03E8B"/>
    <w:rsid w:val="00A0458A"/>
    <w:rsid w:val="00A047B9"/>
    <w:rsid w:val="00A05694"/>
    <w:rsid w:val="00A05B16"/>
    <w:rsid w:val="00A0755D"/>
    <w:rsid w:val="00A07ABB"/>
    <w:rsid w:val="00A1055A"/>
    <w:rsid w:val="00A10E6F"/>
    <w:rsid w:val="00A1321E"/>
    <w:rsid w:val="00A134A9"/>
    <w:rsid w:val="00A13AB1"/>
    <w:rsid w:val="00A14B80"/>
    <w:rsid w:val="00A14D77"/>
    <w:rsid w:val="00A15FCE"/>
    <w:rsid w:val="00A1625A"/>
    <w:rsid w:val="00A166E1"/>
    <w:rsid w:val="00A16ADC"/>
    <w:rsid w:val="00A20076"/>
    <w:rsid w:val="00A20CFB"/>
    <w:rsid w:val="00A2187D"/>
    <w:rsid w:val="00A219F1"/>
    <w:rsid w:val="00A226F9"/>
    <w:rsid w:val="00A228BD"/>
    <w:rsid w:val="00A233C3"/>
    <w:rsid w:val="00A24464"/>
    <w:rsid w:val="00A25379"/>
    <w:rsid w:val="00A25945"/>
    <w:rsid w:val="00A25CCA"/>
    <w:rsid w:val="00A25E6E"/>
    <w:rsid w:val="00A26671"/>
    <w:rsid w:val="00A269D7"/>
    <w:rsid w:val="00A26B8E"/>
    <w:rsid w:val="00A26BB6"/>
    <w:rsid w:val="00A27897"/>
    <w:rsid w:val="00A300C1"/>
    <w:rsid w:val="00A30289"/>
    <w:rsid w:val="00A3076A"/>
    <w:rsid w:val="00A30930"/>
    <w:rsid w:val="00A31088"/>
    <w:rsid w:val="00A319AE"/>
    <w:rsid w:val="00A31A78"/>
    <w:rsid w:val="00A31C2F"/>
    <w:rsid w:val="00A31CB0"/>
    <w:rsid w:val="00A31D4F"/>
    <w:rsid w:val="00A321F7"/>
    <w:rsid w:val="00A32C7D"/>
    <w:rsid w:val="00A330C9"/>
    <w:rsid w:val="00A3459C"/>
    <w:rsid w:val="00A34E94"/>
    <w:rsid w:val="00A3562D"/>
    <w:rsid w:val="00A36179"/>
    <w:rsid w:val="00A361B2"/>
    <w:rsid w:val="00A365BA"/>
    <w:rsid w:val="00A36609"/>
    <w:rsid w:val="00A36CD8"/>
    <w:rsid w:val="00A40E11"/>
    <w:rsid w:val="00A41002"/>
    <w:rsid w:val="00A411EA"/>
    <w:rsid w:val="00A41624"/>
    <w:rsid w:val="00A41CFD"/>
    <w:rsid w:val="00A427F4"/>
    <w:rsid w:val="00A430DD"/>
    <w:rsid w:val="00A432BF"/>
    <w:rsid w:val="00A43EBE"/>
    <w:rsid w:val="00A44B22"/>
    <w:rsid w:val="00A460CB"/>
    <w:rsid w:val="00A460F6"/>
    <w:rsid w:val="00A4687E"/>
    <w:rsid w:val="00A468CB"/>
    <w:rsid w:val="00A4799B"/>
    <w:rsid w:val="00A47BA1"/>
    <w:rsid w:val="00A47C55"/>
    <w:rsid w:val="00A505B4"/>
    <w:rsid w:val="00A50E5B"/>
    <w:rsid w:val="00A510DD"/>
    <w:rsid w:val="00A51441"/>
    <w:rsid w:val="00A5171A"/>
    <w:rsid w:val="00A5171E"/>
    <w:rsid w:val="00A519F8"/>
    <w:rsid w:val="00A51E48"/>
    <w:rsid w:val="00A5295F"/>
    <w:rsid w:val="00A53272"/>
    <w:rsid w:val="00A55B51"/>
    <w:rsid w:val="00A560E2"/>
    <w:rsid w:val="00A563E0"/>
    <w:rsid w:val="00A56FCB"/>
    <w:rsid w:val="00A577B0"/>
    <w:rsid w:val="00A57ABB"/>
    <w:rsid w:val="00A6070A"/>
    <w:rsid w:val="00A60A17"/>
    <w:rsid w:val="00A60ABE"/>
    <w:rsid w:val="00A61C44"/>
    <w:rsid w:val="00A62A9F"/>
    <w:rsid w:val="00A6371E"/>
    <w:rsid w:val="00A63901"/>
    <w:rsid w:val="00A63D89"/>
    <w:rsid w:val="00A64020"/>
    <w:rsid w:val="00A6402B"/>
    <w:rsid w:val="00A65306"/>
    <w:rsid w:val="00A66B87"/>
    <w:rsid w:val="00A66DE9"/>
    <w:rsid w:val="00A67582"/>
    <w:rsid w:val="00A70293"/>
    <w:rsid w:val="00A7051B"/>
    <w:rsid w:val="00A71F76"/>
    <w:rsid w:val="00A72959"/>
    <w:rsid w:val="00A7295B"/>
    <w:rsid w:val="00A729A1"/>
    <w:rsid w:val="00A75914"/>
    <w:rsid w:val="00A7658A"/>
    <w:rsid w:val="00A76FFB"/>
    <w:rsid w:val="00A7745D"/>
    <w:rsid w:val="00A776B7"/>
    <w:rsid w:val="00A7796E"/>
    <w:rsid w:val="00A77AEC"/>
    <w:rsid w:val="00A8025D"/>
    <w:rsid w:val="00A805C7"/>
    <w:rsid w:val="00A817A4"/>
    <w:rsid w:val="00A81E81"/>
    <w:rsid w:val="00A825F3"/>
    <w:rsid w:val="00A839DA"/>
    <w:rsid w:val="00A844D6"/>
    <w:rsid w:val="00A84918"/>
    <w:rsid w:val="00A849E9"/>
    <w:rsid w:val="00A8626D"/>
    <w:rsid w:val="00A87656"/>
    <w:rsid w:val="00A877A1"/>
    <w:rsid w:val="00A90457"/>
    <w:rsid w:val="00A90FC8"/>
    <w:rsid w:val="00A92544"/>
    <w:rsid w:val="00A92CA5"/>
    <w:rsid w:val="00A9301A"/>
    <w:rsid w:val="00A93031"/>
    <w:rsid w:val="00A93542"/>
    <w:rsid w:val="00A941A0"/>
    <w:rsid w:val="00A9460A"/>
    <w:rsid w:val="00A9559A"/>
    <w:rsid w:val="00A95D3A"/>
    <w:rsid w:val="00A95FA4"/>
    <w:rsid w:val="00A96222"/>
    <w:rsid w:val="00A9673B"/>
    <w:rsid w:val="00A9679D"/>
    <w:rsid w:val="00A96900"/>
    <w:rsid w:val="00AA3363"/>
    <w:rsid w:val="00AA3F0B"/>
    <w:rsid w:val="00AA3F5F"/>
    <w:rsid w:val="00AA419F"/>
    <w:rsid w:val="00AA42CD"/>
    <w:rsid w:val="00AA4452"/>
    <w:rsid w:val="00AA459D"/>
    <w:rsid w:val="00AA4F74"/>
    <w:rsid w:val="00AA5747"/>
    <w:rsid w:val="00AA7649"/>
    <w:rsid w:val="00AA7A5B"/>
    <w:rsid w:val="00AB0ED4"/>
    <w:rsid w:val="00AB1631"/>
    <w:rsid w:val="00AB2926"/>
    <w:rsid w:val="00AB29DC"/>
    <w:rsid w:val="00AB2A1F"/>
    <w:rsid w:val="00AB3246"/>
    <w:rsid w:val="00AB3EAD"/>
    <w:rsid w:val="00AB419B"/>
    <w:rsid w:val="00AB495A"/>
    <w:rsid w:val="00AB5036"/>
    <w:rsid w:val="00AB732F"/>
    <w:rsid w:val="00AC0037"/>
    <w:rsid w:val="00AC050C"/>
    <w:rsid w:val="00AC0CE4"/>
    <w:rsid w:val="00AC1077"/>
    <w:rsid w:val="00AC1528"/>
    <w:rsid w:val="00AC152D"/>
    <w:rsid w:val="00AC1C63"/>
    <w:rsid w:val="00AC252B"/>
    <w:rsid w:val="00AC280D"/>
    <w:rsid w:val="00AC2B0D"/>
    <w:rsid w:val="00AC3833"/>
    <w:rsid w:val="00AC417F"/>
    <w:rsid w:val="00AC4397"/>
    <w:rsid w:val="00AC4931"/>
    <w:rsid w:val="00AC4BCD"/>
    <w:rsid w:val="00AC561C"/>
    <w:rsid w:val="00AC5F23"/>
    <w:rsid w:val="00AC7AB1"/>
    <w:rsid w:val="00AC7CEE"/>
    <w:rsid w:val="00AD050F"/>
    <w:rsid w:val="00AD0AC3"/>
    <w:rsid w:val="00AD0E08"/>
    <w:rsid w:val="00AD17F0"/>
    <w:rsid w:val="00AD1AB8"/>
    <w:rsid w:val="00AD23CF"/>
    <w:rsid w:val="00AD3E8E"/>
    <w:rsid w:val="00AD3F9C"/>
    <w:rsid w:val="00AD53A8"/>
    <w:rsid w:val="00AD575B"/>
    <w:rsid w:val="00AD5A69"/>
    <w:rsid w:val="00AD5AB8"/>
    <w:rsid w:val="00AD6837"/>
    <w:rsid w:val="00AE00B9"/>
    <w:rsid w:val="00AE06A4"/>
    <w:rsid w:val="00AE0864"/>
    <w:rsid w:val="00AE0D44"/>
    <w:rsid w:val="00AE1ADC"/>
    <w:rsid w:val="00AE29F8"/>
    <w:rsid w:val="00AE29FA"/>
    <w:rsid w:val="00AE2B93"/>
    <w:rsid w:val="00AE4C7B"/>
    <w:rsid w:val="00AE6CD5"/>
    <w:rsid w:val="00AE6DFB"/>
    <w:rsid w:val="00AF07F4"/>
    <w:rsid w:val="00AF08B8"/>
    <w:rsid w:val="00AF0C8B"/>
    <w:rsid w:val="00AF0DAB"/>
    <w:rsid w:val="00AF2021"/>
    <w:rsid w:val="00AF245A"/>
    <w:rsid w:val="00AF2B6B"/>
    <w:rsid w:val="00AF33C9"/>
    <w:rsid w:val="00AF389A"/>
    <w:rsid w:val="00AF445D"/>
    <w:rsid w:val="00AF4C4B"/>
    <w:rsid w:val="00AF6825"/>
    <w:rsid w:val="00AF6ABB"/>
    <w:rsid w:val="00AF6B67"/>
    <w:rsid w:val="00AF6DDC"/>
    <w:rsid w:val="00AF7067"/>
    <w:rsid w:val="00AF7929"/>
    <w:rsid w:val="00B00335"/>
    <w:rsid w:val="00B00684"/>
    <w:rsid w:val="00B01556"/>
    <w:rsid w:val="00B0180F"/>
    <w:rsid w:val="00B0183D"/>
    <w:rsid w:val="00B01B88"/>
    <w:rsid w:val="00B02B5A"/>
    <w:rsid w:val="00B030E6"/>
    <w:rsid w:val="00B0341C"/>
    <w:rsid w:val="00B0365C"/>
    <w:rsid w:val="00B0376F"/>
    <w:rsid w:val="00B038B4"/>
    <w:rsid w:val="00B03A09"/>
    <w:rsid w:val="00B04B22"/>
    <w:rsid w:val="00B06286"/>
    <w:rsid w:val="00B0664D"/>
    <w:rsid w:val="00B06E3E"/>
    <w:rsid w:val="00B07FCB"/>
    <w:rsid w:val="00B11305"/>
    <w:rsid w:val="00B11540"/>
    <w:rsid w:val="00B11DD4"/>
    <w:rsid w:val="00B127C5"/>
    <w:rsid w:val="00B127C9"/>
    <w:rsid w:val="00B12EBF"/>
    <w:rsid w:val="00B13017"/>
    <w:rsid w:val="00B13086"/>
    <w:rsid w:val="00B13D88"/>
    <w:rsid w:val="00B14566"/>
    <w:rsid w:val="00B14D51"/>
    <w:rsid w:val="00B15636"/>
    <w:rsid w:val="00B16C02"/>
    <w:rsid w:val="00B16CF2"/>
    <w:rsid w:val="00B17D4C"/>
    <w:rsid w:val="00B17E4D"/>
    <w:rsid w:val="00B20722"/>
    <w:rsid w:val="00B211C4"/>
    <w:rsid w:val="00B21B9B"/>
    <w:rsid w:val="00B221F4"/>
    <w:rsid w:val="00B22972"/>
    <w:rsid w:val="00B22A2E"/>
    <w:rsid w:val="00B23617"/>
    <w:rsid w:val="00B2377E"/>
    <w:rsid w:val="00B23ABA"/>
    <w:rsid w:val="00B2459F"/>
    <w:rsid w:val="00B24974"/>
    <w:rsid w:val="00B251A9"/>
    <w:rsid w:val="00B25B9C"/>
    <w:rsid w:val="00B26CF2"/>
    <w:rsid w:val="00B27BBB"/>
    <w:rsid w:val="00B27D3F"/>
    <w:rsid w:val="00B3038A"/>
    <w:rsid w:val="00B3073E"/>
    <w:rsid w:val="00B31298"/>
    <w:rsid w:val="00B319A8"/>
    <w:rsid w:val="00B31E04"/>
    <w:rsid w:val="00B320B7"/>
    <w:rsid w:val="00B32996"/>
    <w:rsid w:val="00B32AE6"/>
    <w:rsid w:val="00B335A0"/>
    <w:rsid w:val="00B33877"/>
    <w:rsid w:val="00B338A1"/>
    <w:rsid w:val="00B33F30"/>
    <w:rsid w:val="00B350CE"/>
    <w:rsid w:val="00B35120"/>
    <w:rsid w:val="00B35468"/>
    <w:rsid w:val="00B3604A"/>
    <w:rsid w:val="00B36E46"/>
    <w:rsid w:val="00B37663"/>
    <w:rsid w:val="00B377C4"/>
    <w:rsid w:val="00B37E92"/>
    <w:rsid w:val="00B37FCC"/>
    <w:rsid w:val="00B40640"/>
    <w:rsid w:val="00B408D1"/>
    <w:rsid w:val="00B412DB"/>
    <w:rsid w:val="00B42114"/>
    <w:rsid w:val="00B421EF"/>
    <w:rsid w:val="00B455D5"/>
    <w:rsid w:val="00B45690"/>
    <w:rsid w:val="00B45DD0"/>
    <w:rsid w:val="00B466A4"/>
    <w:rsid w:val="00B46D4A"/>
    <w:rsid w:val="00B4715F"/>
    <w:rsid w:val="00B474CC"/>
    <w:rsid w:val="00B47D29"/>
    <w:rsid w:val="00B51069"/>
    <w:rsid w:val="00B51962"/>
    <w:rsid w:val="00B52367"/>
    <w:rsid w:val="00B52492"/>
    <w:rsid w:val="00B52705"/>
    <w:rsid w:val="00B52912"/>
    <w:rsid w:val="00B52A72"/>
    <w:rsid w:val="00B52AF1"/>
    <w:rsid w:val="00B52E19"/>
    <w:rsid w:val="00B53137"/>
    <w:rsid w:val="00B539C7"/>
    <w:rsid w:val="00B53B6A"/>
    <w:rsid w:val="00B54640"/>
    <w:rsid w:val="00B54E73"/>
    <w:rsid w:val="00B55448"/>
    <w:rsid w:val="00B55782"/>
    <w:rsid w:val="00B55927"/>
    <w:rsid w:val="00B55C0E"/>
    <w:rsid w:val="00B5615D"/>
    <w:rsid w:val="00B5642A"/>
    <w:rsid w:val="00B569C0"/>
    <w:rsid w:val="00B56C8D"/>
    <w:rsid w:val="00B57236"/>
    <w:rsid w:val="00B57CAD"/>
    <w:rsid w:val="00B600A3"/>
    <w:rsid w:val="00B60381"/>
    <w:rsid w:val="00B609D0"/>
    <w:rsid w:val="00B61F64"/>
    <w:rsid w:val="00B61F73"/>
    <w:rsid w:val="00B62086"/>
    <w:rsid w:val="00B6359C"/>
    <w:rsid w:val="00B635F5"/>
    <w:rsid w:val="00B637F4"/>
    <w:rsid w:val="00B63E08"/>
    <w:rsid w:val="00B645B9"/>
    <w:rsid w:val="00B64CAC"/>
    <w:rsid w:val="00B64D8A"/>
    <w:rsid w:val="00B64E7E"/>
    <w:rsid w:val="00B64F6E"/>
    <w:rsid w:val="00B65C75"/>
    <w:rsid w:val="00B65D2C"/>
    <w:rsid w:val="00B65D74"/>
    <w:rsid w:val="00B660CF"/>
    <w:rsid w:val="00B66723"/>
    <w:rsid w:val="00B66EC0"/>
    <w:rsid w:val="00B7037C"/>
    <w:rsid w:val="00B7188F"/>
    <w:rsid w:val="00B72C47"/>
    <w:rsid w:val="00B73F84"/>
    <w:rsid w:val="00B74936"/>
    <w:rsid w:val="00B74F89"/>
    <w:rsid w:val="00B75011"/>
    <w:rsid w:val="00B75160"/>
    <w:rsid w:val="00B76442"/>
    <w:rsid w:val="00B76E55"/>
    <w:rsid w:val="00B7766D"/>
    <w:rsid w:val="00B80A7F"/>
    <w:rsid w:val="00B80B72"/>
    <w:rsid w:val="00B81550"/>
    <w:rsid w:val="00B815D1"/>
    <w:rsid w:val="00B81BE0"/>
    <w:rsid w:val="00B81E99"/>
    <w:rsid w:val="00B82A14"/>
    <w:rsid w:val="00B82B12"/>
    <w:rsid w:val="00B82F07"/>
    <w:rsid w:val="00B82FF1"/>
    <w:rsid w:val="00B839F9"/>
    <w:rsid w:val="00B83C45"/>
    <w:rsid w:val="00B83E09"/>
    <w:rsid w:val="00B8535A"/>
    <w:rsid w:val="00B85783"/>
    <w:rsid w:val="00B85A3D"/>
    <w:rsid w:val="00B85BAD"/>
    <w:rsid w:val="00B8636B"/>
    <w:rsid w:val="00B865C9"/>
    <w:rsid w:val="00B86AF5"/>
    <w:rsid w:val="00B87ADF"/>
    <w:rsid w:val="00B906F2"/>
    <w:rsid w:val="00B90F66"/>
    <w:rsid w:val="00B91471"/>
    <w:rsid w:val="00B91650"/>
    <w:rsid w:val="00B916AD"/>
    <w:rsid w:val="00B92880"/>
    <w:rsid w:val="00B92945"/>
    <w:rsid w:val="00B92D93"/>
    <w:rsid w:val="00B930FA"/>
    <w:rsid w:val="00B93F80"/>
    <w:rsid w:val="00B9455C"/>
    <w:rsid w:val="00B945B2"/>
    <w:rsid w:val="00B94ADB"/>
    <w:rsid w:val="00B956DA"/>
    <w:rsid w:val="00B957AF"/>
    <w:rsid w:val="00B9666D"/>
    <w:rsid w:val="00B96845"/>
    <w:rsid w:val="00B969E1"/>
    <w:rsid w:val="00B96C5C"/>
    <w:rsid w:val="00B96E19"/>
    <w:rsid w:val="00B97C2A"/>
    <w:rsid w:val="00BA01AC"/>
    <w:rsid w:val="00BA0C6C"/>
    <w:rsid w:val="00BA0DCA"/>
    <w:rsid w:val="00BA1300"/>
    <w:rsid w:val="00BA1C73"/>
    <w:rsid w:val="00BA28D3"/>
    <w:rsid w:val="00BA2A86"/>
    <w:rsid w:val="00BA309C"/>
    <w:rsid w:val="00BA4108"/>
    <w:rsid w:val="00BA4193"/>
    <w:rsid w:val="00BA45E2"/>
    <w:rsid w:val="00BA51FF"/>
    <w:rsid w:val="00BA53D2"/>
    <w:rsid w:val="00BA5C83"/>
    <w:rsid w:val="00BA5F4E"/>
    <w:rsid w:val="00BA679A"/>
    <w:rsid w:val="00BA7707"/>
    <w:rsid w:val="00BB071F"/>
    <w:rsid w:val="00BB0B37"/>
    <w:rsid w:val="00BB1160"/>
    <w:rsid w:val="00BB3732"/>
    <w:rsid w:val="00BB504C"/>
    <w:rsid w:val="00BB6A73"/>
    <w:rsid w:val="00BB754D"/>
    <w:rsid w:val="00BB75EC"/>
    <w:rsid w:val="00BB782B"/>
    <w:rsid w:val="00BC05A0"/>
    <w:rsid w:val="00BC0BAC"/>
    <w:rsid w:val="00BC1294"/>
    <w:rsid w:val="00BC293F"/>
    <w:rsid w:val="00BC3132"/>
    <w:rsid w:val="00BC3563"/>
    <w:rsid w:val="00BC5033"/>
    <w:rsid w:val="00BC5FDB"/>
    <w:rsid w:val="00BC6761"/>
    <w:rsid w:val="00BD0F92"/>
    <w:rsid w:val="00BD202E"/>
    <w:rsid w:val="00BD2FB2"/>
    <w:rsid w:val="00BD360B"/>
    <w:rsid w:val="00BD36AC"/>
    <w:rsid w:val="00BD3C9A"/>
    <w:rsid w:val="00BD3F81"/>
    <w:rsid w:val="00BD4579"/>
    <w:rsid w:val="00BD4DEF"/>
    <w:rsid w:val="00BD523B"/>
    <w:rsid w:val="00BD60C1"/>
    <w:rsid w:val="00BD6EDC"/>
    <w:rsid w:val="00BD769F"/>
    <w:rsid w:val="00BD7889"/>
    <w:rsid w:val="00BD7C90"/>
    <w:rsid w:val="00BE0230"/>
    <w:rsid w:val="00BE03BF"/>
    <w:rsid w:val="00BE045C"/>
    <w:rsid w:val="00BE0CD5"/>
    <w:rsid w:val="00BE0EFF"/>
    <w:rsid w:val="00BE2296"/>
    <w:rsid w:val="00BE2B4D"/>
    <w:rsid w:val="00BE2CAF"/>
    <w:rsid w:val="00BE2DBA"/>
    <w:rsid w:val="00BE3110"/>
    <w:rsid w:val="00BE3116"/>
    <w:rsid w:val="00BE35D4"/>
    <w:rsid w:val="00BE3630"/>
    <w:rsid w:val="00BE3F28"/>
    <w:rsid w:val="00BE3F66"/>
    <w:rsid w:val="00BE3FC4"/>
    <w:rsid w:val="00BE40CA"/>
    <w:rsid w:val="00BE45FB"/>
    <w:rsid w:val="00BE5BDA"/>
    <w:rsid w:val="00BE6155"/>
    <w:rsid w:val="00BE641B"/>
    <w:rsid w:val="00BE64AE"/>
    <w:rsid w:val="00BE6ED2"/>
    <w:rsid w:val="00BE6F67"/>
    <w:rsid w:val="00BF0261"/>
    <w:rsid w:val="00BF0543"/>
    <w:rsid w:val="00BF0CE6"/>
    <w:rsid w:val="00BF1E32"/>
    <w:rsid w:val="00BF2E1B"/>
    <w:rsid w:val="00BF3F3E"/>
    <w:rsid w:val="00BF437B"/>
    <w:rsid w:val="00BF55FE"/>
    <w:rsid w:val="00BF596C"/>
    <w:rsid w:val="00BF5A34"/>
    <w:rsid w:val="00BF5AB2"/>
    <w:rsid w:val="00BF6AFA"/>
    <w:rsid w:val="00BF6C09"/>
    <w:rsid w:val="00BF7CAA"/>
    <w:rsid w:val="00C007E3"/>
    <w:rsid w:val="00C00C78"/>
    <w:rsid w:val="00C00D1E"/>
    <w:rsid w:val="00C02614"/>
    <w:rsid w:val="00C0292D"/>
    <w:rsid w:val="00C02DFB"/>
    <w:rsid w:val="00C0332B"/>
    <w:rsid w:val="00C03F89"/>
    <w:rsid w:val="00C04897"/>
    <w:rsid w:val="00C05363"/>
    <w:rsid w:val="00C0536B"/>
    <w:rsid w:val="00C0581C"/>
    <w:rsid w:val="00C0687C"/>
    <w:rsid w:val="00C10594"/>
    <w:rsid w:val="00C10703"/>
    <w:rsid w:val="00C113CB"/>
    <w:rsid w:val="00C11610"/>
    <w:rsid w:val="00C11811"/>
    <w:rsid w:val="00C12968"/>
    <w:rsid w:val="00C1296B"/>
    <w:rsid w:val="00C12ABC"/>
    <w:rsid w:val="00C12E0E"/>
    <w:rsid w:val="00C13660"/>
    <w:rsid w:val="00C139E3"/>
    <w:rsid w:val="00C13F0B"/>
    <w:rsid w:val="00C14CD6"/>
    <w:rsid w:val="00C15111"/>
    <w:rsid w:val="00C15640"/>
    <w:rsid w:val="00C15E2E"/>
    <w:rsid w:val="00C169DE"/>
    <w:rsid w:val="00C17742"/>
    <w:rsid w:val="00C20F14"/>
    <w:rsid w:val="00C21403"/>
    <w:rsid w:val="00C227CA"/>
    <w:rsid w:val="00C22B72"/>
    <w:rsid w:val="00C22E3F"/>
    <w:rsid w:val="00C23562"/>
    <w:rsid w:val="00C23E54"/>
    <w:rsid w:val="00C24081"/>
    <w:rsid w:val="00C242B4"/>
    <w:rsid w:val="00C24499"/>
    <w:rsid w:val="00C253D0"/>
    <w:rsid w:val="00C2553B"/>
    <w:rsid w:val="00C2648E"/>
    <w:rsid w:val="00C26EC4"/>
    <w:rsid w:val="00C272AF"/>
    <w:rsid w:val="00C2740A"/>
    <w:rsid w:val="00C27746"/>
    <w:rsid w:val="00C301B8"/>
    <w:rsid w:val="00C30417"/>
    <w:rsid w:val="00C30CD0"/>
    <w:rsid w:val="00C31421"/>
    <w:rsid w:val="00C316A9"/>
    <w:rsid w:val="00C321F5"/>
    <w:rsid w:val="00C323AF"/>
    <w:rsid w:val="00C328E5"/>
    <w:rsid w:val="00C328FD"/>
    <w:rsid w:val="00C32B73"/>
    <w:rsid w:val="00C33AC4"/>
    <w:rsid w:val="00C34A52"/>
    <w:rsid w:val="00C35FAA"/>
    <w:rsid w:val="00C363BC"/>
    <w:rsid w:val="00C363CB"/>
    <w:rsid w:val="00C3704A"/>
    <w:rsid w:val="00C37161"/>
    <w:rsid w:val="00C40146"/>
    <w:rsid w:val="00C416A3"/>
    <w:rsid w:val="00C41934"/>
    <w:rsid w:val="00C41FE9"/>
    <w:rsid w:val="00C427C9"/>
    <w:rsid w:val="00C4303A"/>
    <w:rsid w:val="00C4340A"/>
    <w:rsid w:val="00C437ED"/>
    <w:rsid w:val="00C44A9E"/>
    <w:rsid w:val="00C44B8D"/>
    <w:rsid w:val="00C44E31"/>
    <w:rsid w:val="00C4547E"/>
    <w:rsid w:val="00C4578E"/>
    <w:rsid w:val="00C458C5"/>
    <w:rsid w:val="00C45B35"/>
    <w:rsid w:val="00C45E37"/>
    <w:rsid w:val="00C46C3B"/>
    <w:rsid w:val="00C4765E"/>
    <w:rsid w:val="00C478C8"/>
    <w:rsid w:val="00C47C61"/>
    <w:rsid w:val="00C504D3"/>
    <w:rsid w:val="00C50711"/>
    <w:rsid w:val="00C50ADD"/>
    <w:rsid w:val="00C50BB0"/>
    <w:rsid w:val="00C51F76"/>
    <w:rsid w:val="00C520FD"/>
    <w:rsid w:val="00C52AE4"/>
    <w:rsid w:val="00C52FE6"/>
    <w:rsid w:val="00C5332F"/>
    <w:rsid w:val="00C537F2"/>
    <w:rsid w:val="00C53C11"/>
    <w:rsid w:val="00C54464"/>
    <w:rsid w:val="00C54702"/>
    <w:rsid w:val="00C54BB4"/>
    <w:rsid w:val="00C55C36"/>
    <w:rsid w:val="00C56297"/>
    <w:rsid w:val="00C57922"/>
    <w:rsid w:val="00C57F43"/>
    <w:rsid w:val="00C60006"/>
    <w:rsid w:val="00C6081C"/>
    <w:rsid w:val="00C6094A"/>
    <w:rsid w:val="00C609E9"/>
    <w:rsid w:val="00C61155"/>
    <w:rsid w:val="00C61732"/>
    <w:rsid w:val="00C6187A"/>
    <w:rsid w:val="00C6301D"/>
    <w:rsid w:val="00C63025"/>
    <w:rsid w:val="00C635D0"/>
    <w:rsid w:val="00C63DD0"/>
    <w:rsid w:val="00C64480"/>
    <w:rsid w:val="00C64C34"/>
    <w:rsid w:val="00C65977"/>
    <w:rsid w:val="00C6638D"/>
    <w:rsid w:val="00C66459"/>
    <w:rsid w:val="00C66A0E"/>
    <w:rsid w:val="00C66A6C"/>
    <w:rsid w:val="00C671F6"/>
    <w:rsid w:val="00C6747A"/>
    <w:rsid w:val="00C701DD"/>
    <w:rsid w:val="00C7067B"/>
    <w:rsid w:val="00C720FE"/>
    <w:rsid w:val="00C72312"/>
    <w:rsid w:val="00C72400"/>
    <w:rsid w:val="00C72769"/>
    <w:rsid w:val="00C72862"/>
    <w:rsid w:val="00C73100"/>
    <w:rsid w:val="00C7450B"/>
    <w:rsid w:val="00C74D15"/>
    <w:rsid w:val="00C75A8A"/>
    <w:rsid w:val="00C76D93"/>
    <w:rsid w:val="00C806A8"/>
    <w:rsid w:val="00C80CFC"/>
    <w:rsid w:val="00C81889"/>
    <w:rsid w:val="00C8191E"/>
    <w:rsid w:val="00C825C6"/>
    <w:rsid w:val="00C82932"/>
    <w:rsid w:val="00C83F80"/>
    <w:rsid w:val="00C84489"/>
    <w:rsid w:val="00C84AF4"/>
    <w:rsid w:val="00C8528F"/>
    <w:rsid w:val="00C85D52"/>
    <w:rsid w:val="00C86759"/>
    <w:rsid w:val="00C868B2"/>
    <w:rsid w:val="00C86DE8"/>
    <w:rsid w:val="00C90629"/>
    <w:rsid w:val="00C90709"/>
    <w:rsid w:val="00C90999"/>
    <w:rsid w:val="00C90AB6"/>
    <w:rsid w:val="00C90BD6"/>
    <w:rsid w:val="00C910CD"/>
    <w:rsid w:val="00C91594"/>
    <w:rsid w:val="00C91CD3"/>
    <w:rsid w:val="00C92DAF"/>
    <w:rsid w:val="00C9303D"/>
    <w:rsid w:val="00C938FB"/>
    <w:rsid w:val="00C94541"/>
    <w:rsid w:val="00C95C78"/>
    <w:rsid w:val="00C96324"/>
    <w:rsid w:val="00C9773E"/>
    <w:rsid w:val="00C9781D"/>
    <w:rsid w:val="00C97884"/>
    <w:rsid w:val="00C97B11"/>
    <w:rsid w:val="00C97EA8"/>
    <w:rsid w:val="00CA0704"/>
    <w:rsid w:val="00CA0AD9"/>
    <w:rsid w:val="00CA0D0E"/>
    <w:rsid w:val="00CA177B"/>
    <w:rsid w:val="00CA1BEF"/>
    <w:rsid w:val="00CA27AD"/>
    <w:rsid w:val="00CA2CB6"/>
    <w:rsid w:val="00CA2F37"/>
    <w:rsid w:val="00CA366E"/>
    <w:rsid w:val="00CA44B6"/>
    <w:rsid w:val="00CA4C78"/>
    <w:rsid w:val="00CA4CE1"/>
    <w:rsid w:val="00CA4F13"/>
    <w:rsid w:val="00CA50E6"/>
    <w:rsid w:val="00CA53F9"/>
    <w:rsid w:val="00CA5551"/>
    <w:rsid w:val="00CA620D"/>
    <w:rsid w:val="00CA6634"/>
    <w:rsid w:val="00CA6D12"/>
    <w:rsid w:val="00CA7611"/>
    <w:rsid w:val="00CB0D43"/>
    <w:rsid w:val="00CB39F0"/>
    <w:rsid w:val="00CB3C10"/>
    <w:rsid w:val="00CB3CEF"/>
    <w:rsid w:val="00CB3EB5"/>
    <w:rsid w:val="00CB413C"/>
    <w:rsid w:val="00CB5252"/>
    <w:rsid w:val="00CB533D"/>
    <w:rsid w:val="00CB59A5"/>
    <w:rsid w:val="00CB5C79"/>
    <w:rsid w:val="00CB68DF"/>
    <w:rsid w:val="00CB69FB"/>
    <w:rsid w:val="00CB6A38"/>
    <w:rsid w:val="00CB7122"/>
    <w:rsid w:val="00CB7B63"/>
    <w:rsid w:val="00CB7BF5"/>
    <w:rsid w:val="00CC10A9"/>
    <w:rsid w:val="00CC122E"/>
    <w:rsid w:val="00CC3233"/>
    <w:rsid w:val="00CC4F99"/>
    <w:rsid w:val="00CC53E2"/>
    <w:rsid w:val="00CC5EA8"/>
    <w:rsid w:val="00CC6253"/>
    <w:rsid w:val="00CC64D3"/>
    <w:rsid w:val="00CC6640"/>
    <w:rsid w:val="00CC67B9"/>
    <w:rsid w:val="00CC76E2"/>
    <w:rsid w:val="00CC7769"/>
    <w:rsid w:val="00CD2697"/>
    <w:rsid w:val="00CD3451"/>
    <w:rsid w:val="00CD387E"/>
    <w:rsid w:val="00CD418B"/>
    <w:rsid w:val="00CD426F"/>
    <w:rsid w:val="00CD4CCF"/>
    <w:rsid w:val="00CD52F6"/>
    <w:rsid w:val="00CD54D1"/>
    <w:rsid w:val="00CD5FDD"/>
    <w:rsid w:val="00CD66EC"/>
    <w:rsid w:val="00CD6B4B"/>
    <w:rsid w:val="00CD7890"/>
    <w:rsid w:val="00CD7E3B"/>
    <w:rsid w:val="00CE08FE"/>
    <w:rsid w:val="00CE0CFE"/>
    <w:rsid w:val="00CE0EF5"/>
    <w:rsid w:val="00CE1518"/>
    <w:rsid w:val="00CE2D78"/>
    <w:rsid w:val="00CE3046"/>
    <w:rsid w:val="00CE3116"/>
    <w:rsid w:val="00CE3B9B"/>
    <w:rsid w:val="00CE3CDF"/>
    <w:rsid w:val="00CE4D73"/>
    <w:rsid w:val="00CE4E14"/>
    <w:rsid w:val="00CE5AD7"/>
    <w:rsid w:val="00CE6A1E"/>
    <w:rsid w:val="00CE6AFA"/>
    <w:rsid w:val="00CE6E4F"/>
    <w:rsid w:val="00CF11E9"/>
    <w:rsid w:val="00CF16A4"/>
    <w:rsid w:val="00CF1AB2"/>
    <w:rsid w:val="00CF24B2"/>
    <w:rsid w:val="00CF2618"/>
    <w:rsid w:val="00CF3677"/>
    <w:rsid w:val="00CF3930"/>
    <w:rsid w:val="00CF46B5"/>
    <w:rsid w:val="00CF52CC"/>
    <w:rsid w:val="00CF558D"/>
    <w:rsid w:val="00CF5D55"/>
    <w:rsid w:val="00CF688E"/>
    <w:rsid w:val="00CF6AB5"/>
    <w:rsid w:val="00D001C9"/>
    <w:rsid w:val="00D00CA6"/>
    <w:rsid w:val="00D012A1"/>
    <w:rsid w:val="00D018F6"/>
    <w:rsid w:val="00D01B7E"/>
    <w:rsid w:val="00D01BA2"/>
    <w:rsid w:val="00D01F87"/>
    <w:rsid w:val="00D029EB"/>
    <w:rsid w:val="00D0405D"/>
    <w:rsid w:val="00D041CE"/>
    <w:rsid w:val="00D04591"/>
    <w:rsid w:val="00D04ED7"/>
    <w:rsid w:val="00D05413"/>
    <w:rsid w:val="00D059EA"/>
    <w:rsid w:val="00D064A8"/>
    <w:rsid w:val="00D06583"/>
    <w:rsid w:val="00D0664B"/>
    <w:rsid w:val="00D06D8E"/>
    <w:rsid w:val="00D07603"/>
    <w:rsid w:val="00D0772C"/>
    <w:rsid w:val="00D07A35"/>
    <w:rsid w:val="00D10262"/>
    <w:rsid w:val="00D106C3"/>
    <w:rsid w:val="00D10C39"/>
    <w:rsid w:val="00D12913"/>
    <w:rsid w:val="00D12BF9"/>
    <w:rsid w:val="00D1352F"/>
    <w:rsid w:val="00D14A35"/>
    <w:rsid w:val="00D157D3"/>
    <w:rsid w:val="00D158D8"/>
    <w:rsid w:val="00D15BAD"/>
    <w:rsid w:val="00D16D55"/>
    <w:rsid w:val="00D2030D"/>
    <w:rsid w:val="00D209C9"/>
    <w:rsid w:val="00D20ED6"/>
    <w:rsid w:val="00D21A13"/>
    <w:rsid w:val="00D21AAE"/>
    <w:rsid w:val="00D21DFF"/>
    <w:rsid w:val="00D21EE2"/>
    <w:rsid w:val="00D220BF"/>
    <w:rsid w:val="00D228DF"/>
    <w:rsid w:val="00D22B59"/>
    <w:rsid w:val="00D24D1A"/>
    <w:rsid w:val="00D250AD"/>
    <w:rsid w:val="00D26CF3"/>
    <w:rsid w:val="00D2767A"/>
    <w:rsid w:val="00D308B4"/>
    <w:rsid w:val="00D30998"/>
    <w:rsid w:val="00D3104B"/>
    <w:rsid w:val="00D317C9"/>
    <w:rsid w:val="00D319D6"/>
    <w:rsid w:val="00D31D01"/>
    <w:rsid w:val="00D32AB4"/>
    <w:rsid w:val="00D33683"/>
    <w:rsid w:val="00D3435E"/>
    <w:rsid w:val="00D344AF"/>
    <w:rsid w:val="00D351A5"/>
    <w:rsid w:val="00D358CA"/>
    <w:rsid w:val="00D35AE4"/>
    <w:rsid w:val="00D36365"/>
    <w:rsid w:val="00D36FEC"/>
    <w:rsid w:val="00D37174"/>
    <w:rsid w:val="00D3718A"/>
    <w:rsid w:val="00D37413"/>
    <w:rsid w:val="00D37B5F"/>
    <w:rsid w:val="00D40503"/>
    <w:rsid w:val="00D40A28"/>
    <w:rsid w:val="00D41143"/>
    <w:rsid w:val="00D41203"/>
    <w:rsid w:val="00D41354"/>
    <w:rsid w:val="00D41559"/>
    <w:rsid w:val="00D41F00"/>
    <w:rsid w:val="00D42E39"/>
    <w:rsid w:val="00D4347E"/>
    <w:rsid w:val="00D436BB"/>
    <w:rsid w:val="00D442F5"/>
    <w:rsid w:val="00D4463B"/>
    <w:rsid w:val="00D44B34"/>
    <w:rsid w:val="00D44B3A"/>
    <w:rsid w:val="00D44B76"/>
    <w:rsid w:val="00D46491"/>
    <w:rsid w:val="00D46E68"/>
    <w:rsid w:val="00D46F18"/>
    <w:rsid w:val="00D47291"/>
    <w:rsid w:val="00D4760C"/>
    <w:rsid w:val="00D47955"/>
    <w:rsid w:val="00D47E2D"/>
    <w:rsid w:val="00D505CB"/>
    <w:rsid w:val="00D525AA"/>
    <w:rsid w:val="00D53CA8"/>
    <w:rsid w:val="00D53EDC"/>
    <w:rsid w:val="00D54006"/>
    <w:rsid w:val="00D5416A"/>
    <w:rsid w:val="00D54383"/>
    <w:rsid w:val="00D54BD1"/>
    <w:rsid w:val="00D54ECF"/>
    <w:rsid w:val="00D54F5A"/>
    <w:rsid w:val="00D550FC"/>
    <w:rsid w:val="00D56448"/>
    <w:rsid w:val="00D56678"/>
    <w:rsid w:val="00D56F88"/>
    <w:rsid w:val="00D5796E"/>
    <w:rsid w:val="00D60091"/>
    <w:rsid w:val="00D606E7"/>
    <w:rsid w:val="00D60A36"/>
    <w:rsid w:val="00D60C2C"/>
    <w:rsid w:val="00D61608"/>
    <w:rsid w:val="00D61AFA"/>
    <w:rsid w:val="00D61BC3"/>
    <w:rsid w:val="00D61F1E"/>
    <w:rsid w:val="00D625E9"/>
    <w:rsid w:val="00D6287A"/>
    <w:rsid w:val="00D62C20"/>
    <w:rsid w:val="00D62D83"/>
    <w:rsid w:val="00D62E26"/>
    <w:rsid w:val="00D63637"/>
    <w:rsid w:val="00D6397C"/>
    <w:rsid w:val="00D63B35"/>
    <w:rsid w:val="00D64238"/>
    <w:rsid w:val="00D65989"/>
    <w:rsid w:val="00D65AE6"/>
    <w:rsid w:val="00D66037"/>
    <w:rsid w:val="00D6645A"/>
    <w:rsid w:val="00D66B76"/>
    <w:rsid w:val="00D67AD8"/>
    <w:rsid w:val="00D70F3A"/>
    <w:rsid w:val="00D715F1"/>
    <w:rsid w:val="00D7219D"/>
    <w:rsid w:val="00D7337A"/>
    <w:rsid w:val="00D7505D"/>
    <w:rsid w:val="00D751B0"/>
    <w:rsid w:val="00D76137"/>
    <w:rsid w:val="00D77325"/>
    <w:rsid w:val="00D774E5"/>
    <w:rsid w:val="00D7758B"/>
    <w:rsid w:val="00D80C26"/>
    <w:rsid w:val="00D80C68"/>
    <w:rsid w:val="00D810CF"/>
    <w:rsid w:val="00D81444"/>
    <w:rsid w:val="00D823AC"/>
    <w:rsid w:val="00D82D39"/>
    <w:rsid w:val="00D82F86"/>
    <w:rsid w:val="00D83666"/>
    <w:rsid w:val="00D84F01"/>
    <w:rsid w:val="00D84F44"/>
    <w:rsid w:val="00D85BCE"/>
    <w:rsid w:val="00D860D7"/>
    <w:rsid w:val="00D860D9"/>
    <w:rsid w:val="00D86C79"/>
    <w:rsid w:val="00D8710B"/>
    <w:rsid w:val="00D871C9"/>
    <w:rsid w:val="00D871CA"/>
    <w:rsid w:val="00D87485"/>
    <w:rsid w:val="00D87941"/>
    <w:rsid w:val="00D87A75"/>
    <w:rsid w:val="00D87D82"/>
    <w:rsid w:val="00D92361"/>
    <w:rsid w:val="00D92E7D"/>
    <w:rsid w:val="00D9338A"/>
    <w:rsid w:val="00D93F79"/>
    <w:rsid w:val="00D94212"/>
    <w:rsid w:val="00D94A9F"/>
    <w:rsid w:val="00D95377"/>
    <w:rsid w:val="00D9583A"/>
    <w:rsid w:val="00D959BC"/>
    <w:rsid w:val="00D966E6"/>
    <w:rsid w:val="00D9697D"/>
    <w:rsid w:val="00D96C52"/>
    <w:rsid w:val="00D97157"/>
    <w:rsid w:val="00DA07F0"/>
    <w:rsid w:val="00DA13EE"/>
    <w:rsid w:val="00DA1B4E"/>
    <w:rsid w:val="00DA2ED5"/>
    <w:rsid w:val="00DA357F"/>
    <w:rsid w:val="00DA371B"/>
    <w:rsid w:val="00DA3FF1"/>
    <w:rsid w:val="00DA480F"/>
    <w:rsid w:val="00DA5745"/>
    <w:rsid w:val="00DA5912"/>
    <w:rsid w:val="00DA6F46"/>
    <w:rsid w:val="00DA7199"/>
    <w:rsid w:val="00DA72C1"/>
    <w:rsid w:val="00DA758B"/>
    <w:rsid w:val="00DA791B"/>
    <w:rsid w:val="00DB04D7"/>
    <w:rsid w:val="00DB0550"/>
    <w:rsid w:val="00DB081A"/>
    <w:rsid w:val="00DB1DC5"/>
    <w:rsid w:val="00DB1E05"/>
    <w:rsid w:val="00DB1F22"/>
    <w:rsid w:val="00DB2EB3"/>
    <w:rsid w:val="00DB32F3"/>
    <w:rsid w:val="00DB466C"/>
    <w:rsid w:val="00DB4F88"/>
    <w:rsid w:val="00DB5471"/>
    <w:rsid w:val="00DB56C9"/>
    <w:rsid w:val="00DB65A0"/>
    <w:rsid w:val="00DB67AE"/>
    <w:rsid w:val="00DB6D49"/>
    <w:rsid w:val="00DB6D83"/>
    <w:rsid w:val="00DB7318"/>
    <w:rsid w:val="00DC0589"/>
    <w:rsid w:val="00DC0CCF"/>
    <w:rsid w:val="00DC0DE8"/>
    <w:rsid w:val="00DC1225"/>
    <w:rsid w:val="00DC1572"/>
    <w:rsid w:val="00DC2755"/>
    <w:rsid w:val="00DC3158"/>
    <w:rsid w:val="00DC32F6"/>
    <w:rsid w:val="00DC4A65"/>
    <w:rsid w:val="00DC4E0A"/>
    <w:rsid w:val="00DC58CA"/>
    <w:rsid w:val="00DC67D0"/>
    <w:rsid w:val="00DC6987"/>
    <w:rsid w:val="00DC766B"/>
    <w:rsid w:val="00DC7815"/>
    <w:rsid w:val="00DD0A9F"/>
    <w:rsid w:val="00DD23E4"/>
    <w:rsid w:val="00DD267E"/>
    <w:rsid w:val="00DD35C1"/>
    <w:rsid w:val="00DD42B1"/>
    <w:rsid w:val="00DD5253"/>
    <w:rsid w:val="00DD658E"/>
    <w:rsid w:val="00DD66C4"/>
    <w:rsid w:val="00DD7120"/>
    <w:rsid w:val="00DD72FB"/>
    <w:rsid w:val="00DD7696"/>
    <w:rsid w:val="00DD770D"/>
    <w:rsid w:val="00DD7F79"/>
    <w:rsid w:val="00DE058D"/>
    <w:rsid w:val="00DE0C41"/>
    <w:rsid w:val="00DE25FF"/>
    <w:rsid w:val="00DE2EB7"/>
    <w:rsid w:val="00DE30EE"/>
    <w:rsid w:val="00DE340F"/>
    <w:rsid w:val="00DE347F"/>
    <w:rsid w:val="00DE351C"/>
    <w:rsid w:val="00DE3C29"/>
    <w:rsid w:val="00DE3FCA"/>
    <w:rsid w:val="00DE4145"/>
    <w:rsid w:val="00DE46ED"/>
    <w:rsid w:val="00DE4E36"/>
    <w:rsid w:val="00DE67A6"/>
    <w:rsid w:val="00DF150D"/>
    <w:rsid w:val="00DF1820"/>
    <w:rsid w:val="00DF1E59"/>
    <w:rsid w:val="00DF1F2B"/>
    <w:rsid w:val="00DF2157"/>
    <w:rsid w:val="00DF29C7"/>
    <w:rsid w:val="00DF377E"/>
    <w:rsid w:val="00DF38E6"/>
    <w:rsid w:val="00DF3E10"/>
    <w:rsid w:val="00DF4726"/>
    <w:rsid w:val="00DF5800"/>
    <w:rsid w:val="00DF7596"/>
    <w:rsid w:val="00E00253"/>
    <w:rsid w:val="00E00C53"/>
    <w:rsid w:val="00E012D0"/>
    <w:rsid w:val="00E017A2"/>
    <w:rsid w:val="00E01D15"/>
    <w:rsid w:val="00E02390"/>
    <w:rsid w:val="00E03A33"/>
    <w:rsid w:val="00E04099"/>
    <w:rsid w:val="00E04673"/>
    <w:rsid w:val="00E05D3A"/>
    <w:rsid w:val="00E05EE4"/>
    <w:rsid w:val="00E06456"/>
    <w:rsid w:val="00E0796C"/>
    <w:rsid w:val="00E07BC7"/>
    <w:rsid w:val="00E10185"/>
    <w:rsid w:val="00E112BE"/>
    <w:rsid w:val="00E121F0"/>
    <w:rsid w:val="00E12A0E"/>
    <w:rsid w:val="00E13A75"/>
    <w:rsid w:val="00E15037"/>
    <w:rsid w:val="00E159F3"/>
    <w:rsid w:val="00E160F2"/>
    <w:rsid w:val="00E170FD"/>
    <w:rsid w:val="00E1763B"/>
    <w:rsid w:val="00E17BB6"/>
    <w:rsid w:val="00E20D41"/>
    <w:rsid w:val="00E212FF"/>
    <w:rsid w:val="00E21629"/>
    <w:rsid w:val="00E218F7"/>
    <w:rsid w:val="00E21ACB"/>
    <w:rsid w:val="00E22D87"/>
    <w:rsid w:val="00E24704"/>
    <w:rsid w:val="00E24846"/>
    <w:rsid w:val="00E24DA1"/>
    <w:rsid w:val="00E2588B"/>
    <w:rsid w:val="00E26373"/>
    <w:rsid w:val="00E264F7"/>
    <w:rsid w:val="00E26CF8"/>
    <w:rsid w:val="00E274ED"/>
    <w:rsid w:val="00E30896"/>
    <w:rsid w:val="00E30C8F"/>
    <w:rsid w:val="00E31404"/>
    <w:rsid w:val="00E3155D"/>
    <w:rsid w:val="00E3210A"/>
    <w:rsid w:val="00E33A19"/>
    <w:rsid w:val="00E33E45"/>
    <w:rsid w:val="00E340BE"/>
    <w:rsid w:val="00E34EB6"/>
    <w:rsid w:val="00E36B17"/>
    <w:rsid w:val="00E36B85"/>
    <w:rsid w:val="00E37017"/>
    <w:rsid w:val="00E4205A"/>
    <w:rsid w:val="00E42EBA"/>
    <w:rsid w:val="00E43100"/>
    <w:rsid w:val="00E436BA"/>
    <w:rsid w:val="00E44086"/>
    <w:rsid w:val="00E441C3"/>
    <w:rsid w:val="00E456D5"/>
    <w:rsid w:val="00E46D1C"/>
    <w:rsid w:val="00E471F7"/>
    <w:rsid w:val="00E47615"/>
    <w:rsid w:val="00E501D7"/>
    <w:rsid w:val="00E505CB"/>
    <w:rsid w:val="00E50F56"/>
    <w:rsid w:val="00E513ED"/>
    <w:rsid w:val="00E51553"/>
    <w:rsid w:val="00E5163F"/>
    <w:rsid w:val="00E516AF"/>
    <w:rsid w:val="00E53489"/>
    <w:rsid w:val="00E53E3A"/>
    <w:rsid w:val="00E54190"/>
    <w:rsid w:val="00E550FB"/>
    <w:rsid w:val="00E5516D"/>
    <w:rsid w:val="00E5536A"/>
    <w:rsid w:val="00E573B6"/>
    <w:rsid w:val="00E57927"/>
    <w:rsid w:val="00E57DD0"/>
    <w:rsid w:val="00E6067F"/>
    <w:rsid w:val="00E62289"/>
    <w:rsid w:val="00E62EA6"/>
    <w:rsid w:val="00E6368E"/>
    <w:rsid w:val="00E637E5"/>
    <w:rsid w:val="00E638B0"/>
    <w:rsid w:val="00E6455C"/>
    <w:rsid w:val="00E647A2"/>
    <w:rsid w:val="00E647D1"/>
    <w:rsid w:val="00E65434"/>
    <w:rsid w:val="00E65584"/>
    <w:rsid w:val="00E6633A"/>
    <w:rsid w:val="00E6687E"/>
    <w:rsid w:val="00E66C5D"/>
    <w:rsid w:val="00E66CAF"/>
    <w:rsid w:val="00E67C92"/>
    <w:rsid w:val="00E70161"/>
    <w:rsid w:val="00E7279F"/>
    <w:rsid w:val="00E7321C"/>
    <w:rsid w:val="00E736B0"/>
    <w:rsid w:val="00E736F0"/>
    <w:rsid w:val="00E73A77"/>
    <w:rsid w:val="00E73B11"/>
    <w:rsid w:val="00E73E49"/>
    <w:rsid w:val="00E749BA"/>
    <w:rsid w:val="00E74FE0"/>
    <w:rsid w:val="00E751EB"/>
    <w:rsid w:val="00E757AE"/>
    <w:rsid w:val="00E76E0D"/>
    <w:rsid w:val="00E76F55"/>
    <w:rsid w:val="00E76F8E"/>
    <w:rsid w:val="00E7705C"/>
    <w:rsid w:val="00E77B03"/>
    <w:rsid w:val="00E77CD9"/>
    <w:rsid w:val="00E80792"/>
    <w:rsid w:val="00E80DDD"/>
    <w:rsid w:val="00E81B32"/>
    <w:rsid w:val="00E81F36"/>
    <w:rsid w:val="00E82AB5"/>
    <w:rsid w:val="00E83953"/>
    <w:rsid w:val="00E83B21"/>
    <w:rsid w:val="00E85154"/>
    <w:rsid w:val="00E85635"/>
    <w:rsid w:val="00E85A3B"/>
    <w:rsid w:val="00E863B1"/>
    <w:rsid w:val="00E86894"/>
    <w:rsid w:val="00E86951"/>
    <w:rsid w:val="00E8758E"/>
    <w:rsid w:val="00E90A5B"/>
    <w:rsid w:val="00E90B4E"/>
    <w:rsid w:val="00E91B36"/>
    <w:rsid w:val="00E922FB"/>
    <w:rsid w:val="00E9230C"/>
    <w:rsid w:val="00E927E1"/>
    <w:rsid w:val="00E928BB"/>
    <w:rsid w:val="00E93032"/>
    <w:rsid w:val="00E942C1"/>
    <w:rsid w:val="00E9470F"/>
    <w:rsid w:val="00E948CA"/>
    <w:rsid w:val="00E94C37"/>
    <w:rsid w:val="00E95A80"/>
    <w:rsid w:val="00E95D74"/>
    <w:rsid w:val="00E96DB0"/>
    <w:rsid w:val="00E977D1"/>
    <w:rsid w:val="00EA1405"/>
    <w:rsid w:val="00EA1A2B"/>
    <w:rsid w:val="00EA1F00"/>
    <w:rsid w:val="00EA2316"/>
    <w:rsid w:val="00EA3740"/>
    <w:rsid w:val="00EA4438"/>
    <w:rsid w:val="00EA4B85"/>
    <w:rsid w:val="00EA4B8F"/>
    <w:rsid w:val="00EA4E88"/>
    <w:rsid w:val="00EA67BA"/>
    <w:rsid w:val="00EB06CD"/>
    <w:rsid w:val="00EB1270"/>
    <w:rsid w:val="00EB1315"/>
    <w:rsid w:val="00EB26DA"/>
    <w:rsid w:val="00EB3CC6"/>
    <w:rsid w:val="00EB3EBB"/>
    <w:rsid w:val="00EB45C3"/>
    <w:rsid w:val="00EB4655"/>
    <w:rsid w:val="00EB4A7C"/>
    <w:rsid w:val="00EB4CDD"/>
    <w:rsid w:val="00EB4EDF"/>
    <w:rsid w:val="00EB5E82"/>
    <w:rsid w:val="00EB5F9E"/>
    <w:rsid w:val="00EB6C20"/>
    <w:rsid w:val="00EB7DB5"/>
    <w:rsid w:val="00EC034B"/>
    <w:rsid w:val="00EC05B7"/>
    <w:rsid w:val="00EC06C7"/>
    <w:rsid w:val="00EC0927"/>
    <w:rsid w:val="00EC0BC6"/>
    <w:rsid w:val="00EC1308"/>
    <w:rsid w:val="00EC1936"/>
    <w:rsid w:val="00EC2004"/>
    <w:rsid w:val="00EC46AE"/>
    <w:rsid w:val="00EC4A7F"/>
    <w:rsid w:val="00EC56C7"/>
    <w:rsid w:val="00EC627C"/>
    <w:rsid w:val="00EC7427"/>
    <w:rsid w:val="00ED029C"/>
    <w:rsid w:val="00ED083C"/>
    <w:rsid w:val="00ED1154"/>
    <w:rsid w:val="00ED14B4"/>
    <w:rsid w:val="00ED1AF0"/>
    <w:rsid w:val="00ED1DED"/>
    <w:rsid w:val="00ED2043"/>
    <w:rsid w:val="00ED23D6"/>
    <w:rsid w:val="00ED39B7"/>
    <w:rsid w:val="00ED42F2"/>
    <w:rsid w:val="00ED42FD"/>
    <w:rsid w:val="00ED4624"/>
    <w:rsid w:val="00ED5166"/>
    <w:rsid w:val="00ED6133"/>
    <w:rsid w:val="00ED682D"/>
    <w:rsid w:val="00ED6ABC"/>
    <w:rsid w:val="00ED6E18"/>
    <w:rsid w:val="00ED6E60"/>
    <w:rsid w:val="00EE0053"/>
    <w:rsid w:val="00EE03D7"/>
    <w:rsid w:val="00EE079A"/>
    <w:rsid w:val="00EE0AF5"/>
    <w:rsid w:val="00EE102A"/>
    <w:rsid w:val="00EE16F3"/>
    <w:rsid w:val="00EE1A4D"/>
    <w:rsid w:val="00EE330F"/>
    <w:rsid w:val="00EE375F"/>
    <w:rsid w:val="00EE3AA2"/>
    <w:rsid w:val="00EE479B"/>
    <w:rsid w:val="00EE47FD"/>
    <w:rsid w:val="00EE4882"/>
    <w:rsid w:val="00EE4885"/>
    <w:rsid w:val="00EE4B9C"/>
    <w:rsid w:val="00EE4BFC"/>
    <w:rsid w:val="00EE5AAC"/>
    <w:rsid w:val="00EE62FC"/>
    <w:rsid w:val="00EE6D8F"/>
    <w:rsid w:val="00EE72EB"/>
    <w:rsid w:val="00EE7A1D"/>
    <w:rsid w:val="00EF2529"/>
    <w:rsid w:val="00EF2721"/>
    <w:rsid w:val="00EF370C"/>
    <w:rsid w:val="00EF3A3A"/>
    <w:rsid w:val="00EF42AA"/>
    <w:rsid w:val="00EF4E03"/>
    <w:rsid w:val="00EF5DB5"/>
    <w:rsid w:val="00EF61AE"/>
    <w:rsid w:val="00EF645C"/>
    <w:rsid w:val="00F002C1"/>
    <w:rsid w:val="00F00533"/>
    <w:rsid w:val="00F00B40"/>
    <w:rsid w:val="00F00C01"/>
    <w:rsid w:val="00F018B8"/>
    <w:rsid w:val="00F02BAD"/>
    <w:rsid w:val="00F03E80"/>
    <w:rsid w:val="00F04482"/>
    <w:rsid w:val="00F106EB"/>
    <w:rsid w:val="00F11569"/>
    <w:rsid w:val="00F11761"/>
    <w:rsid w:val="00F118CF"/>
    <w:rsid w:val="00F11CA7"/>
    <w:rsid w:val="00F12A79"/>
    <w:rsid w:val="00F12A88"/>
    <w:rsid w:val="00F12F20"/>
    <w:rsid w:val="00F13E3F"/>
    <w:rsid w:val="00F159D8"/>
    <w:rsid w:val="00F16409"/>
    <w:rsid w:val="00F169ED"/>
    <w:rsid w:val="00F1709A"/>
    <w:rsid w:val="00F175C4"/>
    <w:rsid w:val="00F1772D"/>
    <w:rsid w:val="00F17FE8"/>
    <w:rsid w:val="00F200A2"/>
    <w:rsid w:val="00F20509"/>
    <w:rsid w:val="00F218E4"/>
    <w:rsid w:val="00F21F71"/>
    <w:rsid w:val="00F2211A"/>
    <w:rsid w:val="00F22572"/>
    <w:rsid w:val="00F22B11"/>
    <w:rsid w:val="00F22CC8"/>
    <w:rsid w:val="00F23090"/>
    <w:rsid w:val="00F238BC"/>
    <w:rsid w:val="00F23A75"/>
    <w:rsid w:val="00F24D30"/>
    <w:rsid w:val="00F25614"/>
    <w:rsid w:val="00F266CC"/>
    <w:rsid w:val="00F306BF"/>
    <w:rsid w:val="00F31177"/>
    <w:rsid w:val="00F315B4"/>
    <w:rsid w:val="00F31642"/>
    <w:rsid w:val="00F31719"/>
    <w:rsid w:val="00F32719"/>
    <w:rsid w:val="00F3276A"/>
    <w:rsid w:val="00F32D57"/>
    <w:rsid w:val="00F3303B"/>
    <w:rsid w:val="00F33636"/>
    <w:rsid w:val="00F33A75"/>
    <w:rsid w:val="00F34FC1"/>
    <w:rsid w:val="00F3505F"/>
    <w:rsid w:val="00F3527A"/>
    <w:rsid w:val="00F352FD"/>
    <w:rsid w:val="00F355A8"/>
    <w:rsid w:val="00F35790"/>
    <w:rsid w:val="00F37847"/>
    <w:rsid w:val="00F37C11"/>
    <w:rsid w:val="00F40034"/>
    <w:rsid w:val="00F4049A"/>
    <w:rsid w:val="00F4088A"/>
    <w:rsid w:val="00F40AFA"/>
    <w:rsid w:val="00F40BEE"/>
    <w:rsid w:val="00F4116E"/>
    <w:rsid w:val="00F411EB"/>
    <w:rsid w:val="00F41AF8"/>
    <w:rsid w:val="00F42524"/>
    <w:rsid w:val="00F426BD"/>
    <w:rsid w:val="00F42766"/>
    <w:rsid w:val="00F433C2"/>
    <w:rsid w:val="00F4374D"/>
    <w:rsid w:val="00F438AD"/>
    <w:rsid w:val="00F45DAF"/>
    <w:rsid w:val="00F469AB"/>
    <w:rsid w:val="00F470FF"/>
    <w:rsid w:val="00F47359"/>
    <w:rsid w:val="00F5005D"/>
    <w:rsid w:val="00F502BF"/>
    <w:rsid w:val="00F52907"/>
    <w:rsid w:val="00F5298C"/>
    <w:rsid w:val="00F53176"/>
    <w:rsid w:val="00F53939"/>
    <w:rsid w:val="00F54388"/>
    <w:rsid w:val="00F55389"/>
    <w:rsid w:val="00F556A2"/>
    <w:rsid w:val="00F556DE"/>
    <w:rsid w:val="00F55700"/>
    <w:rsid w:val="00F55F85"/>
    <w:rsid w:val="00F56853"/>
    <w:rsid w:val="00F56B3D"/>
    <w:rsid w:val="00F57605"/>
    <w:rsid w:val="00F57AF5"/>
    <w:rsid w:val="00F57D35"/>
    <w:rsid w:val="00F57D86"/>
    <w:rsid w:val="00F60019"/>
    <w:rsid w:val="00F604F9"/>
    <w:rsid w:val="00F6203B"/>
    <w:rsid w:val="00F62F2E"/>
    <w:rsid w:val="00F6339C"/>
    <w:rsid w:val="00F63552"/>
    <w:rsid w:val="00F64751"/>
    <w:rsid w:val="00F64FD4"/>
    <w:rsid w:val="00F65461"/>
    <w:rsid w:val="00F66532"/>
    <w:rsid w:val="00F66940"/>
    <w:rsid w:val="00F66E02"/>
    <w:rsid w:val="00F675CA"/>
    <w:rsid w:val="00F67FAE"/>
    <w:rsid w:val="00F7087D"/>
    <w:rsid w:val="00F70A72"/>
    <w:rsid w:val="00F70E85"/>
    <w:rsid w:val="00F711EB"/>
    <w:rsid w:val="00F7159B"/>
    <w:rsid w:val="00F7162B"/>
    <w:rsid w:val="00F71949"/>
    <w:rsid w:val="00F71B96"/>
    <w:rsid w:val="00F71F2D"/>
    <w:rsid w:val="00F721F7"/>
    <w:rsid w:val="00F72829"/>
    <w:rsid w:val="00F72C49"/>
    <w:rsid w:val="00F72D4E"/>
    <w:rsid w:val="00F73112"/>
    <w:rsid w:val="00F73EED"/>
    <w:rsid w:val="00F74087"/>
    <w:rsid w:val="00F749AE"/>
    <w:rsid w:val="00F7598C"/>
    <w:rsid w:val="00F75CD4"/>
    <w:rsid w:val="00F76ABF"/>
    <w:rsid w:val="00F7742A"/>
    <w:rsid w:val="00F802A0"/>
    <w:rsid w:val="00F804D3"/>
    <w:rsid w:val="00F80887"/>
    <w:rsid w:val="00F80B71"/>
    <w:rsid w:val="00F80BF0"/>
    <w:rsid w:val="00F8173A"/>
    <w:rsid w:val="00F819E4"/>
    <w:rsid w:val="00F81BA5"/>
    <w:rsid w:val="00F81BDC"/>
    <w:rsid w:val="00F81DEC"/>
    <w:rsid w:val="00F8322E"/>
    <w:rsid w:val="00F835C0"/>
    <w:rsid w:val="00F83AD3"/>
    <w:rsid w:val="00F849D2"/>
    <w:rsid w:val="00F8521F"/>
    <w:rsid w:val="00F8553F"/>
    <w:rsid w:val="00F860ED"/>
    <w:rsid w:val="00F877D9"/>
    <w:rsid w:val="00F9112E"/>
    <w:rsid w:val="00F92704"/>
    <w:rsid w:val="00F927CC"/>
    <w:rsid w:val="00F92F97"/>
    <w:rsid w:val="00F9310A"/>
    <w:rsid w:val="00F9349F"/>
    <w:rsid w:val="00F93F24"/>
    <w:rsid w:val="00F95FC6"/>
    <w:rsid w:val="00FA0258"/>
    <w:rsid w:val="00FA0B4E"/>
    <w:rsid w:val="00FA122B"/>
    <w:rsid w:val="00FA1408"/>
    <w:rsid w:val="00FA225F"/>
    <w:rsid w:val="00FA2359"/>
    <w:rsid w:val="00FA2371"/>
    <w:rsid w:val="00FA2FDA"/>
    <w:rsid w:val="00FA3257"/>
    <w:rsid w:val="00FA3ACE"/>
    <w:rsid w:val="00FA4533"/>
    <w:rsid w:val="00FA456D"/>
    <w:rsid w:val="00FA53F2"/>
    <w:rsid w:val="00FA5B23"/>
    <w:rsid w:val="00FA696C"/>
    <w:rsid w:val="00FA7655"/>
    <w:rsid w:val="00FB01A9"/>
    <w:rsid w:val="00FB10E5"/>
    <w:rsid w:val="00FB1D99"/>
    <w:rsid w:val="00FB25B8"/>
    <w:rsid w:val="00FB2AB8"/>
    <w:rsid w:val="00FB5028"/>
    <w:rsid w:val="00FB6075"/>
    <w:rsid w:val="00FB69AC"/>
    <w:rsid w:val="00FC100A"/>
    <w:rsid w:val="00FC142E"/>
    <w:rsid w:val="00FC1686"/>
    <w:rsid w:val="00FC16A5"/>
    <w:rsid w:val="00FC29A8"/>
    <w:rsid w:val="00FC2CEE"/>
    <w:rsid w:val="00FC2DA6"/>
    <w:rsid w:val="00FC3054"/>
    <w:rsid w:val="00FC3C71"/>
    <w:rsid w:val="00FC427A"/>
    <w:rsid w:val="00FC4855"/>
    <w:rsid w:val="00FC5131"/>
    <w:rsid w:val="00FC5C65"/>
    <w:rsid w:val="00FC749E"/>
    <w:rsid w:val="00FC77DA"/>
    <w:rsid w:val="00FC7904"/>
    <w:rsid w:val="00FC7C12"/>
    <w:rsid w:val="00FD0632"/>
    <w:rsid w:val="00FD1BD0"/>
    <w:rsid w:val="00FD2BAD"/>
    <w:rsid w:val="00FD3273"/>
    <w:rsid w:val="00FD3AE9"/>
    <w:rsid w:val="00FD3B1D"/>
    <w:rsid w:val="00FD409B"/>
    <w:rsid w:val="00FD4646"/>
    <w:rsid w:val="00FD4C7C"/>
    <w:rsid w:val="00FD6CF9"/>
    <w:rsid w:val="00FD6DD7"/>
    <w:rsid w:val="00FD6E62"/>
    <w:rsid w:val="00FD7287"/>
    <w:rsid w:val="00FE00F6"/>
    <w:rsid w:val="00FE02D4"/>
    <w:rsid w:val="00FE0364"/>
    <w:rsid w:val="00FE0447"/>
    <w:rsid w:val="00FE05E6"/>
    <w:rsid w:val="00FE307B"/>
    <w:rsid w:val="00FE33A6"/>
    <w:rsid w:val="00FE49AE"/>
    <w:rsid w:val="00FE49C9"/>
    <w:rsid w:val="00FE4C3C"/>
    <w:rsid w:val="00FE5052"/>
    <w:rsid w:val="00FE5210"/>
    <w:rsid w:val="00FE547F"/>
    <w:rsid w:val="00FE57A2"/>
    <w:rsid w:val="00FE5A82"/>
    <w:rsid w:val="00FE5DD1"/>
    <w:rsid w:val="00FE68D3"/>
    <w:rsid w:val="00FE7267"/>
    <w:rsid w:val="00FE79BA"/>
    <w:rsid w:val="00FF035F"/>
    <w:rsid w:val="00FF04B9"/>
    <w:rsid w:val="00FF0785"/>
    <w:rsid w:val="00FF0F5F"/>
    <w:rsid w:val="00FF12C5"/>
    <w:rsid w:val="00FF151C"/>
    <w:rsid w:val="00FF19D1"/>
    <w:rsid w:val="00FF26B5"/>
    <w:rsid w:val="00FF296A"/>
    <w:rsid w:val="00FF2E3D"/>
    <w:rsid w:val="00FF2FA5"/>
    <w:rsid w:val="00FF30B2"/>
    <w:rsid w:val="00FF3252"/>
    <w:rsid w:val="00FF40BD"/>
    <w:rsid w:val="00FF473E"/>
    <w:rsid w:val="00FF5D77"/>
    <w:rsid w:val="00FF68E2"/>
    <w:rsid w:val="010B31F2"/>
    <w:rsid w:val="06A917C2"/>
    <w:rsid w:val="076164A0"/>
    <w:rsid w:val="0A34A7D0"/>
    <w:rsid w:val="0ADA45A6"/>
    <w:rsid w:val="0C0BF5B1"/>
    <w:rsid w:val="0CBBC098"/>
    <w:rsid w:val="0D498971"/>
    <w:rsid w:val="119F1725"/>
    <w:rsid w:val="12E10D89"/>
    <w:rsid w:val="1818ECB8"/>
    <w:rsid w:val="184611F3"/>
    <w:rsid w:val="28D29710"/>
    <w:rsid w:val="290563D2"/>
    <w:rsid w:val="292F4113"/>
    <w:rsid w:val="2DDB77A6"/>
    <w:rsid w:val="2E1E31C8"/>
    <w:rsid w:val="34F04CB3"/>
    <w:rsid w:val="356447FE"/>
    <w:rsid w:val="380949CE"/>
    <w:rsid w:val="3A338313"/>
    <w:rsid w:val="41A9334D"/>
    <w:rsid w:val="5305D7C0"/>
    <w:rsid w:val="550FBC32"/>
    <w:rsid w:val="56C42970"/>
    <w:rsid w:val="68946F66"/>
    <w:rsid w:val="6948D3D1"/>
    <w:rsid w:val="702C3572"/>
    <w:rsid w:val="790678D0"/>
    <w:rsid w:val="7AC660DF"/>
    <w:rsid w:val="7E087C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14ABA"/>
  <w15:chartTrackingRefBased/>
  <w15:docId w15:val="{47630B33-5E9C-4473-B656-82091221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1F8"/>
    <w:pPr>
      <w:spacing w:after="160" w:line="259" w:lineRule="auto"/>
    </w:pPr>
    <w:rPr>
      <w:kern w:val="2"/>
      <w:sz w:val="22"/>
      <w:szCs w:val="22"/>
      <w:lang w:val="en-AU" w:eastAsia="en-US"/>
    </w:rPr>
  </w:style>
  <w:style w:type="paragraph" w:styleId="Heading1">
    <w:name w:val="heading 1"/>
    <w:basedOn w:val="Normal"/>
    <w:next w:val="Normal"/>
    <w:link w:val="Heading1Char"/>
    <w:autoRedefine/>
    <w:uiPriority w:val="9"/>
    <w:qFormat/>
    <w:rsid w:val="00C720FE"/>
    <w:pPr>
      <w:keepNext/>
      <w:keepLines/>
      <w:spacing w:before="240" w:after="0"/>
      <w:jc w:val="center"/>
      <w:outlineLvl w:val="0"/>
    </w:pPr>
    <w:rPr>
      <w:rFonts w:ascii="Arial" w:eastAsia="Times New Roman" w:hAnsi="Arial" w:cs="Arial"/>
      <w:b/>
      <w:sz w:val="44"/>
      <w:szCs w:val="44"/>
    </w:rPr>
  </w:style>
  <w:style w:type="paragraph" w:styleId="Heading2">
    <w:name w:val="heading 2"/>
    <w:basedOn w:val="Normal"/>
    <w:next w:val="Normal"/>
    <w:link w:val="Heading2Char"/>
    <w:uiPriority w:val="9"/>
    <w:unhideWhenUsed/>
    <w:qFormat/>
    <w:rsid w:val="000F3012"/>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C00D1E"/>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E4415"/>
    <w:pPr>
      <w:spacing w:after="0" w:line="240" w:lineRule="auto"/>
      <w:jc w:val="both"/>
    </w:pPr>
    <w:rPr>
      <w:rFonts w:ascii="Times New Roman" w:hAnsi="Times New Roman"/>
      <w:bCs/>
      <w:kern w:val="0"/>
      <w:sz w:val="20"/>
      <w:szCs w:val="20"/>
    </w:rPr>
  </w:style>
  <w:style w:type="character" w:customStyle="1" w:styleId="FootnoteTextChar">
    <w:name w:val="Footnote Text Char"/>
    <w:link w:val="FootnoteText"/>
    <w:uiPriority w:val="99"/>
    <w:rsid w:val="001E4415"/>
    <w:rPr>
      <w:rFonts w:ascii="Times New Roman" w:hAnsi="Times New Roman" w:cs="Times New Roman"/>
      <w:bCs/>
      <w:kern w:val="0"/>
      <w:sz w:val="20"/>
      <w:szCs w:val="20"/>
    </w:rPr>
  </w:style>
  <w:style w:type="character" w:styleId="FootnoteReference">
    <w:name w:val="footnote reference"/>
    <w:uiPriority w:val="99"/>
    <w:semiHidden/>
    <w:unhideWhenUsed/>
    <w:rsid w:val="00536285"/>
    <w:rPr>
      <w:vertAlign w:val="superscript"/>
    </w:rPr>
  </w:style>
  <w:style w:type="table" w:styleId="TableGrid">
    <w:name w:val="Table Grid"/>
    <w:basedOn w:val="TableNormal"/>
    <w:uiPriority w:val="39"/>
    <w:rsid w:val="004D6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12E"/>
    <w:pPr>
      <w:ind w:left="720"/>
      <w:contextualSpacing/>
    </w:pPr>
  </w:style>
  <w:style w:type="paragraph" w:styleId="NormalWeb">
    <w:name w:val="Normal (Web)"/>
    <w:basedOn w:val="Normal"/>
    <w:uiPriority w:val="99"/>
    <w:unhideWhenUsed/>
    <w:rsid w:val="00DB67AE"/>
    <w:rPr>
      <w:rFonts w:ascii="Times New Roman" w:hAnsi="Times New Roman"/>
      <w:sz w:val="24"/>
      <w:szCs w:val="24"/>
    </w:rPr>
  </w:style>
  <w:style w:type="character" w:styleId="Hyperlink">
    <w:name w:val="Hyperlink"/>
    <w:uiPriority w:val="99"/>
    <w:unhideWhenUsed/>
    <w:rsid w:val="00DB67AE"/>
    <w:rPr>
      <w:color w:val="0563C1"/>
      <w:u w:val="single"/>
    </w:rPr>
  </w:style>
  <w:style w:type="character" w:styleId="UnresolvedMention">
    <w:name w:val="Unresolved Mention"/>
    <w:uiPriority w:val="99"/>
    <w:semiHidden/>
    <w:unhideWhenUsed/>
    <w:rsid w:val="00DB67AE"/>
    <w:rPr>
      <w:color w:val="605E5C"/>
      <w:shd w:val="clear" w:color="auto" w:fill="E1DFDD"/>
    </w:rPr>
  </w:style>
  <w:style w:type="character" w:customStyle="1" w:styleId="Heading1Char">
    <w:name w:val="Heading 1 Char"/>
    <w:link w:val="Heading1"/>
    <w:uiPriority w:val="9"/>
    <w:rsid w:val="00C720FE"/>
    <w:rPr>
      <w:rFonts w:ascii="Arial" w:eastAsia="Times New Roman" w:hAnsi="Arial" w:cs="Arial"/>
      <w:b/>
      <w:kern w:val="2"/>
      <w:sz w:val="44"/>
      <w:szCs w:val="44"/>
      <w:lang w:eastAsia="en-US"/>
    </w:rPr>
  </w:style>
  <w:style w:type="paragraph" w:styleId="TOCHeading">
    <w:name w:val="TOC Heading"/>
    <w:basedOn w:val="Heading1"/>
    <w:next w:val="Normal"/>
    <w:uiPriority w:val="39"/>
    <w:unhideWhenUsed/>
    <w:qFormat/>
    <w:rsid w:val="00D64238"/>
    <w:pPr>
      <w:jc w:val="left"/>
      <w:outlineLvl w:val="9"/>
    </w:pPr>
    <w:rPr>
      <w:rFonts w:ascii="Calibri Light" w:hAnsi="Calibri Light"/>
      <w:b w:val="0"/>
      <w:color w:val="2F5496"/>
      <w:kern w:val="0"/>
      <w:lang w:val="en-US"/>
    </w:rPr>
  </w:style>
  <w:style w:type="paragraph" w:styleId="TOC1">
    <w:name w:val="toc 1"/>
    <w:basedOn w:val="Normal"/>
    <w:next w:val="Normal"/>
    <w:autoRedefine/>
    <w:uiPriority w:val="39"/>
    <w:unhideWhenUsed/>
    <w:rsid w:val="00D80C26"/>
    <w:pPr>
      <w:tabs>
        <w:tab w:val="right" w:leader="dot" w:pos="9016"/>
      </w:tabs>
      <w:spacing w:after="100"/>
    </w:pPr>
    <w:rPr>
      <w:b/>
      <w:bCs/>
      <w:noProof/>
    </w:rPr>
  </w:style>
  <w:style w:type="paragraph" w:styleId="NoSpacing">
    <w:name w:val="No Spacing"/>
    <w:link w:val="NoSpacingChar"/>
    <w:uiPriority w:val="1"/>
    <w:qFormat/>
    <w:rsid w:val="00D64238"/>
    <w:rPr>
      <w:rFonts w:eastAsia="Times New Roman"/>
      <w:sz w:val="22"/>
      <w:szCs w:val="22"/>
      <w:lang w:eastAsia="en-US"/>
    </w:rPr>
  </w:style>
  <w:style w:type="character" w:customStyle="1" w:styleId="NoSpacingChar">
    <w:name w:val="No Spacing Char"/>
    <w:link w:val="NoSpacing"/>
    <w:uiPriority w:val="1"/>
    <w:rsid w:val="00D64238"/>
    <w:rPr>
      <w:rFonts w:eastAsia="Times New Roman"/>
      <w:kern w:val="0"/>
      <w:lang w:val="en-US"/>
    </w:rPr>
  </w:style>
  <w:style w:type="character" w:styleId="FollowedHyperlink">
    <w:name w:val="FollowedHyperlink"/>
    <w:uiPriority w:val="99"/>
    <w:semiHidden/>
    <w:unhideWhenUsed/>
    <w:rsid w:val="006419C6"/>
    <w:rPr>
      <w:color w:val="954F72"/>
      <w:u w:val="single"/>
    </w:rPr>
  </w:style>
  <w:style w:type="character" w:styleId="Emphasis">
    <w:name w:val="Emphasis"/>
    <w:uiPriority w:val="20"/>
    <w:qFormat/>
    <w:rsid w:val="00B221F4"/>
    <w:rPr>
      <w:i/>
      <w:iCs/>
    </w:rPr>
  </w:style>
  <w:style w:type="paragraph" w:styleId="Header">
    <w:name w:val="header"/>
    <w:basedOn w:val="Normal"/>
    <w:link w:val="HeaderChar"/>
    <w:uiPriority w:val="99"/>
    <w:unhideWhenUsed/>
    <w:rsid w:val="00B42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1EF"/>
  </w:style>
  <w:style w:type="paragraph" w:styleId="Footer">
    <w:name w:val="footer"/>
    <w:basedOn w:val="Normal"/>
    <w:link w:val="FooterChar"/>
    <w:uiPriority w:val="99"/>
    <w:unhideWhenUsed/>
    <w:rsid w:val="00B42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1EF"/>
  </w:style>
  <w:style w:type="paragraph" w:styleId="EndnoteText">
    <w:name w:val="endnote text"/>
    <w:basedOn w:val="Normal"/>
    <w:link w:val="EndnoteTextChar"/>
    <w:uiPriority w:val="99"/>
    <w:semiHidden/>
    <w:unhideWhenUsed/>
    <w:rsid w:val="00BA4193"/>
    <w:pPr>
      <w:spacing w:after="0" w:line="240" w:lineRule="auto"/>
    </w:pPr>
    <w:rPr>
      <w:sz w:val="20"/>
      <w:szCs w:val="20"/>
    </w:rPr>
  </w:style>
  <w:style w:type="character" w:customStyle="1" w:styleId="EndnoteTextChar">
    <w:name w:val="Endnote Text Char"/>
    <w:link w:val="EndnoteText"/>
    <w:uiPriority w:val="99"/>
    <w:semiHidden/>
    <w:rsid w:val="00BA4193"/>
    <w:rPr>
      <w:sz w:val="20"/>
      <w:szCs w:val="20"/>
    </w:rPr>
  </w:style>
  <w:style w:type="character" w:styleId="EndnoteReference">
    <w:name w:val="endnote reference"/>
    <w:uiPriority w:val="99"/>
    <w:semiHidden/>
    <w:unhideWhenUsed/>
    <w:rsid w:val="00BA4193"/>
    <w:rPr>
      <w:vertAlign w:val="superscript"/>
    </w:rPr>
  </w:style>
  <w:style w:type="character" w:styleId="CommentReference">
    <w:name w:val="annotation reference"/>
    <w:uiPriority w:val="99"/>
    <w:semiHidden/>
    <w:unhideWhenUsed/>
    <w:rsid w:val="005D557E"/>
    <w:rPr>
      <w:sz w:val="16"/>
      <w:szCs w:val="16"/>
    </w:rPr>
  </w:style>
  <w:style w:type="paragraph" w:styleId="CommentText">
    <w:name w:val="annotation text"/>
    <w:basedOn w:val="Normal"/>
    <w:link w:val="CommentTextChar"/>
    <w:uiPriority w:val="99"/>
    <w:unhideWhenUsed/>
    <w:rsid w:val="005D557E"/>
    <w:pPr>
      <w:spacing w:line="240" w:lineRule="auto"/>
    </w:pPr>
    <w:rPr>
      <w:sz w:val="20"/>
      <w:szCs w:val="20"/>
    </w:rPr>
  </w:style>
  <w:style w:type="character" w:customStyle="1" w:styleId="CommentTextChar">
    <w:name w:val="Comment Text Char"/>
    <w:link w:val="CommentText"/>
    <w:uiPriority w:val="99"/>
    <w:rsid w:val="005D557E"/>
    <w:rPr>
      <w:sz w:val="20"/>
      <w:szCs w:val="20"/>
    </w:rPr>
  </w:style>
  <w:style w:type="paragraph" w:styleId="CommentSubject">
    <w:name w:val="annotation subject"/>
    <w:basedOn w:val="CommentText"/>
    <w:next w:val="CommentText"/>
    <w:link w:val="CommentSubjectChar"/>
    <w:uiPriority w:val="99"/>
    <w:semiHidden/>
    <w:unhideWhenUsed/>
    <w:rsid w:val="005D557E"/>
    <w:rPr>
      <w:b/>
      <w:bCs/>
    </w:rPr>
  </w:style>
  <w:style w:type="character" w:customStyle="1" w:styleId="CommentSubjectChar">
    <w:name w:val="Comment Subject Char"/>
    <w:link w:val="CommentSubject"/>
    <w:uiPriority w:val="99"/>
    <w:semiHidden/>
    <w:rsid w:val="005D557E"/>
    <w:rPr>
      <w:b/>
      <w:bCs/>
      <w:sz w:val="20"/>
      <w:szCs w:val="20"/>
    </w:rPr>
  </w:style>
  <w:style w:type="character" w:customStyle="1" w:styleId="ykmvie">
    <w:name w:val="ykmvie"/>
    <w:basedOn w:val="DefaultParagraphFont"/>
    <w:rsid w:val="00CD426F"/>
  </w:style>
  <w:style w:type="character" w:customStyle="1" w:styleId="Heading2Char">
    <w:name w:val="Heading 2 Char"/>
    <w:link w:val="Heading2"/>
    <w:uiPriority w:val="9"/>
    <w:rsid w:val="000F3012"/>
    <w:rPr>
      <w:rFonts w:ascii="Calibri Light" w:eastAsia="Times New Roman" w:hAnsi="Calibri Light" w:cs="Times New Roman"/>
      <w:color w:val="2F5496"/>
      <w:sz w:val="26"/>
      <w:szCs w:val="26"/>
    </w:rPr>
  </w:style>
  <w:style w:type="paragraph" w:styleId="TOC2">
    <w:name w:val="toc 2"/>
    <w:basedOn w:val="Normal"/>
    <w:next w:val="Normal"/>
    <w:autoRedefine/>
    <w:uiPriority w:val="39"/>
    <w:unhideWhenUsed/>
    <w:rsid w:val="00122967"/>
    <w:pPr>
      <w:tabs>
        <w:tab w:val="right" w:leader="dot" w:pos="9016"/>
      </w:tabs>
      <w:spacing w:after="100"/>
      <w:ind w:left="220"/>
    </w:pPr>
    <w:rPr>
      <w:rFonts w:ascii="Arial" w:hAnsi="Arial" w:cs="Arial"/>
      <w:b/>
      <w:bCs/>
      <w:i/>
      <w:iCs/>
      <w:noProof/>
      <w:sz w:val="20"/>
      <w:szCs w:val="20"/>
    </w:rPr>
  </w:style>
  <w:style w:type="paragraph" w:customStyle="1" w:styleId="Default">
    <w:name w:val="Default"/>
    <w:rsid w:val="008C5EE7"/>
    <w:pPr>
      <w:autoSpaceDE w:val="0"/>
      <w:autoSpaceDN w:val="0"/>
      <w:adjustRightInd w:val="0"/>
    </w:pPr>
    <w:rPr>
      <w:rFonts w:ascii="Arial" w:hAnsi="Arial" w:cs="Arial"/>
      <w:color w:val="000000"/>
      <w:sz w:val="24"/>
      <w:szCs w:val="24"/>
      <w:lang w:val="en-AU" w:eastAsia="en-US"/>
    </w:rPr>
  </w:style>
  <w:style w:type="character" w:styleId="Strong">
    <w:name w:val="Strong"/>
    <w:uiPriority w:val="22"/>
    <w:qFormat/>
    <w:rsid w:val="00BF6AFA"/>
    <w:rPr>
      <w:b/>
      <w:bCs/>
    </w:rPr>
  </w:style>
  <w:style w:type="character" w:customStyle="1" w:styleId="Heading3Char">
    <w:name w:val="Heading 3 Char"/>
    <w:link w:val="Heading3"/>
    <w:uiPriority w:val="9"/>
    <w:rsid w:val="00C00D1E"/>
    <w:rPr>
      <w:rFonts w:ascii="Calibri Light" w:eastAsia="Times New Roman" w:hAnsi="Calibri Light" w:cs="Times New Roman"/>
      <w:color w:val="1F3763"/>
      <w:sz w:val="24"/>
      <w:szCs w:val="24"/>
    </w:rPr>
  </w:style>
  <w:style w:type="character" w:customStyle="1" w:styleId="ssit">
    <w:name w:val="ss_it"/>
    <w:basedOn w:val="DefaultParagraphFont"/>
    <w:rsid w:val="00650CF1"/>
  </w:style>
  <w:style w:type="paragraph" w:styleId="Title">
    <w:name w:val="Title"/>
    <w:basedOn w:val="Normal"/>
    <w:next w:val="Normal"/>
    <w:link w:val="TitleChar"/>
    <w:uiPriority w:val="1"/>
    <w:qFormat/>
    <w:rsid w:val="00FA7655"/>
    <w:pPr>
      <w:autoSpaceDE w:val="0"/>
      <w:autoSpaceDN w:val="0"/>
      <w:adjustRightInd w:val="0"/>
      <w:spacing w:after="0" w:line="240" w:lineRule="auto"/>
      <w:ind w:left="877"/>
    </w:pPr>
    <w:rPr>
      <w:rFonts w:ascii="Times New Roman" w:hAnsi="Times New Roman"/>
      <w:kern w:val="0"/>
      <w:sz w:val="24"/>
      <w:szCs w:val="24"/>
    </w:rPr>
  </w:style>
  <w:style w:type="character" w:customStyle="1" w:styleId="TitleChar">
    <w:name w:val="Title Char"/>
    <w:link w:val="Title"/>
    <w:uiPriority w:val="1"/>
    <w:rsid w:val="00FA7655"/>
    <w:rPr>
      <w:rFonts w:ascii="Times New Roman" w:hAnsi="Times New Roman" w:cs="Times New Roman"/>
      <w:kern w:val="0"/>
      <w:sz w:val="24"/>
      <w:szCs w:val="24"/>
    </w:rPr>
  </w:style>
  <w:style w:type="paragraph" w:styleId="BodyText">
    <w:name w:val="Body Text"/>
    <w:basedOn w:val="Normal"/>
    <w:link w:val="BodyTextChar"/>
    <w:uiPriority w:val="99"/>
    <w:unhideWhenUsed/>
    <w:rsid w:val="006E2F19"/>
    <w:pPr>
      <w:spacing w:after="120"/>
    </w:pPr>
  </w:style>
  <w:style w:type="character" w:customStyle="1" w:styleId="BodyTextChar">
    <w:name w:val="Body Text Char"/>
    <w:basedOn w:val="DefaultParagraphFont"/>
    <w:link w:val="BodyText"/>
    <w:uiPriority w:val="99"/>
    <w:rsid w:val="006E2F19"/>
  </w:style>
  <w:style w:type="paragraph" w:styleId="Subtitle">
    <w:name w:val="Subtitle"/>
    <w:basedOn w:val="Normal"/>
    <w:next w:val="Normal"/>
    <w:link w:val="SubtitleChar"/>
    <w:uiPriority w:val="11"/>
    <w:qFormat/>
    <w:rsid w:val="006E2F19"/>
    <w:pPr>
      <w:numPr>
        <w:ilvl w:val="1"/>
      </w:numPr>
    </w:pPr>
    <w:rPr>
      <w:rFonts w:eastAsia="Times New Roman"/>
      <w:color w:val="5A5A5A"/>
      <w:spacing w:val="15"/>
    </w:rPr>
  </w:style>
  <w:style w:type="character" w:customStyle="1" w:styleId="SubtitleChar">
    <w:name w:val="Subtitle Char"/>
    <w:link w:val="Subtitle"/>
    <w:uiPriority w:val="11"/>
    <w:rsid w:val="006E2F19"/>
    <w:rPr>
      <w:rFonts w:eastAsia="Times New Roman"/>
      <w:color w:val="5A5A5A"/>
      <w:spacing w:val="15"/>
    </w:rPr>
  </w:style>
  <w:style w:type="paragraph" w:styleId="TOC3">
    <w:name w:val="toc 3"/>
    <w:basedOn w:val="Normal"/>
    <w:next w:val="Normal"/>
    <w:autoRedefine/>
    <w:uiPriority w:val="39"/>
    <w:unhideWhenUsed/>
    <w:rsid w:val="0090627F"/>
    <w:pPr>
      <w:tabs>
        <w:tab w:val="right" w:leader="dot" w:pos="9016"/>
      </w:tabs>
      <w:spacing w:after="100"/>
      <w:ind w:left="440"/>
    </w:pPr>
    <w:rPr>
      <w:rFonts w:ascii="Arial" w:hAnsi="Arial"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61859">
      <w:bodyDiv w:val="1"/>
      <w:marLeft w:val="0"/>
      <w:marRight w:val="0"/>
      <w:marTop w:val="0"/>
      <w:marBottom w:val="0"/>
      <w:divBdr>
        <w:top w:val="none" w:sz="0" w:space="0" w:color="auto"/>
        <w:left w:val="none" w:sz="0" w:space="0" w:color="auto"/>
        <w:bottom w:val="none" w:sz="0" w:space="0" w:color="auto"/>
        <w:right w:val="none" w:sz="0" w:space="0" w:color="auto"/>
      </w:divBdr>
      <w:divsChild>
        <w:div w:id="895747609">
          <w:marLeft w:val="0"/>
          <w:marRight w:val="0"/>
          <w:marTop w:val="0"/>
          <w:marBottom w:val="0"/>
          <w:divBdr>
            <w:top w:val="none" w:sz="0" w:space="0" w:color="auto"/>
            <w:left w:val="none" w:sz="0" w:space="0" w:color="auto"/>
            <w:bottom w:val="none" w:sz="0" w:space="0" w:color="auto"/>
            <w:right w:val="none" w:sz="0" w:space="0" w:color="auto"/>
          </w:divBdr>
        </w:div>
      </w:divsChild>
    </w:div>
    <w:div w:id="121926662">
      <w:bodyDiv w:val="1"/>
      <w:marLeft w:val="0"/>
      <w:marRight w:val="0"/>
      <w:marTop w:val="0"/>
      <w:marBottom w:val="0"/>
      <w:divBdr>
        <w:top w:val="none" w:sz="0" w:space="0" w:color="auto"/>
        <w:left w:val="none" w:sz="0" w:space="0" w:color="auto"/>
        <w:bottom w:val="none" w:sz="0" w:space="0" w:color="auto"/>
        <w:right w:val="none" w:sz="0" w:space="0" w:color="auto"/>
      </w:divBdr>
    </w:div>
    <w:div w:id="215901126">
      <w:bodyDiv w:val="1"/>
      <w:marLeft w:val="0"/>
      <w:marRight w:val="0"/>
      <w:marTop w:val="0"/>
      <w:marBottom w:val="0"/>
      <w:divBdr>
        <w:top w:val="none" w:sz="0" w:space="0" w:color="auto"/>
        <w:left w:val="none" w:sz="0" w:space="0" w:color="auto"/>
        <w:bottom w:val="none" w:sz="0" w:space="0" w:color="auto"/>
        <w:right w:val="none" w:sz="0" w:space="0" w:color="auto"/>
      </w:divBdr>
    </w:div>
    <w:div w:id="261187669">
      <w:bodyDiv w:val="1"/>
      <w:marLeft w:val="0"/>
      <w:marRight w:val="0"/>
      <w:marTop w:val="0"/>
      <w:marBottom w:val="0"/>
      <w:divBdr>
        <w:top w:val="none" w:sz="0" w:space="0" w:color="auto"/>
        <w:left w:val="none" w:sz="0" w:space="0" w:color="auto"/>
        <w:bottom w:val="none" w:sz="0" w:space="0" w:color="auto"/>
        <w:right w:val="none" w:sz="0" w:space="0" w:color="auto"/>
      </w:divBdr>
    </w:div>
    <w:div w:id="305203587">
      <w:bodyDiv w:val="1"/>
      <w:marLeft w:val="0"/>
      <w:marRight w:val="0"/>
      <w:marTop w:val="0"/>
      <w:marBottom w:val="0"/>
      <w:divBdr>
        <w:top w:val="none" w:sz="0" w:space="0" w:color="auto"/>
        <w:left w:val="none" w:sz="0" w:space="0" w:color="auto"/>
        <w:bottom w:val="none" w:sz="0" w:space="0" w:color="auto"/>
        <w:right w:val="none" w:sz="0" w:space="0" w:color="auto"/>
      </w:divBdr>
    </w:div>
    <w:div w:id="336151317">
      <w:bodyDiv w:val="1"/>
      <w:marLeft w:val="0"/>
      <w:marRight w:val="0"/>
      <w:marTop w:val="0"/>
      <w:marBottom w:val="0"/>
      <w:divBdr>
        <w:top w:val="none" w:sz="0" w:space="0" w:color="auto"/>
        <w:left w:val="none" w:sz="0" w:space="0" w:color="auto"/>
        <w:bottom w:val="none" w:sz="0" w:space="0" w:color="auto"/>
        <w:right w:val="none" w:sz="0" w:space="0" w:color="auto"/>
      </w:divBdr>
      <w:divsChild>
        <w:div w:id="64185298">
          <w:marLeft w:val="0"/>
          <w:marRight w:val="0"/>
          <w:marTop w:val="0"/>
          <w:marBottom w:val="0"/>
          <w:divBdr>
            <w:top w:val="none" w:sz="0" w:space="0" w:color="auto"/>
            <w:left w:val="none" w:sz="0" w:space="0" w:color="auto"/>
            <w:bottom w:val="none" w:sz="0" w:space="0" w:color="auto"/>
            <w:right w:val="none" w:sz="0" w:space="0" w:color="auto"/>
          </w:divBdr>
        </w:div>
      </w:divsChild>
    </w:div>
    <w:div w:id="442725791">
      <w:bodyDiv w:val="1"/>
      <w:marLeft w:val="0"/>
      <w:marRight w:val="0"/>
      <w:marTop w:val="0"/>
      <w:marBottom w:val="0"/>
      <w:divBdr>
        <w:top w:val="none" w:sz="0" w:space="0" w:color="auto"/>
        <w:left w:val="none" w:sz="0" w:space="0" w:color="auto"/>
        <w:bottom w:val="none" w:sz="0" w:space="0" w:color="auto"/>
        <w:right w:val="none" w:sz="0" w:space="0" w:color="auto"/>
      </w:divBdr>
    </w:div>
    <w:div w:id="469131059">
      <w:bodyDiv w:val="1"/>
      <w:marLeft w:val="0"/>
      <w:marRight w:val="0"/>
      <w:marTop w:val="0"/>
      <w:marBottom w:val="0"/>
      <w:divBdr>
        <w:top w:val="none" w:sz="0" w:space="0" w:color="auto"/>
        <w:left w:val="none" w:sz="0" w:space="0" w:color="auto"/>
        <w:bottom w:val="none" w:sz="0" w:space="0" w:color="auto"/>
        <w:right w:val="none" w:sz="0" w:space="0" w:color="auto"/>
      </w:divBdr>
      <w:divsChild>
        <w:div w:id="1992632554">
          <w:marLeft w:val="0"/>
          <w:marRight w:val="0"/>
          <w:marTop w:val="0"/>
          <w:marBottom w:val="0"/>
          <w:divBdr>
            <w:top w:val="none" w:sz="0" w:space="0" w:color="auto"/>
            <w:left w:val="none" w:sz="0" w:space="0" w:color="auto"/>
            <w:bottom w:val="none" w:sz="0" w:space="0" w:color="auto"/>
            <w:right w:val="none" w:sz="0" w:space="0" w:color="auto"/>
          </w:divBdr>
        </w:div>
      </w:divsChild>
    </w:div>
    <w:div w:id="480385561">
      <w:bodyDiv w:val="1"/>
      <w:marLeft w:val="0"/>
      <w:marRight w:val="0"/>
      <w:marTop w:val="0"/>
      <w:marBottom w:val="0"/>
      <w:divBdr>
        <w:top w:val="none" w:sz="0" w:space="0" w:color="auto"/>
        <w:left w:val="none" w:sz="0" w:space="0" w:color="auto"/>
        <w:bottom w:val="none" w:sz="0" w:space="0" w:color="auto"/>
        <w:right w:val="none" w:sz="0" w:space="0" w:color="auto"/>
      </w:divBdr>
      <w:divsChild>
        <w:div w:id="1633172128">
          <w:marLeft w:val="0"/>
          <w:marRight w:val="0"/>
          <w:marTop w:val="0"/>
          <w:marBottom w:val="0"/>
          <w:divBdr>
            <w:top w:val="none" w:sz="0" w:space="0" w:color="auto"/>
            <w:left w:val="none" w:sz="0" w:space="0" w:color="auto"/>
            <w:bottom w:val="none" w:sz="0" w:space="0" w:color="auto"/>
            <w:right w:val="none" w:sz="0" w:space="0" w:color="auto"/>
          </w:divBdr>
        </w:div>
      </w:divsChild>
    </w:div>
    <w:div w:id="483086827">
      <w:bodyDiv w:val="1"/>
      <w:marLeft w:val="0"/>
      <w:marRight w:val="0"/>
      <w:marTop w:val="0"/>
      <w:marBottom w:val="0"/>
      <w:divBdr>
        <w:top w:val="none" w:sz="0" w:space="0" w:color="auto"/>
        <w:left w:val="none" w:sz="0" w:space="0" w:color="auto"/>
        <w:bottom w:val="none" w:sz="0" w:space="0" w:color="auto"/>
        <w:right w:val="none" w:sz="0" w:space="0" w:color="auto"/>
      </w:divBdr>
    </w:div>
    <w:div w:id="507334162">
      <w:bodyDiv w:val="1"/>
      <w:marLeft w:val="0"/>
      <w:marRight w:val="0"/>
      <w:marTop w:val="0"/>
      <w:marBottom w:val="0"/>
      <w:divBdr>
        <w:top w:val="none" w:sz="0" w:space="0" w:color="auto"/>
        <w:left w:val="none" w:sz="0" w:space="0" w:color="auto"/>
        <w:bottom w:val="none" w:sz="0" w:space="0" w:color="auto"/>
        <w:right w:val="none" w:sz="0" w:space="0" w:color="auto"/>
      </w:divBdr>
      <w:divsChild>
        <w:div w:id="1103839062">
          <w:marLeft w:val="0"/>
          <w:marRight w:val="0"/>
          <w:marTop w:val="0"/>
          <w:marBottom w:val="0"/>
          <w:divBdr>
            <w:top w:val="none" w:sz="0" w:space="0" w:color="auto"/>
            <w:left w:val="none" w:sz="0" w:space="0" w:color="auto"/>
            <w:bottom w:val="none" w:sz="0" w:space="0" w:color="auto"/>
            <w:right w:val="none" w:sz="0" w:space="0" w:color="auto"/>
          </w:divBdr>
        </w:div>
        <w:div w:id="1553538351">
          <w:marLeft w:val="0"/>
          <w:marRight w:val="0"/>
          <w:marTop w:val="0"/>
          <w:marBottom w:val="0"/>
          <w:divBdr>
            <w:top w:val="none" w:sz="0" w:space="0" w:color="auto"/>
            <w:left w:val="none" w:sz="0" w:space="0" w:color="auto"/>
            <w:bottom w:val="none" w:sz="0" w:space="0" w:color="auto"/>
            <w:right w:val="none" w:sz="0" w:space="0" w:color="auto"/>
          </w:divBdr>
        </w:div>
      </w:divsChild>
    </w:div>
    <w:div w:id="507401716">
      <w:bodyDiv w:val="1"/>
      <w:marLeft w:val="0"/>
      <w:marRight w:val="0"/>
      <w:marTop w:val="0"/>
      <w:marBottom w:val="0"/>
      <w:divBdr>
        <w:top w:val="none" w:sz="0" w:space="0" w:color="auto"/>
        <w:left w:val="none" w:sz="0" w:space="0" w:color="auto"/>
        <w:bottom w:val="none" w:sz="0" w:space="0" w:color="auto"/>
        <w:right w:val="none" w:sz="0" w:space="0" w:color="auto"/>
      </w:divBdr>
    </w:div>
    <w:div w:id="562712680">
      <w:bodyDiv w:val="1"/>
      <w:marLeft w:val="0"/>
      <w:marRight w:val="0"/>
      <w:marTop w:val="0"/>
      <w:marBottom w:val="0"/>
      <w:divBdr>
        <w:top w:val="none" w:sz="0" w:space="0" w:color="auto"/>
        <w:left w:val="none" w:sz="0" w:space="0" w:color="auto"/>
        <w:bottom w:val="none" w:sz="0" w:space="0" w:color="auto"/>
        <w:right w:val="none" w:sz="0" w:space="0" w:color="auto"/>
      </w:divBdr>
      <w:divsChild>
        <w:div w:id="816651504">
          <w:marLeft w:val="0"/>
          <w:marRight w:val="0"/>
          <w:marTop w:val="0"/>
          <w:marBottom w:val="0"/>
          <w:divBdr>
            <w:top w:val="none" w:sz="0" w:space="0" w:color="auto"/>
            <w:left w:val="none" w:sz="0" w:space="0" w:color="auto"/>
            <w:bottom w:val="none" w:sz="0" w:space="0" w:color="auto"/>
            <w:right w:val="none" w:sz="0" w:space="0" w:color="auto"/>
          </w:divBdr>
        </w:div>
      </w:divsChild>
    </w:div>
    <w:div w:id="567153502">
      <w:bodyDiv w:val="1"/>
      <w:marLeft w:val="0"/>
      <w:marRight w:val="0"/>
      <w:marTop w:val="0"/>
      <w:marBottom w:val="0"/>
      <w:divBdr>
        <w:top w:val="none" w:sz="0" w:space="0" w:color="auto"/>
        <w:left w:val="none" w:sz="0" w:space="0" w:color="auto"/>
        <w:bottom w:val="none" w:sz="0" w:space="0" w:color="auto"/>
        <w:right w:val="none" w:sz="0" w:space="0" w:color="auto"/>
      </w:divBdr>
      <w:divsChild>
        <w:div w:id="2096128424">
          <w:marLeft w:val="0"/>
          <w:marRight w:val="0"/>
          <w:marTop w:val="0"/>
          <w:marBottom w:val="0"/>
          <w:divBdr>
            <w:top w:val="none" w:sz="0" w:space="0" w:color="auto"/>
            <w:left w:val="none" w:sz="0" w:space="0" w:color="auto"/>
            <w:bottom w:val="none" w:sz="0" w:space="0" w:color="auto"/>
            <w:right w:val="none" w:sz="0" w:space="0" w:color="auto"/>
          </w:divBdr>
          <w:divsChild>
            <w:div w:id="411050036">
              <w:marLeft w:val="0"/>
              <w:marRight w:val="0"/>
              <w:marTop w:val="0"/>
              <w:marBottom w:val="0"/>
              <w:divBdr>
                <w:top w:val="none" w:sz="0" w:space="0" w:color="auto"/>
                <w:left w:val="none" w:sz="0" w:space="0" w:color="auto"/>
                <w:bottom w:val="none" w:sz="0" w:space="0" w:color="auto"/>
                <w:right w:val="none" w:sz="0" w:space="0" w:color="auto"/>
              </w:divBdr>
              <w:divsChild>
                <w:div w:id="1571889311">
                  <w:marLeft w:val="0"/>
                  <w:marRight w:val="0"/>
                  <w:marTop w:val="0"/>
                  <w:marBottom w:val="0"/>
                  <w:divBdr>
                    <w:top w:val="none" w:sz="0" w:space="0" w:color="auto"/>
                    <w:left w:val="none" w:sz="0" w:space="0" w:color="auto"/>
                    <w:bottom w:val="none" w:sz="0" w:space="0" w:color="auto"/>
                    <w:right w:val="none" w:sz="0" w:space="0" w:color="auto"/>
                  </w:divBdr>
                  <w:divsChild>
                    <w:div w:id="1208953828">
                      <w:marLeft w:val="0"/>
                      <w:marRight w:val="0"/>
                      <w:marTop w:val="0"/>
                      <w:marBottom w:val="0"/>
                      <w:divBdr>
                        <w:top w:val="none" w:sz="0" w:space="0" w:color="auto"/>
                        <w:left w:val="none" w:sz="0" w:space="0" w:color="auto"/>
                        <w:bottom w:val="none" w:sz="0" w:space="0" w:color="auto"/>
                        <w:right w:val="none" w:sz="0" w:space="0" w:color="auto"/>
                      </w:divBdr>
                      <w:divsChild>
                        <w:div w:id="1438717995">
                          <w:marLeft w:val="0"/>
                          <w:marRight w:val="0"/>
                          <w:marTop w:val="0"/>
                          <w:marBottom w:val="0"/>
                          <w:divBdr>
                            <w:top w:val="none" w:sz="0" w:space="0" w:color="auto"/>
                            <w:left w:val="none" w:sz="0" w:space="0" w:color="auto"/>
                            <w:bottom w:val="none" w:sz="0" w:space="0" w:color="auto"/>
                            <w:right w:val="none" w:sz="0" w:space="0" w:color="auto"/>
                          </w:divBdr>
                          <w:divsChild>
                            <w:div w:id="13028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79157">
      <w:bodyDiv w:val="1"/>
      <w:marLeft w:val="0"/>
      <w:marRight w:val="0"/>
      <w:marTop w:val="0"/>
      <w:marBottom w:val="0"/>
      <w:divBdr>
        <w:top w:val="none" w:sz="0" w:space="0" w:color="auto"/>
        <w:left w:val="none" w:sz="0" w:space="0" w:color="auto"/>
        <w:bottom w:val="none" w:sz="0" w:space="0" w:color="auto"/>
        <w:right w:val="none" w:sz="0" w:space="0" w:color="auto"/>
      </w:divBdr>
      <w:divsChild>
        <w:div w:id="2043819930">
          <w:marLeft w:val="0"/>
          <w:marRight w:val="0"/>
          <w:marTop w:val="0"/>
          <w:marBottom w:val="0"/>
          <w:divBdr>
            <w:top w:val="none" w:sz="0" w:space="0" w:color="auto"/>
            <w:left w:val="none" w:sz="0" w:space="0" w:color="auto"/>
            <w:bottom w:val="none" w:sz="0" w:space="0" w:color="auto"/>
            <w:right w:val="none" w:sz="0" w:space="0" w:color="auto"/>
          </w:divBdr>
        </w:div>
      </w:divsChild>
    </w:div>
    <w:div w:id="582759756">
      <w:bodyDiv w:val="1"/>
      <w:marLeft w:val="0"/>
      <w:marRight w:val="0"/>
      <w:marTop w:val="0"/>
      <w:marBottom w:val="0"/>
      <w:divBdr>
        <w:top w:val="none" w:sz="0" w:space="0" w:color="auto"/>
        <w:left w:val="none" w:sz="0" w:space="0" w:color="auto"/>
        <w:bottom w:val="none" w:sz="0" w:space="0" w:color="auto"/>
        <w:right w:val="none" w:sz="0" w:space="0" w:color="auto"/>
      </w:divBdr>
      <w:divsChild>
        <w:div w:id="1996445409">
          <w:marLeft w:val="0"/>
          <w:marRight w:val="0"/>
          <w:marTop w:val="0"/>
          <w:marBottom w:val="0"/>
          <w:divBdr>
            <w:top w:val="none" w:sz="0" w:space="0" w:color="auto"/>
            <w:left w:val="none" w:sz="0" w:space="0" w:color="auto"/>
            <w:bottom w:val="none" w:sz="0" w:space="0" w:color="auto"/>
            <w:right w:val="none" w:sz="0" w:space="0" w:color="auto"/>
          </w:divBdr>
        </w:div>
      </w:divsChild>
    </w:div>
    <w:div w:id="597100608">
      <w:bodyDiv w:val="1"/>
      <w:marLeft w:val="0"/>
      <w:marRight w:val="0"/>
      <w:marTop w:val="0"/>
      <w:marBottom w:val="0"/>
      <w:divBdr>
        <w:top w:val="none" w:sz="0" w:space="0" w:color="auto"/>
        <w:left w:val="none" w:sz="0" w:space="0" w:color="auto"/>
        <w:bottom w:val="none" w:sz="0" w:space="0" w:color="auto"/>
        <w:right w:val="none" w:sz="0" w:space="0" w:color="auto"/>
      </w:divBdr>
      <w:divsChild>
        <w:div w:id="1885092719">
          <w:blockQuote w:val="1"/>
          <w:marLeft w:val="180"/>
          <w:marRight w:val="180"/>
          <w:marTop w:val="180"/>
          <w:marBottom w:val="180"/>
          <w:divBdr>
            <w:top w:val="none" w:sz="0" w:space="0" w:color="auto"/>
            <w:left w:val="none" w:sz="0" w:space="0" w:color="auto"/>
            <w:bottom w:val="none" w:sz="0" w:space="0" w:color="auto"/>
            <w:right w:val="none" w:sz="0" w:space="0" w:color="auto"/>
          </w:divBdr>
        </w:div>
      </w:divsChild>
    </w:div>
    <w:div w:id="597102511">
      <w:bodyDiv w:val="1"/>
      <w:marLeft w:val="0"/>
      <w:marRight w:val="0"/>
      <w:marTop w:val="0"/>
      <w:marBottom w:val="0"/>
      <w:divBdr>
        <w:top w:val="none" w:sz="0" w:space="0" w:color="auto"/>
        <w:left w:val="none" w:sz="0" w:space="0" w:color="auto"/>
        <w:bottom w:val="none" w:sz="0" w:space="0" w:color="auto"/>
        <w:right w:val="none" w:sz="0" w:space="0" w:color="auto"/>
      </w:divBdr>
      <w:divsChild>
        <w:div w:id="72371898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5163676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954872046">
                  <w:marLeft w:val="0"/>
                  <w:marRight w:val="0"/>
                  <w:marTop w:val="0"/>
                  <w:marBottom w:val="0"/>
                  <w:divBdr>
                    <w:top w:val="none" w:sz="0" w:space="0" w:color="auto"/>
                    <w:left w:val="none" w:sz="0" w:space="0" w:color="auto"/>
                    <w:bottom w:val="none" w:sz="0" w:space="0" w:color="auto"/>
                    <w:right w:val="none" w:sz="0" w:space="0" w:color="auto"/>
                  </w:divBdr>
                  <w:divsChild>
                    <w:div w:id="91640453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41212977">
                  <w:marLeft w:val="0"/>
                  <w:marRight w:val="0"/>
                  <w:marTop w:val="0"/>
                  <w:marBottom w:val="0"/>
                  <w:divBdr>
                    <w:top w:val="none" w:sz="0" w:space="0" w:color="auto"/>
                    <w:left w:val="none" w:sz="0" w:space="0" w:color="auto"/>
                    <w:bottom w:val="none" w:sz="0" w:space="0" w:color="auto"/>
                    <w:right w:val="none" w:sz="0" w:space="0" w:color="auto"/>
                  </w:divBdr>
                  <w:divsChild>
                    <w:div w:id="168821199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0446515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44849898">
                  <w:marLeft w:val="0"/>
                  <w:marRight w:val="0"/>
                  <w:marTop w:val="0"/>
                  <w:marBottom w:val="0"/>
                  <w:divBdr>
                    <w:top w:val="none" w:sz="0" w:space="0" w:color="auto"/>
                    <w:left w:val="none" w:sz="0" w:space="0" w:color="auto"/>
                    <w:bottom w:val="none" w:sz="0" w:space="0" w:color="auto"/>
                    <w:right w:val="none" w:sz="0" w:space="0" w:color="auto"/>
                  </w:divBdr>
                  <w:divsChild>
                    <w:div w:id="104421336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97125896">
                  <w:marLeft w:val="0"/>
                  <w:marRight w:val="0"/>
                  <w:marTop w:val="0"/>
                  <w:marBottom w:val="0"/>
                  <w:divBdr>
                    <w:top w:val="none" w:sz="0" w:space="0" w:color="auto"/>
                    <w:left w:val="none" w:sz="0" w:space="0" w:color="auto"/>
                    <w:bottom w:val="none" w:sz="0" w:space="0" w:color="auto"/>
                    <w:right w:val="none" w:sz="0" w:space="0" w:color="auto"/>
                  </w:divBdr>
                  <w:divsChild>
                    <w:div w:id="116964078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50170723">
                  <w:marLeft w:val="0"/>
                  <w:marRight w:val="0"/>
                  <w:marTop w:val="0"/>
                  <w:marBottom w:val="0"/>
                  <w:divBdr>
                    <w:top w:val="none" w:sz="0" w:space="0" w:color="auto"/>
                    <w:left w:val="none" w:sz="0" w:space="0" w:color="auto"/>
                    <w:bottom w:val="none" w:sz="0" w:space="0" w:color="auto"/>
                    <w:right w:val="none" w:sz="0" w:space="0" w:color="auto"/>
                  </w:divBdr>
                  <w:divsChild>
                    <w:div w:id="160865864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94191523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02455115">
                  <w:marLeft w:val="0"/>
                  <w:marRight w:val="0"/>
                  <w:marTop w:val="0"/>
                  <w:marBottom w:val="0"/>
                  <w:divBdr>
                    <w:top w:val="none" w:sz="0" w:space="0" w:color="auto"/>
                    <w:left w:val="none" w:sz="0" w:space="0" w:color="auto"/>
                    <w:bottom w:val="none" w:sz="0" w:space="0" w:color="auto"/>
                    <w:right w:val="none" w:sz="0" w:space="0" w:color="auto"/>
                  </w:divBdr>
                  <w:divsChild>
                    <w:div w:id="74614888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90572054">
                  <w:marLeft w:val="0"/>
                  <w:marRight w:val="0"/>
                  <w:marTop w:val="0"/>
                  <w:marBottom w:val="0"/>
                  <w:divBdr>
                    <w:top w:val="none" w:sz="0" w:space="0" w:color="auto"/>
                    <w:left w:val="none" w:sz="0" w:space="0" w:color="auto"/>
                    <w:bottom w:val="none" w:sz="0" w:space="0" w:color="auto"/>
                    <w:right w:val="none" w:sz="0" w:space="0" w:color="auto"/>
                  </w:divBdr>
                  <w:divsChild>
                    <w:div w:id="133398765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86703456">
                  <w:marLeft w:val="0"/>
                  <w:marRight w:val="0"/>
                  <w:marTop w:val="0"/>
                  <w:marBottom w:val="0"/>
                  <w:divBdr>
                    <w:top w:val="none" w:sz="0" w:space="0" w:color="auto"/>
                    <w:left w:val="none" w:sz="0" w:space="0" w:color="auto"/>
                    <w:bottom w:val="none" w:sz="0" w:space="0" w:color="auto"/>
                    <w:right w:val="none" w:sz="0" w:space="0" w:color="auto"/>
                  </w:divBdr>
                  <w:divsChild>
                    <w:div w:id="39566988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29243127">
                  <w:marLeft w:val="0"/>
                  <w:marRight w:val="0"/>
                  <w:marTop w:val="0"/>
                  <w:marBottom w:val="0"/>
                  <w:divBdr>
                    <w:top w:val="none" w:sz="0" w:space="0" w:color="auto"/>
                    <w:left w:val="none" w:sz="0" w:space="0" w:color="auto"/>
                    <w:bottom w:val="none" w:sz="0" w:space="0" w:color="auto"/>
                    <w:right w:val="none" w:sz="0" w:space="0" w:color="auto"/>
                  </w:divBdr>
                  <w:divsChild>
                    <w:div w:id="137299895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773475512">
          <w:marLeft w:val="340"/>
          <w:marRight w:val="0"/>
          <w:marTop w:val="160"/>
          <w:marBottom w:val="200"/>
          <w:divBdr>
            <w:top w:val="none" w:sz="0" w:space="0" w:color="auto"/>
            <w:left w:val="none" w:sz="0" w:space="0" w:color="auto"/>
            <w:bottom w:val="none" w:sz="0" w:space="0" w:color="auto"/>
            <w:right w:val="none" w:sz="0" w:space="0" w:color="auto"/>
          </w:divBdr>
        </w:div>
      </w:divsChild>
    </w:div>
    <w:div w:id="624234314">
      <w:bodyDiv w:val="1"/>
      <w:marLeft w:val="0"/>
      <w:marRight w:val="0"/>
      <w:marTop w:val="0"/>
      <w:marBottom w:val="0"/>
      <w:divBdr>
        <w:top w:val="none" w:sz="0" w:space="0" w:color="auto"/>
        <w:left w:val="none" w:sz="0" w:space="0" w:color="auto"/>
        <w:bottom w:val="none" w:sz="0" w:space="0" w:color="auto"/>
        <w:right w:val="none" w:sz="0" w:space="0" w:color="auto"/>
      </w:divBdr>
    </w:div>
    <w:div w:id="625936750">
      <w:bodyDiv w:val="1"/>
      <w:marLeft w:val="0"/>
      <w:marRight w:val="0"/>
      <w:marTop w:val="0"/>
      <w:marBottom w:val="0"/>
      <w:divBdr>
        <w:top w:val="none" w:sz="0" w:space="0" w:color="auto"/>
        <w:left w:val="none" w:sz="0" w:space="0" w:color="auto"/>
        <w:bottom w:val="none" w:sz="0" w:space="0" w:color="auto"/>
        <w:right w:val="none" w:sz="0" w:space="0" w:color="auto"/>
      </w:divBdr>
    </w:div>
    <w:div w:id="727412940">
      <w:bodyDiv w:val="1"/>
      <w:marLeft w:val="0"/>
      <w:marRight w:val="0"/>
      <w:marTop w:val="0"/>
      <w:marBottom w:val="0"/>
      <w:divBdr>
        <w:top w:val="none" w:sz="0" w:space="0" w:color="auto"/>
        <w:left w:val="none" w:sz="0" w:space="0" w:color="auto"/>
        <w:bottom w:val="none" w:sz="0" w:space="0" w:color="auto"/>
        <w:right w:val="none" w:sz="0" w:space="0" w:color="auto"/>
      </w:divBdr>
    </w:div>
    <w:div w:id="736974825">
      <w:bodyDiv w:val="1"/>
      <w:marLeft w:val="0"/>
      <w:marRight w:val="0"/>
      <w:marTop w:val="0"/>
      <w:marBottom w:val="0"/>
      <w:divBdr>
        <w:top w:val="none" w:sz="0" w:space="0" w:color="auto"/>
        <w:left w:val="none" w:sz="0" w:space="0" w:color="auto"/>
        <w:bottom w:val="none" w:sz="0" w:space="0" w:color="auto"/>
        <w:right w:val="none" w:sz="0" w:space="0" w:color="auto"/>
      </w:divBdr>
    </w:div>
    <w:div w:id="758065740">
      <w:bodyDiv w:val="1"/>
      <w:marLeft w:val="0"/>
      <w:marRight w:val="0"/>
      <w:marTop w:val="0"/>
      <w:marBottom w:val="0"/>
      <w:divBdr>
        <w:top w:val="none" w:sz="0" w:space="0" w:color="auto"/>
        <w:left w:val="none" w:sz="0" w:space="0" w:color="auto"/>
        <w:bottom w:val="none" w:sz="0" w:space="0" w:color="auto"/>
        <w:right w:val="none" w:sz="0" w:space="0" w:color="auto"/>
      </w:divBdr>
      <w:divsChild>
        <w:div w:id="1626808413">
          <w:marLeft w:val="0"/>
          <w:marRight w:val="0"/>
          <w:marTop w:val="0"/>
          <w:marBottom w:val="0"/>
          <w:divBdr>
            <w:top w:val="none" w:sz="0" w:space="0" w:color="auto"/>
            <w:left w:val="none" w:sz="0" w:space="0" w:color="auto"/>
            <w:bottom w:val="none" w:sz="0" w:space="0" w:color="auto"/>
            <w:right w:val="none" w:sz="0" w:space="0" w:color="auto"/>
          </w:divBdr>
        </w:div>
      </w:divsChild>
    </w:div>
    <w:div w:id="764040542">
      <w:bodyDiv w:val="1"/>
      <w:marLeft w:val="0"/>
      <w:marRight w:val="0"/>
      <w:marTop w:val="0"/>
      <w:marBottom w:val="0"/>
      <w:divBdr>
        <w:top w:val="none" w:sz="0" w:space="0" w:color="auto"/>
        <w:left w:val="none" w:sz="0" w:space="0" w:color="auto"/>
        <w:bottom w:val="none" w:sz="0" w:space="0" w:color="auto"/>
        <w:right w:val="none" w:sz="0" w:space="0" w:color="auto"/>
      </w:divBdr>
    </w:div>
    <w:div w:id="790588138">
      <w:bodyDiv w:val="1"/>
      <w:marLeft w:val="0"/>
      <w:marRight w:val="0"/>
      <w:marTop w:val="0"/>
      <w:marBottom w:val="0"/>
      <w:divBdr>
        <w:top w:val="none" w:sz="0" w:space="0" w:color="auto"/>
        <w:left w:val="none" w:sz="0" w:space="0" w:color="auto"/>
        <w:bottom w:val="none" w:sz="0" w:space="0" w:color="auto"/>
        <w:right w:val="none" w:sz="0" w:space="0" w:color="auto"/>
      </w:divBdr>
      <w:divsChild>
        <w:div w:id="1594433212">
          <w:marLeft w:val="0"/>
          <w:marRight w:val="0"/>
          <w:marTop w:val="0"/>
          <w:marBottom w:val="0"/>
          <w:divBdr>
            <w:top w:val="none" w:sz="0" w:space="0" w:color="auto"/>
            <w:left w:val="none" w:sz="0" w:space="0" w:color="auto"/>
            <w:bottom w:val="none" w:sz="0" w:space="0" w:color="auto"/>
            <w:right w:val="none" w:sz="0" w:space="0" w:color="auto"/>
          </w:divBdr>
          <w:divsChild>
            <w:div w:id="221332060">
              <w:marLeft w:val="0"/>
              <w:marRight w:val="0"/>
              <w:marTop w:val="0"/>
              <w:marBottom w:val="0"/>
              <w:divBdr>
                <w:top w:val="none" w:sz="0" w:space="0" w:color="auto"/>
                <w:left w:val="none" w:sz="0" w:space="0" w:color="auto"/>
                <w:bottom w:val="none" w:sz="0" w:space="0" w:color="auto"/>
                <w:right w:val="none" w:sz="0" w:space="0" w:color="auto"/>
              </w:divBdr>
              <w:divsChild>
                <w:div w:id="432432819">
                  <w:marLeft w:val="0"/>
                  <w:marRight w:val="0"/>
                  <w:marTop w:val="0"/>
                  <w:marBottom w:val="0"/>
                  <w:divBdr>
                    <w:top w:val="none" w:sz="0" w:space="0" w:color="auto"/>
                    <w:left w:val="none" w:sz="0" w:space="0" w:color="auto"/>
                    <w:bottom w:val="none" w:sz="0" w:space="0" w:color="auto"/>
                    <w:right w:val="none" w:sz="0" w:space="0" w:color="auto"/>
                  </w:divBdr>
                  <w:divsChild>
                    <w:div w:id="1809780394">
                      <w:marLeft w:val="0"/>
                      <w:marRight w:val="0"/>
                      <w:marTop w:val="0"/>
                      <w:marBottom w:val="0"/>
                      <w:divBdr>
                        <w:top w:val="none" w:sz="0" w:space="0" w:color="auto"/>
                        <w:left w:val="none" w:sz="0" w:space="0" w:color="auto"/>
                        <w:bottom w:val="none" w:sz="0" w:space="0" w:color="auto"/>
                        <w:right w:val="none" w:sz="0" w:space="0" w:color="auto"/>
                      </w:divBdr>
                      <w:divsChild>
                        <w:div w:id="177358642">
                          <w:marLeft w:val="0"/>
                          <w:marRight w:val="0"/>
                          <w:marTop w:val="0"/>
                          <w:marBottom w:val="0"/>
                          <w:divBdr>
                            <w:top w:val="none" w:sz="0" w:space="0" w:color="auto"/>
                            <w:left w:val="none" w:sz="0" w:space="0" w:color="auto"/>
                            <w:bottom w:val="none" w:sz="0" w:space="0" w:color="auto"/>
                            <w:right w:val="none" w:sz="0" w:space="0" w:color="auto"/>
                          </w:divBdr>
                          <w:divsChild>
                            <w:div w:id="10251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634402">
      <w:bodyDiv w:val="1"/>
      <w:marLeft w:val="0"/>
      <w:marRight w:val="0"/>
      <w:marTop w:val="0"/>
      <w:marBottom w:val="0"/>
      <w:divBdr>
        <w:top w:val="none" w:sz="0" w:space="0" w:color="auto"/>
        <w:left w:val="none" w:sz="0" w:space="0" w:color="auto"/>
        <w:bottom w:val="none" w:sz="0" w:space="0" w:color="auto"/>
        <w:right w:val="none" w:sz="0" w:space="0" w:color="auto"/>
      </w:divBdr>
    </w:div>
    <w:div w:id="842092423">
      <w:bodyDiv w:val="1"/>
      <w:marLeft w:val="0"/>
      <w:marRight w:val="0"/>
      <w:marTop w:val="0"/>
      <w:marBottom w:val="0"/>
      <w:divBdr>
        <w:top w:val="none" w:sz="0" w:space="0" w:color="auto"/>
        <w:left w:val="none" w:sz="0" w:space="0" w:color="auto"/>
        <w:bottom w:val="none" w:sz="0" w:space="0" w:color="auto"/>
        <w:right w:val="none" w:sz="0" w:space="0" w:color="auto"/>
      </w:divBdr>
    </w:div>
    <w:div w:id="879362714">
      <w:bodyDiv w:val="1"/>
      <w:marLeft w:val="0"/>
      <w:marRight w:val="0"/>
      <w:marTop w:val="0"/>
      <w:marBottom w:val="0"/>
      <w:divBdr>
        <w:top w:val="none" w:sz="0" w:space="0" w:color="auto"/>
        <w:left w:val="none" w:sz="0" w:space="0" w:color="auto"/>
        <w:bottom w:val="none" w:sz="0" w:space="0" w:color="auto"/>
        <w:right w:val="none" w:sz="0" w:space="0" w:color="auto"/>
      </w:divBdr>
    </w:div>
    <w:div w:id="917906583">
      <w:bodyDiv w:val="1"/>
      <w:marLeft w:val="0"/>
      <w:marRight w:val="0"/>
      <w:marTop w:val="0"/>
      <w:marBottom w:val="0"/>
      <w:divBdr>
        <w:top w:val="none" w:sz="0" w:space="0" w:color="auto"/>
        <w:left w:val="none" w:sz="0" w:space="0" w:color="auto"/>
        <w:bottom w:val="none" w:sz="0" w:space="0" w:color="auto"/>
        <w:right w:val="none" w:sz="0" w:space="0" w:color="auto"/>
      </w:divBdr>
    </w:div>
    <w:div w:id="937980611">
      <w:bodyDiv w:val="1"/>
      <w:marLeft w:val="0"/>
      <w:marRight w:val="0"/>
      <w:marTop w:val="0"/>
      <w:marBottom w:val="0"/>
      <w:divBdr>
        <w:top w:val="none" w:sz="0" w:space="0" w:color="auto"/>
        <w:left w:val="none" w:sz="0" w:space="0" w:color="auto"/>
        <w:bottom w:val="none" w:sz="0" w:space="0" w:color="auto"/>
        <w:right w:val="none" w:sz="0" w:space="0" w:color="auto"/>
      </w:divBdr>
      <w:divsChild>
        <w:div w:id="1656958727">
          <w:marLeft w:val="0"/>
          <w:marRight w:val="0"/>
          <w:marTop w:val="0"/>
          <w:marBottom w:val="0"/>
          <w:divBdr>
            <w:top w:val="none" w:sz="0" w:space="0" w:color="auto"/>
            <w:left w:val="none" w:sz="0" w:space="0" w:color="auto"/>
            <w:bottom w:val="none" w:sz="0" w:space="0" w:color="auto"/>
            <w:right w:val="none" w:sz="0" w:space="0" w:color="auto"/>
          </w:divBdr>
        </w:div>
      </w:divsChild>
    </w:div>
    <w:div w:id="945385493">
      <w:bodyDiv w:val="1"/>
      <w:marLeft w:val="0"/>
      <w:marRight w:val="0"/>
      <w:marTop w:val="0"/>
      <w:marBottom w:val="0"/>
      <w:divBdr>
        <w:top w:val="none" w:sz="0" w:space="0" w:color="auto"/>
        <w:left w:val="none" w:sz="0" w:space="0" w:color="auto"/>
        <w:bottom w:val="none" w:sz="0" w:space="0" w:color="auto"/>
        <w:right w:val="none" w:sz="0" w:space="0" w:color="auto"/>
      </w:divBdr>
    </w:div>
    <w:div w:id="984433323">
      <w:bodyDiv w:val="1"/>
      <w:marLeft w:val="0"/>
      <w:marRight w:val="0"/>
      <w:marTop w:val="0"/>
      <w:marBottom w:val="0"/>
      <w:divBdr>
        <w:top w:val="none" w:sz="0" w:space="0" w:color="auto"/>
        <w:left w:val="none" w:sz="0" w:space="0" w:color="auto"/>
        <w:bottom w:val="none" w:sz="0" w:space="0" w:color="auto"/>
        <w:right w:val="none" w:sz="0" w:space="0" w:color="auto"/>
      </w:divBdr>
      <w:divsChild>
        <w:div w:id="1664697577">
          <w:marLeft w:val="0"/>
          <w:marRight w:val="0"/>
          <w:marTop w:val="0"/>
          <w:marBottom w:val="0"/>
          <w:divBdr>
            <w:top w:val="none" w:sz="0" w:space="0" w:color="auto"/>
            <w:left w:val="none" w:sz="0" w:space="0" w:color="auto"/>
            <w:bottom w:val="none" w:sz="0" w:space="0" w:color="auto"/>
            <w:right w:val="none" w:sz="0" w:space="0" w:color="auto"/>
          </w:divBdr>
        </w:div>
      </w:divsChild>
    </w:div>
    <w:div w:id="1003357072">
      <w:bodyDiv w:val="1"/>
      <w:marLeft w:val="0"/>
      <w:marRight w:val="0"/>
      <w:marTop w:val="0"/>
      <w:marBottom w:val="0"/>
      <w:divBdr>
        <w:top w:val="none" w:sz="0" w:space="0" w:color="auto"/>
        <w:left w:val="none" w:sz="0" w:space="0" w:color="auto"/>
        <w:bottom w:val="none" w:sz="0" w:space="0" w:color="auto"/>
        <w:right w:val="none" w:sz="0" w:space="0" w:color="auto"/>
      </w:divBdr>
    </w:div>
    <w:div w:id="1017273055">
      <w:bodyDiv w:val="1"/>
      <w:marLeft w:val="0"/>
      <w:marRight w:val="0"/>
      <w:marTop w:val="0"/>
      <w:marBottom w:val="0"/>
      <w:divBdr>
        <w:top w:val="none" w:sz="0" w:space="0" w:color="auto"/>
        <w:left w:val="none" w:sz="0" w:space="0" w:color="auto"/>
        <w:bottom w:val="none" w:sz="0" w:space="0" w:color="auto"/>
        <w:right w:val="none" w:sz="0" w:space="0" w:color="auto"/>
      </w:divBdr>
    </w:div>
    <w:div w:id="1048653476">
      <w:bodyDiv w:val="1"/>
      <w:marLeft w:val="0"/>
      <w:marRight w:val="0"/>
      <w:marTop w:val="0"/>
      <w:marBottom w:val="0"/>
      <w:divBdr>
        <w:top w:val="none" w:sz="0" w:space="0" w:color="auto"/>
        <w:left w:val="none" w:sz="0" w:space="0" w:color="auto"/>
        <w:bottom w:val="none" w:sz="0" w:space="0" w:color="auto"/>
        <w:right w:val="none" w:sz="0" w:space="0" w:color="auto"/>
      </w:divBdr>
      <w:divsChild>
        <w:div w:id="857699761">
          <w:marLeft w:val="0"/>
          <w:marRight w:val="0"/>
          <w:marTop w:val="0"/>
          <w:marBottom w:val="0"/>
          <w:divBdr>
            <w:top w:val="none" w:sz="0" w:space="0" w:color="auto"/>
            <w:left w:val="none" w:sz="0" w:space="0" w:color="auto"/>
            <w:bottom w:val="none" w:sz="0" w:space="0" w:color="auto"/>
            <w:right w:val="none" w:sz="0" w:space="0" w:color="auto"/>
          </w:divBdr>
        </w:div>
      </w:divsChild>
    </w:div>
    <w:div w:id="1079136579">
      <w:bodyDiv w:val="1"/>
      <w:marLeft w:val="0"/>
      <w:marRight w:val="0"/>
      <w:marTop w:val="0"/>
      <w:marBottom w:val="0"/>
      <w:divBdr>
        <w:top w:val="none" w:sz="0" w:space="0" w:color="auto"/>
        <w:left w:val="none" w:sz="0" w:space="0" w:color="auto"/>
        <w:bottom w:val="none" w:sz="0" w:space="0" w:color="auto"/>
        <w:right w:val="none" w:sz="0" w:space="0" w:color="auto"/>
      </w:divBdr>
    </w:div>
    <w:div w:id="1098480952">
      <w:bodyDiv w:val="1"/>
      <w:marLeft w:val="0"/>
      <w:marRight w:val="0"/>
      <w:marTop w:val="0"/>
      <w:marBottom w:val="0"/>
      <w:divBdr>
        <w:top w:val="none" w:sz="0" w:space="0" w:color="auto"/>
        <w:left w:val="none" w:sz="0" w:space="0" w:color="auto"/>
        <w:bottom w:val="none" w:sz="0" w:space="0" w:color="auto"/>
        <w:right w:val="none" w:sz="0" w:space="0" w:color="auto"/>
      </w:divBdr>
      <w:divsChild>
        <w:div w:id="798232195">
          <w:marLeft w:val="0"/>
          <w:marRight w:val="0"/>
          <w:marTop w:val="0"/>
          <w:marBottom w:val="0"/>
          <w:divBdr>
            <w:top w:val="none" w:sz="0" w:space="0" w:color="auto"/>
            <w:left w:val="none" w:sz="0" w:space="0" w:color="auto"/>
            <w:bottom w:val="none" w:sz="0" w:space="0" w:color="auto"/>
            <w:right w:val="none" w:sz="0" w:space="0" w:color="auto"/>
          </w:divBdr>
        </w:div>
        <w:div w:id="903838566">
          <w:marLeft w:val="0"/>
          <w:marRight w:val="0"/>
          <w:marTop w:val="0"/>
          <w:marBottom w:val="0"/>
          <w:divBdr>
            <w:top w:val="none" w:sz="0" w:space="0" w:color="auto"/>
            <w:left w:val="none" w:sz="0" w:space="0" w:color="auto"/>
            <w:bottom w:val="none" w:sz="0" w:space="0" w:color="auto"/>
            <w:right w:val="none" w:sz="0" w:space="0" w:color="auto"/>
          </w:divBdr>
        </w:div>
      </w:divsChild>
    </w:div>
    <w:div w:id="1106000763">
      <w:bodyDiv w:val="1"/>
      <w:marLeft w:val="0"/>
      <w:marRight w:val="0"/>
      <w:marTop w:val="0"/>
      <w:marBottom w:val="0"/>
      <w:divBdr>
        <w:top w:val="none" w:sz="0" w:space="0" w:color="auto"/>
        <w:left w:val="none" w:sz="0" w:space="0" w:color="auto"/>
        <w:bottom w:val="none" w:sz="0" w:space="0" w:color="auto"/>
        <w:right w:val="none" w:sz="0" w:space="0" w:color="auto"/>
      </w:divBdr>
    </w:div>
    <w:div w:id="1131633351">
      <w:bodyDiv w:val="1"/>
      <w:marLeft w:val="0"/>
      <w:marRight w:val="0"/>
      <w:marTop w:val="0"/>
      <w:marBottom w:val="0"/>
      <w:divBdr>
        <w:top w:val="none" w:sz="0" w:space="0" w:color="auto"/>
        <w:left w:val="none" w:sz="0" w:space="0" w:color="auto"/>
        <w:bottom w:val="none" w:sz="0" w:space="0" w:color="auto"/>
        <w:right w:val="none" w:sz="0" w:space="0" w:color="auto"/>
      </w:divBdr>
    </w:div>
    <w:div w:id="1153451388">
      <w:bodyDiv w:val="1"/>
      <w:marLeft w:val="0"/>
      <w:marRight w:val="0"/>
      <w:marTop w:val="0"/>
      <w:marBottom w:val="0"/>
      <w:divBdr>
        <w:top w:val="none" w:sz="0" w:space="0" w:color="auto"/>
        <w:left w:val="none" w:sz="0" w:space="0" w:color="auto"/>
        <w:bottom w:val="none" w:sz="0" w:space="0" w:color="auto"/>
        <w:right w:val="none" w:sz="0" w:space="0" w:color="auto"/>
      </w:divBdr>
    </w:div>
    <w:div w:id="1169056189">
      <w:bodyDiv w:val="1"/>
      <w:marLeft w:val="0"/>
      <w:marRight w:val="0"/>
      <w:marTop w:val="0"/>
      <w:marBottom w:val="0"/>
      <w:divBdr>
        <w:top w:val="none" w:sz="0" w:space="0" w:color="auto"/>
        <w:left w:val="none" w:sz="0" w:space="0" w:color="auto"/>
        <w:bottom w:val="none" w:sz="0" w:space="0" w:color="auto"/>
        <w:right w:val="none" w:sz="0" w:space="0" w:color="auto"/>
      </w:divBdr>
    </w:div>
    <w:div w:id="1169949132">
      <w:bodyDiv w:val="1"/>
      <w:marLeft w:val="0"/>
      <w:marRight w:val="0"/>
      <w:marTop w:val="0"/>
      <w:marBottom w:val="0"/>
      <w:divBdr>
        <w:top w:val="none" w:sz="0" w:space="0" w:color="auto"/>
        <w:left w:val="none" w:sz="0" w:space="0" w:color="auto"/>
        <w:bottom w:val="none" w:sz="0" w:space="0" w:color="auto"/>
        <w:right w:val="none" w:sz="0" w:space="0" w:color="auto"/>
      </w:divBdr>
      <w:divsChild>
        <w:div w:id="1162086309">
          <w:marLeft w:val="0"/>
          <w:marRight w:val="0"/>
          <w:marTop w:val="0"/>
          <w:marBottom w:val="0"/>
          <w:divBdr>
            <w:top w:val="none" w:sz="0" w:space="0" w:color="auto"/>
            <w:left w:val="none" w:sz="0" w:space="0" w:color="auto"/>
            <w:bottom w:val="none" w:sz="0" w:space="0" w:color="auto"/>
            <w:right w:val="none" w:sz="0" w:space="0" w:color="auto"/>
          </w:divBdr>
        </w:div>
      </w:divsChild>
    </w:div>
    <w:div w:id="1176313011">
      <w:bodyDiv w:val="1"/>
      <w:marLeft w:val="0"/>
      <w:marRight w:val="0"/>
      <w:marTop w:val="0"/>
      <w:marBottom w:val="0"/>
      <w:divBdr>
        <w:top w:val="none" w:sz="0" w:space="0" w:color="auto"/>
        <w:left w:val="none" w:sz="0" w:space="0" w:color="auto"/>
        <w:bottom w:val="none" w:sz="0" w:space="0" w:color="auto"/>
        <w:right w:val="none" w:sz="0" w:space="0" w:color="auto"/>
      </w:divBdr>
    </w:div>
    <w:div w:id="1182475083">
      <w:bodyDiv w:val="1"/>
      <w:marLeft w:val="0"/>
      <w:marRight w:val="0"/>
      <w:marTop w:val="0"/>
      <w:marBottom w:val="0"/>
      <w:divBdr>
        <w:top w:val="none" w:sz="0" w:space="0" w:color="auto"/>
        <w:left w:val="none" w:sz="0" w:space="0" w:color="auto"/>
        <w:bottom w:val="none" w:sz="0" w:space="0" w:color="auto"/>
        <w:right w:val="none" w:sz="0" w:space="0" w:color="auto"/>
      </w:divBdr>
    </w:div>
    <w:div w:id="1185709970">
      <w:bodyDiv w:val="1"/>
      <w:marLeft w:val="0"/>
      <w:marRight w:val="0"/>
      <w:marTop w:val="0"/>
      <w:marBottom w:val="0"/>
      <w:divBdr>
        <w:top w:val="none" w:sz="0" w:space="0" w:color="auto"/>
        <w:left w:val="none" w:sz="0" w:space="0" w:color="auto"/>
        <w:bottom w:val="none" w:sz="0" w:space="0" w:color="auto"/>
        <w:right w:val="none" w:sz="0" w:space="0" w:color="auto"/>
      </w:divBdr>
      <w:divsChild>
        <w:div w:id="1995526038">
          <w:marLeft w:val="0"/>
          <w:marRight w:val="0"/>
          <w:marTop w:val="0"/>
          <w:marBottom w:val="0"/>
          <w:divBdr>
            <w:top w:val="none" w:sz="0" w:space="0" w:color="auto"/>
            <w:left w:val="none" w:sz="0" w:space="0" w:color="auto"/>
            <w:bottom w:val="none" w:sz="0" w:space="0" w:color="auto"/>
            <w:right w:val="none" w:sz="0" w:space="0" w:color="auto"/>
          </w:divBdr>
        </w:div>
      </w:divsChild>
    </w:div>
    <w:div w:id="1194460747">
      <w:bodyDiv w:val="1"/>
      <w:marLeft w:val="0"/>
      <w:marRight w:val="0"/>
      <w:marTop w:val="0"/>
      <w:marBottom w:val="0"/>
      <w:divBdr>
        <w:top w:val="none" w:sz="0" w:space="0" w:color="auto"/>
        <w:left w:val="none" w:sz="0" w:space="0" w:color="auto"/>
        <w:bottom w:val="none" w:sz="0" w:space="0" w:color="auto"/>
        <w:right w:val="none" w:sz="0" w:space="0" w:color="auto"/>
      </w:divBdr>
    </w:div>
    <w:div w:id="1267956333">
      <w:bodyDiv w:val="1"/>
      <w:marLeft w:val="0"/>
      <w:marRight w:val="0"/>
      <w:marTop w:val="0"/>
      <w:marBottom w:val="0"/>
      <w:divBdr>
        <w:top w:val="none" w:sz="0" w:space="0" w:color="auto"/>
        <w:left w:val="none" w:sz="0" w:space="0" w:color="auto"/>
        <w:bottom w:val="none" w:sz="0" w:space="0" w:color="auto"/>
        <w:right w:val="none" w:sz="0" w:space="0" w:color="auto"/>
      </w:divBdr>
      <w:divsChild>
        <w:div w:id="104354230">
          <w:marLeft w:val="0"/>
          <w:marRight w:val="0"/>
          <w:marTop w:val="0"/>
          <w:marBottom w:val="0"/>
          <w:divBdr>
            <w:top w:val="none" w:sz="0" w:space="0" w:color="auto"/>
            <w:left w:val="none" w:sz="0" w:space="0" w:color="auto"/>
            <w:bottom w:val="none" w:sz="0" w:space="0" w:color="auto"/>
            <w:right w:val="none" w:sz="0" w:space="0" w:color="auto"/>
          </w:divBdr>
        </w:div>
      </w:divsChild>
    </w:div>
    <w:div w:id="1347828626">
      <w:bodyDiv w:val="1"/>
      <w:marLeft w:val="0"/>
      <w:marRight w:val="0"/>
      <w:marTop w:val="0"/>
      <w:marBottom w:val="0"/>
      <w:divBdr>
        <w:top w:val="none" w:sz="0" w:space="0" w:color="auto"/>
        <w:left w:val="none" w:sz="0" w:space="0" w:color="auto"/>
        <w:bottom w:val="none" w:sz="0" w:space="0" w:color="auto"/>
        <w:right w:val="none" w:sz="0" w:space="0" w:color="auto"/>
      </w:divBdr>
    </w:div>
    <w:div w:id="1357579546">
      <w:bodyDiv w:val="1"/>
      <w:marLeft w:val="0"/>
      <w:marRight w:val="0"/>
      <w:marTop w:val="0"/>
      <w:marBottom w:val="0"/>
      <w:divBdr>
        <w:top w:val="none" w:sz="0" w:space="0" w:color="auto"/>
        <w:left w:val="none" w:sz="0" w:space="0" w:color="auto"/>
        <w:bottom w:val="none" w:sz="0" w:space="0" w:color="auto"/>
        <w:right w:val="none" w:sz="0" w:space="0" w:color="auto"/>
      </w:divBdr>
    </w:div>
    <w:div w:id="1412894883">
      <w:bodyDiv w:val="1"/>
      <w:marLeft w:val="0"/>
      <w:marRight w:val="0"/>
      <w:marTop w:val="0"/>
      <w:marBottom w:val="0"/>
      <w:divBdr>
        <w:top w:val="none" w:sz="0" w:space="0" w:color="auto"/>
        <w:left w:val="none" w:sz="0" w:space="0" w:color="auto"/>
        <w:bottom w:val="none" w:sz="0" w:space="0" w:color="auto"/>
        <w:right w:val="none" w:sz="0" w:space="0" w:color="auto"/>
      </w:divBdr>
    </w:div>
    <w:div w:id="1417170445">
      <w:bodyDiv w:val="1"/>
      <w:marLeft w:val="0"/>
      <w:marRight w:val="0"/>
      <w:marTop w:val="0"/>
      <w:marBottom w:val="0"/>
      <w:divBdr>
        <w:top w:val="none" w:sz="0" w:space="0" w:color="auto"/>
        <w:left w:val="none" w:sz="0" w:space="0" w:color="auto"/>
        <w:bottom w:val="none" w:sz="0" w:space="0" w:color="auto"/>
        <w:right w:val="none" w:sz="0" w:space="0" w:color="auto"/>
      </w:divBdr>
      <w:divsChild>
        <w:div w:id="50352773">
          <w:marLeft w:val="0"/>
          <w:marRight w:val="0"/>
          <w:marTop w:val="0"/>
          <w:marBottom w:val="0"/>
          <w:divBdr>
            <w:top w:val="none" w:sz="0" w:space="0" w:color="auto"/>
            <w:left w:val="none" w:sz="0" w:space="0" w:color="auto"/>
            <w:bottom w:val="none" w:sz="0" w:space="0" w:color="auto"/>
            <w:right w:val="none" w:sz="0" w:space="0" w:color="auto"/>
          </w:divBdr>
        </w:div>
      </w:divsChild>
    </w:div>
    <w:div w:id="1447390050">
      <w:bodyDiv w:val="1"/>
      <w:marLeft w:val="0"/>
      <w:marRight w:val="0"/>
      <w:marTop w:val="0"/>
      <w:marBottom w:val="0"/>
      <w:divBdr>
        <w:top w:val="none" w:sz="0" w:space="0" w:color="auto"/>
        <w:left w:val="none" w:sz="0" w:space="0" w:color="auto"/>
        <w:bottom w:val="none" w:sz="0" w:space="0" w:color="auto"/>
        <w:right w:val="none" w:sz="0" w:space="0" w:color="auto"/>
      </w:divBdr>
      <w:divsChild>
        <w:div w:id="83194379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89373274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10954873">
                  <w:marLeft w:val="0"/>
                  <w:marRight w:val="0"/>
                  <w:marTop w:val="0"/>
                  <w:marBottom w:val="0"/>
                  <w:divBdr>
                    <w:top w:val="none" w:sz="0" w:space="0" w:color="auto"/>
                    <w:left w:val="none" w:sz="0" w:space="0" w:color="auto"/>
                    <w:bottom w:val="none" w:sz="0" w:space="0" w:color="auto"/>
                    <w:right w:val="none" w:sz="0" w:space="0" w:color="auto"/>
                  </w:divBdr>
                  <w:divsChild>
                    <w:div w:id="107924938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65031036">
                  <w:marLeft w:val="0"/>
                  <w:marRight w:val="0"/>
                  <w:marTop w:val="0"/>
                  <w:marBottom w:val="0"/>
                  <w:divBdr>
                    <w:top w:val="none" w:sz="0" w:space="0" w:color="auto"/>
                    <w:left w:val="none" w:sz="0" w:space="0" w:color="auto"/>
                    <w:bottom w:val="none" w:sz="0" w:space="0" w:color="auto"/>
                    <w:right w:val="none" w:sz="0" w:space="0" w:color="auto"/>
                  </w:divBdr>
                  <w:divsChild>
                    <w:div w:id="127771628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86969801">
                  <w:marLeft w:val="0"/>
                  <w:marRight w:val="0"/>
                  <w:marTop w:val="0"/>
                  <w:marBottom w:val="0"/>
                  <w:divBdr>
                    <w:top w:val="none" w:sz="0" w:space="0" w:color="auto"/>
                    <w:left w:val="none" w:sz="0" w:space="0" w:color="auto"/>
                    <w:bottom w:val="none" w:sz="0" w:space="0" w:color="auto"/>
                    <w:right w:val="none" w:sz="0" w:space="0" w:color="auto"/>
                  </w:divBdr>
                  <w:divsChild>
                    <w:div w:id="5933001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54475664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34465797">
                  <w:marLeft w:val="0"/>
                  <w:marRight w:val="0"/>
                  <w:marTop w:val="0"/>
                  <w:marBottom w:val="0"/>
                  <w:divBdr>
                    <w:top w:val="none" w:sz="0" w:space="0" w:color="auto"/>
                    <w:left w:val="none" w:sz="0" w:space="0" w:color="auto"/>
                    <w:bottom w:val="none" w:sz="0" w:space="0" w:color="auto"/>
                    <w:right w:val="none" w:sz="0" w:space="0" w:color="auto"/>
                  </w:divBdr>
                  <w:divsChild>
                    <w:div w:id="99406809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35767910">
                  <w:marLeft w:val="0"/>
                  <w:marRight w:val="0"/>
                  <w:marTop w:val="0"/>
                  <w:marBottom w:val="0"/>
                  <w:divBdr>
                    <w:top w:val="none" w:sz="0" w:space="0" w:color="auto"/>
                    <w:left w:val="none" w:sz="0" w:space="0" w:color="auto"/>
                    <w:bottom w:val="none" w:sz="0" w:space="0" w:color="auto"/>
                    <w:right w:val="none" w:sz="0" w:space="0" w:color="auto"/>
                  </w:divBdr>
                  <w:divsChild>
                    <w:div w:id="133479726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68239115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433327227">
                  <w:marLeft w:val="0"/>
                  <w:marRight w:val="0"/>
                  <w:marTop w:val="0"/>
                  <w:marBottom w:val="0"/>
                  <w:divBdr>
                    <w:top w:val="none" w:sz="0" w:space="0" w:color="auto"/>
                    <w:left w:val="none" w:sz="0" w:space="0" w:color="auto"/>
                    <w:bottom w:val="none" w:sz="0" w:space="0" w:color="auto"/>
                    <w:right w:val="none" w:sz="0" w:space="0" w:color="auto"/>
                  </w:divBdr>
                  <w:divsChild>
                    <w:div w:id="126314427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97671608">
                  <w:marLeft w:val="0"/>
                  <w:marRight w:val="0"/>
                  <w:marTop w:val="0"/>
                  <w:marBottom w:val="0"/>
                  <w:divBdr>
                    <w:top w:val="none" w:sz="0" w:space="0" w:color="auto"/>
                    <w:left w:val="none" w:sz="0" w:space="0" w:color="auto"/>
                    <w:bottom w:val="none" w:sz="0" w:space="0" w:color="auto"/>
                    <w:right w:val="none" w:sz="0" w:space="0" w:color="auto"/>
                  </w:divBdr>
                  <w:divsChild>
                    <w:div w:id="164666615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78756218">
                  <w:marLeft w:val="0"/>
                  <w:marRight w:val="0"/>
                  <w:marTop w:val="0"/>
                  <w:marBottom w:val="0"/>
                  <w:divBdr>
                    <w:top w:val="none" w:sz="0" w:space="0" w:color="auto"/>
                    <w:left w:val="none" w:sz="0" w:space="0" w:color="auto"/>
                    <w:bottom w:val="none" w:sz="0" w:space="0" w:color="auto"/>
                    <w:right w:val="none" w:sz="0" w:space="0" w:color="auto"/>
                  </w:divBdr>
                  <w:divsChild>
                    <w:div w:id="212922831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54682985">
                  <w:marLeft w:val="0"/>
                  <w:marRight w:val="0"/>
                  <w:marTop w:val="0"/>
                  <w:marBottom w:val="0"/>
                  <w:divBdr>
                    <w:top w:val="none" w:sz="0" w:space="0" w:color="auto"/>
                    <w:left w:val="none" w:sz="0" w:space="0" w:color="auto"/>
                    <w:bottom w:val="none" w:sz="0" w:space="0" w:color="auto"/>
                    <w:right w:val="none" w:sz="0" w:space="0" w:color="auto"/>
                  </w:divBdr>
                  <w:divsChild>
                    <w:div w:id="4891062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265305535">
          <w:marLeft w:val="340"/>
          <w:marRight w:val="0"/>
          <w:marTop w:val="160"/>
          <w:marBottom w:val="200"/>
          <w:divBdr>
            <w:top w:val="none" w:sz="0" w:space="0" w:color="auto"/>
            <w:left w:val="none" w:sz="0" w:space="0" w:color="auto"/>
            <w:bottom w:val="none" w:sz="0" w:space="0" w:color="auto"/>
            <w:right w:val="none" w:sz="0" w:space="0" w:color="auto"/>
          </w:divBdr>
        </w:div>
      </w:divsChild>
    </w:div>
    <w:div w:id="1466656993">
      <w:bodyDiv w:val="1"/>
      <w:marLeft w:val="0"/>
      <w:marRight w:val="0"/>
      <w:marTop w:val="0"/>
      <w:marBottom w:val="0"/>
      <w:divBdr>
        <w:top w:val="none" w:sz="0" w:space="0" w:color="auto"/>
        <w:left w:val="none" w:sz="0" w:space="0" w:color="auto"/>
        <w:bottom w:val="none" w:sz="0" w:space="0" w:color="auto"/>
        <w:right w:val="none" w:sz="0" w:space="0" w:color="auto"/>
      </w:divBdr>
      <w:divsChild>
        <w:div w:id="1507403697">
          <w:marLeft w:val="0"/>
          <w:marRight w:val="0"/>
          <w:marTop w:val="0"/>
          <w:marBottom w:val="0"/>
          <w:divBdr>
            <w:top w:val="none" w:sz="0" w:space="0" w:color="auto"/>
            <w:left w:val="none" w:sz="0" w:space="0" w:color="auto"/>
            <w:bottom w:val="none" w:sz="0" w:space="0" w:color="auto"/>
            <w:right w:val="none" w:sz="0" w:space="0" w:color="auto"/>
          </w:divBdr>
        </w:div>
      </w:divsChild>
    </w:div>
    <w:div w:id="1470518759">
      <w:bodyDiv w:val="1"/>
      <w:marLeft w:val="0"/>
      <w:marRight w:val="0"/>
      <w:marTop w:val="0"/>
      <w:marBottom w:val="0"/>
      <w:divBdr>
        <w:top w:val="none" w:sz="0" w:space="0" w:color="auto"/>
        <w:left w:val="none" w:sz="0" w:space="0" w:color="auto"/>
        <w:bottom w:val="none" w:sz="0" w:space="0" w:color="auto"/>
        <w:right w:val="none" w:sz="0" w:space="0" w:color="auto"/>
      </w:divBdr>
    </w:div>
    <w:div w:id="1519275744">
      <w:bodyDiv w:val="1"/>
      <w:marLeft w:val="0"/>
      <w:marRight w:val="0"/>
      <w:marTop w:val="0"/>
      <w:marBottom w:val="0"/>
      <w:divBdr>
        <w:top w:val="none" w:sz="0" w:space="0" w:color="auto"/>
        <w:left w:val="none" w:sz="0" w:space="0" w:color="auto"/>
        <w:bottom w:val="none" w:sz="0" w:space="0" w:color="auto"/>
        <w:right w:val="none" w:sz="0" w:space="0" w:color="auto"/>
      </w:divBdr>
      <w:divsChild>
        <w:div w:id="1043989823">
          <w:blockQuote w:val="1"/>
          <w:marLeft w:val="180"/>
          <w:marRight w:val="180"/>
          <w:marTop w:val="180"/>
          <w:marBottom w:val="180"/>
          <w:divBdr>
            <w:top w:val="none" w:sz="0" w:space="0" w:color="auto"/>
            <w:left w:val="none" w:sz="0" w:space="0" w:color="auto"/>
            <w:bottom w:val="none" w:sz="0" w:space="0" w:color="auto"/>
            <w:right w:val="none" w:sz="0" w:space="0" w:color="auto"/>
          </w:divBdr>
        </w:div>
      </w:divsChild>
    </w:div>
    <w:div w:id="1569343336">
      <w:bodyDiv w:val="1"/>
      <w:marLeft w:val="0"/>
      <w:marRight w:val="0"/>
      <w:marTop w:val="0"/>
      <w:marBottom w:val="0"/>
      <w:divBdr>
        <w:top w:val="none" w:sz="0" w:space="0" w:color="auto"/>
        <w:left w:val="none" w:sz="0" w:space="0" w:color="auto"/>
        <w:bottom w:val="none" w:sz="0" w:space="0" w:color="auto"/>
        <w:right w:val="none" w:sz="0" w:space="0" w:color="auto"/>
      </w:divBdr>
    </w:div>
    <w:div w:id="1605962003">
      <w:bodyDiv w:val="1"/>
      <w:marLeft w:val="0"/>
      <w:marRight w:val="0"/>
      <w:marTop w:val="0"/>
      <w:marBottom w:val="0"/>
      <w:divBdr>
        <w:top w:val="none" w:sz="0" w:space="0" w:color="auto"/>
        <w:left w:val="none" w:sz="0" w:space="0" w:color="auto"/>
        <w:bottom w:val="none" w:sz="0" w:space="0" w:color="auto"/>
        <w:right w:val="none" w:sz="0" w:space="0" w:color="auto"/>
      </w:divBdr>
    </w:div>
    <w:div w:id="1618175317">
      <w:bodyDiv w:val="1"/>
      <w:marLeft w:val="0"/>
      <w:marRight w:val="0"/>
      <w:marTop w:val="0"/>
      <w:marBottom w:val="0"/>
      <w:divBdr>
        <w:top w:val="none" w:sz="0" w:space="0" w:color="auto"/>
        <w:left w:val="none" w:sz="0" w:space="0" w:color="auto"/>
        <w:bottom w:val="none" w:sz="0" w:space="0" w:color="auto"/>
        <w:right w:val="none" w:sz="0" w:space="0" w:color="auto"/>
      </w:divBdr>
    </w:div>
    <w:div w:id="1693651709">
      <w:bodyDiv w:val="1"/>
      <w:marLeft w:val="0"/>
      <w:marRight w:val="0"/>
      <w:marTop w:val="0"/>
      <w:marBottom w:val="0"/>
      <w:divBdr>
        <w:top w:val="none" w:sz="0" w:space="0" w:color="auto"/>
        <w:left w:val="none" w:sz="0" w:space="0" w:color="auto"/>
        <w:bottom w:val="none" w:sz="0" w:space="0" w:color="auto"/>
        <w:right w:val="none" w:sz="0" w:space="0" w:color="auto"/>
      </w:divBdr>
      <w:divsChild>
        <w:div w:id="60449865">
          <w:marLeft w:val="0"/>
          <w:marRight w:val="0"/>
          <w:marTop w:val="0"/>
          <w:marBottom w:val="0"/>
          <w:divBdr>
            <w:top w:val="none" w:sz="0" w:space="0" w:color="auto"/>
            <w:left w:val="none" w:sz="0" w:space="0" w:color="auto"/>
            <w:bottom w:val="none" w:sz="0" w:space="0" w:color="auto"/>
            <w:right w:val="none" w:sz="0" w:space="0" w:color="auto"/>
          </w:divBdr>
        </w:div>
      </w:divsChild>
    </w:div>
    <w:div w:id="1697079288">
      <w:bodyDiv w:val="1"/>
      <w:marLeft w:val="0"/>
      <w:marRight w:val="0"/>
      <w:marTop w:val="0"/>
      <w:marBottom w:val="0"/>
      <w:divBdr>
        <w:top w:val="none" w:sz="0" w:space="0" w:color="auto"/>
        <w:left w:val="none" w:sz="0" w:space="0" w:color="auto"/>
        <w:bottom w:val="none" w:sz="0" w:space="0" w:color="auto"/>
        <w:right w:val="none" w:sz="0" w:space="0" w:color="auto"/>
      </w:divBdr>
      <w:divsChild>
        <w:div w:id="1368916795">
          <w:marLeft w:val="0"/>
          <w:marRight w:val="0"/>
          <w:marTop w:val="0"/>
          <w:marBottom w:val="0"/>
          <w:divBdr>
            <w:top w:val="none" w:sz="0" w:space="0" w:color="auto"/>
            <w:left w:val="none" w:sz="0" w:space="0" w:color="auto"/>
            <w:bottom w:val="none" w:sz="0" w:space="0" w:color="auto"/>
            <w:right w:val="none" w:sz="0" w:space="0" w:color="auto"/>
          </w:divBdr>
        </w:div>
      </w:divsChild>
    </w:div>
    <w:div w:id="1736392638">
      <w:bodyDiv w:val="1"/>
      <w:marLeft w:val="0"/>
      <w:marRight w:val="0"/>
      <w:marTop w:val="0"/>
      <w:marBottom w:val="0"/>
      <w:divBdr>
        <w:top w:val="none" w:sz="0" w:space="0" w:color="auto"/>
        <w:left w:val="none" w:sz="0" w:space="0" w:color="auto"/>
        <w:bottom w:val="none" w:sz="0" w:space="0" w:color="auto"/>
        <w:right w:val="none" w:sz="0" w:space="0" w:color="auto"/>
      </w:divBdr>
    </w:div>
    <w:div w:id="1744835460">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sChild>
        <w:div w:id="1732727866">
          <w:marLeft w:val="0"/>
          <w:marRight w:val="0"/>
          <w:marTop w:val="0"/>
          <w:marBottom w:val="0"/>
          <w:divBdr>
            <w:top w:val="none" w:sz="0" w:space="0" w:color="auto"/>
            <w:left w:val="none" w:sz="0" w:space="0" w:color="auto"/>
            <w:bottom w:val="none" w:sz="0" w:space="0" w:color="auto"/>
            <w:right w:val="none" w:sz="0" w:space="0" w:color="auto"/>
          </w:divBdr>
        </w:div>
      </w:divsChild>
    </w:div>
    <w:div w:id="1772041868">
      <w:bodyDiv w:val="1"/>
      <w:marLeft w:val="0"/>
      <w:marRight w:val="0"/>
      <w:marTop w:val="0"/>
      <w:marBottom w:val="0"/>
      <w:divBdr>
        <w:top w:val="none" w:sz="0" w:space="0" w:color="auto"/>
        <w:left w:val="none" w:sz="0" w:space="0" w:color="auto"/>
        <w:bottom w:val="none" w:sz="0" w:space="0" w:color="auto"/>
        <w:right w:val="none" w:sz="0" w:space="0" w:color="auto"/>
      </w:divBdr>
    </w:div>
    <w:div w:id="1818301433">
      <w:bodyDiv w:val="1"/>
      <w:marLeft w:val="0"/>
      <w:marRight w:val="0"/>
      <w:marTop w:val="0"/>
      <w:marBottom w:val="0"/>
      <w:divBdr>
        <w:top w:val="none" w:sz="0" w:space="0" w:color="auto"/>
        <w:left w:val="none" w:sz="0" w:space="0" w:color="auto"/>
        <w:bottom w:val="none" w:sz="0" w:space="0" w:color="auto"/>
        <w:right w:val="none" w:sz="0" w:space="0" w:color="auto"/>
      </w:divBdr>
    </w:div>
    <w:div w:id="1841314245">
      <w:bodyDiv w:val="1"/>
      <w:marLeft w:val="0"/>
      <w:marRight w:val="0"/>
      <w:marTop w:val="0"/>
      <w:marBottom w:val="0"/>
      <w:divBdr>
        <w:top w:val="none" w:sz="0" w:space="0" w:color="auto"/>
        <w:left w:val="none" w:sz="0" w:space="0" w:color="auto"/>
        <w:bottom w:val="none" w:sz="0" w:space="0" w:color="auto"/>
        <w:right w:val="none" w:sz="0" w:space="0" w:color="auto"/>
      </w:divBdr>
    </w:div>
    <w:div w:id="1898081542">
      <w:bodyDiv w:val="1"/>
      <w:marLeft w:val="0"/>
      <w:marRight w:val="0"/>
      <w:marTop w:val="0"/>
      <w:marBottom w:val="0"/>
      <w:divBdr>
        <w:top w:val="none" w:sz="0" w:space="0" w:color="auto"/>
        <w:left w:val="none" w:sz="0" w:space="0" w:color="auto"/>
        <w:bottom w:val="none" w:sz="0" w:space="0" w:color="auto"/>
        <w:right w:val="none" w:sz="0" w:space="0" w:color="auto"/>
      </w:divBdr>
      <w:divsChild>
        <w:div w:id="2108455687">
          <w:marLeft w:val="0"/>
          <w:marRight w:val="0"/>
          <w:marTop w:val="0"/>
          <w:marBottom w:val="0"/>
          <w:divBdr>
            <w:top w:val="none" w:sz="0" w:space="0" w:color="auto"/>
            <w:left w:val="none" w:sz="0" w:space="0" w:color="auto"/>
            <w:bottom w:val="none" w:sz="0" w:space="0" w:color="auto"/>
            <w:right w:val="none" w:sz="0" w:space="0" w:color="auto"/>
          </w:divBdr>
        </w:div>
      </w:divsChild>
    </w:div>
    <w:div w:id="1902981745">
      <w:bodyDiv w:val="1"/>
      <w:marLeft w:val="0"/>
      <w:marRight w:val="0"/>
      <w:marTop w:val="0"/>
      <w:marBottom w:val="0"/>
      <w:divBdr>
        <w:top w:val="none" w:sz="0" w:space="0" w:color="auto"/>
        <w:left w:val="none" w:sz="0" w:space="0" w:color="auto"/>
        <w:bottom w:val="none" w:sz="0" w:space="0" w:color="auto"/>
        <w:right w:val="none" w:sz="0" w:space="0" w:color="auto"/>
      </w:divBdr>
      <w:divsChild>
        <w:div w:id="1525172309">
          <w:blockQuote w:val="1"/>
          <w:marLeft w:val="180"/>
          <w:marRight w:val="180"/>
          <w:marTop w:val="180"/>
          <w:marBottom w:val="180"/>
          <w:divBdr>
            <w:top w:val="none" w:sz="0" w:space="0" w:color="auto"/>
            <w:left w:val="none" w:sz="0" w:space="0" w:color="auto"/>
            <w:bottom w:val="none" w:sz="0" w:space="0" w:color="auto"/>
            <w:right w:val="none" w:sz="0" w:space="0" w:color="auto"/>
          </w:divBdr>
        </w:div>
      </w:divsChild>
    </w:div>
    <w:div w:id="2029063775">
      <w:bodyDiv w:val="1"/>
      <w:marLeft w:val="0"/>
      <w:marRight w:val="0"/>
      <w:marTop w:val="0"/>
      <w:marBottom w:val="0"/>
      <w:divBdr>
        <w:top w:val="none" w:sz="0" w:space="0" w:color="auto"/>
        <w:left w:val="none" w:sz="0" w:space="0" w:color="auto"/>
        <w:bottom w:val="none" w:sz="0" w:space="0" w:color="auto"/>
        <w:right w:val="none" w:sz="0" w:space="0" w:color="auto"/>
      </w:divBdr>
    </w:div>
    <w:div w:id="2045444549">
      <w:bodyDiv w:val="1"/>
      <w:marLeft w:val="0"/>
      <w:marRight w:val="0"/>
      <w:marTop w:val="0"/>
      <w:marBottom w:val="0"/>
      <w:divBdr>
        <w:top w:val="none" w:sz="0" w:space="0" w:color="auto"/>
        <w:left w:val="none" w:sz="0" w:space="0" w:color="auto"/>
        <w:bottom w:val="none" w:sz="0" w:space="0" w:color="auto"/>
        <w:right w:val="none" w:sz="0" w:space="0" w:color="auto"/>
      </w:divBdr>
    </w:div>
    <w:div w:id="2053380778">
      <w:bodyDiv w:val="1"/>
      <w:marLeft w:val="0"/>
      <w:marRight w:val="0"/>
      <w:marTop w:val="0"/>
      <w:marBottom w:val="0"/>
      <w:divBdr>
        <w:top w:val="none" w:sz="0" w:space="0" w:color="auto"/>
        <w:left w:val="none" w:sz="0" w:space="0" w:color="auto"/>
        <w:bottom w:val="none" w:sz="0" w:space="0" w:color="auto"/>
        <w:right w:val="none" w:sz="0" w:space="0" w:color="auto"/>
      </w:divBdr>
      <w:divsChild>
        <w:div w:id="1352024869">
          <w:marLeft w:val="0"/>
          <w:marRight w:val="0"/>
          <w:marTop w:val="0"/>
          <w:marBottom w:val="0"/>
          <w:divBdr>
            <w:top w:val="none" w:sz="0" w:space="0" w:color="auto"/>
            <w:left w:val="none" w:sz="0" w:space="0" w:color="auto"/>
            <w:bottom w:val="none" w:sz="0" w:space="0" w:color="auto"/>
            <w:right w:val="none" w:sz="0" w:space="0" w:color="auto"/>
          </w:divBdr>
        </w:div>
      </w:divsChild>
    </w:div>
    <w:div w:id="2056008371">
      <w:bodyDiv w:val="1"/>
      <w:marLeft w:val="0"/>
      <w:marRight w:val="0"/>
      <w:marTop w:val="0"/>
      <w:marBottom w:val="0"/>
      <w:divBdr>
        <w:top w:val="none" w:sz="0" w:space="0" w:color="auto"/>
        <w:left w:val="none" w:sz="0" w:space="0" w:color="auto"/>
        <w:bottom w:val="none" w:sz="0" w:space="0" w:color="auto"/>
        <w:right w:val="none" w:sz="0" w:space="0" w:color="auto"/>
      </w:divBdr>
      <w:divsChild>
        <w:div w:id="818838753">
          <w:marLeft w:val="0"/>
          <w:marRight w:val="0"/>
          <w:marTop w:val="0"/>
          <w:marBottom w:val="0"/>
          <w:divBdr>
            <w:top w:val="none" w:sz="0" w:space="0" w:color="auto"/>
            <w:left w:val="none" w:sz="0" w:space="0" w:color="auto"/>
            <w:bottom w:val="none" w:sz="0" w:space="0" w:color="auto"/>
            <w:right w:val="none" w:sz="0" w:space="0" w:color="auto"/>
          </w:divBdr>
        </w:div>
      </w:divsChild>
    </w:div>
    <w:div w:id="2066096624">
      <w:bodyDiv w:val="1"/>
      <w:marLeft w:val="0"/>
      <w:marRight w:val="0"/>
      <w:marTop w:val="0"/>
      <w:marBottom w:val="0"/>
      <w:divBdr>
        <w:top w:val="none" w:sz="0" w:space="0" w:color="auto"/>
        <w:left w:val="none" w:sz="0" w:space="0" w:color="auto"/>
        <w:bottom w:val="none" w:sz="0" w:space="0" w:color="auto"/>
        <w:right w:val="none" w:sz="0" w:space="0" w:color="auto"/>
      </w:divBdr>
      <w:divsChild>
        <w:div w:id="1301568912">
          <w:blockQuote w:val="1"/>
          <w:marLeft w:val="180"/>
          <w:marRight w:val="180"/>
          <w:marTop w:val="180"/>
          <w:marBottom w:val="180"/>
          <w:divBdr>
            <w:top w:val="none" w:sz="0" w:space="0" w:color="auto"/>
            <w:left w:val="none" w:sz="0" w:space="0" w:color="auto"/>
            <w:bottom w:val="none" w:sz="0" w:space="0" w:color="auto"/>
            <w:right w:val="none" w:sz="0" w:space="0" w:color="auto"/>
          </w:divBdr>
        </w:div>
      </w:divsChild>
    </w:div>
    <w:div w:id="2079550615">
      <w:bodyDiv w:val="1"/>
      <w:marLeft w:val="0"/>
      <w:marRight w:val="0"/>
      <w:marTop w:val="0"/>
      <w:marBottom w:val="0"/>
      <w:divBdr>
        <w:top w:val="none" w:sz="0" w:space="0" w:color="auto"/>
        <w:left w:val="none" w:sz="0" w:space="0" w:color="auto"/>
        <w:bottom w:val="none" w:sz="0" w:space="0" w:color="auto"/>
        <w:right w:val="none" w:sz="0" w:space="0" w:color="auto"/>
      </w:divBdr>
      <w:divsChild>
        <w:div w:id="1889872735">
          <w:marLeft w:val="0"/>
          <w:marRight w:val="0"/>
          <w:marTop w:val="0"/>
          <w:marBottom w:val="0"/>
          <w:divBdr>
            <w:top w:val="none" w:sz="0" w:space="0" w:color="auto"/>
            <w:left w:val="none" w:sz="0" w:space="0" w:color="auto"/>
            <w:bottom w:val="none" w:sz="0" w:space="0" w:color="auto"/>
            <w:right w:val="none" w:sz="0" w:space="0" w:color="auto"/>
          </w:divBdr>
        </w:div>
      </w:divsChild>
    </w:div>
    <w:div w:id="2092770163">
      <w:bodyDiv w:val="1"/>
      <w:marLeft w:val="0"/>
      <w:marRight w:val="0"/>
      <w:marTop w:val="0"/>
      <w:marBottom w:val="0"/>
      <w:divBdr>
        <w:top w:val="none" w:sz="0" w:space="0" w:color="auto"/>
        <w:left w:val="none" w:sz="0" w:space="0" w:color="auto"/>
        <w:bottom w:val="none" w:sz="0" w:space="0" w:color="auto"/>
        <w:right w:val="none" w:sz="0" w:space="0" w:color="auto"/>
      </w:divBdr>
    </w:div>
    <w:div w:id="2120253433">
      <w:bodyDiv w:val="1"/>
      <w:marLeft w:val="0"/>
      <w:marRight w:val="0"/>
      <w:marTop w:val="0"/>
      <w:marBottom w:val="0"/>
      <w:divBdr>
        <w:top w:val="none" w:sz="0" w:space="0" w:color="auto"/>
        <w:left w:val="none" w:sz="0" w:space="0" w:color="auto"/>
        <w:bottom w:val="none" w:sz="0" w:space="0" w:color="auto"/>
        <w:right w:val="none" w:sz="0" w:space="0" w:color="auto"/>
      </w:divBdr>
    </w:div>
    <w:div w:id="2132092479">
      <w:bodyDiv w:val="1"/>
      <w:marLeft w:val="0"/>
      <w:marRight w:val="0"/>
      <w:marTop w:val="0"/>
      <w:marBottom w:val="0"/>
      <w:divBdr>
        <w:top w:val="none" w:sz="0" w:space="0" w:color="auto"/>
        <w:left w:val="none" w:sz="0" w:space="0" w:color="auto"/>
        <w:bottom w:val="none" w:sz="0" w:space="0" w:color="auto"/>
        <w:right w:val="none" w:sz="0" w:space="0" w:color="auto"/>
      </w:divBdr>
      <w:divsChild>
        <w:div w:id="2134517723">
          <w:marLeft w:val="0"/>
          <w:marRight w:val="0"/>
          <w:marTop w:val="0"/>
          <w:marBottom w:val="0"/>
          <w:divBdr>
            <w:top w:val="none" w:sz="0" w:space="0" w:color="auto"/>
            <w:left w:val="none" w:sz="0" w:space="0" w:color="auto"/>
            <w:bottom w:val="none" w:sz="0" w:space="0" w:color="auto"/>
            <w:right w:val="none" w:sz="0" w:space="0" w:color="auto"/>
          </w:divBdr>
        </w:div>
      </w:divsChild>
    </w:div>
    <w:div w:id="213255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ple.com/customer-lette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aq.whatsapp.com/82012443585354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bc.net.au/news/2024-08-07/drt-crowdstrike-root-cause-analysis/1041938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ckr.com/security/" TargetMode="External"/><Relationship Id="rId5" Type="http://schemas.openxmlformats.org/officeDocument/2006/relationships/settings" Target="settings.xml"/><Relationship Id="rId15" Type="http://schemas.openxmlformats.org/officeDocument/2006/relationships/hyperlink" Target="Auditor-General%20Report%20No.%2013%20(2019-20),%20Implementation%20of%20the%20My%20Health%20Record%20System%20(Australian%20National%20Audit%20Office)." TargetMode="External"/><Relationship Id="rId10" Type="http://schemas.openxmlformats.org/officeDocument/2006/relationships/hyperlink" Target="https://engineering.fb.com/2023/12/06/security/building-end-to-end-security-for-messeng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youtube.com/watch?v=-KL9APUjj3E" TargetMode="External"/><Relationship Id="rId14" Type="http://schemas.openxmlformats.org/officeDocument/2006/relationships/hyperlink" Target="https://www.theguardian.com/australia-news/2019/nov/25/my-health-record-failed-to-manage-cybersecurity-and-privacy-risks-audit-f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66B201-B183-4755-B6C3-77750644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1227</Words>
  <Characters>8153</Characters>
  <Application>Microsoft Office Word</Application>
  <DocSecurity>0</DocSecurity>
  <Lines>67</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Internet Law</dc:subject>
  <dc:creator>Nicholas Wall - word Count to date1710: 3658</dc:creator>
  <cp:keywords>University</cp:keywords>
  <dc:description/>
  <cp:lastModifiedBy>Marie Hadley</cp:lastModifiedBy>
  <cp:revision>25</cp:revision>
  <dcterms:created xsi:type="dcterms:W3CDTF">2025-01-09T06:42:00Z</dcterms:created>
  <dcterms:modified xsi:type="dcterms:W3CDTF">2025-01-14T01:24:00Z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333836d2ec97b9db24bc3a2f98e49c2adb811352250d660d132952c7f46162ea</vt:lpwstr>
  </property>
</Properties>
</file>