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Hey, look what I found!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Captured Man: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Wow! So the tales were true! That thing was really here!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tale says that if a thief </w:t>
      </w:r>
      <w:r w:rsidDel="00000000" w:rsidR="00000000" w:rsidRPr="00000000">
        <w:rPr>
          <w:rtl w:val="0"/>
        </w:rPr>
        <w:t xml:space="preserve">breaks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roof of this tower,  a very important person can conjure a gate to the real top of the tower.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They say it's a cursed land, called by most as "Dark Clouds".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W:</w:t>
        <w:br w:type="textWrapping"/>
        <w:t xml:space="preserve">I need to go go there to save the kingdom!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 a thief, I can do this, but it is very dangerous. I'm only going to do it because you saved me.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Tell my family I love them.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After the roof breaks </w:t>
      </w:r>
      <w:r w:rsidDel="00000000" w:rsidR="00000000" w:rsidRPr="00000000">
        <w:rPr>
          <w:rtl w:val="0"/>
        </w:rPr>
        <w:t xml:space="preserve">you will need to find a way to open the portal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meanwhile, I will use the </w:t>
      </w:r>
      <w:r w:rsidDel="00000000" w:rsidR="00000000" w:rsidRPr="00000000">
        <w:rPr>
          <w:rtl w:val="0"/>
        </w:rPr>
        <w:t xml:space="preserve">debris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make a bridge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reach the princess, and stairs for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portal.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