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Hello, brave child, you are finally</w:t>
      </w:r>
      <w:r w:rsidDel="00000000" w:rsidR="00000000" w:rsidRPr="00000000">
        <w:rPr>
          <w:rtl w:val="0"/>
        </w:rPr>
        <w:t xml:space="preserve"> 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I'll give you a very good treasure.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will increase your attack by a 120 points. But it will cost you 500 </w:t>
      </w: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points.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Just think about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[OPT 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But... I haven't got that much experience yet.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I'll wait for you, th</w:t>
      </w:r>
      <w:r w:rsidDel="00000000" w:rsidR="00000000" w:rsidRPr="00000000">
        <w:rPr>
          <w:rtl w:val="0"/>
        </w:rPr>
        <w:t xml:space="preserve">en. Come 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when you have enough experienc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[OPT 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Ok, give 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sword.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Oh, great! Good luck!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NOTIFY: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Earned 120 attack!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&lt;Lose 500 experience&gt;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