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Absolutely, Katie! Let’s start with a quick primer on why partnerships are a game-changer for growth:</w:t>
        <w:br/>
        <w:br/>
        <w:t>---</w:t>
        <w:br/>
        <w:br/>
        <w:t>Why Partnerships Matter (Concrete Example)</w:t>
        <w:br/>
        <w:br/>
        <w:t>Imagine you run a personal training business. If you partner with a local massage studio, here’s what happens:</w:t>
        <w:br/>
        <w:t>- Your clients get discounted massages, making your training program more attractive.</w:t>
        <w:br/>
        <w:t>- The massage studio gets new customers referred by you.</w:t>
        <w:br/>
        <w:t>- You might receive referral fees or other perks.</w:t>
        <w:br/>
        <w:br/>
        <w:t>This creates a win-win-win situation—everyone benefits, and both businesses grow faster than if they worked alone. Many small business owners overlook this powerful growth lever!</w:t>
        <w:br/>
        <w:br/>
        <w:t>---</w:t>
        <w:br/>
        <w:br/>
        <w:t>5 Complementary Businesses for The Sandwich Project (TSP)</w:t>
        <w:br/>
        <w:br/>
        <w:t>I’ve thought through the customer journey—what your volunteers, donors, and recipients need before and after engaging with TSP. Here are five realistic, local-friendly partnership ideas:</w:t>
        <w:br/>
        <w:br/>
        <w:t>---</w:t>
        <w:br/>
        <w:br/>
        <w:t>1. Local Grocery Stores (e.g., Publix, Kroger, Sprouts)</w:t>
        <w:br/>
        <w:t>- Why it makes sense: They sell the ingredients your volunteers use and often have community outreach goals.</w:t>
        <w:br/>
        <w:t xml:space="preserve">- Value for each party:  </w:t>
        <w:br/>
        <w:t xml:space="preserve">  - TSP: Potential for ingredient discounts, donations, or gift cards for volunteers.  </w:t>
        <w:br/>
        <w:t xml:space="preserve">  - Grocery Store: Positive local PR, increased sales from TSP volunteers, and new shoppers.</w:t>
        <w:br/>
        <w:t>- Customer benefit: Volunteers save money on sandwich supplies; donors see their gifts go further.</w:t>
        <w:br/>
        <w:br/>
        <w:t>---</w:t>
        <w:br/>
        <w:br/>
        <w:t>2. Community Centers &amp; Faith Organizations</w:t>
        <w:br/>
        <w:t>- Why it makes sense: They host groups looking for service projects and have space for events.</w:t>
        <w:br/>
        <w:t xml:space="preserve">- Value for each party:  </w:t>
        <w:br/>
        <w:t xml:space="preserve">  - TSP: Access to new volunteer groups and event space.</w:t>
        <w:br/>
        <w:t xml:space="preserve">  - Centers/Churches: Easy, high-impact service opportunities for their members.</w:t>
        <w:br/>
        <w:t>- Customer benefit: Volunteers can work together in a community setting, making it more fun and accessible.</w:t>
        <w:br/>
        <w:br/>
        <w:t>---</w:t>
        <w:br/>
        <w:br/>
        <w:t>3. Local Print Shops or Packaging Suppliers</w:t>
        <w:br/>
        <w:t>- Why it makes sense: TSP needs bags, labels, and packaging for sandwiches.</w:t>
        <w:br/>
        <w:t xml:space="preserve">- Value for each party:  </w:t>
        <w:br/>
        <w:t xml:space="preserve">  - TSP: Discounts or donations of needed supplies.</w:t>
        <w:br/>
        <w:t xml:space="preserve">  - Print/Packaging Shop: Steady business and positive community reputation.</w:t>
        <w:br/>
        <w:t>- Customer benefit: Ensures food safety and branding, plus potential for fun, branded packaging.</w:t>
        <w:br/>
        <w:br/>
        <w:t>---</w:t>
        <w:br/>
        <w:br/>
        <w:t>4. Corporate Volunteer Programs (e.g., local businesses with CSR initiatives)</w:t>
        <w:br/>
        <w:t>- Why it makes sense: Companies want meaningful, team-based volunteer opportunities.</w:t>
        <w:br/>
        <w:t xml:space="preserve">- Value for each party:  </w:t>
        <w:br/>
        <w:t xml:space="preserve">  - TSP: Large groups of volunteers, potential for corporate donations.</w:t>
        <w:br/>
        <w:t xml:space="preserve">  - Companies: Fulfills team-building and community service goals.</w:t>
        <w:br/>
        <w:t>- Customer benefit: Employees get a rewarding, hands-on experience and companies get to showcase their impact.</w:t>
        <w:br/>
        <w:br/>
        <w:t>---</w:t>
        <w:br/>
        <w:br/>
        <w:t>5. Local Nutritionists or Health Clinics</w:t>
        <w:br/>
        <w:t>- Why it makes sense: They care about community health and can help educate about nutritious food.</w:t>
        <w:br/>
        <w:t xml:space="preserve">- Value for each party:  </w:t>
        <w:br/>
        <w:t xml:space="preserve">  - TSP: Access to nutrition advice, possible workshops or educational content for volunteers/recipients.</w:t>
        <w:br/>
        <w:t xml:space="preserve">  - Nutritionists/Clinics: New clients and community goodwill.</w:t>
        <w:br/>
        <w:t>- Customer benefit: Volunteers and recipients receive guidance on healthy eating, increasing the impact of each sandwich.</w:t>
        <w:br/>
        <w:br/>
        <w:t>---</w:t>
        <w:br/>
        <w:br/>
        <w:t>Should I draft outreach emails for these potential partners? Let me know if you’d like to tailor these ideas further or need intros to specific local businesses!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