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C3208" w14:textId="7704E50E" w:rsidR="00122B5C" w:rsidRPr="00322845" w:rsidRDefault="002D483B" w:rsidP="00C80020">
      <w:pPr>
        <w:jc w:val="center"/>
        <w:outlineLvl w:val="0"/>
        <w:rPr>
          <w:b/>
          <w:sz w:val="22"/>
        </w:rPr>
      </w:pPr>
      <w:r>
        <w:rPr>
          <w:b/>
          <w:sz w:val="22"/>
        </w:rPr>
        <w:t>Recherche des composantes connexes dans une image</w:t>
      </w:r>
      <w:r>
        <w:rPr>
          <w:b/>
          <w:sz w:val="22"/>
        </w:rPr>
        <w:br/>
        <w:t>en OpenMP</w:t>
      </w:r>
    </w:p>
    <w:p w14:paraId="2BA389B7" w14:textId="228AA51A" w:rsidR="003D539F" w:rsidRDefault="003D539F">
      <w:pPr>
        <w:rPr>
          <w:sz w:val="22"/>
        </w:rPr>
      </w:pPr>
    </w:p>
    <w:tbl>
      <w:tblPr>
        <w:tblpPr w:leftFromText="141" w:rightFromText="141" w:vertAnchor="page" w:horzAnchor="page" w:tblpX="8252" w:tblpY="4325"/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3D539F" w:rsidRPr="00B13758" w14:paraId="15013CAC" w14:textId="77777777" w:rsidTr="003D539F">
        <w:trPr>
          <w:trHeight w:val="220"/>
        </w:trPr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BECF9A" w14:textId="77777777" w:rsidR="003D539F" w:rsidRPr="00C80020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C800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82F00A3" w14:textId="77777777" w:rsidR="003D539F" w:rsidRPr="00C80020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C800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800" w:type="dxa"/>
            <w:gridSpan w:val="5"/>
            <w:shd w:val="clear" w:color="auto" w:fill="auto"/>
            <w:noWrap/>
            <w:vAlign w:val="center"/>
            <w:hideMark/>
          </w:tcPr>
          <w:p w14:paraId="3E38682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fr-FR"/>
              </w:rPr>
              <w:t>J</w:t>
            </w:r>
          </w:p>
        </w:tc>
      </w:tr>
      <w:tr w:rsidR="003D539F" w:rsidRPr="00B13758" w14:paraId="3A258959" w14:textId="77777777" w:rsidTr="003D539F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81606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5C726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1C8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40D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C9A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F3E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B2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3D539F" w:rsidRPr="00B13758" w14:paraId="62F171B0" w14:textId="77777777" w:rsidTr="003D539F">
        <w:trPr>
          <w:trHeight w:val="220"/>
        </w:trPr>
        <w:tc>
          <w:tcPr>
            <w:tcW w:w="360" w:type="dxa"/>
            <w:vMerge w:val="restart"/>
            <w:shd w:val="clear" w:color="auto" w:fill="auto"/>
            <w:noWrap/>
            <w:vAlign w:val="center"/>
            <w:hideMark/>
          </w:tcPr>
          <w:p w14:paraId="4D12F2EC" w14:textId="77777777" w:rsidR="003D539F" w:rsidRPr="004561ED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</w:pPr>
            <w:r w:rsidRPr="004561E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fr-FR"/>
              </w:rPr>
              <w:t>i</w:t>
            </w: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E8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1FB4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F7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E6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D16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51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45838B83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3A36A11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F50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DCA0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A4F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66F6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B82B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2A6D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3D539F" w:rsidRPr="00B13758" w14:paraId="2BA3FD82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628BFA5A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3FC3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F95A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F8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2D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1EF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1CD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034C36B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4D412DCE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1FE9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12F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BDEE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428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3031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C62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3D539F" w:rsidRPr="00B13758" w14:paraId="512568E0" w14:textId="77777777" w:rsidTr="003D539F">
        <w:trPr>
          <w:trHeight w:val="220"/>
        </w:trPr>
        <w:tc>
          <w:tcPr>
            <w:tcW w:w="360" w:type="dxa"/>
            <w:vMerge/>
            <w:tcBorders>
              <w:top w:val="nil"/>
            </w:tcBorders>
            <w:vAlign w:val="center"/>
            <w:hideMark/>
          </w:tcPr>
          <w:p w14:paraId="1339BB23" w14:textId="77777777" w:rsidR="003D539F" w:rsidRPr="00B13758" w:rsidRDefault="003D539F" w:rsidP="003D539F">
            <w:pPr>
              <w:spacing w:after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</w:p>
        </w:tc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EA5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96B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0002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224C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81B8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4DF5" w14:textId="77777777" w:rsidR="003D539F" w:rsidRPr="00B13758" w:rsidRDefault="003D539F" w:rsidP="003D539F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</w:tbl>
    <w:p w14:paraId="0777CB73" w14:textId="24E1918E" w:rsidR="008E20BB" w:rsidRPr="003D539F" w:rsidRDefault="00EA7746">
      <w:pPr>
        <w:rPr>
          <w:b/>
          <w:sz w:val="22"/>
        </w:rPr>
      </w:pPr>
      <w:r>
        <w:rPr>
          <w:sz w:val="22"/>
        </w:rPr>
        <w:t xml:space="preserve"> </w:t>
      </w:r>
      <w:r w:rsidR="003D539F" w:rsidRPr="003D539F">
        <w:rPr>
          <w:b/>
          <w:sz w:val="22"/>
        </w:rPr>
        <w:t>Introduction au problème</w:t>
      </w:r>
    </w:p>
    <w:p w14:paraId="383CC4B7" w14:textId="1BCE001F" w:rsidR="00FA1D60" w:rsidRDefault="00771075" w:rsidP="00C209E2">
      <w:pPr>
        <w:spacing w:after="120"/>
        <w:jc w:val="both"/>
        <w:rPr>
          <w:i/>
          <w:sz w:val="22"/>
        </w:rPr>
      </w:pPr>
      <w:r w:rsidRPr="00DC0284">
        <w:rPr>
          <w:i/>
          <w:sz w:val="22"/>
        </w:rPr>
        <w:t xml:space="preserve">On </w:t>
      </w:r>
      <w:r w:rsidR="0081776C">
        <w:rPr>
          <w:i/>
          <w:sz w:val="22"/>
        </w:rPr>
        <w:t>souh</w:t>
      </w:r>
      <w:r w:rsidR="00F36D8A">
        <w:rPr>
          <w:i/>
          <w:sz w:val="22"/>
        </w:rPr>
        <w:t xml:space="preserve">aite </w:t>
      </w:r>
      <w:r w:rsidR="00592A77">
        <w:rPr>
          <w:i/>
          <w:sz w:val="22"/>
        </w:rPr>
        <w:t xml:space="preserve">identifier les </w:t>
      </w:r>
      <w:r w:rsidR="00F36D8A">
        <w:rPr>
          <w:i/>
          <w:sz w:val="22"/>
        </w:rPr>
        <w:t xml:space="preserve">objets </w:t>
      </w:r>
      <w:r w:rsidR="00E54AD6">
        <w:rPr>
          <w:i/>
          <w:sz w:val="22"/>
        </w:rPr>
        <w:t>blancs</w:t>
      </w:r>
      <w:r w:rsidR="00F36D8A">
        <w:rPr>
          <w:i/>
          <w:sz w:val="22"/>
        </w:rPr>
        <w:t xml:space="preserve"> </w:t>
      </w:r>
      <w:r w:rsidR="0081776C">
        <w:rPr>
          <w:i/>
          <w:sz w:val="22"/>
        </w:rPr>
        <w:t xml:space="preserve">présents </w:t>
      </w:r>
      <w:r w:rsidR="00804E6E">
        <w:rPr>
          <w:i/>
          <w:sz w:val="22"/>
        </w:rPr>
        <w:t xml:space="preserve">sur une image en noir et blanc. </w:t>
      </w:r>
      <w:r w:rsidR="00F36D8A">
        <w:rPr>
          <w:i/>
          <w:sz w:val="22"/>
        </w:rPr>
        <w:t xml:space="preserve">On travaille </w:t>
      </w:r>
      <w:r w:rsidR="00C66F22">
        <w:rPr>
          <w:i/>
          <w:sz w:val="22"/>
        </w:rPr>
        <w:t xml:space="preserve">ici </w:t>
      </w:r>
      <w:r w:rsidR="00F36D8A">
        <w:rPr>
          <w:i/>
          <w:sz w:val="22"/>
        </w:rPr>
        <w:t>en 4-connexité :</w:t>
      </w:r>
      <w:r w:rsidR="004663CB">
        <w:rPr>
          <w:i/>
          <w:sz w:val="22"/>
        </w:rPr>
        <w:t xml:space="preserve"> deux pixels sont connexes s’il</w:t>
      </w:r>
      <w:r w:rsidR="00C80020">
        <w:rPr>
          <w:i/>
          <w:sz w:val="22"/>
        </w:rPr>
        <w:t>s</w:t>
      </w:r>
      <w:r w:rsidR="004663CB">
        <w:rPr>
          <w:i/>
          <w:sz w:val="22"/>
        </w:rPr>
        <w:t xml:space="preserve"> sont adjacents par un bord </w:t>
      </w:r>
      <w:r w:rsidR="009F7057">
        <w:rPr>
          <w:i/>
          <w:sz w:val="22"/>
        </w:rPr>
        <w:t>(</w:t>
      </w:r>
      <w:r w:rsidR="004663CB">
        <w:rPr>
          <w:i/>
          <w:sz w:val="22"/>
        </w:rPr>
        <w:t>nord, sud, est ou ouest</w:t>
      </w:r>
      <w:r w:rsidR="009F7057">
        <w:rPr>
          <w:i/>
          <w:sz w:val="22"/>
        </w:rPr>
        <w:t>)</w:t>
      </w:r>
      <w:r w:rsidR="004663CB">
        <w:rPr>
          <w:i/>
          <w:sz w:val="22"/>
        </w:rPr>
        <w:t>.  D</w:t>
      </w:r>
      <w:r w:rsidR="00E54AD6">
        <w:rPr>
          <w:i/>
          <w:sz w:val="22"/>
        </w:rPr>
        <w:t>eux pixels blanc</w:t>
      </w:r>
      <w:r w:rsidR="00F36D8A">
        <w:rPr>
          <w:i/>
          <w:sz w:val="22"/>
        </w:rPr>
        <w:t>s appartiennent au même objet s’il</w:t>
      </w:r>
      <w:r w:rsidR="004663CB">
        <w:rPr>
          <w:i/>
          <w:sz w:val="22"/>
        </w:rPr>
        <w:t>s</w:t>
      </w:r>
      <w:r w:rsidR="00E54AD6">
        <w:rPr>
          <w:i/>
          <w:sz w:val="22"/>
        </w:rPr>
        <w:t xml:space="preserve"> sont connexes</w:t>
      </w:r>
      <w:r w:rsidR="004663CB">
        <w:rPr>
          <w:i/>
          <w:sz w:val="22"/>
        </w:rPr>
        <w:t xml:space="preserve"> ou s’il existe une chaine de pixels connexes </w:t>
      </w:r>
      <w:r w:rsidR="00592A77">
        <w:rPr>
          <w:i/>
          <w:sz w:val="22"/>
        </w:rPr>
        <w:t>blancs les reliant</w:t>
      </w:r>
      <w:r w:rsidR="004663CB">
        <w:rPr>
          <w:i/>
          <w:sz w:val="22"/>
        </w:rPr>
        <w:t>.</w:t>
      </w:r>
      <w:r w:rsidR="004561ED">
        <w:rPr>
          <w:i/>
          <w:sz w:val="22"/>
        </w:rPr>
        <w:t xml:space="preserve"> Dans le tableau </w:t>
      </w:r>
      <w:r w:rsidR="008F13E8">
        <w:rPr>
          <w:i/>
          <w:sz w:val="22"/>
        </w:rPr>
        <w:t>ci-contre</w:t>
      </w:r>
      <w:r w:rsidR="004561ED">
        <w:rPr>
          <w:i/>
          <w:sz w:val="22"/>
        </w:rPr>
        <w:t xml:space="preserve"> les </w:t>
      </w:r>
      <w:r w:rsidR="00701F22">
        <w:rPr>
          <w:i/>
          <w:sz w:val="22"/>
        </w:rPr>
        <w:t>pixels contenant 1 et ceux</w:t>
      </w:r>
      <w:r w:rsidR="004561ED">
        <w:rPr>
          <w:i/>
          <w:sz w:val="22"/>
        </w:rPr>
        <w:t xml:space="preserve"> contenant 2 for</w:t>
      </w:r>
      <w:r w:rsidR="00804E6E">
        <w:rPr>
          <w:i/>
          <w:sz w:val="22"/>
        </w:rPr>
        <w:t>ment deux objets 4-connexes dis</w:t>
      </w:r>
      <w:r w:rsidR="004561ED">
        <w:rPr>
          <w:i/>
          <w:sz w:val="22"/>
        </w:rPr>
        <w:t>tin</w:t>
      </w:r>
      <w:r w:rsidR="00804E6E">
        <w:rPr>
          <w:i/>
          <w:sz w:val="22"/>
        </w:rPr>
        <w:t>c</w:t>
      </w:r>
      <w:r w:rsidR="004561ED">
        <w:rPr>
          <w:i/>
          <w:sz w:val="22"/>
        </w:rPr>
        <w:t xml:space="preserve">ts. </w:t>
      </w:r>
    </w:p>
    <w:p w14:paraId="1CDB3AE4" w14:textId="311009EA" w:rsidR="00092401" w:rsidRDefault="00FA1D60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P</w:t>
      </w:r>
      <w:r w:rsidR="004663CB">
        <w:rPr>
          <w:i/>
          <w:sz w:val="22"/>
        </w:rPr>
        <w:t xml:space="preserve">our identifier les objets </w:t>
      </w:r>
      <w:r w:rsidR="00E76CC3">
        <w:rPr>
          <w:i/>
          <w:sz w:val="22"/>
        </w:rPr>
        <w:t xml:space="preserve">on </w:t>
      </w:r>
      <w:r w:rsidR="0032480C">
        <w:rPr>
          <w:i/>
          <w:sz w:val="22"/>
        </w:rPr>
        <w:t xml:space="preserve">commence par </w:t>
      </w:r>
      <w:r w:rsidR="00E76CC3">
        <w:rPr>
          <w:i/>
          <w:sz w:val="22"/>
        </w:rPr>
        <w:t>attribue</w:t>
      </w:r>
      <w:r w:rsidR="0032480C">
        <w:rPr>
          <w:i/>
          <w:sz w:val="22"/>
        </w:rPr>
        <w:t>r</w:t>
      </w:r>
      <w:r w:rsidR="00A04164">
        <w:rPr>
          <w:i/>
          <w:sz w:val="22"/>
        </w:rPr>
        <w:t xml:space="preserve"> </w:t>
      </w:r>
      <w:r w:rsidR="00804E6E">
        <w:rPr>
          <w:i/>
          <w:sz w:val="22"/>
        </w:rPr>
        <w:t xml:space="preserve">l’entier 0 aux pixels noirs et </w:t>
      </w:r>
      <w:r w:rsidR="00A04164">
        <w:rPr>
          <w:i/>
          <w:sz w:val="22"/>
        </w:rPr>
        <w:t>un entier distinct</w:t>
      </w:r>
      <w:r w:rsidR="00E76CC3">
        <w:rPr>
          <w:i/>
          <w:sz w:val="22"/>
        </w:rPr>
        <w:t xml:space="preserve"> </w:t>
      </w:r>
      <w:r w:rsidR="00A04164">
        <w:rPr>
          <w:i/>
          <w:sz w:val="22"/>
        </w:rPr>
        <w:t>à chaque pixel blanc</w:t>
      </w:r>
      <w:r w:rsidR="0032480C">
        <w:rPr>
          <w:i/>
          <w:sz w:val="22"/>
        </w:rPr>
        <w:t>. Ensuite,</w:t>
      </w:r>
      <w:r w:rsidR="00A04164">
        <w:rPr>
          <w:i/>
          <w:sz w:val="22"/>
        </w:rPr>
        <w:t xml:space="preserve"> on propage l’identité maximale</w:t>
      </w:r>
      <w:r w:rsidR="0032480C">
        <w:rPr>
          <w:i/>
          <w:sz w:val="22"/>
        </w:rPr>
        <w:t xml:space="preserve"> dans le voisinage des pixels blancs</w:t>
      </w:r>
      <w:r>
        <w:rPr>
          <w:i/>
          <w:sz w:val="22"/>
        </w:rPr>
        <w:t xml:space="preserve"> en itérant le calcul.</w:t>
      </w:r>
    </w:p>
    <w:p w14:paraId="658F4E2B" w14:textId="77777777" w:rsidR="00804E6E" w:rsidRDefault="00804E6E" w:rsidP="00C209E2">
      <w:pPr>
        <w:spacing w:after="120"/>
        <w:jc w:val="both"/>
        <w:rPr>
          <w:i/>
          <w:sz w:val="22"/>
        </w:rPr>
      </w:pPr>
    </w:p>
    <w:p w14:paraId="00053902" w14:textId="4F59214F" w:rsidR="007965D7" w:rsidRDefault="00804E6E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Au bout d’un nombre d’itérations </w:t>
      </w:r>
      <w:r w:rsidR="005A6FE8">
        <w:rPr>
          <w:i/>
          <w:sz w:val="22"/>
        </w:rPr>
        <w:t xml:space="preserve">(borné par le nombre de pixels) </w:t>
      </w:r>
      <w:r>
        <w:rPr>
          <w:i/>
          <w:sz w:val="22"/>
        </w:rPr>
        <w:t xml:space="preserve">les pixels appartenant au même objet </w:t>
      </w:r>
      <w:r w:rsidR="00572244">
        <w:rPr>
          <w:i/>
          <w:sz w:val="22"/>
        </w:rPr>
        <w:t>ont tous acquis</w:t>
      </w:r>
      <w:r>
        <w:rPr>
          <w:i/>
          <w:sz w:val="22"/>
        </w:rPr>
        <w:t xml:space="preserve"> la même identité</w:t>
      </w:r>
      <w:r w:rsidR="0032480C">
        <w:rPr>
          <w:i/>
          <w:sz w:val="22"/>
        </w:rPr>
        <w:t>, celle du pixel de plus grande identité</w:t>
      </w:r>
      <w:r>
        <w:rPr>
          <w:i/>
          <w:sz w:val="22"/>
        </w:rPr>
        <w:t>.</w:t>
      </w:r>
      <w:r w:rsidR="0032480C">
        <w:rPr>
          <w:i/>
          <w:sz w:val="22"/>
        </w:rPr>
        <w:t xml:space="preserve"> La propagation stagne</w:t>
      </w:r>
      <w:r w:rsidR="00FA1D60">
        <w:rPr>
          <w:i/>
          <w:sz w:val="22"/>
        </w:rPr>
        <w:t>, le calcul est terminé</w:t>
      </w:r>
      <w:r w:rsidR="0032480C">
        <w:rPr>
          <w:i/>
          <w:sz w:val="22"/>
        </w:rPr>
        <w:t>.</w:t>
      </w:r>
      <w:r w:rsidR="00A059E6">
        <w:rPr>
          <w:i/>
          <w:sz w:val="22"/>
        </w:rPr>
        <w:t xml:space="preserve"> </w:t>
      </w:r>
    </w:p>
    <w:p w14:paraId="47F746B6" w14:textId="77777777" w:rsidR="00A11CAD" w:rsidRDefault="00A11CAD" w:rsidP="000D0C4E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8612" w:tblpY="7385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6E02DC" w:rsidRPr="00B13758" w14:paraId="7C492CF5" w14:textId="77777777" w:rsidTr="006E02DC">
        <w:trPr>
          <w:trHeight w:val="220"/>
        </w:trPr>
        <w:tc>
          <w:tcPr>
            <w:tcW w:w="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BD02BC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CED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70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5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BC1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047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6E02DC" w:rsidRPr="00B13758" w14:paraId="4DA44B8B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AA2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F9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15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0EE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C4B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82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7AA6BCDF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005E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D11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73A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A1C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5BA2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37D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</w:tr>
      <w:tr w:rsidR="006E02DC" w:rsidRPr="00B13758" w14:paraId="672086E7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C1ED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9850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E82A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6875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F1C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054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41233826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2D6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87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9D0B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7D26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DF9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73F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  <w:tr w:rsidR="006E02DC" w:rsidRPr="00B13758" w14:paraId="244CFE64" w14:textId="77777777" w:rsidTr="006E02DC">
        <w:trPr>
          <w:trHeight w:val="220"/>
        </w:trPr>
        <w:tc>
          <w:tcPr>
            <w:tcW w:w="3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E1D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05B8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2D3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0B3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E54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3B69" w14:textId="77777777" w:rsidR="006E02DC" w:rsidRPr="00B13758" w:rsidRDefault="006E02DC" w:rsidP="006E02D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B1375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</w:tr>
    </w:tbl>
    <w:p w14:paraId="398543CC" w14:textId="7B98A8C1" w:rsidR="003C6CC3" w:rsidRDefault="006E02DC" w:rsidP="000D0C4E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 </w:t>
      </w:r>
      <w:r w:rsidR="00A04164">
        <w:rPr>
          <w:i/>
          <w:sz w:val="22"/>
        </w:rPr>
        <w:t xml:space="preserve">Pour </w:t>
      </w:r>
      <w:r w:rsidR="009F7057">
        <w:rPr>
          <w:i/>
          <w:sz w:val="22"/>
        </w:rPr>
        <w:t>réaliser cette propagation</w:t>
      </w:r>
      <w:r w:rsidR="00190932">
        <w:rPr>
          <w:i/>
          <w:sz w:val="22"/>
        </w:rPr>
        <w:t>,</w:t>
      </w:r>
      <w:r w:rsidR="00572244">
        <w:rPr>
          <w:i/>
          <w:sz w:val="22"/>
        </w:rPr>
        <w:t xml:space="preserve"> </w:t>
      </w:r>
      <w:r w:rsidR="00FA1D60">
        <w:rPr>
          <w:i/>
          <w:sz w:val="22"/>
        </w:rPr>
        <w:t>il est naturel</w:t>
      </w:r>
      <w:r w:rsidR="00016348">
        <w:rPr>
          <w:i/>
          <w:sz w:val="22"/>
        </w:rPr>
        <w:t xml:space="preserve"> d’itérer jusqu’à stagnation un balayage de l’ensemble des pixels en attribuant à</w:t>
      </w:r>
      <w:r w:rsidR="009F7057">
        <w:rPr>
          <w:i/>
          <w:sz w:val="22"/>
        </w:rPr>
        <w:t xml:space="preserve"> chaque pixel blanc (non nul) l’identité maximal</w:t>
      </w:r>
      <w:r w:rsidR="00455E9F">
        <w:rPr>
          <w:i/>
          <w:sz w:val="22"/>
        </w:rPr>
        <w:t>e entre celle du pixel considéré</w:t>
      </w:r>
      <w:r w:rsidR="00B72CDD">
        <w:rPr>
          <w:i/>
          <w:sz w:val="22"/>
        </w:rPr>
        <w:t xml:space="preserve"> et </w:t>
      </w:r>
      <w:r w:rsidR="009F7057">
        <w:rPr>
          <w:i/>
          <w:sz w:val="22"/>
        </w:rPr>
        <w:t>ce</w:t>
      </w:r>
      <w:r w:rsidR="00B72CDD">
        <w:rPr>
          <w:i/>
          <w:sz w:val="22"/>
        </w:rPr>
        <w:t>lle</w:t>
      </w:r>
      <w:r w:rsidR="009F7057">
        <w:rPr>
          <w:i/>
          <w:sz w:val="22"/>
        </w:rPr>
        <w:t xml:space="preserve">s </w:t>
      </w:r>
      <w:r w:rsidR="00B72CDD">
        <w:rPr>
          <w:i/>
          <w:sz w:val="22"/>
        </w:rPr>
        <w:t xml:space="preserve">des </w:t>
      </w:r>
      <w:r w:rsidR="009F7057">
        <w:rPr>
          <w:i/>
          <w:sz w:val="22"/>
        </w:rPr>
        <w:t>q</w:t>
      </w:r>
      <w:r w:rsidR="00A74177">
        <w:rPr>
          <w:i/>
          <w:sz w:val="22"/>
        </w:rPr>
        <w:t>uatre</w:t>
      </w:r>
      <w:r w:rsidR="00455E9F">
        <w:rPr>
          <w:i/>
          <w:sz w:val="22"/>
        </w:rPr>
        <w:t xml:space="preserve"> pixel</w:t>
      </w:r>
      <w:r w:rsidR="00A74177">
        <w:rPr>
          <w:i/>
          <w:sz w:val="22"/>
        </w:rPr>
        <w:t>s</w:t>
      </w:r>
      <w:r w:rsidR="00455E9F">
        <w:rPr>
          <w:i/>
          <w:sz w:val="22"/>
        </w:rPr>
        <w:t xml:space="preserve"> voisins</w:t>
      </w:r>
      <w:r w:rsidR="00B72CDD">
        <w:rPr>
          <w:i/>
          <w:sz w:val="22"/>
        </w:rPr>
        <w:t xml:space="preserve">. </w:t>
      </w:r>
      <w:r w:rsidR="004054F5">
        <w:rPr>
          <w:i/>
          <w:sz w:val="22"/>
        </w:rPr>
        <w:t>L’efficacité d’un tel algorithme basé sur un</w:t>
      </w:r>
      <w:r w:rsidR="00A059E6">
        <w:rPr>
          <w:i/>
          <w:sz w:val="22"/>
        </w:rPr>
        <w:t xml:space="preserve">e succession </w:t>
      </w:r>
      <w:r w:rsidR="002710E2">
        <w:rPr>
          <w:i/>
          <w:sz w:val="22"/>
        </w:rPr>
        <w:t>de parcours</w:t>
      </w:r>
      <w:r w:rsidR="00A059E6">
        <w:rPr>
          <w:i/>
          <w:sz w:val="22"/>
        </w:rPr>
        <w:t xml:space="preserve"> classiques (</w:t>
      </w:r>
      <w:r w:rsidR="00A059E6" w:rsidRPr="00FA1D60">
        <w:rPr>
          <w:rFonts w:ascii="Arial Narrow" w:hAnsi="Arial Narrow"/>
          <w:sz w:val="20"/>
          <w:szCs w:val="20"/>
        </w:rPr>
        <w:t xml:space="preserve">for (i=0 ; i &lt; </w:t>
      </w:r>
      <w:r w:rsidR="00D5430D">
        <w:rPr>
          <w:rFonts w:ascii="Arial Narrow" w:hAnsi="Arial Narrow"/>
          <w:sz w:val="20"/>
          <w:szCs w:val="20"/>
        </w:rPr>
        <w:t>DIM</w:t>
      </w:r>
      <w:r w:rsidR="00A059E6" w:rsidRPr="00FA1D60">
        <w:rPr>
          <w:rFonts w:ascii="Arial Narrow" w:hAnsi="Arial Narrow"/>
          <w:sz w:val="20"/>
          <w:szCs w:val="20"/>
        </w:rPr>
        <w:t xml:space="preserve">; i++) for (j=0 ; j &lt; </w:t>
      </w:r>
      <w:r w:rsidR="00D5430D">
        <w:rPr>
          <w:rFonts w:ascii="Arial Narrow" w:hAnsi="Arial Narrow"/>
          <w:sz w:val="20"/>
          <w:szCs w:val="20"/>
        </w:rPr>
        <w:t>DIM</w:t>
      </w:r>
      <w:r w:rsidR="00A059E6" w:rsidRPr="00FA1D60">
        <w:rPr>
          <w:rFonts w:ascii="Arial Narrow" w:hAnsi="Arial Narrow"/>
          <w:sz w:val="20"/>
          <w:szCs w:val="20"/>
        </w:rPr>
        <w:t>; j++)</w:t>
      </w:r>
      <w:r w:rsidR="00A059E6">
        <w:rPr>
          <w:i/>
          <w:sz w:val="22"/>
        </w:rPr>
        <w:t xml:space="preserve"> …) </w:t>
      </w:r>
      <w:r w:rsidR="00B72CDD">
        <w:rPr>
          <w:i/>
          <w:sz w:val="22"/>
        </w:rPr>
        <w:t xml:space="preserve">de l’ensemble des </w:t>
      </w:r>
      <w:r w:rsidR="004054F5">
        <w:rPr>
          <w:i/>
          <w:sz w:val="22"/>
        </w:rPr>
        <w:t>pixels peu</w:t>
      </w:r>
      <w:r w:rsidR="00C66F22">
        <w:rPr>
          <w:i/>
          <w:sz w:val="22"/>
        </w:rPr>
        <w:t>t être sensiblement amélioré</w:t>
      </w:r>
      <w:r w:rsidR="0032480C">
        <w:rPr>
          <w:i/>
          <w:sz w:val="22"/>
        </w:rPr>
        <w:t xml:space="preserve"> en remplaçant le</w:t>
      </w:r>
      <w:r w:rsidR="00016348">
        <w:rPr>
          <w:i/>
          <w:sz w:val="22"/>
        </w:rPr>
        <w:t xml:space="preserve"> balayage </w:t>
      </w:r>
      <w:r w:rsidR="0032480C">
        <w:rPr>
          <w:i/>
          <w:sz w:val="22"/>
        </w:rPr>
        <w:t xml:space="preserve">ordinaire </w:t>
      </w:r>
      <w:r w:rsidR="00016348">
        <w:rPr>
          <w:i/>
          <w:sz w:val="22"/>
        </w:rPr>
        <w:t>par deux balayages :</w:t>
      </w:r>
    </w:p>
    <w:p w14:paraId="0475A868" w14:textId="3C68C161" w:rsidR="00EC7F24" w:rsidRDefault="00016348" w:rsidP="003C6CC3">
      <w:pPr>
        <w:pStyle w:val="Pardeliste"/>
        <w:numPr>
          <w:ilvl w:val="0"/>
          <w:numId w:val="5"/>
        </w:num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le premier balaye</w:t>
      </w:r>
      <w:r w:rsidR="004054F5" w:rsidRPr="003C6CC3">
        <w:rPr>
          <w:i/>
          <w:sz w:val="22"/>
        </w:rPr>
        <w:t xml:space="preserve"> les pixels dan</w:t>
      </w:r>
      <w:r w:rsidR="003C3841" w:rsidRPr="003C6CC3">
        <w:rPr>
          <w:i/>
          <w:sz w:val="22"/>
        </w:rPr>
        <w:t xml:space="preserve">s le sens </w:t>
      </w:r>
      <w:r w:rsidR="00097E2A">
        <w:rPr>
          <w:i/>
          <w:sz w:val="22"/>
        </w:rPr>
        <w:t xml:space="preserve">habituel </w:t>
      </w:r>
      <w:r w:rsidR="00EC7F24">
        <w:rPr>
          <w:i/>
          <w:sz w:val="22"/>
        </w:rPr>
        <w:t>:</w:t>
      </w:r>
    </w:p>
    <w:p w14:paraId="653F4658" w14:textId="5387BAD7" w:rsidR="00EC7F24" w:rsidRPr="00C80020" w:rsidRDefault="003C6CC3" w:rsidP="00EC7F24">
      <w:pPr>
        <w:spacing w:after="120"/>
        <w:ind w:left="1133"/>
        <w:jc w:val="both"/>
        <w:rPr>
          <w:rFonts w:ascii="Arial Narrow" w:hAnsi="Arial Narrow"/>
          <w:sz w:val="20"/>
          <w:szCs w:val="20"/>
          <w:lang w:val="en-US"/>
        </w:rPr>
      </w:pPr>
      <w:r w:rsidRPr="009A5549">
        <w:rPr>
          <w:i/>
          <w:sz w:val="22"/>
        </w:rPr>
        <w:t xml:space="preserve"> </w:t>
      </w:r>
      <w:r w:rsidR="00D5430D">
        <w:rPr>
          <w:rFonts w:ascii="Arial Narrow" w:hAnsi="Arial Narrow"/>
          <w:sz w:val="20"/>
          <w:szCs w:val="20"/>
          <w:lang w:val="en-US"/>
        </w:rPr>
        <w:t>for (i=0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i &lt; </w:t>
      </w:r>
      <w:r w:rsidR="00D5430D">
        <w:rPr>
          <w:rFonts w:ascii="Arial Narrow" w:hAnsi="Arial Narrow"/>
          <w:sz w:val="20"/>
          <w:szCs w:val="20"/>
          <w:lang w:val="en-US"/>
        </w:rPr>
        <w:t>DIM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i++) </w:t>
      </w:r>
    </w:p>
    <w:p w14:paraId="17C816A9" w14:textId="45FB136F" w:rsidR="003C6CC3" w:rsidRPr="00C80020" w:rsidRDefault="00D5430D" w:rsidP="00EC7F24">
      <w:pPr>
        <w:spacing w:after="120"/>
        <w:ind w:left="1588"/>
        <w:jc w:val="both"/>
        <w:rPr>
          <w:i/>
          <w:sz w:val="22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for (j=0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j &lt; </w:t>
      </w:r>
      <w:r>
        <w:rPr>
          <w:rFonts w:ascii="Arial Narrow" w:hAnsi="Arial Narrow"/>
          <w:sz w:val="20"/>
          <w:szCs w:val="20"/>
          <w:lang w:val="en-US"/>
        </w:rPr>
        <w:t>DIM</w:t>
      </w:r>
      <w:r w:rsidR="004054F5" w:rsidRPr="00C80020">
        <w:rPr>
          <w:rFonts w:ascii="Arial Narrow" w:hAnsi="Arial Narrow"/>
          <w:sz w:val="20"/>
          <w:szCs w:val="20"/>
          <w:lang w:val="en-US"/>
        </w:rPr>
        <w:t>; j++</w:t>
      </w:r>
      <w:r w:rsidR="008F031A" w:rsidRPr="00C80020">
        <w:rPr>
          <w:rFonts w:ascii="Arial Narrow" w:hAnsi="Arial Narrow"/>
          <w:sz w:val="20"/>
          <w:szCs w:val="20"/>
          <w:lang w:val="en-US"/>
        </w:rPr>
        <w:t>)</w:t>
      </w:r>
      <w:r w:rsidR="003C6CC3" w:rsidRPr="00C80020">
        <w:rPr>
          <w:i/>
          <w:sz w:val="22"/>
          <w:lang w:val="en-US"/>
        </w:rPr>
        <w:t xml:space="preserve"> …</w:t>
      </w:r>
    </w:p>
    <w:p w14:paraId="4588D5DD" w14:textId="77777777" w:rsidR="00EC7F24" w:rsidRDefault="00016348" w:rsidP="003C6CC3">
      <w:pPr>
        <w:pStyle w:val="Pardeliste"/>
        <w:numPr>
          <w:ilvl w:val="0"/>
          <w:numId w:val="5"/>
        </w:num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le second</w:t>
      </w:r>
      <w:r w:rsidR="00B24AA6" w:rsidRPr="003C6CC3">
        <w:rPr>
          <w:i/>
          <w:sz w:val="22"/>
        </w:rPr>
        <w:t xml:space="preserve"> dans le sens inverse</w:t>
      </w:r>
      <w:r w:rsidR="003C6CC3">
        <w:rPr>
          <w:i/>
          <w:sz w:val="22"/>
        </w:rPr>
        <w:t> :</w:t>
      </w:r>
    </w:p>
    <w:p w14:paraId="5719A8BA" w14:textId="1917A9A4" w:rsidR="00EC7F24" w:rsidRPr="00C80020" w:rsidRDefault="003C6CC3" w:rsidP="00EC7F24">
      <w:pPr>
        <w:spacing w:after="120"/>
        <w:ind w:left="1133"/>
        <w:jc w:val="both"/>
        <w:rPr>
          <w:i/>
          <w:sz w:val="22"/>
          <w:lang w:val="en-US"/>
        </w:rPr>
      </w:pPr>
      <w:r w:rsidRPr="009A5549">
        <w:rPr>
          <w:i/>
          <w:sz w:val="22"/>
        </w:rPr>
        <w:t xml:space="preserve"> </w:t>
      </w:r>
      <w:r w:rsidR="004054F5" w:rsidRPr="00C80020">
        <w:rPr>
          <w:rFonts w:ascii="Arial Narrow" w:hAnsi="Arial Narrow"/>
          <w:sz w:val="20"/>
          <w:szCs w:val="20"/>
          <w:lang w:val="en-US"/>
        </w:rPr>
        <w:t>for (i=</w:t>
      </w:r>
      <w:r w:rsidR="00D5430D">
        <w:rPr>
          <w:rFonts w:ascii="Arial Narrow" w:hAnsi="Arial Narrow"/>
          <w:sz w:val="20"/>
          <w:szCs w:val="20"/>
          <w:lang w:val="en-US"/>
        </w:rPr>
        <w:t>DIM-1</w:t>
      </w:r>
      <w:r w:rsidR="004054F5" w:rsidRPr="00C80020">
        <w:rPr>
          <w:rFonts w:ascii="Arial Narrow" w:hAnsi="Arial Narrow"/>
          <w:sz w:val="20"/>
          <w:szCs w:val="20"/>
          <w:lang w:val="en-US"/>
        </w:rPr>
        <w:t xml:space="preserve">; i &gt;=0 ;i--) </w:t>
      </w:r>
    </w:p>
    <w:p w14:paraId="4E1BEB88" w14:textId="45E35F92" w:rsidR="003C6CC3" w:rsidRPr="00C80020" w:rsidRDefault="003C6CC3" w:rsidP="00EC7F24">
      <w:pPr>
        <w:spacing w:after="120"/>
        <w:ind w:left="1853"/>
        <w:jc w:val="both"/>
        <w:rPr>
          <w:i/>
          <w:sz w:val="22"/>
          <w:lang w:val="en-US"/>
        </w:rPr>
      </w:pPr>
      <w:r w:rsidRPr="00C80020">
        <w:rPr>
          <w:rFonts w:ascii="Arial Narrow" w:hAnsi="Arial Narrow"/>
          <w:sz w:val="20"/>
          <w:szCs w:val="20"/>
          <w:lang w:val="en-US"/>
        </w:rPr>
        <w:t>for (j=</w:t>
      </w:r>
      <w:r w:rsidR="00D5430D">
        <w:rPr>
          <w:rFonts w:ascii="Arial Narrow" w:hAnsi="Arial Narrow"/>
          <w:sz w:val="20"/>
          <w:szCs w:val="20"/>
          <w:lang w:val="en-US"/>
        </w:rPr>
        <w:t>DIM-1</w:t>
      </w:r>
      <w:r w:rsidRPr="00C80020">
        <w:rPr>
          <w:rFonts w:ascii="Arial Narrow" w:hAnsi="Arial Narrow"/>
          <w:sz w:val="20"/>
          <w:szCs w:val="20"/>
          <w:lang w:val="en-US"/>
        </w:rPr>
        <w:t>; j &gt;=0 ;j--)</w:t>
      </w:r>
      <w:r w:rsidRPr="00C80020">
        <w:rPr>
          <w:i/>
          <w:sz w:val="22"/>
          <w:lang w:val="en-US"/>
        </w:rPr>
        <w:t xml:space="preserve">… </w:t>
      </w:r>
      <w:r w:rsidR="004054F5" w:rsidRPr="00C80020">
        <w:rPr>
          <w:i/>
          <w:sz w:val="22"/>
          <w:lang w:val="en-US"/>
        </w:rPr>
        <w:t xml:space="preserve"> </w:t>
      </w:r>
    </w:p>
    <w:p w14:paraId="67841C9C" w14:textId="77777777" w:rsidR="00EC7F24" w:rsidRPr="00C80020" w:rsidRDefault="00EC7F24" w:rsidP="00EC7F24">
      <w:pPr>
        <w:spacing w:after="120"/>
        <w:ind w:left="1853"/>
        <w:jc w:val="both"/>
        <w:rPr>
          <w:i/>
          <w:sz w:val="22"/>
          <w:lang w:val="en-US"/>
        </w:rPr>
      </w:pPr>
    </w:p>
    <w:tbl>
      <w:tblPr>
        <w:tblStyle w:val="Grilledutableau"/>
        <w:tblpPr w:leftFromText="141" w:rightFromText="141" w:vertAnchor="page" w:horzAnchor="page" w:tblpX="8830" w:tblpY="12245"/>
        <w:tblW w:w="0" w:type="auto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</w:tblGrid>
      <w:tr w:rsidR="003C6CC3" w14:paraId="4D1DF37C" w14:textId="77777777" w:rsidTr="004A6500">
        <w:trPr>
          <w:trHeight w:val="186"/>
        </w:trPr>
        <w:tc>
          <w:tcPr>
            <w:tcW w:w="289" w:type="dxa"/>
          </w:tcPr>
          <w:p w14:paraId="7E8DCE29" w14:textId="77777777" w:rsidR="003C6CC3" w:rsidRPr="00C80020" w:rsidRDefault="003C6CC3" w:rsidP="004A6500">
            <w:pPr>
              <w:jc w:val="center"/>
              <w:rPr>
                <w:i/>
                <w:sz w:val="22"/>
                <w:lang w:val="en-US"/>
              </w:rPr>
            </w:pPr>
          </w:p>
        </w:tc>
        <w:tc>
          <w:tcPr>
            <w:tcW w:w="290" w:type="dxa"/>
          </w:tcPr>
          <w:p w14:paraId="212AE78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N</w:t>
            </w:r>
          </w:p>
        </w:tc>
        <w:tc>
          <w:tcPr>
            <w:tcW w:w="290" w:type="dxa"/>
          </w:tcPr>
          <w:p w14:paraId="060181A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02D7F2C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3189B9F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0BAF6A3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</w:tcPr>
          <w:p w14:paraId="638A564F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1B0F77DF" w14:textId="77777777" w:rsidTr="004A6500">
        <w:trPr>
          <w:trHeight w:val="206"/>
        </w:trPr>
        <w:tc>
          <w:tcPr>
            <w:tcW w:w="289" w:type="dxa"/>
            <w:tcBorders>
              <w:bottom w:val="single" w:sz="4" w:space="0" w:color="auto"/>
            </w:tcBorders>
          </w:tcPr>
          <w:p w14:paraId="1112AD46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48E060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78961AE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bottom w:val="nil"/>
            </w:tcBorders>
          </w:tcPr>
          <w:p w14:paraId="5C7519B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1368629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69AFDE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</w:t>
            </w: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230BE9A7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E</w:t>
            </w:r>
          </w:p>
        </w:tc>
      </w:tr>
      <w:tr w:rsidR="003C6CC3" w14:paraId="619A0BFA" w14:textId="77777777" w:rsidTr="004A6500">
        <w:trPr>
          <w:trHeight w:val="212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7570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11D8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623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E7EAC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7563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5D4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4F11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</w:tr>
      <w:tr w:rsidR="003C6CC3" w14:paraId="5063D4A1" w14:textId="77777777" w:rsidTr="004A6500">
        <w:trPr>
          <w:trHeight w:val="212"/>
        </w:trPr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A56A0" w14:textId="3A85633A" w:rsidR="003C6CC3" w:rsidRDefault="003A02E2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2"/>
              </w:rPr>
              <w:t>D</w:t>
            </w:r>
            <w:r w:rsidR="003C6CC3" w:rsidRPr="00A74177">
              <w:rPr>
                <w:i/>
                <w:sz w:val="12"/>
              </w:rPr>
              <w:t>escendant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066A2C0B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</w:p>
        </w:tc>
        <w:tc>
          <w:tcPr>
            <w:tcW w:w="8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85579" w14:textId="77777777" w:rsidR="003C6CC3" w:rsidRDefault="003C6CC3" w:rsidP="004A6500">
            <w:pPr>
              <w:jc w:val="center"/>
              <w:rPr>
                <w:i/>
                <w:sz w:val="22"/>
              </w:rPr>
            </w:pPr>
            <w:r w:rsidRPr="00A74177">
              <w:rPr>
                <w:i/>
                <w:sz w:val="14"/>
              </w:rPr>
              <w:t>Montant</w:t>
            </w:r>
          </w:p>
        </w:tc>
      </w:tr>
    </w:tbl>
    <w:p w14:paraId="3550B59F" w14:textId="2027ABEE" w:rsidR="00BE7784" w:rsidRPr="003C6CC3" w:rsidRDefault="004054F5" w:rsidP="003C6CC3">
      <w:pPr>
        <w:spacing w:after="120"/>
        <w:jc w:val="both"/>
        <w:rPr>
          <w:i/>
          <w:sz w:val="22"/>
        </w:rPr>
      </w:pPr>
      <w:r w:rsidRPr="003C6CC3">
        <w:rPr>
          <w:i/>
          <w:sz w:val="22"/>
        </w:rPr>
        <w:t>Il apparaît alors peu utile de calculer le maxi</w:t>
      </w:r>
      <w:r w:rsidR="00190932" w:rsidRPr="003C6CC3">
        <w:rPr>
          <w:i/>
          <w:sz w:val="22"/>
        </w:rPr>
        <w:t>m</w:t>
      </w:r>
      <w:r w:rsidR="00455E9F" w:rsidRPr="003C6CC3">
        <w:rPr>
          <w:i/>
          <w:sz w:val="22"/>
        </w:rPr>
        <w:t>um sur l’ensemble des 4 pixels voisin</w:t>
      </w:r>
      <w:r w:rsidR="00190932" w:rsidRPr="003C6CC3">
        <w:rPr>
          <w:i/>
          <w:sz w:val="22"/>
        </w:rPr>
        <w:t>s mais simplem</w:t>
      </w:r>
      <w:r w:rsidR="00455E9F" w:rsidRPr="003C6CC3">
        <w:rPr>
          <w:i/>
          <w:sz w:val="22"/>
        </w:rPr>
        <w:t>ent sur ceux</w:t>
      </w:r>
      <w:r w:rsidR="00BE7784" w:rsidRPr="003C6CC3">
        <w:rPr>
          <w:i/>
          <w:sz w:val="22"/>
        </w:rPr>
        <w:t xml:space="preserve"> favorisant le plus la</w:t>
      </w:r>
      <w:r w:rsidR="00190932" w:rsidRPr="003C6CC3">
        <w:rPr>
          <w:i/>
          <w:sz w:val="22"/>
        </w:rPr>
        <w:t xml:space="preserve"> propagation</w:t>
      </w:r>
      <w:r w:rsidR="008F031A" w:rsidRPr="003C6CC3">
        <w:rPr>
          <w:i/>
          <w:sz w:val="22"/>
        </w:rPr>
        <w:t xml:space="preserve"> du max.</w:t>
      </w:r>
    </w:p>
    <w:p w14:paraId="37EAB966" w14:textId="3CCEACC1" w:rsidR="00A11CAD" w:rsidRDefault="00A7417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 xml:space="preserve">Par convention posons que </w:t>
      </w:r>
      <w:r w:rsidR="00B24AA6">
        <w:rPr>
          <w:i/>
          <w:sz w:val="22"/>
        </w:rPr>
        <w:t xml:space="preserve">le sens </w:t>
      </w:r>
      <w:r w:rsidR="00572244">
        <w:rPr>
          <w:i/>
          <w:sz w:val="22"/>
        </w:rPr>
        <w:t>descendant</w:t>
      </w:r>
      <w:r>
        <w:rPr>
          <w:i/>
          <w:sz w:val="22"/>
        </w:rPr>
        <w:t xml:space="preserve"> </w:t>
      </w:r>
      <w:r w:rsidR="00455E9F">
        <w:rPr>
          <w:i/>
          <w:sz w:val="22"/>
        </w:rPr>
        <w:t>correspond</w:t>
      </w:r>
      <w:r>
        <w:rPr>
          <w:i/>
          <w:sz w:val="22"/>
        </w:rPr>
        <w:t>e</w:t>
      </w:r>
      <w:r w:rsidR="00455E9F">
        <w:rPr>
          <w:i/>
          <w:sz w:val="22"/>
        </w:rPr>
        <w:t xml:space="preserve"> au parcours du</w:t>
      </w:r>
      <w:r w:rsidR="008F031A">
        <w:rPr>
          <w:i/>
          <w:sz w:val="22"/>
        </w:rPr>
        <w:t xml:space="preserve"> tablea</w:t>
      </w:r>
      <w:r>
        <w:rPr>
          <w:i/>
          <w:sz w:val="22"/>
        </w:rPr>
        <w:t xml:space="preserve">u de gauche à droite puis </w:t>
      </w:r>
      <w:r w:rsidR="00572244">
        <w:rPr>
          <w:i/>
          <w:sz w:val="22"/>
        </w:rPr>
        <w:t>de haut en bas</w:t>
      </w:r>
      <w:r w:rsidR="00202391">
        <w:rPr>
          <w:i/>
          <w:sz w:val="22"/>
        </w:rPr>
        <w:t> ;</w:t>
      </w:r>
      <w:r w:rsidR="008F031A">
        <w:rPr>
          <w:i/>
          <w:sz w:val="22"/>
        </w:rPr>
        <w:t xml:space="preserve"> pour faire descendre le max il suffit de comparer les identités de la cellule considérée à celles des</w:t>
      </w:r>
      <w:r>
        <w:rPr>
          <w:i/>
          <w:sz w:val="22"/>
        </w:rPr>
        <w:t xml:space="preserve"> cellules ouest et nord. L</w:t>
      </w:r>
      <w:r w:rsidR="008F031A">
        <w:rPr>
          <w:i/>
          <w:sz w:val="22"/>
        </w:rPr>
        <w:t xml:space="preserve">e sens </w:t>
      </w:r>
      <w:r w:rsidR="00681689">
        <w:rPr>
          <w:i/>
          <w:sz w:val="22"/>
        </w:rPr>
        <w:t>montant correspond au parcours</w:t>
      </w:r>
      <w:r>
        <w:rPr>
          <w:i/>
          <w:sz w:val="22"/>
        </w:rPr>
        <w:t xml:space="preserve"> du</w:t>
      </w:r>
      <w:r w:rsidR="008F031A">
        <w:rPr>
          <w:i/>
          <w:sz w:val="22"/>
        </w:rPr>
        <w:t xml:space="preserve"> tableau de droi</w:t>
      </w:r>
      <w:r>
        <w:rPr>
          <w:i/>
          <w:sz w:val="22"/>
        </w:rPr>
        <w:t>te à gauche puis de</w:t>
      </w:r>
      <w:r w:rsidR="00681689">
        <w:rPr>
          <w:i/>
          <w:sz w:val="22"/>
        </w:rPr>
        <w:t xml:space="preserve"> bas en haut</w:t>
      </w:r>
      <w:r w:rsidR="005C6399">
        <w:rPr>
          <w:i/>
          <w:sz w:val="22"/>
        </w:rPr>
        <w:t>, on fait remonter le max en consultant les cellules sud et est.</w:t>
      </w:r>
      <w:r w:rsidR="00617278">
        <w:rPr>
          <w:i/>
          <w:sz w:val="22"/>
        </w:rPr>
        <w:t xml:space="preserve"> </w:t>
      </w:r>
      <w:r w:rsidR="00202391">
        <w:rPr>
          <w:i/>
          <w:sz w:val="22"/>
        </w:rPr>
        <w:t xml:space="preserve"> </w:t>
      </w:r>
      <w:r w:rsidR="006A26B8">
        <w:rPr>
          <w:i/>
          <w:sz w:val="22"/>
        </w:rPr>
        <w:t>C</w:t>
      </w:r>
      <w:r w:rsidR="00097E2A">
        <w:rPr>
          <w:i/>
          <w:sz w:val="22"/>
        </w:rPr>
        <w:t>e</w:t>
      </w:r>
      <w:r w:rsidR="006A26B8">
        <w:rPr>
          <w:i/>
          <w:sz w:val="22"/>
        </w:rPr>
        <w:t xml:space="preserve">t algorithme est implémenté par la fonction </w:t>
      </w:r>
      <w:r w:rsidR="006A26B8" w:rsidRPr="009A5549">
        <w:rPr>
          <w:rFonts w:ascii="Arial Narrow" w:hAnsi="Arial Narrow"/>
          <w:sz w:val="20"/>
          <w:szCs w:val="20"/>
        </w:rPr>
        <w:t>propager_max_v</w:t>
      </w:r>
      <w:r w:rsidR="008A2BAE">
        <w:rPr>
          <w:rFonts w:ascii="Arial Narrow" w:hAnsi="Arial Narrow"/>
          <w:sz w:val="20"/>
          <w:szCs w:val="20"/>
        </w:rPr>
        <w:t>0</w:t>
      </w:r>
      <w:r w:rsidR="00572244">
        <w:rPr>
          <w:i/>
          <w:sz w:val="22"/>
        </w:rPr>
        <w:t xml:space="preserve"> </w:t>
      </w:r>
      <w:r w:rsidR="006A26B8">
        <w:rPr>
          <w:i/>
          <w:sz w:val="22"/>
        </w:rPr>
        <w:t xml:space="preserve">(dans </w:t>
      </w:r>
      <w:r w:rsidR="006A26B8" w:rsidRPr="009A5549">
        <w:rPr>
          <w:rFonts w:ascii="Arial Narrow" w:hAnsi="Arial Narrow"/>
          <w:sz w:val="20"/>
          <w:szCs w:val="20"/>
        </w:rPr>
        <w:t>compute</w:t>
      </w:r>
      <w:r w:rsidR="008B7F51" w:rsidRPr="009A5549">
        <w:rPr>
          <w:rFonts w:ascii="Arial Narrow" w:hAnsi="Arial Narrow"/>
          <w:sz w:val="20"/>
          <w:szCs w:val="20"/>
        </w:rPr>
        <w:t>.c</w:t>
      </w:r>
      <w:r w:rsidR="006A26B8" w:rsidRPr="00BD210C">
        <w:rPr>
          <w:i/>
          <w:sz w:val="22"/>
        </w:rPr>
        <w:t>)</w:t>
      </w:r>
      <w:r w:rsidR="00202391">
        <w:rPr>
          <w:i/>
          <w:sz w:val="22"/>
        </w:rPr>
        <w:t>.</w:t>
      </w:r>
    </w:p>
    <w:p w14:paraId="6751CE18" w14:textId="5F521C21" w:rsidR="007965D7" w:rsidRDefault="007965D7" w:rsidP="00C209E2">
      <w:pPr>
        <w:spacing w:after="120"/>
        <w:jc w:val="both"/>
        <w:rPr>
          <w:i/>
          <w:sz w:val="22"/>
        </w:rPr>
      </w:pPr>
      <w:r>
        <w:rPr>
          <w:i/>
          <w:sz w:val="22"/>
        </w:rPr>
        <w:t>Notons que la propagation peut être effectuée en parallè</w:t>
      </w:r>
      <w:r w:rsidR="00DE5CE0">
        <w:rPr>
          <w:i/>
          <w:sz w:val="22"/>
        </w:rPr>
        <w:t xml:space="preserve">le sans grande précaution car </w:t>
      </w:r>
      <w:r>
        <w:rPr>
          <w:i/>
          <w:sz w:val="22"/>
        </w:rPr>
        <w:t>l’ordre des calculs importe peu pourvu qu’on arrive à la stagnation.</w:t>
      </w:r>
    </w:p>
    <w:p w14:paraId="6FFD3EB7" w14:textId="77777777" w:rsidR="00591C46" w:rsidRDefault="00591C46">
      <w:pPr>
        <w:rPr>
          <w:i/>
          <w:sz w:val="22"/>
        </w:rPr>
      </w:pPr>
    </w:p>
    <w:p w14:paraId="005B6B30" w14:textId="58B7D295" w:rsidR="005A6FE8" w:rsidRDefault="005A6FE8">
      <w:pPr>
        <w:rPr>
          <w:i/>
          <w:sz w:val="22"/>
        </w:rPr>
      </w:pPr>
      <w:r>
        <w:rPr>
          <w:i/>
          <w:sz w:val="22"/>
        </w:rPr>
        <w:br w:type="page"/>
      </w:r>
    </w:p>
    <w:p w14:paraId="5646B47D" w14:textId="172A0CB6" w:rsidR="003A1581" w:rsidRDefault="003A1581" w:rsidP="00C80020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lastRenderedPageBreak/>
        <w:t>Étape 1 : OpenMP</w:t>
      </w:r>
      <w:r w:rsidR="00097E2A">
        <w:rPr>
          <w:b/>
          <w:sz w:val="22"/>
        </w:rPr>
        <w:t xml:space="preserve"> FOR</w:t>
      </w:r>
    </w:p>
    <w:p w14:paraId="05241E46" w14:textId="0E0E7333" w:rsidR="00D80A53" w:rsidRDefault="00480550" w:rsidP="006825C9">
      <w:pPr>
        <w:spacing w:after="120"/>
        <w:jc w:val="both"/>
        <w:rPr>
          <w:sz w:val="22"/>
        </w:rPr>
      </w:pPr>
      <w:r>
        <w:rPr>
          <w:sz w:val="22"/>
        </w:rPr>
        <w:t xml:space="preserve"> Parallélisez</w:t>
      </w:r>
      <w:r w:rsidR="003A1581">
        <w:rPr>
          <w:sz w:val="22"/>
        </w:rPr>
        <w:t xml:space="preserve"> le </w:t>
      </w:r>
      <w:r w:rsidR="008B7F51">
        <w:rPr>
          <w:sz w:val="22"/>
        </w:rPr>
        <w:t xml:space="preserve">premier </w:t>
      </w:r>
      <w:r w:rsidR="008B7F51" w:rsidRPr="008B7F51">
        <w:rPr>
          <w:sz w:val="22"/>
        </w:rPr>
        <w:t>code</w:t>
      </w:r>
      <w:r w:rsidR="003A1581">
        <w:rPr>
          <w:sz w:val="22"/>
        </w:rPr>
        <w:t xml:space="preserve"> donné à </w:t>
      </w:r>
      <w:r>
        <w:rPr>
          <w:sz w:val="22"/>
        </w:rPr>
        <w:t>l’aide de boucle</w:t>
      </w:r>
      <w:r w:rsidR="00C0120D">
        <w:rPr>
          <w:sz w:val="22"/>
        </w:rPr>
        <w:t>s</w:t>
      </w:r>
      <w:r>
        <w:rPr>
          <w:sz w:val="22"/>
        </w:rPr>
        <w:t xml:space="preserve"> </w:t>
      </w:r>
      <w:r w:rsidR="006E02DC">
        <w:rPr>
          <w:sz w:val="22"/>
        </w:rPr>
        <w:t>OpenMP</w:t>
      </w:r>
      <w:r>
        <w:rPr>
          <w:sz w:val="22"/>
        </w:rPr>
        <w:t xml:space="preserve"> sans forcément respecter les dépendances de données induites par le code séquentiel :</w:t>
      </w:r>
      <w:r>
        <w:rPr>
          <w:i/>
          <w:sz w:val="22"/>
        </w:rPr>
        <w:t xml:space="preserve"> </w:t>
      </w:r>
      <w:r w:rsidRPr="00591C46">
        <w:rPr>
          <w:sz w:val="22"/>
        </w:rPr>
        <w:t>l’ordre des calculs importe peu pour</w:t>
      </w:r>
      <w:r>
        <w:rPr>
          <w:sz w:val="22"/>
        </w:rPr>
        <w:t>vu qu’on arrive à la stagnation</w:t>
      </w:r>
      <w:r w:rsidR="006E02DC">
        <w:rPr>
          <w:sz w:val="22"/>
        </w:rPr>
        <w:t>. I</w:t>
      </w:r>
      <w:r>
        <w:rPr>
          <w:sz w:val="22"/>
        </w:rPr>
        <w:t>ci, i</w:t>
      </w:r>
      <w:r w:rsidR="006E02DC">
        <w:rPr>
          <w:sz w:val="22"/>
        </w:rPr>
        <w:t>l s’agit de p</w:t>
      </w:r>
      <w:r w:rsidR="006E02DC" w:rsidRPr="006E02DC">
        <w:rPr>
          <w:sz w:val="22"/>
        </w:rPr>
        <w:t>aralléliser le</w:t>
      </w:r>
      <w:r w:rsidR="006E02DC">
        <w:rPr>
          <w:sz w:val="22"/>
        </w:rPr>
        <w:t>s</w:t>
      </w:r>
      <w:r w:rsidR="006E02DC" w:rsidRPr="006E02DC">
        <w:rPr>
          <w:sz w:val="22"/>
        </w:rPr>
        <w:t xml:space="preserve"> </w:t>
      </w:r>
      <w:r w:rsidR="006E02DC">
        <w:rPr>
          <w:sz w:val="22"/>
        </w:rPr>
        <w:t xml:space="preserve">fonctions </w:t>
      </w:r>
      <w:r w:rsidR="006E02DC" w:rsidRPr="00BD210C">
        <w:rPr>
          <w:rFonts w:ascii="Arial Narrow" w:hAnsi="Arial Narrow"/>
          <w:sz w:val="20"/>
          <w:szCs w:val="20"/>
        </w:rPr>
        <w:t>descendre_max </w:t>
      </w:r>
      <w:r w:rsidR="006E02DC">
        <w:rPr>
          <w:sz w:val="22"/>
        </w:rPr>
        <w:t xml:space="preserve">et </w:t>
      </w:r>
      <w:r w:rsidR="006E02DC" w:rsidRPr="00174E99">
        <w:rPr>
          <w:rFonts w:ascii="Arial Narrow" w:hAnsi="Arial Narrow"/>
          <w:sz w:val="20"/>
          <w:szCs w:val="20"/>
        </w:rPr>
        <w:t>monter_max</w:t>
      </w:r>
      <w:r w:rsidR="00213D03">
        <w:rPr>
          <w:sz w:val="22"/>
        </w:rPr>
        <w:t> </w:t>
      </w:r>
      <w:r w:rsidR="00622150">
        <w:rPr>
          <w:sz w:val="22"/>
        </w:rPr>
        <w:t>de la</w:t>
      </w:r>
      <w:r w:rsidR="00784C55">
        <w:rPr>
          <w:sz w:val="22"/>
        </w:rPr>
        <w:t xml:space="preserve"> façon la plus simple possible (ajout de deux directives). </w:t>
      </w:r>
    </w:p>
    <w:p w14:paraId="45B8FD60" w14:textId="5E35BB40" w:rsid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Vé</w:t>
      </w:r>
      <w:r w:rsidR="00622150" w:rsidRPr="00D80A53">
        <w:rPr>
          <w:sz w:val="22"/>
        </w:rPr>
        <w:t xml:space="preserve">rifiez que le code </w:t>
      </w:r>
      <w:r w:rsidRPr="00D80A53">
        <w:rPr>
          <w:sz w:val="22"/>
        </w:rPr>
        <w:t xml:space="preserve">le bon fonctionnement du code </w:t>
      </w:r>
      <w:r w:rsidR="00C0120D">
        <w:rPr>
          <w:sz w:val="22"/>
        </w:rPr>
        <w:t xml:space="preserve">avec </w:t>
      </w:r>
      <w:r w:rsidR="006908C7">
        <w:rPr>
          <w:sz w:val="22"/>
        </w:rPr>
        <w:t xml:space="preserve">l’option </w:t>
      </w:r>
      <w:r w:rsidR="00C0120D" w:rsidRPr="006908C7">
        <w:rPr>
          <w:rFonts w:ascii="Arial Narrow" w:hAnsi="Arial Narrow"/>
          <w:sz w:val="20"/>
          <w:szCs w:val="20"/>
        </w:rPr>
        <w:t>–l images/spirale.png</w:t>
      </w:r>
      <w:r w:rsidRPr="00D80A53">
        <w:rPr>
          <w:sz w:val="22"/>
        </w:rPr>
        <w:t xml:space="preserve"> </w:t>
      </w:r>
    </w:p>
    <w:p w14:paraId="1C4F8FC7" w14:textId="4E5D63AF" w:rsidR="00784C55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</w:t>
      </w:r>
      <w:r w:rsidR="00D5430D">
        <w:rPr>
          <w:sz w:val="22"/>
        </w:rPr>
        <w:t>DIM</w:t>
      </w:r>
      <w:r w:rsidRPr="00D80A53">
        <w:rPr>
          <w:sz w:val="22"/>
        </w:rPr>
        <w:t xml:space="preserve"> = 204</w:t>
      </w:r>
      <w:r w:rsidR="00C0120D">
        <w:rPr>
          <w:sz w:val="22"/>
        </w:rPr>
        <w:t>8</w:t>
      </w:r>
      <w:r w:rsidRPr="00D80A53">
        <w:rPr>
          <w:sz w:val="22"/>
        </w:rPr>
        <w:t xml:space="preserve"> avec des spirales de 100 tours</w:t>
      </w:r>
      <w:r w:rsidR="00C0120D">
        <w:rPr>
          <w:sz w:val="22"/>
        </w:rPr>
        <w:t xml:space="preserve"> (</w:t>
      </w:r>
      <w:r w:rsidR="006908C7">
        <w:rPr>
          <w:sz w:val="22"/>
        </w:rPr>
        <w:t xml:space="preserve">option </w:t>
      </w:r>
      <w:r w:rsidR="00C0120D" w:rsidRPr="006908C7">
        <w:rPr>
          <w:rFonts w:ascii="Arial Narrow" w:hAnsi="Arial Narrow"/>
          <w:sz w:val="20"/>
          <w:szCs w:val="20"/>
        </w:rPr>
        <w:t>-t 100</w:t>
      </w:r>
      <w:r w:rsidR="00C0120D">
        <w:rPr>
          <w:sz w:val="22"/>
        </w:rPr>
        <w:t>)</w:t>
      </w:r>
    </w:p>
    <w:p w14:paraId="56D12814" w14:textId="77777777" w:rsidR="00622150" w:rsidRDefault="00622150" w:rsidP="006825C9">
      <w:pPr>
        <w:spacing w:after="120"/>
        <w:jc w:val="both"/>
        <w:rPr>
          <w:i/>
          <w:sz w:val="22"/>
        </w:rPr>
      </w:pPr>
    </w:p>
    <w:tbl>
      <w:tblPr>
        <w:tblpPr w:leftFromText="141" w:rightFromText="141" w:vertAnchor="page" w:horzAnchor="page" w:tblpX="6992" w:tblpY="5225"/>
        <w:tblW w:w="4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  <w:gridCol w:w="460"/>
        <w:gridCol w:w="460"/>
        <w:gridCol w:w="460"/>
        <w:gridCol w:w="460"/>
        <w:gridCol w:w="461"/>
      </w:tblGrid>
      <w:tr w:rsidR="00D80A53" w:rsidRPr="00E325FE" w14:paraId="586B1E5A" w14:textId="77777777" w:rsidTr="00D80A53">
        <w:trPr>
          <w:trHeight w:val="42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D51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B7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D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828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1E3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FE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DDC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7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793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</w:tr>
      <w:tr w:rsidR="00D80A53" w:rsidRPr="00E325FE" w14:paraId="4D563E68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47B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22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B2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207D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3388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8CE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18A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1131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2E77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</w:tr>
      <w:tr w:rsidR="00D80A53" w:rsidRPr="00E325FE" w14:paraId="039A45B0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7F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C26C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9C5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01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AF2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8094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6895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0C8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35D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</w:tr>
      <w:tr w:rsidR="00D80A53" w:rsidRPr="00E325FE" w14:paraId="71EF3C29" w14:textId="77777777" w:rsidTr="00D80A53">
        <w:trPr>
          <w:trHeight w:val="4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167A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203B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766F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7C0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7</w:t>
            </w:r>
          </w:p>
        </w:tc>
        <w:tc>
          <w:tcPr>
            <w:tcW w:w="4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147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06E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6A13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13C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679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1</w:t>
            </w:r>
          </w:p>
        </w:tc>
      </w:tr>
      <w:tr w:rsidR="00D80A53" w:rsidRPr="00E325FE" w14:paraId="631361D7" w14:textId="77777777" w:rsidTr="00D80A53">
        <w:trPr>
          <w:trHeight w:val="424"/>
        </w:trPr>
        <w:tc>
          <w:tcPr>
            <w:tcW w:w="184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DA19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descendant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32A576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 w:rsidRPr="00E325F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1841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B025212" w14:textId="77777777" w:rsidR="00D80A53" w:rsidRPr="00E325FE" w:rsidRDefault="00D80A53" w:rsidP="00D80A5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fr-FR"/>
              </w:rPr>
              <w:t>Sens montant</w:t>
            </w:r>
          </w:p>
        </w:tc>
      </w:tr>
    </w:tbl>
    <w:p w14:paraId="15699339" w14:textId="77777777" w:rsidR="00D80A53" w:rsidRDefault="00EC7F24" w:rsidP="006825C9">
      <w:pPr>
        <w:spacing w:after="120"/>
        <w:jc w:val="both"/>
        <w:rPr>
          <w:i/>
          <w:sz w:val="22"/>
        </w:rPr>
      </w:pPr>
      <w:r w:rsidRPr="001561EB">
        <w:rPr>
          <w:i/>
          <w:sz w:val="22"/>
        </w:rPr>
        <w:t xml:space="preserve">Expérimentalement on s’aperçoit que </w:t>
      </w:r>
      <w:r>
        <w:rPr>
          <w:i/>
          <w:sz w:val="22"/>
        </w:rPr>
        <w:t xml:space="preserve">si l’on se contente de paralléliser les boucles for, </w:t>
      </w:r>
      <w:r w:rsidRPr="001561EB">
        <w:rPr>
          <w:i/>
          <w:sz w:val="22"/>
        </w:rPr>
        <w:t xml:space="preserve">la version parallèle effectue </w:t>
      </w:r>
      <w:r>
        <w:rPr>
          <w:i/>
          <w:sz w:val="22"/>
        </w:rPr>
        <w:t xml:space="preserve">significativement </w:t>
      </w:r>
      <w:r w:rsidRPr="001561EB">
        <w:rPr>
          <w:i/>
          <w:sz w:val="22"/>
        </w:rPr>
        <w:t>plus d’itérations que la version séquentielle</w:t>
      </w:r>
      <w:r>
        <w:rPr>
          <w:i/>
          <w:sz w:val="22"/>
        </w:rPr>
        <w:t xml:space="preserve"> en présence de « gros » objets. En effet, admettons que tous les pixels soient blancs alors la version parallèle nécessitera autant d’itérations qu’il y a de threads pour remonter le max au lieu d’une seule pour la version séquentielle.  </w:t>
      </w:r>
    </w:p>
    <w:p w14:paraId="47A5A58F" w14:textId="7A04FC6C" w:rsidR="00480550" w:rsidRDefault="00EC7F24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Une piste pour améliorer l’efficacité de la parallélisation est de sacrifier un peu de parallélisme pour conserver la bonne transmission du max.</w:t>
      </w:r>
      <w:r w:rsidR="006825C9">
        <w:rPr>
          <w:i/>
          <w:sz w:val="22"/>
        </w:rPr>
        <w:t xml:space="preserve"> </w:t>
      </w:r>
      <w:r>
        <w:rPr>
          <w:i/>
          <w:sz w:val="22"/>
        </w:rPr>
        <w:t>Sur le schéma ci-contre chaque case représente un bloc de pixels. Le contenu de chaque macro-cellule est traité de façon séquentielle. À la première étape on traite la macro-cellu</w:t>
      </w:r>
      <w:r w:rsidR="00CA6F5A">
        <w:rPr>
          <w:i/>
          <w:sz w:val="22"/>
        </w:rPr>
        <w:t xml:space="preserve">le marquée 1, une fois traitée </w:t>
      </w:r>
      <w:r>
        <w:rPr>
          <w:i/>
          <w:sz w:val="22"/>
        </w:rPr>
        <w:t xml:space="preserve">on peut traiter </w:t>
      </w:r>
      <w:r w:rsidR="00EF17A1">
        <w:rPr>
          <w:i/>
          <w:sz w:val="22"/>
        </w:rPr>
        <w:t>celles</w:t>
      </w:r>
      <w:r w:rsidR="00097E2A">
        <w:rPr>
          <w:i/>
          <w:sz w:val="22"/>
        </w:rPr>
        <w:t xml:space="preserve"> </w:t>
      </w:r>
      <w:r>
        <w:rPr>
          <w:i/>
          <w:sz w:val="22"/>
        </w:rPr>
        <w:t>marquées 2 et ainsi de suite. De façon générale on peut traiter une macro-cellule dans le se</w:t>
      </w:r>
      <w:r w:rsidR="00CA6F5A">
        <w:rPr>
          <w:i/>
          <w:sz w:val="22"/>
        </w:rPr>
        <w:t>ns descendant (resp.</w:t>
      </w:r>
      <w:r w:rsidR="002B4C5D">
        <w:rPr>
          <w:i/>
          <w:sz w:val="22"/>
        </w:rPr>
        <w:t xml:space="preserve"> montant) après que</w:t>
      </w:r>
      <w:r>
        <w:rPr>
          <w:i/>
          <w:sz w:val="22"/>
        </w:rPr>
        <w:t xml:space="preserve"> s</w:t>
      </w:r>
      <w:r w:rsidR="00CA6F5A">
        <w:rPr>
          <w:i/>
          <w:sz w:val="22"/>
        </w:rPr>
        <w:t>es voisines nord et ouest (resp.</w:t>
      </w:r>
      <w:r>
        <w:rPr>
          <w:i/>
          <w:sz w:val="22"/>
        </w:rPr>
        <w:t xml:space="preserve"> sud et est) ont été traitées. </w:t>
      </w:r>
    </w:p>
    <w:p w14:paraId="0DBD41FF" w14:textId="156DC7F3" w:rsidR="00EC7F24" w:rsidRPr="006825C9" w:rsidRDefault="002A61E0" w:rsidP="006825C9">
      <w:pPr>
        <w:spacing w:after="120"/>
        <w:jc w:val="both"/>
        <w:rPr>
          <w:i/>
          <w:sz w:val="22"/>
        </w:rPr>
      </w:pPr>
      <w:r>
        <w:rPr>
          <w:i/>
          <w:sz w:val="22"/>
        </w:rPr>
        <w:t>La version séquentielle de c</w:t>
      </w:r>
      <w:r w:rsidR="00C0120D">
        <w:rPr>
          <w:i/>
          <w:sz w:val="22"/>
        </w:rPr>
        <w:t>et algorithme est implémenté</w:t>
      </w:r>
      <w:r>
        <w:rPr>
          <w:i/>
          <w:sz w:val="22"/>
        </w:rPr>
        <w:t>e</w:t>
      </w:r>
      <w:r w:rsidR="00C0120D">
        <w:rPr>
          <w:i/>
          <w:sz w:val="22"/>
        </w:rPr>
        <w:t xml:space="preserve"> </w:t>
      </w:r>
      <w:r>
        <w:rPr>
          <w:i/>
          <w:sz w:val="22"/>
        </w:rPr>
        <w:t xml:space="preserve">par la fonction </w:t>
      </w:r>
      <w:r w:rsidRPr="00BD210C">
        <w:rPr>
          <w:rFonts w:ascii="Arial Narrow" w:hAnsi="Arial Narrow"/>
          <w:sz w:val="20"/>
          <w:szCs w:val="20"/>
        </w:rPr>
        <w:t>propager_max_v2</w:t>
      </w:r>
      <w:r>
        <w:rPr>
          <w:i/>
          <w:sz w:val="22"/>
        </w:rPr>
        <w:t xml:space="preserve"> (dans </w:t>
      </w:r>
      <w:r w:rsidRPr="00BD210C">
        <w:rPr>
          <w:rFonts w:ascii="Arial Narrow" w:hAnsi="Arial Narrow"/>
          <w:sz w:val="20"/>
          <w:szCs w:val="20"/>
        </w:rPr>
        <w:t>compute.c</w:t>
      </w:r>
      <w:r w:rsidRPr="00BD210C">
        <w:rPr>
          <w:i/>
          <w:sz w:val="22"/>
        </w:rPr>
        <w:t>)</w:t>
      </w:r>
      <w:r w:rsidR="00D80A53">
        <w:rPr>
          <w:i/>
          <w:sz w:val="22"/>
        </w:rPr>
        <w:t xml:space="preserve">, le nombre de macro-cellules </w:t>
      </w:r>
      <w:r>
        <w:rPr>
          <w:i/>
          <w:sz w:val="22"/>
        </w:rPr>
        <w:t>étant</w:t>
      </w:r>
      <w:r w:rsidR="00D80A53">
        <w:rPr>
          <w:i/>
          <w:sz w:val="22"/>
        </w:rPr>
        <w:t xml:space="preserve"> fixé par la constante GRAIN (il y a GRAIN</w:t>
      </w:r>
      <w:r w:rsidR="00D80A53" w:rsidRPr="00D80A53">
        <w:rPr>
          <w:i/>
          <w:sz w:val="22"/>
          <w:vertAlign w:val="superscript"/>
        </w:rPr>
        <w:t>2</w:t>
      </w:r>
      <w:r w:rsidR="00D80A53">
        <w:rPr>
          <w:i/>
          <w:sz w:val="22"/>
        </w:rPr>
        <w:t xml:space="preserve"> macro-cellules).</w:t>
      </w:r>
    </w:p>
    <w:p w14:paraId="24D4B2A7" w14:textId="77777777" w:rsidR="00097E2A" w:rsidRDefault="00097E2A" w:rsidP="00097E2A">
      <w:pPr>
        <w:spacing w:after="120"/>
        <w:jc w:val="both"/>
        <w:rPr>
          <w:b/>
          <w:sz w:val="22"/>
        </w:rPr>
      </w:pPr>
    </w:p>
    <w:p w14:paraId="70CFC514" w14:textId="4D1B0185" w:rsidR="00486E2B" w:rsidRDefault="00097E2A" w:rsidP="00C80020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 xml:space="preserve">Étape 2 :  Tâches OpenMP </w:t>
      </w:r>
    </w:p>
    <w:p w14:paraId="307E0575" w14:textId="42BB62CF" w:rsidR="003A02E2" w:rsidRDefault="00EB5E40" w:rsidP="00EB5E40">
      <w:pPr>
        <w:spacing w:after="120"/>
        <w:jc w:val="both"/>
        <w:rPr>
          <w:sz w:val="22"/>
        </w:rPr>
      </w:pPr>
      <w:r>
        <w:rPr>
          <w:sz w:val="22"/>
        </w:rPr>
        <w:t xml:space="preserve">Parallélisez le </w:t>
      </w:r>
      <w:r w:rsidR="002B4C5D">
        <w:rPr>
          <w:sz w:val="22"/>
        </w:rPr>
        <w:t xml:space="preserve">code </w:t>
      </w:r>
      <w:r w:rsidR="008A2BAE">
        <w:rPr>
          <w:sz w:val="22"/>
        </w:rPr>
        <w:t xml:space="preserve">(version v2) </w:t>
      </w:r>
      <w:r w:rsidR="002B4C5D">
        <w:rPr>
          <w:sz w:val="22"/>
        </w:rPr>
        <w:t>en faisant en sorte que chaque macro cellu</w:t>
      </w:r>
      <w:r w:rsidR="00526256">
        <w:rPr>
          <w:sz w:val="22"/>
        </w:rPr>
        <w:t>le soit réalisée par une tâche OpenMP</w:t>
      </w:r>
      <w:r w:rsidR="002B4C5D">
        <w:rPr>
          <w:sz w:val="22"/>
        </w:rPr>
        <w:t>. On utilisera alors la clause depend pour contraindre l’ordre d’exécution des tâches</w:t>
      </w:r>
      <w:r w:rsidR="003A02E2">
        <w:rPr>
          <w:sz w:val="22"/>
        </w:rPr>
        <w:t xml:space="preserve"> afin de conserver l’ordre séquentiel de la propagation du max. Pour simplifier l’expression des dépendances on utilisera le</w:t>
      </w:r>
      <w:r w:rsidR="00526256">
        <w:rPr>
          <w:sz w:val="22"/>
        </w:rPr>
        <w:t>s</w:t>
      </w:r>
      <w:r w:rsidR="003A02E2">
        <w:rPr>
          <w:sz w:val="22"/>
        </w:rPr>
        <w:t xml:space="preserve"> tableau</w:t>
      </w:r>
      <w:r w:rsidR="00526256">
        <w:rPr>
          <w:sz w:val="22"/>
        </w:rPr>
        <w:t>x cellulem</w:t>
      </w:r>
      <w:r w:rsidR="003A02E2">
        <w:rPr>
          <w:sz w:val="22"/>
        </w:rPr>
        <w:t>[GRAIN][GRAIN]</w:t>
      </w:r>
      <w:r w:rsidR="00526256">
        <w:rPr>
          <w:sz w:val="22"/>
        </w:rPr>
        <w:t xml:space="preserve"> et celluled[GRAIN][GRAIN]</w:t>
      </w:r>
      <w:r w:rsidR="003A02E2">
        <w:rPr>
          <w:sz w:val="22"/>
        </w:rPr>
        <w:t>.</w:t>
      </w:r>
    </w:p>
    <w:p w14:paraId="5A7153C5" w14:textId="3F1B6670" w:rsidR="009952D4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À nouveau, vérifiez que le code le bon fonctionnement du code </w:t>
      </w:r>
      <w:r w:rsidR="00295B3D">
        <w:rPr>
          <w:sz w:val="22"/>
        </w:rPr>
        <w:t>avec</w:t>
      </w:r>
      <w:r w:rsidR="006908C7">
        <w:rPr>
          <w:sz w:val="22"/>
        </w:rPr>
        <w:t xml:space="preserve"> l’option</w:t>
      </w:r>
      <w:r w:rsidR="00295B3D">
        <w:rPr>
          <w:sz w:val="22"/>
        </w:rPr>
        <w:t xml:space="preserve"> –</w:t>
      </w:r>
      <w:r w:rsidR="00295B3D" w:rsidRPr="006908C7">
        <w:rPr>
          <w:rFonts w:ascii="Arial Narrow" w:hAnsi="Arial Narrow"/>
          <w:sz w:val="20"/>
          <w:szCs w:val="20"/>
        </w:rPr>
        <w:t>l images/spirale.png</w:t>
      </w:r>
      <w:r w:rsidRPr="00D80A53">
        <w:rPr>
          <w:sz w:val="22"/>
        </w:rPr>
        <w:t xml:space="preserve"> </w:t>
      </w:r>
    </w:p>
    <w:p w14:paraId="20162289" w14:textId="6028617A" w:rsidR="00EB5E40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performances obtenues pour </w:t>
      </w:r>
      <w:r w:rsidR="00D5430D">
        <w:rPr>
          <w:sz w:val="22"/>
        </w:rPr>
        <w:t>DIM</w:t>
      </w:r>
      <w:r w:rsidRPr="00D80A53">
        <w:rPr>
          <w:sz w:val="22"/>
        </w:rPr>
        <w:t xml:space="preserve"> = 204</w:t>
      </w:r>
      <w:r w:rsidR="00295B3D">
        <w:rPr>
          <w:sz w:val="22"/>
        </w:rPr>
        <w:t>8</w:t>
      </w:r>
      <w:r w:rsidRPr="00D80A53">
        <w:rPr>
          <w:sz w:val="22"/>
        </w:rPr>
        <w:t xml:space="preserve"> avec des spirales de 100 tours. </w:t>
      </w:r>
    </w:p>
    <w:p w14:paraId="5E5AE9CA" w14:textId="1D68511A" w:rsidR="00D80A53" w:rsidRPr="00D80A53" w:rsidRDefault="003E7B6D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>Calculez une borne théoriqu</w:t>
      </w:r>
      <w:r w:rsidR="00784C55" w:rsidRPr="00D80A53">
        <w:rPr>
          <w:sz w:val="22"/>
        </w:rPr>
        <w:t>e</w:t>
      </w:r>
      <w:r w:rsidR="009952D4">
        <w:rPr>
          <w:sz w:val="22"/>
        </w:rPr>
        <w:t xml:space="preserve"> maximale en fonction du GRAIN et en supposant que l’on dispose d’un nombre non borné de processeurs.</w:t>
      </w:r>
    </w:p>
    <w:p w14:paraId="091FB350" w14:textId="60C7E590" w:rsidR="00784C55" w:rsidRPr="00D80A53" w:rsidRDefault="00784C55" w:rsidP="00D80A53">
      <w:pPr>
        <w:pStyle w:val="Pardeliste"/>
        <w:numPr>
          <w:ilvl w:val="0"/>
          <w:numId w:val="5"/>
        </w:numPr>
        <w:spacing w:after="120"/>
        <w:jc w:val="both"/>
        <w:rPr>
          <w:sz w:val="22"/>
        </w:rPr>
      </w:pPr>
      <w:r w:rsidRPr="00D80A53">
        <w:rPr>
          <w:sz w:val="22"/>
        </w:rPr>
        <w:t xml:space="preserve">Mesurez les accélérations obtenues par rapport à la version séquentielle en faisant varier la taille du grain. </w:t>
      </w:r>
    </w:p>
    <w:p w14:paraId="0A428529" w14:textId="290000AC" w:rsidR="009A5549" w:rsidRDefault="009A5549" w:rsidP="009A5549">
      <w:pPr>
        <w:spacing w:after="120"/>
        <w:jc w:val="both"/>
        <w:outlineLvl w:val="0"/>
        <w:rPr>
          <w:b/>
          <w:sz w:val="22"/>
        </w:rPr>
      </w:pPr>
      <w:r>
        <w:rPr>
          <w:b/>
          <w:sz w:val="22"/>
        </w:rPr>
        <w:t>Étape 3</w:t>
      </w:r>
      <w:r w:rsidR="008A2BAE">
        <w:rPr>
          <w:b/>
          <w:sz w:val="22"/>
        </w:rPr>
        <w:t> :  Placement des tâches sur machine NUMA</w:t>
      </w:r>
    </w:p>
    <w:p w14:paraId="7B05CFC0" w14:textId="500772B4" w:rsidR="008A2BAE" w:rsidRDefault="008A2BAE" w:rsidP="009A5549">
      <w:pPr>
        <w:spacing w:after="120"/>
        <w:jc w:val="both"/>
        <w:outlineLvl w:val="0"/>
        <w:rPr>
          <w:sz w:val="22"/>
        </w:rPr>
      </w:pPr>
      <w:r>
        <w:rPr>
          <w:sz w:val="22"/>
        </w:rPr>
        <w:t>Les m</w:t>
      </w:r>
      <w:r w:rsidR="00E83ADF">
        <w:rPr>
          <w:sz w:val="22"/>
        </w:rPr>
        <w:t>achines du CREMI (salle</w:t>
      </w:r>
      <w:bookmarkStart w:id="0" w:name="_GoBack"/>
      <w:bookmarkEnd w:id="0"/>
      <w:r w:rsidR="00E83ADF">
        <w:rPr>
          <w:sz w:val="22"/>
        </w:rPr>
        <w:t xml:space="preserve"> 203 par</w:t>
      </w:r>
      <w:r>
        <w:rPr>
          <w:sz w:val="22"/>
        </w:rPr>
        <w:t xml:space="preserve"> exemple) possèdent une architecture à accès mémoire non uniforme (NUMA). Il est possible de vérifier le nombre de bancs mémoires à l’aide de la commande lstopo.</w:t>
      </w:r>
      <w:r>
        <w:rPr>
          <w:sz w:val="22"/>
        </w:rPr>
        <w:br/>
        <w:t xml:space="preserve">On s’intéresse désormais à l’influence du placement des tâches dans notre programme sur le temps d’exécution. Il s’agit de comparer les performances obtenues par la parallélisation à l’aide des tâches OpenMP (version v3) </w:t>
      </w:r>
      <w:r w:rsidR="001B3E4F">
        <w:rPr>
          <w:sz w:val="22"/>
        </w:rPr>
        <w:t xml:space="preserve">à celles obtenues par un ordonnanceur ad hoc (version v4) qui permet de placer explicitement les tâches sur les différents cœurs. En particulier, le cœur </w:t>
      </w:r>
      <w:r w:rsidR="00583465">
        <w:rPr>
          <w:sz w:val="22"/>
        </w:rPr>
        <w:t>choisi pour la tâche en charge de la macro-cellule (i, j) est choisi dans la fonction ajouter_job. Dans l’état actuel, le cœur est choisi de la façon suivante :</w:t>
      </w:r>
    </w:p>
    <w:p w14:paraId="482FEDDF" w14:textId="6952034C" w:rsidR="00583465" w:rsidRDefault="00583465" w:rsidP="009A5549">
      <w:pPr>
        <w:spacing w:after="120"/>
        <w:jc w:val="both"/>
        <w:outlineLvl w:val="0"/>
        <w:rPr>
          <w:sz w:val="22"/>
        </w:rPr>
      </w:pPr>
      <w:r>
        <w:rPr>
          <w:sz w:val="22"/>
        </w:rPr>
        <w:t>int cœur = i % P ;</w:t>
      </w:r>
    </w:p>
    <w:p w14:paraId="4F2BFE53" w14:textId="3CD8916D" w:rsidR="003E7B6D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>À quoi correspond cette politique de distribution ? Est-elle stupide ?</w:t>
      </w:r>
    </w:p>
    <w:p w14:paraId="0AADDB3F" w14:textId="77777777" w:rsidR="00A71E65" w:rsidRDefault="00A71E65" w:rsidP="00EB5E40">
      <w:pPr>
        <w:spacing w:after="120"/>
        <w:jc w:val="both"/>
        <w:rPr>
          <w:sz w:val="22"/>
        </w:rPr>
      </w:pPr>
    </w:p>
    <w:p w14:paraId="5B4FDD09" w14:textId="331A153F" w:rsidR="00A71E65" w:rsidRPr="00A71E65" w:rsidRDefault="00A71E65" w:rsidP="00EB5E40">
      <w:pPr>
        <w:spacing w:after="120"/>
        <w:jc w:val="both"/>
        <w:rPr>
          <w:b/>
          <w:sz w:val="22"/>
        </w:rPr>
      </w:pPr>
      <w:r w:rsidRPr="00A71E65">
        <w:rPr>
          <w:b/>
          <w:sz w:val="22"/>
        </w:rPr>
        <w:t>Influence du cache L3</w:t>
      </w:r>
    </w:p>
    <w:p w14:paraId="0B7A4E96" w14:textId="51DC0603" w:rsidR="00A71E65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>Relevez les différents temps d’exécution des différentes versions pour une taille d’image 2048x2048, un grain de 32, et un twist assez grand</w:t>
      </w:r>
      <w:r w:rsidR="00EF4280">
        <w:rPr>
          <w:sz w:val="22"/>
        </w:rPr>
        <w:t xml:space="preserve"> (500)</w:t>
      </w:r>
      <w:r>
        <w:rPr>
          <w:sz w:val="22"/>
        </w:rPr>
        <w:t>. Pour les versions parallèles, utilisez OMP_NUM_THREADS=12.</w:t>
      </w:r>
    </w:p>
    <w:p w14:paraId="0065DC90" w14:textId="62A3C0E0" w:rsidR="00A71E65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>Comparer les versions parallèles avec et sans first-touch (option –ft). Est-ce que cela a une influence sur les temps d’exécution ?</w:t>
      </w:r>
    </w:p>
    <w:p w14:paraId="470B5017" w14:textId="19B2910F" w:rsidR="00A71E65" w:rsidRDefault="00A71E65" w:rsidP="00EB5E40">
      <w:pPr>
        <w:spacing w:after="120"/>
        <w:jc w:val="both"/>
        <w:rPr>
          <w:sz w:val="22"/>
        </w:rPr>
      </w:pPr>
      <w:r>
        <w:rPr>
          <w:sz w:val="22"/>
        </w:rPr>
        <w:t xml:space="preserve">Pour mettre en valeur l’influence du cache L3, on pourra modifier le choix du cœur </w:t>
      </w:r>
      <w:r w:rsidR="00FC0F4D">
        <w:rPr>
          <w:sz w:val="22"/>
        </w:rPr>
        <w:t>en adoptant un placement différent à la montée et à la descente :</w:t>
      </w:r>
    </w:p>
    <w:p w14:paraId="761FD5DD" w14:textId="2FB4868E" w:rsidR="00FC0F4D" w:rsidRPr="00FC0F4D" w:rsidRDefault="00FC0F4D" w:rsidP="00FC0F4D">
      <w:pPr>
        <w:widowControl w:val="0"/>
        <w:autoSpaceDE w:val="0"/>
        <w:autoSpaceDN w:val="0"/>
        <w:adjustRightInd w:val="0"/>
        <w:spacing w:after="0" w:line="300" w:lineRule="atLeast"/>
        <w:rPr>
          <w:sz w:val="22"/>
        </w:rPr>
      </w:pPr>
      <w:r w:rsidRPr="00FC0F4D">
        <w:rPr>
          <w:sz w:val="22"/>
        </w:rPr>
        <w:t>cœur = ((sens == 1) ? i + 6: i) % P;</w:t>
      </w:r>
    </w:p>
    <w:p w14:paraId="7273B6B3" w14:textId="77777777" w:rsidR="00FC0F4D" w:rsidRDefault="00FC0F4D" w:rsidP="00EB5E40">
      <w:pPr>
        <w:spacing w:after="120"/>
        <w:jc w:val="both"/>
        <w:rPr>
          <w:sz w:val="22"/>
        </w:rPr>
      </w:pPr>
    </w:p>
    <w:p w14:paraId="2C4566D5" w14:textId="575C2F3A" w:rsidR="00A71E65" w:rsidRDefault="00A71E65" w:rsidP="00A71E65">
      <w:pPr>
        <w:spacing w:after="120"/>
        <w:jc w:val="both"/>
        <w:rPr>
          <w:b/>
          <w:sz w:val="22"/>
        </w:rPr>
      </w:pPr>
      <w:r w:rsidRPr="00A71E65">
        <w:rPr>
          <w:b/>
          <w:sz w:val="22"/>
        </w:rPr>
        <w:t xml:space="preserve">Influence </w:t>
      </w:r>
      <w:r>
        <w:rPr>
          <w:b/>
          <w:sz w:val="22"/>
        </w:rPr>
        <w:t>sur les bancs mémoire</w:t>
      </w:r>
    </w:p>
    <w:p w14:paraId="4CC493F0" w14:textId="7865B974" w:rsidR="00EF4280" w:rsidRDefault="00EF4280" w:rsidP="007A501F">
      <w:pPr>
        <w:widowControl w:val="0"/>
        <w:autoSpaceDE w:val="0"/>
        <w:autoSpaceDN w:val="0"/>
        <w:adjustRightInd w:val="0"/>
        <w:spacing w:after="0" w:line="300" w:lineRule="atLeast"/>
        <w:rPr>
          <w:sz w:val="22"/>
        </w:rPr>
      </w:pPr>
      <w:r>
        <w:rPr>
          <w:sz w:val="22"/>
        </w:rPr>
        <w:t xml:space="preserve">Reprendre le placement initial pour les taches de calcul (cœur = i  % P). Mesurer le temps d’exécution pour </w:t>
      </w:r>
      <w:r w:rsidR="002F6EB5">
        <w:rPr>
          <w:sz w:val="22"/>
        </w:rPr>
        <w:t>la taille d’image</w:t>
      </w:r>
      <w:r>
        <w:rPr>
          <w:sz w:val="22"/>
        </w:rPr>
        <w:t xml:space="preserve"> 4096x4096, un grain de 32, et un twist assez grand (500). Pour les versions parallèles, utilisez OMP_NUM_THREADS=12.</w:t>
      </w:r>
    </w:p>
    <w:p w14:paraId="71888702" w14:textId="77777777" w:rsidR="007A501F" w:rsidRDefault="007A501F" w:rsidP="007A501F">
      <w:pPr>
        <w:widowControl w:val="0"/>
        <w:autoSpaceDE w:val="0"/>
        <w:autoSpaceDN w:val="0"/>
        <w:adjustRightInd w:val="0"/>
        <w:spacing w:after="0" w:line="300" w:lineRule="atLeast"/>
        <w:rPr>
          <w:sz w:val="22"/>
        </w:rPr>
      </w:pPr>
    </w:p>
    <w:p w14:paraId="6B21A8E7" w14:textId="5A1BD275" w:rsidR="007A501F" w:rsidRDefault="007A501F" w:rsidP="00EB5E40">
      <w:pPr>
        <w:spacing w:after="120"/>
        <w:jc w:val="both"/>
        <w:rPr>
          <w:sz w:val="22"/>
        </w:rPr>
      </w:pPr>
      <w:r>
        <w:rPr>
          <w:sz w:val="22"/>
        </w:rPr>
        <w:t>Utilisez le script shell et le script R pour produire une courbe de speed up fonction du nombre de threads.</w:t>
      </w:r>
    </w:p>
    <w:p w14:paraId="7F25D40D" w14:textId="54A25840" w:rsidR="005B5FEE" w:rsidRPr="005B5FEE" w:rsidRDefault="005B5FEE" w:rsidP="005B5FEE">
      <w:pPr>
        <w:spacing w:after="0"/>
        <w:rPr>
          <w:rFonts w:ascii="Times New Roman" w:eastAsia="Times New Roman" w:hAnsi="Times New Roman" w:cs="Times New Roman"/>
          <w:lang w:eastAsia="fr-FR"/>
        </w:rPr>
      </w:pPr>
      <w:r w:rsidRPr="005B5FEE">
        <w:rPr>
          <w:rFonts w:ascii="Monaco" w:eastAsia="Times New Roman" w:hAnsi="Monaco" w:cs="Times New Roman"/>
          <w:color w:val="000000"/>
          <w:sz w:val="18"/>
          <w:szCs w:val="18"/>
          <w:lang w:eastAsia="fr-FR"/>
        </w:rPr>
        <w:t xml:space="preserve">Rscript speedUp.R </w:t>
      </w:r>
      <w:r w:rsidR="0034528B" w:rsidRPr="0034528B">
        <w:rPr>
          <w:rFonts w:ascii="Monaco" w:eastAsia="Times New Roman" w:hAnsi="Monaco" w:cs="Times New Roman"/>
          <w:color w:val="000000"/>
          <w:sz w:val="18"/>
          <w:szCs w:val="18"/>
          <w:lang w:eastAsia="fr-FR"/>
        </w:rPr>
        <w:t>&lt;fichier de données&gt; &lt;temps séquentiel&gt;</w:t>
      </w:r>
    </w:p>
    <w:p w14:paraId="1DB038E9" w14:textId="77777777" w:rsidR="007A501F" w:rsidRPr="0034528B" w:rsidRDefault="007A501F" w:rsidP="00EF4280">
      <w:pPr>
        <w:spacing w:after="120"/>
        <w:jc w:val="both"/>
        <w:rPr>
          <w:sz w:val="22"/>
        </w:rPr>
      </w:pPr>
    </w:p>
    <w:p w14:paraId="7B008C0F" w14:textId="2557454B" w:rsidR="00EF4280" w:rsidRDefault="00EF4280" w:rsidP="00EF4280">
      <w:pPr>
        <w:spacing w:after="120"/>
        <w:jc w:val="both"/>
        <w:rPr>
          <w:sz w:val="22"/>
        </w:rPr>
      </w:pPr>
      <w:r>
        <w:rPr>
          <w:sz w:val="22"/>
        </w:rPr>
        <w:t xml:space="preserve">Reprendre les mesures </w:t>
      </w:r>
      <w:r w:rsidR="007A501F">
        <w:rPr>
          <w:sz w:val="22"/>
        </w:rPr>
        <w:t>uniquement pour la version pthreads</w:t>
      </w:r>
      <w:r w:rsidR="00F96144">
        <w:rPr>
          <w:sz w:val="22"/>
        </w:rPr>
        <w:t xml:space="preserve"> avec le paramètre -ft</w:t>
      </w:r>
      <w:r w:rsidR="007A501F">
        <w:rPr>
          <w:sz w:val="22"/>
        </w:rPr>
        <w:t xml:space="preserve"> </w:t>
      </w:r>
      <w:r>
        <w:rPr>
          <w:sz w:val="22"/>
        </w:rPr>
        <w:t>après avoir modifier</w:t>
      </w:r>
      <w:r w:rsidR="002F6EB5">
        <w:rPr>
          <w:sz w:val="22"/>
        </w:rPr>
        <w:t xml:space="preserve"> la stratég</w:t>
      </w:r>
      <w:r>
        <w:rPr>
          <w:sz w:val="22"/>
        </w:rPr>
        <w:t>ie de placement du first-touch </w:t>
      </w:r>
      <w:r w:rsidR="00F96144">
        <w:rPr>
          <w:sz w:val="22"/>
        </w:rPr>
        <w:t xml:space="preserve">(ajouter  la chaine anti-ft dans le nom du fichier de sortie)  </w:t>
      </w:r>
      <w:r>
        <w:rPr>
          <w:sz w:val="22"/>
        </w:rPr>
        <w:t>:</w:t>
      </w:r>
    </w:p>
    <w:p w14:paraId="40CB01A8" w14:textId="26F72713" w:rsidR="00A71E65" w:rsidRDefault="002F6EB5" w:rsidP="00EB5E40">
      <w:pPr>
        <w:spacing w:after="120"/>
        <w:jc w:val="both"/>
        <w:rPr>
          <w:sz w:val="22"/>
        </w:rPr>
      </w:pPr>
      <w:r>
        <w:rPr>
          <w:sz w:val="22"/>
        </w:rPr>
        <w:t>cœur</w:t>
      </w:r>
      <w:r w:rsidRPr="002F6EB5">
        <w:rPr>
          <w:sz w:val="22"/>
        </w:rPr>
        <w:t xml:space="preserve"> = ((sens == 2) ? i + 6 : i) % P;</w:t>
      </w:r>
    </w:p>
    <w:p w14:paraId="72A2D951" w14:textId="77777777" w:rsidR="00045FD5" w:rsidRDefault="00045FD5" w:rsidP="00EB5E40">
      <w:pPr>
        <w:spacing w:after="120"/>
        <w:jc w:val="both"/>
        <w:rPr>
          <w:sz w:val="22"/>
        </w:rPr>
      </w:pPr>
    </w:p>
    <w:p w14:paraId="6C77FB53" w14:textId="77777777" w:rsidR="00045FD5" w:rsidRPr="00EB5E40" w:rsidRDefault="00045FD5" w:rsidP="00EB5E40">
      <w:pPr>
        <w:spacing w:after="120"/>
        <w:jc w:val="both"/>
        <w:rPr>
          <w:sz w:val="22"/>
        </w:rPr>
      </w:pPr>
    </w:p>
    <w:sectPr w:rsidR="00045FD5" w:rsidRPr="00EB5E40" w:rsidSect="00E54AD6">
      <w:type w:val="continuous"/>
      <w:pgSz w:w="11900" w:h="16840"/>
      <w:pgMar w:top="1417" w:right="843" w:bottom="1417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A447E"/>
    <w:multiLevelType w:val="hybridMultilevel"/>
    <w:tmpl w:val="D70A4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85321"/>
    <w:multiLevelType w:val="hybridMultilevel"/>
    <w:tmpl w:val="CAF6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378DD"/>
    <w:multiLevelType w:val="hybridMultilevel"/>
    <w:tmpl w:val="07A808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224B0"/>
    <w:multiLevelType w:val="hybridMultilevel"/>
    <w:tmpl w:val="575AAE40"/>
    <w:lvl w:ilvl="0" w:tplc="CC44DAC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14A56"/>
    <w:multiLevelType w:val="hybridMultilevel"/>
    <w:tmpl w:val="7054AE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054A8"/>
    <w:multiLevelType w:val="hybridMultilevel"/>
    <w:tmpl w:val="ECF2A56E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75DA00E3"/>
    <w:multiLevelType w:val="hybridMultilevel"/>
    <w:tmpl w:val="BE3ECA36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397"/>
  <w:hyphenationZone w:val="284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56"/>
    <w:rsid w:val="0000775E"/>
    <w:rsid w:val="00016348"/>
    <w:rsid w:val="00022DF8"/>
    <w:rsid w:val="00023C7C"/>
    <w:rsid w:val="000374C7"/>
    <w:rsid w:val="00043F8B"/>
    <w:rsid w:val="00045B00"/>
    <w:rsid w:val="00045FD5"/>
    <w:rsid w:val="00050620"/>
    <w:rsid w:val="00051503"/>
    <w:rsid w:val="00054F93"/>
    <w:rsid w:val="00066D3A"/>
    <w:rsid w:val="00067E7B"/>
    <w:rsid w:val="00072576"/>
    <w:rsid w:val="00085496"/>
    <w:rsid w:val="00092401"/>
    <w:rsid w:val="000942A6"/>
    <w:rsid w:val="00097E2A"/>
    <w:rsid w:val="000B1960"/>
    <w:rsid w:val="000B6F53"/>
    <w:rsid w:val="000D0C4E"/>
    <w:rsid w:val="000D1D21"/>
    <w:rsid w:val="000E510B"/>
    <w:rsid w:val="000F10DB"/>
    <w:rsid w:val="00100690"/>
    <w:rsid w:val="00103153"/>
    <w:rsid w:val="00112E91"/>
    <w:rsid w:val="00117865"/>
    <w:rsid w:val="00117E81"/>
    <w:rsid w:val="00122B5C"/>
    <w:rsid w:val="001411BE"/>
    <w:rsid w:val="00147F0B"/>
    <w:rsid w:val="00152CAD"/>
    <w:rsid w:val="0015331F"/>
    <w:rsid w:val="00153D97"/>
    <w:rsid w:val="001561EB"/>
    <w:rsid w:val="001645B7"/>
    <w:rsid w:val="00164869"/>
    <w:rsid w:val="00166AC9"/>
    <w:rsid w:val="00166CCF"/>
    <w:rsid w:val="00171271"/>
    <w:rsid w:val="00172A2C"/>
    <w:rsid w:val="00172F57"/>
    <w:rsid w:val="00174E99"/>
    <w:rsid w:val="00177AF0"/>
    <w:rsid w:val="00180610"/>
    <w:rsid w:val="00182ACE"/>
    <w:rsid w:val="00183243"/>
    <w:rsid w:val="0018767D"/>
    <w:rsid w:val="00190932"/>
    <w:rsid w:val="001931F3"/>
    <w:rsid w:val="00196444"/>
    <w:rsid w:val="001A6A5D"/>
    <w:rsid w:val="001B046D"/>
    <w:rsid w:val="001B1687"/>
    <w:rsid w:val="001B3E4F"/>
    <w:rsid w:val="001B4316"/>
    <w:rsid w:val="001D0024"/>
    <w:rsid w:val="001D0F2A"/>
    <w:rsid w:val="001D1887"/>
    <w:rsid w:val="001D3240"/>
    <w:rsid w:val="001D38CA"/>
    <w:rsid w:val="001E33F2"/>
    <w:rsid w:val="001E6D75"/>
    <w:rsid w:val="001E76DF"/>
    <w:rsid w:val="001F064A"/>
    <w:rsid w:val="00200C47"/>
    <w:rsid w:val="002012A6"/>
    <w:rsid w:val="00202391"/>
    <w:rsid w:val="00202BEC"/>
    <w:rsid w:val="00213955"/>
    <w:rsid w:val="00213D03"/>
    <w:rsid w:val="0021675A"/>
    <w:rsid w:val="00244253"/>
    <w:rsid w:val="00254256"/>
    <w:rsid w:val="00257944"/>
    <w:rsid w:val="00260700"/>
    <w:rsid w:val="00270B51"/>
    <w:rsid w:val="002710E2"/>
    <w:rsid w:val="00275199"/>
    <w:rsid w:val="00291268"/>
    <w:rsid w:val="00295B3D"/>
    <w:rsid w:val="002A61E0"/>
    <w:rsid w:val="002B4C5D"/>
    <w:rsid w:val="002B6270"/>
    <w:rsid w:val="002C39AF"/>
    <w:rsid w:val="002C6DB1"/>
    <w:rsid w:val="002D07B4"/>
    <w:rsid w:val="002D483B"/>
    <w:rsid w:val="002E2D7E"/>
    <w:rsid w:val="002F6EB5"/>
    <w:rsid w:val="003156FD"/>
    <w:rsid w:val="00320F81"/>
    <w:rsid w:val="00322845"/>
    <w:rsid w:val="0032480C"/>
    <w:rsid w:val="003364AC"/>
    <w:rsid w:val="00340B57"/>
    <w:rsid w:val="00341596"/>
    <w:rsid w:val="0034528B"/>
    <w:rsid w:val="00346077"/>
    <w:rsid w:val="00352CDE"/>
    <w:rsid w:val="00355B48"/>
    <w:rsid w:val="00365C1C"/>
    <w:rsid w:val="0037174F"/>
    <w:rsid w:val="00371BD5"/>
    <w:rsid w:val="00373972"/>
    <w:rsid w:val="00374508"/>
    <w:rsid w:val="00376A4C"/>
    <w:rsid w:val="0038263C"/>
    <w:rsid w:val="00384EE7"/>
    <w:rsid w:val="003A02E2"/>
    <w:rsid w:val="003A1581"/>
    <w:rsid w:val="003A36D0"/>
    <w:rsid w:val="003B2505"/>
    <w:rsid w:val="003C23DD"/>
    <w:rsid w:val="003C3841"/>
    <w:rsid w:val="003C4BAB"/>
    <w:rsid w:val="003C6C70"/>
    <w:rsid w:val="003C6CC3"/>
    <w:rsid w:val="003D3C78"/>
    <w:rsid w:val="003D539F"/>
    <w:rsid w:val="003E0D87"/>
    <w:rsid w:val="003E1A56"/>
    <w:rsid w:val="003E1F0B"/>
    <w:rsid w:val="003E39EC"/>
    <w:rsid w:val="003E449D"/>
    <w:rsid w:val="003E7B6D"/>
    <w:rsid w:val="00400FA7"/>
    <w:rsid w:val="004054F5"/>
    <w:rsid w:val="004077F7"/>
    <w:rsid w:val="00426D73"/>
    <w:rsid w:val="00441E2C"/>
    <w:rsid w:val="00445FA1"/>
    <w:rsid w:val="00455E9F"/>
    <w:rsid w:val="004561ED"/>
    <w:rsid w:val="004613C9"/>
    <w:rsid w:val="004663CB"/>
    <w:rsid w:val="00467A0B"/>
    <w:rsid w:val="00480550"/>
    <w:rsid w:val="004810E7"/>
    <w:rsid w:val="00486E2B"/>
    <w:rsid w:val="00494B07"/>
    <w:rsid w:val="00497D28"/>
    <w:rsid w:val="004A0A84"/>
    <w:rsid w:val="004A6500"/>
    <w:rsid w:val="004A7DBA"/>
    <w:rsid w:val="004B3B2B"/>
    <w:rsid w:val="004B50F1"/>
    <w:rsid w:val="004B5FD3"/>
    <w:rsid w:val="004C14E2"/>
    <w:rsid w:val="004D1BFF"/>
    <w:rsid w:val="004E442E"/>
    <w:rsid w:val="004F3E32"/>
    <w:rsid w:val="005024F2"/>
    <w:rsid w:val="0052177C"/>
    <w:rsid w:val="005240DF"/>
    <w:rsid w:val="00524D26"/>
    <w:rsid w:val="00526141"/>
    <w:rsid w:val="00526256"/>
    <w:rsid w:val="00526656"/>
    <w:rsid w:val="00530658"/>
    <w:rsid w:val="005320DE"/>
    <w:rsid w:val="005335CE"/>
    <w:rsid w:val="00540A6A"/>
    <w:rsid w:val="00542EF8"/>
    <w:rsid w:val="0054526C"/>
    <w:rsid w:val="00550786"/>
    <w:rsid w:val="00554DB1"/>
    <w:rsid w:val="00556F33"/>
    <w:rsid w:val="00570200"/>
    <w:rsid w:val="00572244"/>
    <w:rsid w:val="0057276C"/>
    <w:rsid w:val="00583465"/>
    <w:rsid w:val="00585282"/>
    <w:rsid w:val="00591C46"/>
    <w:rsid w:val="00592A77"/>
    <w:rsid w:val="0059439F"/>
    <w:rsid w:val="005A004B"/>
    <w:rsid w:val="005A1F32"/>
    <w:rsid w:val="005A2BA3"/>
    <w:rsid w:val="005A60DE"/>
    <w:rsid w:val="005A6F8B"/>
    <w:rsid w:val="005A6FE8"/>
    <w:rsid w:val="005B0B9F"/>
    <w:rsid w:val="005B5FEE"/>
    <w:rsid w:val="005C4637"/>
    <w:rsid w:val="005C62D5"/>
    <w:rsid w:val="005C6399"/>
    <w:rsid w:val="005D1590"/>
    <w:rsid w:val="005D2695"/>
    <w:rsid w:val="005D32C0"/>
    <w:rsid w:val="005D4389"/>
    <w:rsid w:val="005D5D15"/>
    <w:rsid w:val="005D777F"/>
    <w:rsid w:val="005E31D8"/>
    <w:rsid w:val="005F3DBB"/>
    <w:rsid w:val="00604039"/>
    <w:rsid w:val="0060701D"/>
    <w:rsid w:val="00616424"/>
    <w:rsid w:val="00617278"/>
    <w:rsid w:val="00622150"/>
    <w:rsid w:val="006258B6"/>
    <w:rsid w:val="00632214"/>
    <w:rsid w:val="00632D2F"/>
    <w:rsid w:val="0064092A"/>
    <w:rsid w:val="00641136"/>
    <w:rsid w:val="0065118B"/>
    <w:rsid w:val="00662543"/>
    <w:rsid w:val="00665DF2"/>
    <w:rsid w:val="0067705A"/>
    <w:rsid w:val="00680829"/>
    <w:rsid w:val="00681689"/>
    <w:rsid w:val="006825C9"/>
    <w:rsid w:val="006908C7"/>
    <w:rsid w:val="0069147B"/>
    <w:rsid w:val="00697B3C"/>
    <w:rsid w:val="006A26B8"/>
    <w:rsid w:val="006A7FF9"/>
    <w:rsid w:val="006B3BF5"/>
    <w:rsid w:val="006C0546"/>
    <w:rsid w:val="006C5D8A"/>
    <w:rsid w:val="006C7BE3"/>
    <w:rsid w:val="006D6845"/>
    <w:rsid w:val="006E0124"/>
    <w:rsid w:val="006E02DC"/>
    <w:rsid w:val="006F14D8"/>
    <w:rsid w:val="006F645A"/>
    <w:rsid w:val="006F7F95"/>
    <w:rsid w:val="00700426"/>
    <w:rsid w:val="00701F22"/>
    <w:rsid w:val="00733088"/>
    <w:rsid w:val="007361AA"/>
    <w:rsid w:val="00740298"/>
    <w:rsid w:val="00742C2C"/>
    <w:rsid w:val="00765D9C"/>
    <w:rsid w:val="00765EF2"/>
    <w:rsid w:val="00771075"/>
    <w:rsid w:val="00777E53"/>
    <w:rsid w:val="00784C55"/>
    <w:rsid w:val="00786297"/>
    <w:rsid w:val="00793E7F"/>
    <w:rsid w:val="007965D7"/>
    <w:rsid w:val="007A501F"/>
    <w:rsid w:val="007A558D"/>
    <w:rsid w:val="007B2717"/>
    <w:rsid w:val="007C1F9C"/>
    <w:rsid w:val="007D75E4"/>
    <w:rsid w:val="007D7CDE"/>
    <w:rsid w:val="007E0B48"/>
    <w:rsid w:val="007F2AD6"/>
    <w:rsid w:val="007F3FEA"/>
    <w:rsid w:val="00804E6E"/>
    <w:rsid w:val="00812C16"/>
    <w:rsid w:val="0081776C"/>
    <w:rsid w:val="00830CF2"/>
    <w:rsid w:val="00837A8E"/>
    <w:rsid w:val="00866CED"/>
    <w:rsid w:val="00887870"/>
    <w:rsid w:val="00892127"/>
    <w:rsid w:val="008A2BAE"/>
    <w:rsid w:val="008A7DE3"/>
    <w:rsid w:val="008B399C"/>
    <w:rsid w:val="008B7F51"/>
    <w:rsid w:val="008C0181"/>
    <w:rsid w:val="008D0AB5"/>
    <w:rsid w:val="008E20BB"/>
    <w:rsid w:val="008F031A"/>
    <w:rsid w:val="008F13E8"/>
    <w:rsid w:val="008F3650"/>
    <w:rsid w:val="008F7A9F"/>
    <w:rsid w:val="009242AF"/>
    <w:rsid w:val="00930A21"/>
    <w:rsid w:val="00932F30"/>
    <w:rsid w:val="00950550"/>
    <w:rsid w:val="00955025"/>
    <w:rsid w:val="00965405"/>
    <w:rsid w:val="00970FC4"/>
    <w:rsid w:val="0097433E"/>
    <w:rsid w:val="0098794A"/>
    <w:rsid w:val="00993A20"/>
    <w:rsid w:val="009952D4"/>
    <w:rsid w:val="009A1FD8"/>
    <w:rsid w:val="009A5504"/>
    <w:rsid w:val="009A5549"/>
    <w:rsid w:val="009A5832"/>
    <w:rsid w:val="009A6036"/>
    <w:rsid w:val="009B0CA4"/>
    <w:rsid w:val="009B419C"/>
    <w:rsid w:val="009B6680"/>
    <w:rsid w:val="009C5345"/>
    <w:rsid w:val="009C7EC0"/>
    <w:rsid w:val="009D0637"/>
    <w:rsid w:val="009D2E58"/>
    <w:rsid w:val="009E3123"/>
    <w:rsid w:val="009E6EBA"/>
    <w:rsid w:val="009F5129"/>
    <w:rsid w:val="009F7057"/>
    <w:rsid w:val="00A04164"/>
    <w:rsid w:val="00A059E6"/>
    <w:rsid w:val="00A11013"/>
    <w:rsid w:val="00A11CAD"/>
    <w:rsid w:val="00A355FA"/>
    <w:rsid w:val="00A43F24"/>
    <w:rsid w:val="00A51D24"/>
    <w:rsid w:val="00A55A86"/>
    <w:rsid w:val="00A64C57"/>
    <w:rsid w:val="00A65601"/>
    <w:rsid w:val="00A71E65"/>
    <w:rsid w:val="00A74177"/>
    <w:rsid w:val="00A85924"/>
    <w:rsid w:val="00A86153"/>
    <w:rsid w:val="00A96B4A"/>
    <w:rsid w:val="00AA2303"/>
    <w:rsid w:val="00AB3F22"/>
    <w:rsid w:val="00AC4AE8"/>
    <w:rsid w:val="00AC5C7C"/>
    <w:rsid w:val="00AC64B9"/>
    <w:rsid w:val="00AD6CD8"/>
    <w:rsid w:val="00AE3BEC"/>
    <w:rsid w:val="00AE57AD"/>
    <w:rsid w:val="00AF1992"/>
    <w:rsid w:val="00AF6167"/>
    <w:rsid w:val="00B02BD9"/>
    <w:rsid w:val="00B1009C"/>
    <w:rsid w:val="00B13758"/>
    <w:rsid w:val="00B24AA6"/>
    <w:rsid w:val="00B520CA"/>
    <w:rsid w:val="00B72523"/>
    <w:rsid w:val="00B72CDD"/>
    <w:rsid w:val="00B77CA0"/>
    <w:rsid w:val="00B809E2"/>
    <w:rsid w:val="00B837C8"/>
    <w:rsid w:val="00B83FBC"/>
    <w:rsid w:val="00B8652A"/>
    <w:rsid w:val="00B94944"/>
    <w:rsid w:val="00B95559"/>
    <w:rsid w:val="00BA5F06"/>
    <w:rsid w:val="00BB5DCD"/>
    <w:rsid w:val="00BD210C"/>
    <w:rsid w:val="00BD2FF8"/>
    <w:rsid w:val="00BD3AE6"/>
    <w:rsid w:val="00BE1AEE"/>
    <w:rsid w:val="00BE7784"/>
    <w:rsid w:val="00BF077C"/>
    <w:rsid w:val="00BF2438"/>
    <w:rsid w:val="00C0120D"/>
    <w:rsid w:val="00C049D0"/>
    <w:rsid w:val="00C1259E"/>
    <w:rsid w:val="00C209E2"/>
    <w:rsid w:val="00C24FDC"/>
    <w:rsid w:val="00C36F08"/>
    <w:rsid w:val="00C537A9"/>
    <w:rsid w:val="00C5519E"/>
    <w:rsid w:val="00C56742"/>
    <w:rsid w:val="00C66F22"/>
    <w:rsid w:val="00C7530B"/>
    <w:rsid w:val="00C80020"/>
    <w:rsid w:val="00C873BA"/>
    <w:rsid w:val="00CA6F5A"/>
    <w:rsid w:val="00CB28DE"/>
    <w:rsid w:val="00CB625A"/>
    <w:rsid w:val="00CD0708"/>
    <w:rsid w:val="00CD4AE2"/>
    <w:rsid w:val="00CE190E"/>
    <w:rsid w:val="00D028D2"/>
    <w:rsid w:val="00D03FBA"/>
    <w:rsid w:val="00D04880"/>
    <w:rsid w:val="00D24967"/>
    <w:rsid w:val="00D27AAC"/>
    <w:rsid w:val="00D307A4"/>
    <w:rsid w:val="00D5430D"/>
    <w:rsid w:val="00D604B1"/>
    <w:rsid w:val="00D6053A"/>
    <w:rsid w:val="00D80A53"/>
    <w:rsid w:val="00D81B31"/>
    <w:rsid w:val="00DA00A0"/>
    <w:rsid w:val="00DA0EC9"/>
    <w:rsid w:val="00DC0284"/>
    <w:rsid w:val="00DC3632"/>
    <w:rsid w:val="00DC5088"/>
    <w:rsid w:val="00DC592F"/>
    <w:rsid w:val="00DD4E7B"/>
    <w:rsid w:val="00DE384B"/>
    <w:rsid w:val="00DE4DD4"/>
    <w:rsid w:val="00DE5CE0"/>
    <w:rsid w:val="00E0478E"/>
    <w:rsid w:val="00E05435"/>
    <w:rsid w:val="00E20E3D"/>
    <w:rsid w:val="00E212F7"/>
    <w:rsid w:val="00E325FE"/>
    <w:rsid w:val="00E3489D"/>
    <w:rsid w:val="00E3656A"/>
    <w:rsid w:val="00E371D8"/>
    <w:rsid w:val="00E40602"/>
    <w:rsid w:val="00E546D1"/>
    <w:rsid w:val="00E54AD6"/>
    <w:rsid w:val="00E66460"/>
    <w:rsid w:val="00E67FFA"/>
    <w:rsid w:val="00E71769"/>
    <w:rsid w:val="00E76CC3"/>
    <w:rsid w:val="00E83ADF"/>
    <w:rsid w:val="00E9541C"/>
    <w:rsid w:val="00E95C51"/>
    <w:rsid w:val="00E9707D"/>
    <w:rsid w:val="00EA60F8"/>
    <w:rsid w:val="00EA6A09"/>
    <w:rsid w:val="00EA7746"/>
    <w:rsid w:val="00EB1FF5"/>
    <w:rsid w:val="00EB5B6F"/>
    <w:rsid w:val="00EB5E40"/>
    <w:rsid w:val="00EB6568"/>
    <w:rsid w:val="00EC7F24"/>
    <w:rsid w:val="00EE09CF"/>
    <w:rsid w:val="00EE0C84"/>
    <w:rsid w:val="00EF17A1"/>
    <w:rsid w:val="00EF4280"/>
    <w:rsid w:val="00EF5E36"/>
    <w:rsid w:val="00F0509A"/>
    <w:rsid w:val="00F06336"/>
    <w:rsid w:val="00F32851"/>
    <w:rsid w:val="00F36D8A"/>
    <w:rsid w:val="00F57C9D"/>
    <w:rsid w:val="00F6115E"/>
    <w:rsid w:val="00F66AD1"/>
    <w:rsid w:val="00F70019"/>
    <w:rsid w:val="00F74979"/>
    <w:rsid w:val="00F87DE0"/>
    <w:rsid w:val="00F9353D"/>
    <w:rsid w:val="00F96144"/>
    <w:rsid w:val="00FA1D60"/>
    <w:rsid w:val="00FB20E6"/>
    <w:rsid w:val="00FC0F4D"/>
    <w:rsid w:val="00FC24FA"/>
    <w:rsid w:val="00FC56A4"/>
    <w:rsid w:val="00FD3738"/>
    <w:rsid w:val="00FD391B"/>
    <w:rsid w:val="00FD5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DE09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F6E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E31D8"/>
    <w:pPr>
      <w:ind w:left="720"/>
      <w:contextualSpacing/>
    </w:pPr>
  </w:style>
  <w:style w:type="table" w:styleId="Grilledutableau">
    <w:name w:val="Table Grid"/>
    <w:basedOn w:val="TableauNormal"/>
    <w:rsid w:val="008B399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1031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031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18ED5-808D-6041-B45B-9C0A047E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1157</Words>
  <Characters>6368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Recherche des composantes connexes dans une image en OpenMP</vt:lpstr>
      <vt:lpstr>Étape 1 : OpenMP FOR</vt:lpstr>
      <vt:lpstr>Étape 2 :  Tâches OpenMP </vt:lpstr>
      <vt:lpstr>Étape 3 :  Placement des tâches sur machine NUMA</vt:lpstr>
      <vt:lpstr>Les machines du CREMI (salles 203 pae exemple) possèdent une architecture à accè</vt:lpstr>
      <vt:lpstr>int cœur = i % P ;</vt:lpstr>
    </vt:vector>
  </TitlesOfParts>
  <Company>Université Bordeaux 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Wacrenier</dc:creator>
  <cp:keywords/>
  <cp:lastModifiedBy>Raymond Namyst</cp:lastModifiedBy>
  <cp:revision>30</cp:revision>
  <cp:lastPrinted>2013-02-18T14:56:00Z</cp:lastPrinted>
  <dcterms:created xsi:type="dcterms:W3CDTF">2015-02-08T09:25:00Z</dcterms:created>
  <dcterms:modified xsi:type="dcterms:W3CDTF">2017-03-06T10:55:00Z</dcterms:modified>
</cp:coreProperties>
</file>