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120"/>
        <w:jc w:val="center"/>
      </w:pPr>
      <w:r>
        <w:rPr>
          <w:rFonts w:ascii="Calibri" w:hAnsi="Calibri"/>
          <w:b/>
          <w:i w:val="0"/>
          <w:color w:val="1F3A5F"/>
          <w:sz w:val="64"/>
        </w:rPr>
        <w:t>Backlink Strategy &amp; Action Plan</w:t>
      </w:r>
    </w:p>
    <w:p>
      <w:pPr>
        <w:spacing w:after="480"/>
        <w:jc w:val="center"/>
      </w:pPr>
      <w:r>
        <w:rPr>
          <w:rFonts w:ascii="Calibri" w:hAnsi="Calibri"/>
          <w:b w:val="0"/>
          <w:i/>
          <w:color w:val="2E5C8A"/>
          <w:sz w:val="44"/>
        </w:rPr>
        <w:t>for Listvoo.com</w:t>
      </w:r>
    </w:p>
    <w:p>
      <w:pPr>
        <w:spacing w:after="720"/>
        <w:jc w:val="center"/>
      </w:pPr>
      <w:r>
        <w:rPr>
          <w:rFonts w:ascii="Calibri" w:hAnsi="Calibri"/>
          <w:b w:val="0"/>
          <w:i/>
          <w:color w:val="555555"/>
          <w:sz w:val="24"/>
        </w:rPr>
        <w:t>A curated list of high-authority dofollow &amp; nofollow sources, ready-to-use brand assets, a 30-day execution plan, and a list of tactics to avoid.</w:t>
      </w:r>
    </w:p>
    <w:p>
      <w:pPr>
        <w:jc w:val="center"/>
      </w:pPr>
      <w:r>
        <w:rPr>
          <w:rFonts w:ascii="Calibri" w:hAnsi="Calibri"/>
          <w:b w:val="0"/>
          <w:i w:val="0"/>
          <w:color w:val="555555"/>
          <w:sz w:val="22"/>
        </w:rPr>
        <w:t>Prepared for: mydigitalcrown@gmail.com</w:t>
      </w:r>
    </w:p>
    <w:p>
      <w:pPr>
        <w:jc w:val="center"/>
      </w:pPr>
      <w:r>
        <w:rPr>
          <w:rFonts w:ascii="Calibri" w:hAnsi="Calibri"/>
          <w:b w:val="0"/>
          <w:i w:val="0"/>
          <w:color w:val="555555"/>
          <w:sz w:val="22"/>
        </w:rPr>
        <w:t>Date: May 2026</w:t>
      </w:r>
    </w:p>
    <w:p>
      <w:r>
        <w:br w:type="page"/>
      </w:r>
    </w:p>
    <w:p>
      <w:pPr>
        <w:pStyle w:val="Heading1"/>
      </w:pPr>
      <w:r>
        <w:rPr>
          <w:rFonts w:ascii="Calibri" w:hAnsi="Calibri"/>
          <w:color w:val="1F3A5F"/>
          <w:sz w:val="40"/>
        </w:rPr>
        <w:t>1. Read this first</w:t>
      </w:r>
    </w:p>
    <w:p>
      <w:pPr>
        <w:spacing w:after="200"/>
      </w:pPr>
      <w:r>
        <w:rPr>
          <w:rFonts w:ascii="Calibri" w:hAnsi="Calibri"/>
          <w:b w:val="0"/>
          <w:i w:val="0"/>
        </w:rPr>
        <w:t>This document is built around one uncomfortable truth: nobody can hand you fifty real, high-authority dofollow backlinks in an afternoon. The platforms where a link actually moves the needle (editorial sites, niche industry blogs, newsroom citations, university and .gov resource pages) require manual outreach, a real pitch, and content that earns the link. Anyone selling "50 instant dofollow backlinks for $5" is either farming PBNs (private blog networks Google routinely deindexes) or stuffing your URL into directories that have been algorithmically devalued for years. Those links don't help Listvoo rank — they actively hurt it.</w:t>
      </w:r>
    </w:p>
    <w:p>
      <w:pPr>
        <w:spacing w:after="200"/>
      </w:pPr>
      <w:r>
        <w:rPr>
          <w:rFonts w:ascii="Calibri" w:hAnsi="Calibri"/>
          <w:b w:val="0"/>
          <w:i w:val="0"/>
        </w:rPr>
        <w:t>What follows is the realistic version. Part 2 explains what dofollow actually buys you (and why nofollow still matters). Part 3 is a curated list of platforms where you can place a profile or piece of content yourself today, with each link's likely follow status flagged. Part 4 covers the higher-leverage strategies — digital PR, guest posting, resource-page outreach — that produce the editorial links search engines weight most. Part 5 hands you ready-to-paste brand bios and a safe anchor-text distribution. Part 6 turns it all into a 30-day execution plan you can hand to a VA or work through yourself. Part 7 shows how to track results, and Part 8 lists the tactics to refuse no matter how cheap they look.</w:t>
      </w:r>
    </w:p>
    <w:tbl>
      <w:tblPr>
        <w:tblW w:type="auto" w:w="0"/>
        <w:jc w:val="center"/>
        <w:tblLook w:firstColumn="1" w:firstRow="1" w:lastColumn="0" w:lastRow="0" w:noHBand="0" w:noVBand="1" w:val="04A0"/>
      </w:tblPr>
      <w:tblGrid>
        <w:gridCol w:w="9360"/>
      </w:tblGrid>
      <w:tr>
        <w:tc>
          <w:tcPr>
            <w:tcW w:type="dxa" w:w="9360"/>
            <w:shd w:val="clear" w:color="auto" w:fill="FFF4E5"/>
            <w:tcBorders>
              <w:top w:val="single" w:sz="8" w:space="0" w:color="E5A33C"/>
              <w:left w:val="single" w:sz="8" w:space="0" w:color="E5A33C"/>
              <w:bottom w:val="single" w:sz="8" w:space="0" w:color="E5A33C"/>
              <w:right w:val="single" w:sz="8" w:space="0" w:color="E5A33C"/>
            </w:tcBorders>
          </w:tcPr>
          <w:p>
            <w:r>
              <w:rPr>
                <w:rFonts w:ascii="Calibri" w:hAnsi="Calibri"/>
                <w:b/>
                <w:color w:val="6B4210"/>
                <w:sz w:val="22"/>
              </w:rPr>
              <w:t>A note on "dofollow" status</w:t>
            </w:r>
          </w:p>
          <w:p>
            <w:r>
              <w:rPr>
                <w:rFonts w:ascii="Calibri" w:hAnsi="Calibri"/>
                <w:color w:val="333333"/>
                <w:sz w:val="21"/>
              </w:rPr>
              <w:t>Most platforms that started life as dofollow have flipped to nofollow over the last decade — Quora, Medium, LinkedIn, Reddit, Pinterest, and most social media all pass no link equity today. The list in Part 3 reflects status as of recent audits, but platforms change attributes silently. Always verify by inspecting the rendered HTML of your live link: right-click → Inspect → look for rel="nofollow", rel="ugc", or rel="sponsored" on the &lt;a&gt; tag. If none are present, it is dofollow.</w:t>
            </w:r>
          </w:p>
        </w:tc>
      </w:tr>
    </w:tbl>
    <w:p/>
    <w:p>
      <w:r>
        <w:br w:type="page"/>
      </w:r>
    </w:p>
    <w:p>
      <w:pPr>
        <w:pStyle w:val="Heading1"/>
      </w:pPr>
      <w:r>
        <w:rPr>
          <w:rFonts w:ascii="Calibri" w:hAnsi="Calibri"/>
          <w:color w:val="1F3A5F"/>
          <w:sz w:val="40"/>
        </w:rPr>
        <w:t>2. Dofollow vs nofollow (and why nofollow still matters)</w:t>
      </w:r>
    </w:p>
    <w:p>
      <w:pPr>
        <w:spacing w:after="160"/>
      </w:pPr>
      <w:r>
        <w:rPr>
          <w:rFonts w:ascii="Calibri" w:hAnsi="Calibri"/>
          <w:b w:val="0"/>
          <w:i w:val="0"/>
        </w:rPr>
        <w:t>A dofollow link is the default state of any HTML link — it tells search engines to follow the link and pass a portion of the source page's authority (PageRank) to the destination. A nofollow link uses rel="nofollow" (or the newer rel="ugc" and rel="sponsored" attributes) to tell search engines not to pass authority. For ranking-equity purposes, dofollow is strictly more valuable.</w:t>
      </w:r>
    </w:p>
    <w:p>
      <w:pPr>
        <w:spacing w:after="160"/>
      </w:pPr>
      <w:r>
        <w:rPr>
          <w:rFonts w:ascii="Calibri" w:hAnsi="Calibri"/>
          <w:b w:val="0"/>
          <w:i w:val="0"/>
        </w:rPr>
        <w:t>However, treating the link-building game as "only dofollow counts" is a mistake for three reasons. First, since 2019 Google treats nofollow as a hint rather than a directive, meaning nofollow links can still pass partial signal. Second, nofollow links from authoritative domains build E-E-A-T (Experience, Expertise, Authoritativeness, Trust) — the brand-mention and entity signals that Google's Knowledge Graph and ranking systems use independently of PageRank. Third, nofollow links from high-traffic platforms (Reddit, Quora, Wikipedia, major subreddits, niche communities) can drive direct referral traffic that's independently valuable and which often produces secondary editorial links from people who discover you there.</w:t>
      </w:r>
    </w:p>
    <w:p>
      <w:pPr>
        <w:spacing w:after="160"/>
      </w:pPr>
      <w:r>
        <w:rPr>
          <w:rFonts w:ascii="Calibri" w:hAnsi="Calibri"/>
          <w:b w:val="0"/>
          <w:i w:val="0"/>
        </w:rPr>
        <w:t>Practical rule: a healthy backlink profile mixes both. A 100% dofollow profile is itself a spam signal (real brands accumulate nofollow links naturally). Aim for roughly 60–70% dofollow and 30–40% nofollow at the link-by-link level, and stop counting at the strategy level — focus on relevance and source authority instead.</w:t>
      </w:r>
    </w:p>
    <w:p>
      <w:r>
        <w:br w:type="page"/>
      </w:r>
    </w:p>
    <w:p>
      <w:pPr>
        <w:pStyle w:val="Heading1"/>
      </w:pPr>
      <w:r>
        <w:rPr>
          <w:rFonts w:ascii="Calibri" w:hAnsi="Calibri"/>
          <w:color w:val="1F3A5F"/>
          <w:sz w:val="40"/>
        </w:rPr>
        <w:t>3. Curated platform list</w:t>
      </w:r>
    </w:p>
    <w:p>
      <w:pPr>
        <w:spacing w:after="200"/>
      </w:pPr>
      <w:r>
        <w:rPr>
          <w:rFonts w:ascii="Calibri" w:hAnsi="Calibri"/>
          <w:b w:val="0"/>
          <w:i w:val="0"/>
        </w:rPr>
        <w:t>Each table below lists platforms grouped by type. Columns: Platform, approximate Domain Rating (Ahrefs DR — directional only, verify before submission), follow status of the profile/website link as of the most recent audit, and a quick note on what to put there for a listicle blog like Listvoo. Start with the dofollow rows; add nofollow ones for diversity and traffic.</w:t>
      </w:r>
    </w:p>
    <w:p>
      <w:pPr>
        <w:pStyle w:val="Heading2"/>
      </w:pPr>
      <w:r>
        <w:rPr>
          <w:rFonts w:ascii="Calibri" w:hAnsi="Calibri"/>
          <w:color w:val="2E5C8A"/>
          <w:sz w:val="30"/>
        </w:rPr>
        <w:t>3.1 Profile creation sites</w:t>
      </w:r>
    </w:p>
    <w:p>
      <w:pPr>
        <w:spacing w:after="160"/>
      </w:pPr>
      <w:r>
        <w:rPr>
          <w:rFonts w:ascii="Calibri" w:hAnsi="Calibri"/>
          <w:b w:val="0"/>
          <w:i w:val="0"/>
        </w:rPr>
        <w:t>These are the workhorses of foundational link building. Create a real profile, fill out every field (avatar, bio, location, social links), and only then drop the website URL. Half-completed profiles get deindexed.</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518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What to do</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GitHub</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97</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 profile; bio supports a dofollow website link. Pin a public repo.</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Dev.to</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90</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Developer community; profile website field is dofollow.</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Hashnode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Profile website link is dofollow; cross-post 1-2 listicles.</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Behance</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Add a project; portfolio URL on profile is dofollow.</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Speaker Deck</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85</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Upload a slide version of a popular listicle; profile link dofollow.</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WordPress.org</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Create a user account in the support forums; profile URL dofollow.</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Gravatar</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Universal profile; the website URL on the profile is dofollow.</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Disqus</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Profile URL dofollow on profile page; comment links are nofollow.</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Tumblr</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98</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Custom blog; site description supports a dofollow link.</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Blogger / Blogspot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100</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subdomain; profile and About widgets are dofollow.</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Medium</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96</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Profile and article links are nofollow but high traffic + indexation.</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Quora</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Profile URL is nofollow; high referral traffic from good answers.</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LinkedIn</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98</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Profile website fields nofollow; do it anyway for entity/brand signals.</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About.me</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Quick brand page; nofollow but strong indexed brand mention.</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Crunchbase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Company profile; flipped to nofollow but trust signal remains.</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AngelList / Wellfound</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91</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Founder + company profile, useful entity citation.</w:t>
            </w:r>
          </w:p>
        </w:tc>
      </w:tr>
      <w:tr>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F6S</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75</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51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Startup directory; some profile fields dofollow.</w:t>
            </w:r>
          </w:p>
        </w:tc>
      </w:tr>
      <w:tr>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Product Hunt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51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Maker profile + product page; nofollow but huge launch-day traffic.</w:t>
            </w:r>
          </w:p>
        </w:tc>
      </w:tr>
    </w:tbl>
    <w:p/>
    <w:p>
      <w:pPr>
        <w:pStyle w:val="Heading2"/>
      </w:pPr>
      <w:r>
        <w:rPr>
          <w:rFonts w:ascii="Calibri" w:hAnsi="Calibri"/>
          <w:color w:val="2E5C8A"/>
          <w:sz w:val="30"/>
        </w:rPr>
        <w:t>3.2 Web 2.0 &amp; publishing platforms</w:t>
      </w:r>
    </w:p>
    <w:p>
      <w:pPr>
        <w:spacing w:after="160"/>
      </w:pPr>
      <w:r>
        <w:rPr>
          <w:rFonts w:ascii="Calibri" w:hAnsi="Calibri"/>
          <w:b w:val="0"/>
          <w:i w:val="0"/>
        </w:rPr>
        <w:t>Use these to syndicate or rewrite existing Listvoo posts. Cross-publishing the full text can cannibalize your own ranking — instead, publish a 200-word summary plus a clear "read the full list at listvoo.com" link.</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8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Tumblr microblog</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98</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Reblog excerpts; theme description holds dofollow link.</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Blogger subdomain</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100</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Build a satellite blog; sidebar links dofollow.</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Hashnode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Use canonical tag pointing back to Listvoo to avoid dup-content issues.</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Dev.to</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90</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Use canonical_url field to point to original Listvoo post.</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Substack</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Newsletter; nofollow links but builds owned audience.</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Medium</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96</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Use Story Import → automatic canonical to original post.</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LiveJournal</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Old but profile + journal links still pass equity.</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Mystrikingly</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88</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site builder; footer link dofollow.</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Site123 / Webnode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 site; subpage outbound links dofollow.</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Notion public page</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Public page links are nofollow; useful for indexed brand pages.</w:t>
            </w:r>
          </w:p>
        </w:tc>
      </w:tr>
    </w:tbl>
    <w:p/>
    <w:p>
      <w:pPr>
        <w:pStyle w:val="Heading2"/>
      </w:pPr>
      <w:r>
        <w:rPr>
          <w:rFonts w:ascii="Calibri" w:hAnsi="Calibri"/>
          <w:color w:val="2E5C8A"/>
          <w:sz w:val="30"/>
        </w:rPr>
        <w:t>3.3 Q&amp;A and community sites</w:t>
      </w:r>
    </w:p>
    <w:p>
      <w:pPr>
        <w:spacing w:after="160"/>
      </w:pPr>
      <w:r>
        <w:rPr>
          <w:rFonts w:ascii="Calibri" w:hAnsi="Calibri"/>
          <w:b w:val="0"/>
          <w:i w:val="0"/>
        </w:rPr>
        <w:t>Mostly nofollow — but these are referral-traffic and brand-discovery channels first, link channels second. Answer a question genuinely, link to a Listvoo list only when it directly answers what was asked, and never spam the URL across multiple threads.</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10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58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4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Quora</w:t>
            </w:r>
          </w:p>
        </w:tc>
        <w:tc>
          <w:tcPr>
            <w:tcW w:type="dxa" w:w="10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92</w:t>
            </w:r>
          </w:p>
        </w:tc>
        <w:tc>
          <w:tcPr>
            <w:tcW w:type="dxa" w:w="15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4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Pick 5 questions per week directly aligned with a Listvoo list.</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Reddit</w:t>
            </w:r>
          </w:p>
        </w:tc>
        <w:tc>
          <w:tcPr>
            <w:tcW w:type="dxa" w:w="10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5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4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Find subreddits that allow self-promotion (read each rules page).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Stack Exchange</w:t>
            </w:r>
          </w:p>
        </w:tc>
        <w:tc>
          <w:tcPr>
            <w:tcW w:type="dxa" w:w="10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93</w:t>
            </w:r>
          </w:p>
        </w:tc>
        <w:tc>
          <w:tcPr>
            <w:tcW w:type="dxa" w:w="15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4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Niche-specific sub-sites only; off-topic answers are removed fast.</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Indie Hackers</w:t>
            </w:r>
          </w:p>
        </w:tc>
        <w:tc>
          <w:tcPr>
            <w:tcW w:type="dxa" w:w="10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75</w:t>
            </w:r>
          </w:p>
        </w:tc>
        <w:tc>
          <w:tcPr>
            <w:tcW w:type="dxa" w:w="15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4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Founder community; profile + post links can be dofollow.</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Hacker News</w:t>
            </w:r>
          </w:p>
        </w:tc>
        <w:tc>
          <w:tcPr>
            <w:tcW w:type="dxa" w:w="10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90</w:t>
            </w:r>
          </w:p>
        </w:tc>
        <w:tc>
          <w:tcPr>
            <w:tcW w:type="dxa" w:w="15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4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Submit a single best post; links nofollow but referral spike huge.</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GrowthHackers</w:t>
            </w:r>
          </w:p>
        </w:tc>
        <w:tc>
          <w:tcPr>
            <w:tcW w:type="dxa" w:w="10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70</w:t>
            </w:r>
          </w:p>
        </w:tc>
        <w:tc>
          <w:tcPr>
            <w:tcW w:type="dxa" w:w="158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4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Marketing-focused community; profile dofollow.</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Mumsnet/Niche fora</w:t>
            </w:r>
          </w:p>
        </w:tc>
        <w:tc>
          <w:tcPr>
            <w:tcW w:type="dxa" w:w="10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varies</w:t>
            </w:r>
          </w:p>
        </w:tc>
        <w:tc>
          <w:tcPr>
            <w:tcW w:type="dxa" w:w="158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 on some</w:t>
            </w:r>
          </w:p>
        </w:tc>
        <w:tc>
          <w:tcPr>
            <w:tcW w:type="dxa" w:w="44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Search '&lt;topic&gt; forum' and inspect; older phpBB forums often dofollow.</w:t>
            </w:r>
          </w:p>
        </w:tc>
      </w:tr>
    </w:tbl>
    <w:p/>
    <w:p>
      <w:pPr>
        <w:pStyle w:val="Heading2"/>
      </w:pPr>
      <w:r>
        <w:rPr>
          <w:rFonts w:ascii="Calibri" w:hAnsi="Calibri"/>
          <w:color w:val="2E5C8A"/>
          <w:sz w:val="30"/>
        </w:rPr>
        <w:t>3.4 Social bookmarking &amp; content discovery</w:t>
      </w:r>
    </w:p>
    <w:p>
      <w:pPr>
        <w:spacing w:after="160"/>
      </w:pPr>
      <w:r>
        <w:rPr>
          <w:rFonts w:ascii="Calibri" w:hAnsi="Calibri"/>
          <w:b w:val="0"/>
          <w:i w:val="0"/>
        </w:rPr>
        <w:t>Modern social bookmarking is mostly a referral and indexation play; the follow attribute is rarely passed. Listvoo benefits because these platforms get crawled fast, which can speed up discovery of new posts.</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8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Pinterest</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96</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Create vertical pin images for each listicle; massive long-tail traffic.</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Flipboard</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Magazines for each topic cluster; surfaces in Google Discover.</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Mix.com</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StumbleUpon successor; useful for discovery seeding.</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Scoop.it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88</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Curated topic pages; some out-links dofollow on paid plans.</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Pocket</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Save your own posts; appears in Pocket recommendation feed.</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Diigo</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Public bookmarks; some profile fields dofollow.</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Pearltrees</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Visual collections; out-links typically dofollow.</w:t>
            </w:r>
          </w:p>
        </w:tc>
      </w:tr>
    </w:tbl>
    <w:p/>
    <w:p>
      <w:pPr>
        <w:pStyle w:val="Heading2"/>
      </w:pPr>
      <w:r>
        <w:rPr>
          <w:rFonts w:ascii="Calibri" w:hAnsi="Calibri"/>
          <w:color w:val="2E5C8A"/>
          <w:sz w:val="30"/>
        </w:rPr>
        <w:t>3.5 Document, presentation &amp; PDF sharing</w:t>
      </w:r>
    </w:p>
    <w:p>
      <w:pPr>
        <w:spacing w:after="160"/>
      </w:pPr>
      <w:r>
        <w:rPr>
          <w:rFonts w:ascii="Calibri" w:hAnsi="Calibri"/>
          <w:b w:val="0"/>
          <w:i w:val="0"/>
        </w:rPr>
        <w:t>Repurpose your best listicles into PDFs, slide decks, or infographics. These platforms are crawled aggressively and the documents themselves rank for long-tail queries.</w:t>
      </w:r>
    </w:p>
    <w:tbl>
      <w:tblPr>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7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44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SlideShare (Scribd)</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Slide decks; description box supports dofollow link.</w:t>
            </w:r>
          </w:p>
        </w:tc>
      </w:tr>
      <w:tr>
        <w:tc>
          <w:tcPr>
            <w:tcW w:type="dxa" w:w="244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Issuu</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Magazine-style PDFs; embedded links dofollow.</w:t>
            </w:r>
          </w:p>
        </w:tc>
      </w:tr>
      <w:tr>
        <w:tc>
          <w:tcPr>
            <w:tcW w:type="dxa" w:w="244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Calaméo</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88</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PDF publisher; some out-links dofollow.</w:t>
            </w:r>
          </w:p>
        </w:tc>
      </w:tr>
      <w:tr>
        <w:tc>
          <w:tcPr>
            <w:tcW w:type="dxa" w:w="244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Speaker Deck</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Profile and deck description dofollow.</w:t>
            </w:r>
          </w:p>
        </w:tc>
      </w:tr>
      <w:tr>
        <w:tc>
          <w:tcPr>
            <w:tcW w:type="dxa" w:w="244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Academia.edu</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If listicles double as research/data, profile out-links can be dofollow.</w:t>
            </w:r>
          </w:p>
        </w:tc>
      </w:tr>
      <w:tr>
        <w:tc>
          <w:tcPr>
            <w:tcW w:type="dxa" w:w="244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Figshare / Zenodo</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For data round-up pieces; DOI + dofollow citation link.</w:t>
            </w:r>
          </w:p>
        </w:tc>
      </w:tr>
      <w:tr>
        <w:tc>
          <w:tcPr>
            <w:tcW w:type="dxa" w:w="244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Google Drive (public)</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100</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Upload PDF, share publicly; appears in indexed search results.</w:t>
            </w:r>
          </w:p>
        </w:tc>
      </w:tr>
    </w:tbl>
    <w:p/>
    <w:p>
      <w:pPr>
        <w:pStyle w:val="Heading2"/>
      </w:pPr>
      <w:r>
        <w:rPr>
          <w:rFonts w:ascii="Calibri" w:hAnsi="Calibri"/>
          <w:color w:val="2E5C8A"/>
          <w:sz w:val="30"/>
        </w:rPr>
        <w:t>3.6 Image &amp; video platforms</w:t>
      </w:r>
    </w:p>
    <w:p>
      <w:pPr>
        <w:spacing w:after="160"/>
      </w:pPr>
      <w:r>
        <w:rPr>
          <w:rFonts w:ascii="Calibri" w:hAnsi="Calibri"/>
          <w:b w:val="0"/>
          <w:i w:val="0"/>
        </w:rPr>
        <w:t>Visual platforms double as both backlink sources and search surfaces (YouTube is the world's second-largest search engine). Each video description should include a clear text link back to the relevant listicle.</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8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YouTube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100</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Description links nofollow; ranks in Google + drives audience.</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Vimeo</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97</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Video description; nofollow but indexed.</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Dailymotion</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Video description out-links sometimes dofollow.</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Imgur</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Album descriptions; nofollow but enormous traffic.</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Flickr</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97</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Photo descriptions; useful for brand entity.</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DeviantArt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93</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Profile + artwork descriptions; brand entity signal.</w:t>
            </w:r>
          </w:p>
        </w:tc>
      </w:tr>
    </w:tbl>
    <w:p/>
    <w:p>
      <w:pPr>
        <w:pStyle w:val="Heading2"/>
      </w:pPr>
      <w:r>
        <w:rPr>
          <w:rFonts w:ascii="Calibri" w:hAnsi="Calibri"/>
          <w:color w:val="2E5C8A"/>
          <w:sz w:val="30"/>
        </w:rPr>
        <w:t>3.7 General business directories</w:t>
      </w:r>
    </w:p>
    <w:p>
      <w:pPr>
        <w:spacing w:after="160"/>
      </w:pPr>
      <w:r>
        <w:rPr>
          <w:rFonts w:ascii="Calibri" w:hAnsi="Calibri"/>
          <w:b w:val="0"/>
          <w:i w:val="0"/>
        </w:rPr>
        <w:t>These help local/entity SEO and trust signals. Submit a consistent NAP (name, address, phone) across all of them. For a content site like Listvoo without a physical address, list as a digital media company.</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6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Google Business Profile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100</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Required entity citation; website link nofollow but high trust.</w:t>
            </w:r>
          </w:p>
        </w:tc>
      </w:tr>
      <w:tr>
        <w:tc>
          <w:tcPr>
            <w:tcW w:type="dxa" w:w="25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Bing Places</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6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Mirror of Google Business; submit same data.</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Yelp</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Brand listing; verify.</w:t>
            </w:r>
          </w:p>
        </w:tc>
      </w:tr>
      <w:tr>
        <w:tc>
          <w:tcPr>
            <w:tcW w:type="dxa" w:w="25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Trustpilot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94</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6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Trust signal + review collection; verified listing.</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Hotfrog</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75</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 listing; description supports dofollow link.</w:t>
            </w:r>
          </w:p>
        </w:tc>
      </w:tr>
      <w:tr>
        <w:tc>
          <w:tcPr>
            <w:tcW w:type="dxa" w:w="25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Brownbook</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62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6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listing; submit with full description.</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Cylex</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68</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 listing; verify country variant (USA, UK, IN…).</w:t>
            </w:r>
          </w:p>
        </w:tc>
      </w:tr>
      <w:tr>
        <w:tc>
          <w:tcPr>
            <w:tcW w:type="dxa" w:w="25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Manta</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85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6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basic listing; some fields dofollow.</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MerchantCircle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75</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 listing; profile link dofollow.</w:t>
            </w:r>
          </w:p>
        </w:tc>
      </w:tr>
      <w:tr>
        <w:tc>
          <w:tcPr>
            <w:tcW w:type="dxa" w:w="25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Foursquare</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92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Nofollow</w:t>
            </w:r>
          </w:p>
        </w:tc>
        <w:tc>
          <w:tcPr>
            <w:tcW w:type="dxa" w:w="46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Brand listing; useful for entity.</w:t>
            </w:r>
          </w:p>
        </w:tc>
      </w:tr>
      <w:tr>
        <w:tc>
          <w:tcPr>
            <w:tcW w:type="dxa" w:w="25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Tupalo</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72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Dofollow</w:t>
            </w:r>
          </w:p>
        </w:tc>
        <w:tc>
          <w:tcPr>
            <w:tcW w:type="dxa" w:w="46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Lesser-known but legitimate listing.</w:t>
            </w:r>
          </w:p>
        </w:tc>
      </w:tr>
    </w:tbl>
    <w:p/>
    <w:p>
      <w:pPr>
        <w:pStyle w:val="Heading2"/>
      </w:pPr>
      <w:r>
        <w:rPr>
          <w:rFonts w:ascii="Calibri" w:hAnsi="Calibri"/>
          <w:color w:val="2E5C8A"/>
          <w:sz w:val="30"/>
        </w:rPr>
        <w:t>3.8 Niche directories for content / blog sites</w:t>
      </w:r>
    </w:p>
    <w:p>
      <w:pPr>
        <w:spacing w:after="160"/>
      </w:pPr>
      <w:r>
        <w:rPr>
          <w:rFonts w:ascii="Calibri" w:hAnsi="Calibri"/>
          <w:b w:val="0"/>
          <w:i w:val="0"/>
        </w:rPr>
        <w:t>Blog-specific directories. Many older ones are dead or spammy; the list below are the survivors that still index and pass at least some equity. Verify each before submission.</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Platform</w:t>
            </w:r>
          </w:p>
        </w:tc>
        <w:tc>
          <w:tcPr>
            <w:tcW w:type="dxa" w:w="864"/>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DR≈</w:t>
            </w:r>
          </w:p>
        </w:tc>
        <w:tc>
          <w:tcPr>
            <w:tcW w:type="dxa" w:w="12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Follow</w:t>
            </w:r>
          </w:p>
        </w:tc>
        <w:tc>
          <w:tcPr>
            <w:tcW w:type="dxa" w:w="489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Note</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Alltop</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Topic aggregator; submission free but moderated.</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Blogarama</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65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blog directory; full description supported.</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BlogEngage</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60</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Submit each post; community-driven.</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FeedSpot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78</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List your blog in relevant Top X feeds.</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Bloglovin'</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82</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Indexed; useful for content discovery.</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IndiBlogger</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62</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Mixed</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Strong if Listvoo targets Indian readers.</w:t>
            </w:r>
          </w:p>
        </w:tc>
      </w:tr>
      <w:tr>
        <w:tc>
          <w:tcPr>
            <w:tcW w:type="dxa" w:w="230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BlogCatalog</w:t>
            </w:r>
          </w:p>
        </w:tc>
        <w:tc>
          <w:tcPr>
            <w:tcW w:type="dxa" w:w="864"/>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60</w:t>
            </w:r>
          </w:p>
        </w:tc>
        <w:tc>
          <w:tcPr>
            <w:tcW w:type="dxa" w:w="12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Nofollow</w:t>
            </w:r>
          </w:p>
        </w:tc>
        <w:tc>
          <w:tcPr>
            <w:tcW w:type="dxa" w:w="489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Older but still indexed.</w:t>
            </w:r>
          </w:p>
        </w:tc>
      </w:tr>
      <w:tr>
        <w:tc>
          <w:tcPr>
            <w:tcW w:type="dxa" w:w="230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OnTopList</w:t>
            </w:r>
          </w:p>
        </w:tc>
        <w:tc>
          <w:tcPr>
            <w:tcW w:type="dxa" w:w="864"/>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55</w:t>
            </w:r>
          </w:p>
        </w:tc>
        <w:tc>
          <w:tcPr>
            <w:tcW w:type="dxa" w:w="12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Dofollow</w:t>
            </w:r>
          </w:p>
        </w:tc>
        <w:tc>
          <w:tcPr>
            <w:tcW w:type="dxa" w:w="489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quick approval.</w:t>
            </w:r>
          </w:p>
        </w:tc>
      </w:tr>
    </w:tbl>
    <w:p/>
    <w:p>
      <w:r>
        <w:br w:type="page"/>
      </w:r>
    </w:p>
    <w:p>
      <w:pPr>
        <w:pStyle w:val="Heading1"/>
      </w:pPr>
      <w:r>
        <w:rPr>
          <w:rFonts w:ascii="Calibri" w:hAnsi="Calibri"/>
          <w:color w:val="1F3A5F"/>
          <w:sz w:val="40"/>
        </w:rPr>
        <w:t>4. Higher-leverage link strategies</w:t>
      </w:r>
    </w:p>
    <w:p>
      <w:pPr>
        <w:spacing w:after="160"/>
      </w:pPr>
      <w:r>
        <w:rPr>
          <w:rFonts w:ascii="Calibri" w:hAnsi="Calibri"/>
          <w:b w:val="0"/>
          <w:i w:val="0"/>
        </w:rPr>
        <w:t>The platforms in Part 3 are foundational — necessary but not sufficient. Links from editorial domains (newspapers, niche industry blogs, university resource pages, .gov pages) outweigh dozens of profile links combined. These are the strategies that produce them.</w:t>
      </w:r>
    </w:p>
    <w:p>
      <w:pPr>
        <w:pStyle w:val="Heading2"/>
      </w:pPr>
      <w:r>
        <w:rPr>
          <w:rFonts w:ascii="Calibri" w:hAnsi="Calibri"/>
          <w:color w:val="2E5C8A"/>
          <w:sz w:val="30"/>
        </w:rPr>
        <w:t>4.1 Digital PR via journalist requests</w:t>
      </w:r>
    </w:p>
    <w:p>
      <w:pPr>
        <w:spacing w:after="120"/>
      </w:pPr>
      <w:r>
        <w:rPr>
          <w:rFonts w:ascii="Calibri" w:hAnsi="Calibri"/>
          <w:b w:val="0"/>
          <w:i w:val="0"/>
        </w:rPr>
        <w:t>Reporters publish requests for expert sources every day. Reply with a well-crafted quote and you earn a citation in their published article — frequently with a dofollow link to listvoo.com. Sign up for and check daily:</w:t>
      </w:r>
    </w:p>
    <w:p>
      <w:pPr>
        <w:pStyle w:val="ListBullet"/>
        <w:ind w:left="360"/>
      </w:pPr>
      <w:r>
        <w:rPr>
          <w:rFonts w:ascii="Calibri" w:hAnsi="Calibri"/>
          <w:sz w:val="22"/>
        </w:rPr>
        <w:t>Featured.com (the new HARO since SmartBrief sunset HARO in late 2024) — primary source.</w:t>
      </w:r>
    </w:p>
    <w:p>
      <w:pPr>
        <w:pStyle w:val="ListBullet"/>
        <w:ind w:left="360"/>
      </w:pPr>
      <w:r>
        <w:rPr>
          <w:rFonts w:ascii="Calibri" w:hAnsi="Calibri"/>
          <w:sz w:val="22"/>
        </w:rPr>
        <w:t>Qwoted — strong pitch quality from US journalists.</w:t>
      </w:r>
    </w:p>
    <w:p>
      <w:pPr>
        <w:pStyle w:val="ListBullet"/>
        <w:ind w:left="360"/>
      </w:pPr>
      <w:r>
        <w:rPr>
          <w:rFonts w:ascii="Calibri" w:hAnsi="Calibri"/>
          <w:sz w:val="22"/>
        </w:rPr>
        <w:t>SourceBottle — Australia/UK heavy.</w:t>
      </w:r>
    </w:p>
    <w:p>
      <w:pPr>
        <w:pStyle w:val="ListBullet"/>
        <w:ind w:left="360"/>
      </w:pPr>
      <w:r>
        <w:rPr>
          <w:rFonts w:ascii="Calibri" w:hAnsi="Calibri"/>
          <w:sz w:val="22"/>
        </w:rPr>
        <w:t>ResponseSource — UK PR network, paid but high hit rate.</w:t>
      </w:r>
    </w:p>
    <w:p>
      <w:pPr>
        <w:pStyle w:val="ListBullet"/>
        <w:ind w:left="360"/>
      </w:pPr>
      <w:r>
        <w:rPr>
          <w:rFonts w:ascii="Calibri" w:hAnsi="Calibri"/>
          <w:sz w:val="22"/>
        </w:rPr>
        <w:t>Help a B2B Writer — niche but high conversion for marketing/SaaS lists.</w:t>
      </w:r>
    </w:p>
    <w:p>
      <w:pPr>
        <w:spacing w:after="160"/>
      </w:pPr>
      <w:r>
        <w:rPr>
          <w:rFonts w:ascii="Calibri" w:hAnsi="Calibri"/>
          <w:b w:val="0"/>
          <w:i w:val="0"/>
        </w:rPr>
        <w:t>Pitch template: identify yourself in one sentence, deliver a 2-3 sentence quote that's directly usable as-is, and include a one-line link suggestion. Brevity wins — most placements come from pitches under 100 words.</w:t>
      </w:r>
    </w:p>
    <w:p>
      <w:pPr>
        <w:pStyle w:val="Heading2"/>
      </w:pPr>
      <w:r>
        <w:rPr>
          <w:rFonts w:ascii="Calibri" w:hAnsi="Calibri"/>
          <w:color w:val="2E5C8A"/>
          <w:sz w:val="30"/>
        </w:rPr>
        <w:t>4.2 Guest posting</w:t>
      </w:r>
    </w:p>
    <w:p>
      <w:pPr>
        <w:spacing w:after="120"/>
      </w:pPr>
      <w:r>
        <w:rPr>
          <w:rFonts w:ascii="Calibri" w:hAnsi="Calibri"/>
          <w:b w:val="0"/>
          <w:i w:val="0"/>
        </w:rPr>
        <w:t>Use Google search operators to find sites in adjacent niches that publicly accept guest posts. Replace [topic] with your vertical (e.g., "productivity", "travel", "food", "tech"):</w:t>
      </w:r>
    </w:p>
    <w:p>
      <w:pPr>
        <w:pStyle w:val="ListBullet"/>
        <w:ind w:left="360"/>
      </w:pPr>
      <w:r>
        <w:rPr>
          <w:rFonts w:ascii="Calibri" w:hAnsi="Calibri"/>
          <w:sz w:val="22"/>
        </w:rPr>
        <w:t>[topic] "write for us"</w:t>
      </w:r>
    </w:p>
    <w:p>
      <w:pPr>
        <w:pStyle w:val="ListBullet"/>
        <w:ind w:left="360"/>
      </w:pPr>
      <w:r>
        <w:rPr>
          <w:rFonts w:ascii="Calibri" w:hAnsi="Calibri"/>
          <w:sz w:val="22"/>
        </w:rPr>
        <w:t>[topic] "guest post guidelines"</w:t>
      </w:r>
    </w:p>
    <w:p>
      <w:pPr>
        <w:pStyle w:val="ListBullet"/>
        <w:ind w:left="360"/>
      </w:pPr>
      <w:r>
        <w:rPr>
          <w:rFonts w:ascii="Calibri" w:hAnsi="Calibri"/>
          <w:sz w:val="22"/>
        </w:rPr>
        <w:t>[topic] "contribute to"</w:t>
      </w:r>
    </w:p>
    <w:p>
      <w:pPr>
        <w:pStyle w:val="ListBullet"/>
        <w:ind w:left="360"/>
      </w:pPr>
      <w:r>
        <w:rPr>
          <w:rFonts w:ascii="Calibri" w:hAnsi="Calibri"/>
          <w:sz w:val="22"/>
        </w:rPr>
        <w:t>[topic] inurl:write-for-us</w:t>
      </w:r>
    </w:p>
    <w:p>
      <w:pPr>
        <w:pStyle w:val="ListBullet"/>
        <w:ind w:left="360"/>
      </w:pPr>
      <w:r>
        <w:rPr>
          <w:rFonts w:ascii="Calibri" w:hAnsi="Calibri"/>
          <w:sz w:val="22"/>
        </w:rPr>
        <w:t>[topic] "submit a guest post"</w:t>
      </w:r>
    </w:p>
    <w:p>
      <w:pPr>
        <w:spacing w:after="160"/>
      </w:pPr>
      <w:r>
        <w:rPr>
          <w:rFonts w:ascii="Calibri" w:hAnsi="Calibri"/>
          <w:b w:val="0"/>
          <w:i w:val="0"/>
        </w:rPr>
        <w:t>Filter the resulting list to sites with DR 30+ that publish content of comparable quality to Listvoo. Pitch three specific titles per outreach email rather than asking "can I write for you". Aim for one author bio link plus one in-body contextual link to the most relevant Listvoo list.</w:t>
      </w:r>
    </w:p>
    <w:p>
      <w:pPr>
        <w:pStyle w:val="Heading2"/>
      </w:pPr>
      <w:r>
        <w:rPr>
          <w:rFonts w:ascii="Calibri" w:hAnsi="Calibri"/>
          <w:color w:val="2E5C8A"/>
          <w:sz w:val="30"/>
        </w:rPr>
        <w:t>4.3 Resource page link building</w:t>
      </w:r>
    </w:p>
    <w:p>
      <w:pPr>
        <w:spacing w:after="120"/>
      </w:pPr>
      <w:r>
        <w:rPr>
          <w:rFonts w:ascii="Calibri" w:hAnsi="Calibri"/>
          <w:b w:val="0"/>
          <w:i w:val="0"/>
        </w:rPr>
        <w:t>Resource pages curate the best links on a topic. If Listvoo has a strong evergreen list on, say, "100 free productivity tools", that's exactly the kind of link curators want. Search:</w:t>
      </w:r>
    </w:p>
    <w:p>
      <w:pPr>
        <w:pStyle w:val="ListBullet"/>
        <w:ind w:left="360"/>
      </w:pPr>
      <w:r>
        <w:rPr>
          <w:rFonts w:ascii="Calibri" w:hAnsi="Calibri"/>
          <w:sz w:val="22"/>
        </w:rPr>
        <w:t>[topic] inurl:resources</w:t>
      </w:r>
    </w:p>
    <w:p>
      <w:pPr>
        <w:pStyle w:val="ListBullet"/>
        <w:ind w:left="360"/>
      </w:pPr>
      <w:r>
        <w:rPr>
          <w:rFonts w:ascii="Calibri" w:hAnsi="Calibri"/>
          <w:sz w:val="22"/>
        </w:rPr>
        <w:t>[topic] "useful resources"</w:t>
      </w:r>
    </w:p>
    <w:p>
      <w:pPr>
        <w:pStyle w:val="ListBullet"/>
        <w:ind w:left="360"/>
      </w:pPr>
      <w:r>
        <w:rPr>
          <w:rFonts w:ascii="Calibri" w:hAnsi="Calibri"/>
          <w:sz w:val="22"/>
        </w:rPr>
        <w:t>[topic] "helpful links"</w:t>
      </w:r>
    </w:p>
    <w:p>
      <w:pPr>
        <w:pStyle w:val="ListBullet"/>
        <w:ind w:left="360"/>
      </w:pPr>
      <w:r>
        <w:rPr>
          <w:rFonts w:ascii="Calibri" w:hAnsi="Calibri"/>
          <w:sz w:val="22"/>
        </w:rPr>
        <w:t>[topic] inurl:links</w:t>
      </w:r>
    </w:p>
    <w:p>
      <w:pPr>
        <w:spacing w:after="160"/>
      </w:pPr>
      <w:r>
        <w:rPr>
          <w:rFonts w:ascii="Calibri" w:hAnsi="Calibri"/>
          <w:b w:val="0"/>
          <w:i w:val="0"/>
        </w:rPr>
        <w:t>Outreach: thank them for a specific link they already have, then suggest your list as a complementary addition. Mention reciprocally why their audience would find it useful. Personalisation is the entire game.</w:t>
      </w:r>
    </w:p>
    <w:p>
      <w:pPr>
        <w:pStyle w:val="Heading2"/>
      </w:pPr>
      <w:r>
        <w:rPr>
          <w:rFonts w:ascii="Calibri" w:hAnsi="Calibri"/>
          <w:color w:val="2E5C8A"/>
          <w:sz w:val="30"/>
        </w:rPr>
        <w:t>4.4 Broken link building</w:t>
      </w:r>
    </w:p>
    <w:p>
      <w:pPr>
        <w:spacing w:after="160"/>
      </w:pPr>
      <w:r>
        <w:rPr>
          <w:rFonts w:ascii="Calibri" w:hAnsi="Calibri"/>
          <w:b w:val="0"/>
          <w:i w:val="0"/>
        </w:rPr>
        <w:t>Use Ahrefs, Semrush, or the free Check My Links Chrome extension on resource pages and topic-relevant blog posts. When you find a broken outbound link that pointed to a topic you've covered, email the editor: "You have a broken link to X on this page; here's a working alternative on the same topic." Conversion is high because you're solving their problem first.</w:t>
      </w:r>
    </w:p>
    <w:p>
      <w:pPr>
        <w:pStyle w:val="Heading2"/>
      </w:pPr>
      <w:r>
        <w:rPr>
          <w:rFonts w:ascii="Calibri" w:hAnsi="Calibri"/>
          <w:color w:val="2E5C8A"/>
          <w:sz w:val="30"/>
        </w:rPr>
        <w:t>4.5 Statistics / data round-up content</w:t>
      </w:r>
    </w:p>
    <w:p>
      <w:pPr>
        <w:spacing w:after="160"/>
      </w:pPr>
      <w:r>
        <w:rPr>
          <w:rFonts w:ascii="Calibri" w:hAnsi="Calibri"/>
          <w:b w:val="0"/>
          <w:i w:val="0"/>
        </w:rPr>
        <w:t>The single most-linked article format in the SEO industry is the statistics round-up. Pick a topic Listvoo already covers, build the most comprehensive stats page on the open web (60+ stats, current year in title, sourced and linked), then promote it to journalists in that vertical. Every time a reporter cites a stat, they tend to link the round-up — often dofollow, often from a high-DR domain. One piece can earn 50+ links over a year.</w:t>
      </w:r>
    </w:p>
    <w:p>
      <w:pPr>
        <w:pStyle w:val="Heading2"/>
      </w:pPr>
      <w:r>
        <w:rPr>
          <w:rFonts w:ascii="Calibri" w:hAnsi="Calibri"/>
          <w:color w:val="2E5C8A"/>
          <w:sz w:val="30"/>
        </w:rPr>
        <w:t>4.6 Podcast guesting</w:t>
      </w:r>
    </w:p>
    <w:p>
      <w:pPr>
        <w:spacing w:after="160"/>
      </w:pPr>
      <w:r>
        <w:rPr>
          <w:rFonts w:ascii="Calibri" w:hAnsi="Calibri"/>
          <w:b w:val="0"/>
          <w:i w:val="0"/>
        </w:rPr>
        <w:t>Niche podcasts publish show notes that almost always include a dofollow link to each guest's website. Use PodcastGuests.com, MatchMaker.fm, or simply Google '[topic] podcast guest' to find shows in your vertical. One 45-minute interview can produce a permanent dofollow link plus a referral audience.</w:t>
      </w:r>
    </w:p>
    <w:p>
      <w:r>
        <w:br w:type="page"/>
      </w:r>
    </w:p>
    <w:p>
      <w:pPr>
        <w:pStyle w:val="Heading1"/>
      </w:pPr>
      <w:r>
        <w:rPr>
          <w:rFonts w:ascii="Calibri" w:hAnsi="Calibri"/>
          <w:color w:val="1F3A5F"/>
          <w:sz w:val="40"/>
        </w:rPr>
        <w:t>5. Ready-to-use brand assets for Listvoo.com</w:t>
      </w:r>
    </w:p>
    <w:p>
      <w:pPr>
        <w:spacing w:after="160"/>
      </w:pPr>
      <w:r>
        <w:rPr>
          <w:rFonts w:ascii="Calibri" w:hAnsi="Calibri"/>
          <w:b w:val="0"/>
          <w:i w:val="0"/>
        </w:rPr>
        <w:t>Paste these directly into the bio/description fields when creating profiles. Three lengths are provided to fit any platform's character limit. Replace the bracketed placeholders with your specific niche/keyword once you've decided them.</w:t>
      </w:r>
    </w:p>
    <w:p>
      <w:pPr>
        <w:pStyle w:val="Heading2"/>
      </w:pPr>
      <w:r>
        <w:rPr>
          <w:rFonts w:ascii="Calibri" w:hAnsi="Calibri"/>
          <w:color w:val="2E5C8A"/>
          <w:sz w:val="30"/>
        </w:rPr>
        <w:t>5.1 Brand bio — short (≤80 characters)</w:t>
      </w:r>
    </w:p>
    <w:tbl>
      <w:tblPr>
        <w:tblW w:type="auto" w:w="0"/>
        <w:jc w:val="center"/>
        <w:tblLook w:firstColumn="1" w:firstRow="1" w:lastColumn="0" w:lastRow="0" w:noHBand="0" w:noVBand="1" w:val="04A0"/>
      </w:tblPr>
      <w:tblGrid>
        <w:gridCol w:w="9360"/>
      </w:tblGrid>
      <w:tr>
        <w:tc>
          <w:tcPr>
            <w:tcW w:type="dxa" w:w="9360"/>
            <w:shd w:val="clear" w:color="auto" w:fill="EAF3FF"/>
            <w:tcBorders>
              <w:top w:val="single" w:sz="8" w:space="0" w:color="2E5C8A"/>
              <w:left w:val="single" w:sz="8" w:space="0" w:color="2E5C8A"/>
              <w:bottom w:val="single" w:sz="8" w:space="0" w:color="2E5C8A"/>
              <w:right w:val="single" w:sz="8" w:space="0" w:color="2E5C8A"/>
            </w:tcBorders>
          </w:tcPr>
          <w:p>
            <w:r>
              <w:rPr>
                <w:rFonts w:ascii="Calibri" w:hAnsi="Calibri"/>
                <w:b/>
                <w:color w:val="6B4210"/>
                <w:sz w:val="22"/>
              </w:rPr>
              <w:t>Short bio</w:t>
            </w:r>
          </w:p>
          <w:p>
            <w:r>
              <w:rPr>
                <w:rFonts w:ascii="Calibri" w:hAnsi="Calibri"/>
                <w:color w:val="333333"/>
                <w:sz w:val="21"/>
              </w:rPr>
              <w:t>Listvoo — curated lists, rankings, and round-ups worth bookmarking. listvoo.com</w:t>
            </w:r>
          </w:p>
        </w:tc>
      </w:tr>
    </w:tbl>
    <w:p/>
    <w:p>
      <w:pPr>
        <w:pStyle w:val="Heading2"/>
      </w:pPr>
      <w:r>
        <w:rPr>
          <w:rFonts w:ascii="Calibri" w:hAnsi="Calibri"/>
          <w:color w:val="2E5C8A"/>
          <w:sz w:val="30"/>
        </w:rPr>
        <w:t>5.2 Brand bio — medium (≤160 characters, ideal for most directories)</w:t>
      </w:r>
    </w:p>
    <w:tbl>
      <w:tblPr>
        <w:tblW w:type="auto" w:w="0"/>
        <w:jc w:val="center"/>
        <w:tblLook w:firstColumn="1" w:firstRow="1" w:lastColumn="0" w:lastRow="0" w:noHBand="0" w:noVBand="1" w:val="04A0"/>
      </w:tblPr>
      <w:tblGrid>
        <w:gridCol w:w="9360"/>
      </w:tblGrid>
      <w:tr>
        <w:tc>
          <w:tcPr>
            <w:tcW w:type="dxa" w:w="9360"/>
            <w:shd w:val="clear" w:color="auto" w:fill="EAF3FF"/>
            <w:tcBorders>
              <w:top w:val="single" w:sz="8" w:space="0" w:color="2E5C8A"/>
              <w:left w:val="single" w:sz="8" w:space="0" w:color="2E5C8A"/>
              <w:bottom w:val="single" w:sz="8" w:space="0" w:color="2E5C8A"/>
              <w:right w:val="single" w:sz="8" w:space="0" w:color="2E5C8A"/>
            </w:tcBorders>
          </w:tcPr>
          <w:p>
            <w:r>
              <w:rPr>
                <w:rFonts w:ascii="Calibri" w:hAnsi="Calibri"/>
                <w:b/>
                <w:color w:val="6B4210"/>
                <w:sz w:val="22"/>
              </w:rPr>
              <w:t>Medium bio</w:t>
            </w:r>
          </w:p>
          <w:p>
            <w:r>
              <w:rPr>
                <w:rFonts w:ascii="Calibri" w:hAnsi="Calibri"/>
                <w:color w:val="333333"/>
                <w:sz w:val="21"/>
              </w:rPr>
              <w:t>Listvoo publishes researched, opinionated lists across [your topic clusters] — the kind of round-ups you keep open in a tab and share with friends. Read more at listvoo.com.</w:t>
            </w:r>
          </w:p>
        </w:tc>
      </w:tr>
    </w:tbl>
    <w:p/>
    <w:p>
      <w:pPr>
        <w:pStyle w:val="Heading2"/>
      </w:pPr>
      <w:r>
        <w:rPr>
          <w:rFonts w:ascii="Calibri" w:hAnsi="Calibri"/>
          <w:color w:val="2E5C8A"/>
          <w:sz w:val="30"/>
        </w:rPr>
        <w:t>5.3 Brand bio — long (~400 characters)</w:t>
      </w:r>
    </w:p>
    <w:tbl>
      <w:tblPr>
        <w:tblW w:type="auto" w:w="0"/>
        <w:jc w:val="center"/>
        <w:tblLook w:firstColumn="1" w:firstRow="1" w:lastColumn="0" w:lastRow="0" w:noHBand="0" w:noVBand="1" w:val="04A0"/>
      </w:tblPr>
      <w:tblGrid>
        <w:gridCol w:w="9360"/>
      </w:tblGrid>
      <w:tr>
        <w:tc>
          <w:tcPr>
            <w:tcW w:type="dxa" w:w="9360"/>
            <w:shd w:val="clear" w:color="auto" w:fill="EAF3FF"/>
            <w:tcBorders>
              <w:top w:val="single" w:sz="8" w:space="0" w:color="2E5C8A"/>
              <w:left w:val="single" w:sz="8" w:space="0" w:color="2E5C8A"/>
              <w:bottom w:val="single" w:sz="8" w:space="0" w:color="2E5C8A"/>
              <w:right w:val="single" w:sz="8" w:space="0" w:color="2E5C8A"/>
            </w:tcBorders>
          </w:tcPr>
          <w:p>
            <w:r>
              <w:rPr>
                <w:rFonts w:ascii="Calibri" w:hAnsi="Calibri"/>
                <w:b/>
                <w:color w:val="6B4210"/>
                <w:sz w:val="22"/>
              </w:rPr>
              <w:t>Long bio</w:t>
            </w:r>
          </w:p>
          <w:p>
            <w:r>
              <w:rPr>
                <w:rFonts w:ascii="Calibri" w:hAnsi="Calibri"/>
                <w:color w:val="333333"/>
                <w:sz w:val="21"/>
              </w:rPr>
              <w:t>Listvoo is a digital publication built on one idea: the best answers to most questions are lists. Our editors and contributors research, rank, and round up the standout picks across [your topic clusters], publishing pieces that are actually worth bookmarking — no thin filler, no AI slop, no sponsored rankings. Explore the full library at listvoo.com.</w:t>
            </w:r>
          </w:p>
        </w:tc>
      </w:tr>
    </w:tbl>
    <w:p/>
    <w:p>
      <w:pPr>
        <w:pStyle w:val="Heading2"/>
      </w:pPr>
      <w:r>
        <w:rPr>
          <w:rFonts w:ascii="Calibri" w:hAnsi="Calibri"/>
          <w:color w:val="2E5C8A"/>
          <w:sz w:val="30"/>
        </w:rPr>
        <w:t>5.4 Anchor text distribution</w:t>
      </w:r>
    </w:p>
    <w:p>
      <w:pPr>
        <w:spacing w:after="160"/>
      </w:pPr>
      <w:r>
        <w:rPr>
          <w:rFonts w:ascii="Calibri" w:hAnsi="Calibri"/>
          <w:b w:val="0"/>
          <w:i w:val="0"/>
        </w:rPr>
        <w:t>Over-optimised anchor text (the same keyword phrase repeated across hundreds of backlinks) is one of the clearest spam signals Google's Penguin algorithm looks for. Use the rough distribution below across all the links you build.</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Anchor type</w:t>
            </w:r>
          </w:p>
        </w:tc>
        <w:tc>
          <w:tcPr>
            <w:tcW w:type="dxa" w:w="172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 of links</w:t>
            </w:r>
          </w:p>
        </w:tc>
        <w:tc>
          <w:tcPr>
            <w:tcW w:type="dxa" w:w="47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Examples</w:t>
            </w:r>
          </w:p>
        </w:tc>
      </w:tr>
      <w:tr>
        <w:tc>
          <w:tcPr>
            <w:tcW w:type="dxa" w:w="2880"/>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Branded</w:t>
            </w:r>
          </w:p>
        </w:tc>
        <w:tc>
          <w:tcPr>
            <w:tcW w:type="dxa" w:w="172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~40%</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Listvoo · Listvoo.com · Listvoo Magazine</w:t>
            </w:r>
          </w:p>
        </w:tc>
      </w:tr>
      <w:tr>
        <w:tc>
          <w:tcPr>
            <w:tcW w:type="dxa" w:w="2880"/>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Naked URL</w:t>
            </w:r>
          </w:p>
        </w:tc>
        <w:tc>
          <w:tcPr>
            <w:tcW w:type="dxa" w:w="172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~25%</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https://listvoo.com · listvoo.com · www.listvoo.com</w:t>
            </w:r>
          </w:p>
        </w:tc>
      </w:tr>
      <w:tr>
        <w:tc>
          <w:tcPr>
            <w:tcW w:type="dxa" w:w="2880"/>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Generic / call to action</w:t>
            </w:r>
          </w:p>
        </w:tc>
        <w:tc>
          <w:tcPr>
            <w:tcW w:type="dxa" w:w="172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~15%</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read more · see the full list · click here · this article</w:t>
            </w:r>
          </w:p>
        </w:tc>
      </w:tr>
      <w:tr>
        <w:tc>
          <w:tcPr>
            <w:tcW w:type="dxa" w:w="2880"/>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Branded + keyword</w:t>
            </w:r>
          </w:p>
        </w:tc>
        <w:tc>
          <w:tcPr>
            <w:tcW w:type="dxa" w:w="172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~10%</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Listvoo's guide to [topic] · the Listvoo round-up of [topic]</w:t>
            </w:r>
          </w:p>
        </w:tc>
      </w:tr>
      <w:tr>
        <w:tc>
          <w:tcPr>
            <w:tcW w:type="dxa" w:w="2880"/>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Partial keyword</w:t>
            </w:r>
          </w:p>
        </w:tc>
        <w:tc>
          <w:tcPr>
            <w:tcW w:type="dxa" w:w="172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~7%</w:t>
            </w:r>
          </w:p>
        </w:tc>
        <w:tc>
          <w:tcPr>
            <w:tcW w:type="dxa" w:w="47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best [topic] lists · top [topic] of 2026</w:t>
            </w:r>
          </w:p>
        </w:tc>
      </w:tr>
      <w:tr>
        <w:tc>
          <w:tcPr>
            <w:tcW w:type="dxa" w:w="2880"/>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Exact keyword</w:t>
            </w:r>
          </w:p>
        </w:tc>
        <w:tc>
          <w:tcPr>
            <w:tcW w:type="dxa" w:w="172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≤3%</w:t>
            </w:r>
          </w:p>
        </w:tc>
        <w:tc>
          <w:tcPr>
            <w:tcW w:type="dxa" w:w="47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[your primary target keyword] — use sparingly, only on highest-trust links</w:t>
            </w:r>
          </w:p>
        </w:tc>
      </w:tr>
    </w:tbl>
    <w:p/>
    <w:tbl>
      <w:tblPr>
        <w:tblW w:type="auto" w:w="0"/>
        <w:jc w:val="center"/>
        <w:tblLook w:firstColumn="1" w:firstRow="1" w:lastColumn="0" w:lastRow="0" w:noHBand="0" w:noVBand="1" w:val="04A0"/>
      </w:tblPr>
      <w:tblGrid>
        <w:gridCol w:w="9360"/>
      </w:tblGrid>
      <w:tr>
        <w:tc>
          <w:tcPr>
            <w:tcW w:type="dxa" w:w="9360"/>
            <w:shd w:val="clear" w:color="auto" w:fill="EAF6EE"/>
            <w:tcBorders>
              <w:top w:val="single" w:sz="8" w:space="0" w:color="3F8A4D"/>
              <w:left w:val="single" w:sz="8" w:space="0" w:color="3F8A4D"/>
              <w:bottom w:val="single" w:sz="8" w:space="0" w:color="3F8A4D"/>
              <w:right w:val="single" w:sz="8" w:space="0" w:color="3F8A4D"/>
            </w:tcBorders>
          </w:tcPr>
          <w:p>
            <w:r>
              <w:rPr>
                <w:rFonts w:ascii="Calibri" w:hAnsi="Calibri"/>
                <w:b/>
                <w:color w:val="6B4210"/>
                <w:sz w:val="22"/>
              </w:rPr>
              <w:t>How to apply this</w:t>
            </w:r>
          </w:p>
          <w:p>
            <w:r>
              <w:rPr>
                <w:rFonts w:ascii="Calibri" w:hAnsi="Calibri"/>
                <w:color w:val="333333"/>
                <w:sz w:val="21"/>
              </w:rPr>
              <w:t>When you place a link, look at your existing anchor distribution (use Ahrefs or the free LinkMiner) and pick whichever bucket is currently underweight. If you've never done this before, start by building 70–80% branded and naked URL anchors for the first 90 days — it's almost impossible to over-optimize with brand anchors, and they give you a safe foundation to add keyword anchors against later.</w:t>
            </w:r>
          </w:p>
        </w:tc>
      </w:tr>
    </w:tbl>
    <w:p/>
    <w:p>
      <w:r>
        <w:br w:type="page"/>
      </w:r>
    </w:p>
    <w:p>
      <w:pPr>
        <w:pStyle w:val="Heading1"/>
      </w:pPr>
      <w:r>
        <w:rPr>
          <w:rFonts w:ascii="Calibri" w:hAnsi="Calibri"/>
          <w:color w:val="1F3A5F"/>
          <w:sz w:val="40"/>
        </w:rPr>
        <w:t>6. Thirty-day execution plan</w:t>
      </w:r>
    </w:p>
    <w:p>
      <w:pPr>
        <w:spacing w:after="160"/>
      </w:pPr>
      <w:r>
        <w:rPr>
          <w:rFonts w:ascii="Calibri" w:hAnsi="Calibri"/>
          <w:b w:val="0"/>
          <w:i w:val="0"/>
        </w:rPr>
        <w:t>Roughly two hours of focused work per day, five days a week. The cadence is deliberately uneven — foundational links front-loaded, outreach work in the middle, then cleanup and tracking at the end.</w:t>
      </w:r>
    </w:p>
    <w:p>
      <w:pPr>
        <w:pStyle w:val="Heading2"/>
      </w:pPr>
      <w:r>
        <w:rPr>
          <w:rFonts w:ascii="Calibri" w:hAnsi="Calibri"/>
          <w:color w:val="2E5C8A"/>
          <w:sz w:val="30"/>
        </w:rPr>
        <w:t>Week 1 — Foundation (target: 25 dofollow profiles)</w:t>
      </w:r>
    </w:p>
    <w:tbl>
      <w:tblPr>
        <w:tblW w:type="auto" w:w="0"/>
        <w:jc w:val="center"/>
        <w:tblLook w:firstColumn="1" w:firstRow="1" w:lastColumn="0" w:lastRow="0" w:noHBand="0" w:noVBand="1" w:val="04A0"/>
      </w:tblPr>
      <w:tblGrid>
        <w:gridCol w:w="4680"/>
        <w:gridCol w:w="4680"/>
      </w:tblGrid>
      <w:tr>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Day</w:t>
            </w:r>
          </w:p>
        </w:tc>
        <w:tc>
          <w:tcPr>
            <w:tcW w:type="dxa" w:w="82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Tasks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Set up branded email + password manager. Create profiles on the dofollow rows of Table 3.1 (GitHub, Dev.to, Hashnode, Behance, Speaker Deck, WordPress.org, Gravatar, Tumblr, Blogger). Use the long bio.</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2</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Continue 3.1 with the nofollow but high-trust rows (Quora, Medium, LinkedIn, About.me, Crunchbase, AngelList, Product Hunt). Same bio + brand assets.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3</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Web 2.0 from Table 3.2: spin up Tumblr, Blogger, LiveJournal microsites. Publish a 200-word excerpt of one popular Listvoo list with a clear CTA back to the original.</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4</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Submit to general business directories (Table 3.7): Google Business Profile, Bing Places, Trustpilot, Hotfrog, Brownbook, Cylex, Manta, MerchantCircle. Use identical NAP.</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5</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Submit to blog-specific directories (Table 3.8): Alltop, Blogarama, FeedSpot, Bloglovin', BlogCatalog, OnTopList. Audit the week's links in a spreadsheet.</w:t>
            </w:r>
          </w:p>
        </w:tc>
      </w:tr>
    </w:tbl>
    <w:p/>
    <w:p>
      <w:pPr>
        <w:pStyle w:val="Heading2"/>
      </w:pPr>
      <w:r>
        <w:rPr>
          <w:rFonts w:ascii="Calibri" w:hAnsi="Calibri"/>
          <w:color w:val="2E5C8A"/>
          <w:sz w:val="30"/>
        </w:rPr>
        <w:t>Week 2 — Distribution (target: 10 syndication links + 5 PR pitches)</w:t>
      </w:r>
    </w:p>
    <w:tbl>
      <w:tblPr>
        <w:tblW w:type="auto" w:w="0"/>
        <w:jc w:val="center"/>
        <w:tblLook w:firstColumn="1" w:firstRow="1" w:lastColumn="0" w:lastRow="0" w:noHBand="0" w:noVBand="1" w:val="04A0"/>
      </w:tblPr>
      <w:tblGrid>
        <w:gridCol w:w="4680"/>
        <w:gridCol w:w="4680"/>
      </w:tblGrid>
      <w:tr>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Day</w:t>
            </w:r>
          </w:p>
        </w:tc>
        <w:tc>
          <w:tcPr>
            <w:tcW w:type="dxa" w:w="82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Tasks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6</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Pick your 5 best evergreen Listvoo lists. Re-publish on Medium with rel=canonical pointing back to the original on listvoo.com (use Story Import).</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7</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Same 5 posts onto Dev.to and Hashnode using the canonical_url field. Cross-post 1 to LinkedIn Articles.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8</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Build a vertical Pinterest pin for each of the 5 posts. Schedule with Tailwind or post manually across 5 boards.</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9</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Sign up for Featured.com, Qwoted, SourceBottle. Set up daily email digest matching your topic keywords. Send first 3 pitches.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10</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Convert one popular listicle into a slide deck. Upload to SlideShare, Speaker Deck, and Issuu with branded description and dofollow link.</w:t>
            </w:r>
          </w:p>
        </w:tc>
      </w:tr>
    </w:tbl>
    <w:p/>
    <w:p>
      <w:pPr>
        <w:pStyle w:val="Heading2"/>
      </w:pPr>
      <w:r>
        <w:rPr>
          <w:rFonts w:ascii="Calibri" w:hAnsi="Calibri"/>
          <w:color w:val="2E5C8A"/>
          <w:sz w:val="30"/>
        </w:rPr>
        <w:t>Week 3 — Outreach (target: 100 outreach emails, ~5 placements)</w:t>
      </w:r>
    </w:p>
    <w:tbl>
      <w:tblPr>
        <w:tblW w:type="auto" w:w="0"/>
        <w:jc w:val="center"/>
        <w:tblLook w:firstColumn="1" w:firstRow="1" w:lastColumn="0" w:lastRow="0" w:noHBand="0" w:noVBand="1" w:val="04A0"/>
      </w:tblPr>
      <w:tblGrid>
        <w:gridCol w:w="4680"/>
        <w:gridCol w:w="4680"/>
      </w:tblGrid>
      <w:tr>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Day</w:t>
            </w:r>
          </w:p>
        </w:tc>
        <w:tc>
          <w:tcPr>
            <w:tcW w:type="dxa" w:w="82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Tasks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11</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Build prospect list of 50 sites accepting guest posts in your niche using the search operators from §4.2. Filter to DR 30+.</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12</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Build prospect list of 50 resource pages where Listvoo lists could naturally fit using §4.3 operators.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13</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Personalised outreach email #1 to all 50 guest-post prospects. Pitch 3 specific titles, not 'can I write for you'.</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14</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Personalised outreach email to all 50 resource-page prospects. Compliment a specific link they already have, then suggest yours.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15</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Reply day. Negotiate, deliver guest posts as drafts, follow up on non-responders with one polite bump.</w:t>
            </w:r>
          </w:p>
        </w:tc>
      </w:tr>
    </w:tbl>
    <w:p/>
    <w:p>
      <w:pPr>
        <w:pStyle w:val="Heading2"/>
      </w:pPr>
      <w:r>
        <w:rPr>
          <w:rFonts w:ascii="Calibri" w:hAnsi="Calibri"/>
          <w:color w:val="2E5C8A"/>
          <w:sz w:val="30"/>
        </w:rPr>
        <w:t>Week 4 — Compounding work (target: 1 statistics page + 3 podcast pitches)</w:t>
      </w:r>
    </w:p>
    <w:tbl>
      <w:tblPr>
        <w:tblW w:type="auto" w:w="0"/>
        <w:jc w:val="center"/>
        <w:tblLook w:firstColumn="1" w:firstRow="1" w:lastColumn="0" w:lastRow="0" w:noHBand="0" w:noVBand="1" w:val="04A0"/>
      </w:tblPr>
      <w:tblGrid>
        <w:gridCol w:w="4680"/>
        <w:gridCol w:w="4680"/>
      </w:tblGrid>
      <w:tr>
        <w:tc>
          <w:tcPr>
            <w:tcW w:type="dxa" w:w="115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Day</w:t>
            </w:r>
          </w:p>
        </w:tc>
        <w:tc>
          <w:tcPr>
            <w:tcW w:type="dxa" w:w="820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Tasks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16-18</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Research and publish one statistics round-up page on Listvoo: 60+ data points on a topic Listvoo already ranks for, current year in the title, every stat sourced and linked. This is the highest-ROI piece in the whole plan.</w:t>
            </w:r>
          </w:p>
        </w:tc>
      </w:tr>
      <w:tr>
        <w:tc>
          <w:tcPr>
            <w:tcW w:type="dxa" w:w="115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Day 19</w:t>
            </w:r>
          </w:p>
        </w:tc>
        <w:tc>
          <w:tcPr>
            <w:tcW w:type="dxa" w:w="820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Submit the new stats page to relevant journalists you've already contacted via Featured/Qwoted as a permanent reference. Pitch it cold to 10 niche reporters.</w:t>
            </w:r>
          </w:p>
        </w:tc>
      </w:tr>
      <w:tr>
        <w:tc>
          <w:tcPr>
            <w:tcW w:type="dxa" w:w="115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Day 20</w:t>
            </w:r>
          </w:p>
        </w:tc>
        <w:tc>
          <w:tcPr>
            <w:tcW w:type="dxa" w:w="820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Find 10 podcasts in your vertical via PodcastGuests.com / MatchMaker.fm. Pitch 3 with a specific listicle-derived angle.</w:t>
            </w:r>
          </w:p>
        </w:tc>
      </w:tr>
    </w:tbl>
    <w:p/>
    <w:p>
      <w:r>
        <w:br w:type="page"/>
      </w:r>
    </w:p>
    <w:p>
      <w:pPr>
        <w:pStyle w:val="Heading1"/>
      </w:pPr>
      <w:r>
        <w:rPr>
          <w:rFonts w:ascii="Calibri" w:hAnsi="Calibri"/>
          <w:color w:val="1F3A5F"/>
          <w:sz w:val="40"/>
        </w:rPr>
        <w:t>7. How to track results</w:t>
      </w:r>
    </w:p>
    <w:p>
      <w:pPr>
        <w:spacing w:after="160"/>
      </w:pPr>
      <w:r>
        <w:rPr>
          <w:rFonts w:ascii="Calibri" w:hAnsi="Calibri"/>
          <w:b w:val="0"/>
          <w:i w:val="0"/>
        </w:rPr>
        <w:t>Without measurement this is just busy-work. Track three things weekly: links acquired, referring-domain growth, and ranking movement on the keywords your linked-to pages target.</w:t>
      </w:r>
    </w:p>
    <w:tbl>
      <w:tblPr>
        <w:tblW w:type="auto" w:w="0"/>
        <w:jc w:val="center"/>
        <w:tblLook w:firstColumn="1" w:firstRow="1" w:lastColumn="0" w:lastRow="0" w:noHBand="0" w:noVBand="1" w:val="04A0"/>
      </w:tblPr>
      <w:tblGrid>
        <w:gridCol w:w="3120"/>
        <w:gridCol w:w="3120"/>
        <w:gridCol w:w="3120"/>
      </w:tblGrid>
      <w:tr>
        <w:tc>
          <w:tcPr>
            <w:tcW w:type="dxa" w:w="316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Tool</w:t>
            </w:r>
          </w:p>
        </w:tc>
        <w:tc>
          <w:tcPr>
            <w:tcW w:type="dxa" w:w="201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Cost</w:t>
            </w:r>
          </w:p>
        </w:tc>
        <w:tc>
          <w:tcPr>
            <w:tcW w:type="dxa" w:w="4176"/>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What to use it for</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Google Search Console</w:t>
            </w:r>
          </w:p>
        </w:tc>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Free</w:t>
            </w:r>
          </w:p>
        </w:tc>
        <w:tc>
          <w:tcPr>
            <w:tcW w:type="dxa" w:w="417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Pages &gt; Top linking sites + Performance &gt; Pages. The source of truth for what Google has indexed and credited.</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Ahrefs Webmaster Tools</w:t>
            </w:r>
          </w:p>
        </w:tc>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for verified sites</w:t>
            </w:r>
          </w:p>
        </w:tc>
        <w:tc>
          <w:tcPr>
            <w:tcW w:type="dxa" w:w="417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 backlink data for your own domain — far more comprehensive than GSC's link report.</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Ahrefs / Semrush</w:t>
            </w:r>
          </w:p>
        </w:tc>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Paid</w:t>
            </w:r>
          </w:p>
        </w:tc>
        <w:tc>
          <w:tcPr>
            <w:tcW w:type="dxa" w:w="417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Track DR, anchor distribution, lost links, and competitor backlinks. Worth it once monthly link velocity exceeds ~10.</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Google Alerts</w:t>
            </w:r>
          </w:p>
        </w:tc>
        <w:tc>
          <w:tcPr>
            <w:tcW w:type="dxa" w:w="201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Free</w:t>
            </w:r>
          </w:p>
        </w:tc>
        <w:tc>
          <w:tcPr>
            <w:tcW w:type="dxa" w:w="4176"/>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Alert on 'listvoo' (no quotes around the URL form too) — catches unlinked brand mentions you can convert into links.</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Linkody / Monitor Backlinks</w:t>
            </w:r>
          </w:p>
        </w:tc>
        <w:tc>
          <w:tcPr>
            <w:tcW w:type="dxa" w:w="201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Paid (cheap)</w:t>
            </w:r>
          </w:p>
        </w:tc>
        <w:tc>
          <w:tcPr>
            <w:tcW w:type="dxa" w:w="4176"/>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Daily monitoring + alerts when an earned link is removed or goes nofollow. Useful for outreach campaigns.</w:t>
            </w:r>
          </w:p>
        </w:tc>
      </w:tr>
    </w:tbl>
    <w:p/>
    <w:p>
      <w:pPr>
        <w:spacing w:after="160"/>
      </w:pPr>
      <w:r>
        <w:rPr>
          <w:rFonts w:ascii="Calibri" w:hAnsi="Calibri"/>
          <w:b w:val="0"/>
          <w:i w:val="0"/>
        </w:rPr>
        <w:t>Weekly review: open a single sheet with columns for Date, Source URL, Target URL, Anchor text, Follow/Nofollow, DR, Notes. Twenty minutes every Friday is enough to keep this honest, and the sheet itself becomes the most useful asset in the whole project.</w:t>
      </w:r>
    </w:p>
    <w:p>
      <w:r>
        <w:br w:type="page"/>
      </w:r>
    </w:p>
    <w:p>
      <w:pPr>
        <w:pStyle w:val="Heading1"/>
      </w:pPr>
      <w:r>
        <w:rPr>
          <w:rFonts w:ascii="Calibri" w:hAnsi="Calibri"/>
          <w:color w:val="1F3A5F"/>
          <w:sz w:val="40"/>
        </w:rPr>
        <w:t>8. Tactics to refuse, no matter how cheap</w:t>
      </w:r>
    </w:p>
    <w:p>
      <w:pPr>
        <w:spacing w:after="160"/>
      </w:pPr>
      <w:r>
        <w:rPr>
          <w:rFonts w:ascii="Calibri" w:hAnsi="Calibri"/>
          <w:b w:val="0"/>
          <w:i w:val="0"/>
        </w:rPr>
        <w:t>Each of the tactics below has been algorithmically penalised, and Google's spam team manually reviews patterns of these signals. The recovery cost (disavow files, link removals, lost traffic) is always greater than the short-term gain.</w:t>
      </w:r>
    </w:p>
    <w:tbl>
      <w:tblPr>
        <w:tblW w:type="auto" w:w="0"/>
        <w:jc w:val="center"/>
        <w:tblLook w:firstColumn="1" w:firstRow="1" w:lastColumn="0" w:lastRow="0" w:noHBand="0" w:noVBand="1" w:val="04A0"/>
      </w:tblPr>
      <w:tblGrid>
        <w:gridCol w:w="4680"/>
        <w:gridCol w:w="4680"/>
      </w:tblGrid>
      <w:tr>
        <w:tc>
          <w:tcPr>
            <w:tcW w:type="dxa" w:w="3168"/>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Tactic</w:t>
            </w:r>
          </w:p>
        </w:tc>
        <w:tc>
          <w:tcPr>
            <w:tcW w:type="dxa" w:w="6192"/>
            <w:shd w:val="clear" w:color="auto" w:fill="1F3A5F"/>
            <w:tcBorders>
              <w:top w:val="single" w:sz="6" w:space="0" w:color="1F3A5F"/>
              <w:left w:val="single" w:sz="6" w:space="0" w:color="1F3A5F"/>
              <w:bottom w:val="single" w:sz="6" w:space="0" w:color="1F3A5F"/>
              <w:right w:val="single" w:sz="6" w:space="0" w:color="1F3A5F"/>
            </w:tcBorders>
            <w:vAlign w:val="center"/>
          </w:tcPr>
          <w:p>
            <w:r>
              <w:rPr>
                <w:rFonts w:ascii="Calibri" w:hAnsi="Calibri"/>
                <w:b/>
                <w:color w:val="FFFFFF"/>
                <w:sz w:val="21"/>
              </w:rPr>
              <w:t>Why to avoid</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Fiverr / cheap link packages</w:t>
            </w:r>
          </w:p>
        </w:tc>
        <w:tc>
          <w:tcPr>
            <w:tcW w:type="dxa" w:w="61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PBN footprints, indexed-once-deindexed-fast spam directories. Almost universally devalued or penalised.</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Private Blog Networks (PBNs)</w:t>
            </w:r>
          </w:p>
        </w:tc>
        <w:tc>
          <w:tcPr>
            <w:tcW w:type="dxa" w:w="61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Networks of expired-domain sites that link to clients. Google's spam team has gotten very good at fingerprinting these.</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Comment spam</w:t>
            </w:r>
          </w:p>
        </w:tc>
        <w:tc>
          <w:tcPr>
            <w:tcW w:type="dxa" w:w="61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Dropping links in random blog comment sections. Almost always nofollow now anyway, and a clear footprint of low-quality intent.</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Forum signature spam</w:t>
            </w:r>
          </w:p>
        </w:tc>
        <w:tc>
          <w:tcPr>
            <w:tcW w:type="dxa" w:w="61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Joining a forum to post 5 throwaway replies with a signature link. Modern forums no-index signatures or apply nofollow.</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Blog farm / web 2.0 networks</w:t>
            </w:r>
          </w:p>
        </w:tc>
        <w:tc>
          <w:tcPr>
            <w:tcW w:type="dxa" w:w="61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Auto-generated network of fake blogs that link only to your site. Penalty-bait.</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Exact-match anchor over-optimization</w:t>
            </w:r>
          </w:p>
        </w:tc>
        <w:tc>
          <w:tcPr>
            <w:tcW w:type="dxa" w:w="61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More than 5–10% of inbound anchors using your exact target keyword. Penguin algorithm flags this.</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Reciprocal-link schemes</w:t>
            </w:r>
          </w:p>
        </w:tc>
        <w:tc>
          <w:tcPr>
            <w:tcW w:type="dxa" w:w="61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"You link to me, I link to you" agreements at scale. Acceptable as a one-off, dangerous as a tactic.</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Hidden links / cloaked links</w:t>
            </w:r>
          </w:p>
        </w:tc>
        <w:tc>
          <w:tcPr>
            <w:tcW w:type="dxa" w:w="61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Anything that shows different content to crawlers vs users. Manual-action territory.</w:t>
            </w:r>
          </w:p>
        </w:tc>
      </w:tr>
      <w:tr>
        <w:tc>
          <w:tcPr>
            <w:tcW w:type="dxa" w:w="3168"/>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Translated/spun guest posts</w:t>
            </w:r>
          </w:p>
        </w:tc>
        <w:tc>
          <w:tcPr>
            <w:tcW w:type="dxa" w:w="6192"/>
            <w:tcBorders>
              <w:top w:val="single" w:sz="4" w:space="0" w:color="D9D9D9"/>
              <w:left w:val="single" w:sz="4" w:space="0" w:color="D9D9D9"/>
              <w:bottom w:val="single" w:sz="4" w:space="0" w:color="D9D9D9"/>
              <w:right w:val="single" w:sz="4" w:space="0" w:color="D9D9D9"/>
            </w:tcBorders>
            <w:vAlign w:val="top"/>
          </w:tcPr>
          <w:p>
            <w:r>
              <w:rPr>
                <w:rFonts w:ascii="Calibri" w:hAnsi="Calibri"/>
                <w:color w:val="222222"/>
                <w:sz w:val="20"/>
              </w:rPr>
              <w:t>Translating one piece into 30 languages and shopping it to low-quality blogs. Treated as duplicate spam.</w:t>
            </w:r>
          </w:p>
        </w:tc>
      </w:tr>
      <w:tr>
        <w:tc>
          <w:tcPr>
            <w:tcW w:type="dxa" w:w="3168"/>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Buying expired domains for links</w:t>
            </w:r>
          </w:p>
        </w:tc>
        <w:tc>
          <w:tcPr>
            <w:tcW w:type="dxa" w:w="6192"/>
            <w:tcBorders>
              <w:top w:val="single" w:sz="4" w:space="0" w:color="D9D9D9"/>
              <w:left w:val="single" w:sz="4" w:space="0" w:color="D9D9D9"/>
              <w:bottom w:val="single" w:sz="4" w:space="0" w:color="D9D9D9"/>
              <w:right w:val="single" w:sz="4" w:space="0" w:color="D9D9D9"/>
            </w:tcBorders>
            <w:vAlign w:val="top"/>
            <w:shd w:val="clear" w:color="auto" w:fill="F4F6FA"/>
          </w:tcPr>
          <w:p>
            <w:r>
              <w:rPr>
                <w:rFonts w:ascii="Calibri" w:hAnsi="Calibri"/>
                <w:color w:val="222222"/>
                <w:sz w:val="20"/>
              </w:rPr>
              <w:t>Pointing redirected expired domains at Listvoo. Briefly works, eventually penalised.</w:t>
            </w:r>
          </w:p>
        </w:tc>
      </w:tr>
    </w:tbl>
    <w:p/>
    <w:p>
      <w:r>
        <w:br w:type="page"/>
      </w:r>
    </w:p>
    <w:p>
      <w:pPr>
        <w:pStyle w:val="Heading1"/>
      </w:pPr>
      <w:r>
        <w:rPr>
          <w:rFonts w:ascii="Calibri" w:hAnsi="Calibri"/>
          <w:color w:val="1F3A5F"/>
          <w:sz w:val="40"/>
        </w:rPr>
        <w:t>9. Final notes</w:t>
      </w:r>
    </w:p>
    <w:p>
      <w:pPr>
        <w:spacing w:after="160"/>
      </w:pPr>
      <w:r>
        <w:rPr>
          <w:rFonts w:ascii="Calibri" w:hAnsi="Calibri"/>
          <w:b w:val="0"/>
          <w:i w:val="0"/>
        </w:rPr>
        <w:t>Three things matter more than any individual platform on the list above. The first is content quality on Listvoo itself — backlinks accelerate rankings for pages that are already good but won't rescue thin pages. Audit your top 20 lists and either deepen them or noindex them before investing in link acquisition. The second is patience: the typical lag between earning a link and seeing ranking movement is 4–12 weeks, and the compounding effect doesn't show up clearly until month 4 or 5. The third is consistency: ten links per month for a year produces meaningfully better results than fifty links in month one and zero thereafter, because Google reads link-velocity as a trust signal.</w:t>
      </w:r>
    </w:p>
    <w:p>
      <w:pPr>
        <w:spacing w:after="160"/>
      </w:pPr>
      <w:r>
        <w:rPr>
          <w:rFonts w:ascii="Calibri" w:hAnsi="Calibri"/>
          <w:b w:val="0"/>
          <w:i w:val="0"/>
        </w:rPr>
        <w:t>If you want, the next deliverable that compounds with this one is the technical SEO + on-page audit of listvoo.com itself — the original ask. Once the site is technically clean, the links you earn from this plan convert into rankings far more efficiently. Just say the word and I'll run it as soon as you're able to share access (either by adding listvoo.com to the network allowlist in Settings → Capabilities, or by pasting the page source / a Screaming Frog export into the chat).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