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050666" w14:textId="37C6C981" w:rsidR="004476A6" w:rsidRPr="0050653F" w:rsidRDefault="004476A6" w:rsidP="004476A6">
      <w:pPr>
        <w:jc w:val="center"/>
        <w:rPr>
          <w:rFonts w:ascii="Arial" w:hAnsi="Arial" w:cs="Arial"/>
        </w:rPr>
      </w:pPr>
      <w:r w:rsidRPr="0050653F">
        <w:rPr>
          <w:rFonts w:ascii="Arial" w:hAnsi="Arial" w:cs="Arial"/>
        </w:rPr>
        <w:t xml:space="preserve">Module </w:t>
      </w:r>
      <w:r w:rsidR="000F5641">
        <w:rPr>
          <w:rFonts w:ascii="Arial" w:hAnsi="Arial" w:cs="Arial"/>
        </w:rPr>
        <w:t xml:space="preserve">6 </w:t>
      </w:r>
      <w:r w:rsidRPr="0050653F">
        <w:rPr>
          <w:rFonts w:ascii="Arial" w:hAnsi="Arial" w:cs="Arial"/>
        </w:rPr>
        <w:t>Assignment Summary</w:t>
      </w:r>
    </w:p>
    <w:p w14:paraId="673BE678" w14:textId="24172B12" w:rsidR="004476A6" w:rsidRPr="00617064" w:rsidRDefault="00617064" w:rsidP="004476A6">
      <w:pPr>
        <w:rPr>
          <w:rFonts w:ascii="Arial" w:hAnsi="Arial" w:cs="Arial"/>
          <w:b/>
          <w:bCs/>
        </w:rPr>
      </w:pPr>
      <w:r w:rsidRPr="00617064">
        <w:rPr>
          <w:rFonts w:ascii="Arial" w:hAnsi="Arial" w:cs="Arial"/>
          <w:b/>
          <w:bCs/>
        </w:rPr>
        <w:t>Idioms:</w:t>
      </w:r>
    </w:p>
    <w:p w14:paraId="6D0BC53B" w14:textId="28DF3C1B" w:rsidR="004476A6" w:rsidRPr="004476A6" w:rsidRDefault="000F5641" w:rsidP="004476A6">
      <w:pPr>
        <w:rPr>
          <w:rFonts w:ascii="Arial" w:eastAsia="Times New Roman" w:hAnsi="Arial" w:cs="Arial"/>
          <w:b/>
          <w:bCs/>
          <w:kern w:val="0"/>
          <w:u w:val="single"/>
          <w14:ligatures w14:val="none"/>
        </w:rPr>
      </w:pPr>
      <w:r>
        <w:rPr>
          <w:rFonts w:ascii="Arial" w:hAnsi="Arial" w:cs="Arial"/>
          <w:b/>
          <w:bCs/>
          <w:u w:val="single"/>
        </w:rPr>
        <w:t>Virtual Constructor</w:t>
      </w:r>
    </w:p>
    <w:p w14:paraId="200B9F62" w14:textId="2E2B5B71" w:rsidR="004476A6" w:rsidRPr="004476A6" w:rsidRDefault="000F5641" w:rsidP="000F5641">
      <w:pPr>
        <w:spacing w:before="100" w:beforeAutospacing="1" w:after="100" w:afterAutospacing="1" w:line="240" w:lineRule="auto"/>
        <w:rPr>
          <w:rFonts w:ascii="Arial" w:eastAsia="Times New Roman" w:hAnsi="Arial" w:cs="Arial"/>
          <w:kern w:val="0"/>
          <w14:ligatures w14:val="none"/>
        </w:rPr>
      </w:pPr>
      <w:r>
        <w:rPr>
          <w:rFonts w:ascii="Arial" w:eastAsia="Times New Roman" w:hAnsi="Arial" w:cs="Arial"/>
          <w:kern w:val="0"/>
          <w14:ligatures w14:val="none"/>
        </w:rPr>
        <w:t>The Virtual Constructor idiom is very easily used with the Abstract Factory pattern because it allows for polymorphic creation of objects without knowing concrete/derived type at compile time.</w:t>
      </w:r>
      <w:r w:rsidR="000D01F5">
        <w:rPr>
          <w:rFonts w:ascii="Arial" w:eastAsia="Times New Roman" w:hAnsi="Arial" w:cs="Arial"/>
          <w:kern w:val="0"/>
          <w14:ligatures w14:val="none"/>
        </w:rPr>
        <w:t xml:space="preserve"> From past assignments, we have added an Abstract Factory to the Document</w:t>
      </w:r>
      <w:r w:rsidR="00617064">
        <w:rPr>
          <w:rFonts w:ascii="Arial" w:eastAsia="Times New Roman" w:hAnsi="Arial" w:cs="Arial"/>
          <w:kern w:val="0"/>
          <w14:ligatures w14:val="none"/>
        </w:rPr>
        <w:t xml:space="preserve"> and upon researching this topic, I realized that the Virtual Constructor idiom is already implemented as part of this pattern:</w:t>
      </w:r>
    </w:p>
    <w:p w14:paraId="4FF7F726" w14:textId="0EA3AFF4" w:rsidR="003446A9" w:rsidRDefault="009505F5">
      <w:r>
        <w:t>Document Abstract Factory already uses the virtual constructor:</w:t>
      </w:r>
      <w:r>
        <w:br/>
        <w:t xml:space="preserve">1. </w:t>
      </w:r>
      <w:r w:rsidR="00776374">
        <w:t xml:space="preserve">The createNode() factory methods in the Abstract Factory (Document) are the virtual constructors since they are virtual functions in the AF interface that are defined in the concrete factory, allowing the client to use a polymorphic interface to create objects. The factory methods handle the actual instantiation of the concrete product types.  </w:t>
      </w:r>
    </w:p>
    <w:p w14:paraId="52A011B4" w14:textId="0974AF34" w:rsidR="005A0E0F" w:rsidRDefault="005A0E0F">
      <w:pPr>
        <w:rPr>
          <w:b/>
          <w:bCs/>
          <w:u w:val="single"/>
        </w:rPr>
      </w:pPr>
      <w:r>
        <w:rPr>
          <w:b/>
          <w:bCs/>
          <w:u w:val="single"/>
        </w:rPr>
        <w:t>RAII:</w:t>
      </w:r>
    </w:p>
    <w:p w14:paraId="200E0971" w14:textId="7237558A" w:rsidR="005A0E0F" w:rsidRDefault="00322950">
      <w:r>
        <w:t xml:space="preserve">There are multiple places in the application in which the RAII idiom can and should be applied. </w:t>
      </w:r>
      <w:r w:rsidRPr="00322950">
        <w:rPr>
          <w:highlight w:val="yellow"/>
        </w:rPr>
        <w:t>GIVE OVERVIEW OF THIS IDIOM.</w:t>
      </w:r>
      <w:r w:rsidR="00AE16C0">
        <w:br/>
      </w:r>
      <w:r w:rsidR="00AE16C0">
        <w:br/>
      </w:r>
      <w:r>
        <w:t xml:space="preserve">1. In the current implementation of file stream handling: </w:t>
      </w:r>
      <w:r w:rsidR="00AE16C0">
        <w:t>I am manually deleting file to clean up the file stream, this is dangerous because it could cause issues if an exception occurs. The RAII idiom is useful for cleaning up filestreams because…</w:t>
      </w:r>
    </w:p>
    <w:p w14:paraId="63803DEC" w14:textId="77777777" w:rsidR="00AE16C0" w:rsidRDefault="00AE16C0" w:rsidP="00AE16C0">
      <w:r>
        <w:t>Instead of passingn around raw pointers to std::fstream, I can manage it via an RAII wrapper or directly on the stack.</w:t>
      </w:r>
      <w:r>
        <w:br/>
      </w:r>
      <w:r>
        <w:t>// Idiom - Resource Acquisition Is Initialization (RAII) for resource management</w:t>
      </w:r>
    </w:p>
    <w:p w14:paraId="49D461FF" w14:textId="77777777" w:rsidR="00AE16C0" w:rsidRDefault="00AE16C0" w:rsidP="00AE16C0">
      <w:r>
        <w:tab/>
        <w:t>// Ensures that resources are properly released when they go out of scope</w:t>
      </w:r>
    </w:p>
    <w:p w14:paraId="668E6D76" w14:textId="73C0569D" w:rsidR="00AE16C0" w:rsidRDefault="00AE16C0" w:rsidP="00AE16C0">
      <w:r>
        <w:tab/>
        <w:t>// Prevents resource leaks in case of exceptions</w:t>
      </w:r>
    </w:p>
    <w:p w14:paraId="6E98EA52" w14:textId="77777777" w:rsidR="00AE16C0" w:rsidRDefault="00AE16C0" w:rsidP="00AE16C0"/>
    <w:p w14:paraId="2621FC3C" w14:textId="48B3C39F" w:rsidR="0072760D" w:rsidRDefault="00322950" w:rsidP="00AE16C0">
      <w:r>
        <w:t xml:space="preserve">2. </w:t>
      </w:r>
      <w:r w:rsidR="00AE16C0">
        <w:t xml:space="preserve">Also useful for deleting intermediate objects such as token during </w:t>
      </w:r>
      <w:r w:rsidR="0072760D">
        <w:t>parsing</w:t>
      </w:r>
      <w:r w:rsidR="00AE16C0">
        <w:t xml:space="preserve"> </w:t>
      </w:r>
      <w:r w:rsidR="0072760D">
        <w:t>in Director of the XML tree with the builder and the XMLTokenizer:</w:t>
      </w:r>
    </w:p>
    <w:p w14:paraId="5AA05E7E" w14:textId="24A51EC9" w:rsidR="00EA35F5" w:rsidRDefault="00322950" w:rsidP="00EA35F5">
      <w:pPr>
        <w:pStyle w:val="NormalWeb"/>
      </w:pPr>
      <w:r>
        <w:t xml:space="preserve">Current implementation is to manually delete the token everywhere after it is used which is error-prone and breaks exception safety. </w:t>
      </w:r>
      <w:r w:rsidR="007E2D63">
        <w:t xml:space="preserve">Right now, if an exception is thrown before delete is called, there are memory leaks. This implementation is also error-prone </w:t>
      </w:r>
      <w:r w:rsidR="00EA35F5">
        <w:t xml:space="preserve">and less maintainable </w:t>
      </w:r>
      <w:r w:rsidR="007E2D63">
        <w:t>because the developer has to remember to call the deletes everywhere in the code, which happens multiple throughtout the Director.H file.</w:t>
      </w:r>
      <w:r w:rsidR="00EA35F5">
        <w:t xml:space="preserve"> The RAII allows:</w:t>
      </w:r>
      <w:r w:rsidR="00EA35F5">
        <w:br/>
      </w:r>
      <w:r w:rsidR="00EA35F5">
        <w:lastRenderedPageBreak/>
        <w:t xml:space="preserve">If you replace your raw pointer with a </w:t>
      </w:r>
      <w:r w:rsidR="00EA35F5">
        <w:rPr>
          <w:rStyle w:val="Strong"/>
          <w:rFonts w:eastAsiaTheme="majorEastAsia"/>
        </w:rPr>
        <w:t>smart pointer</w:t>
      </w:r>
      <w:r w:rsidR="00EA35F5">
        <w:t xml:space="preserve"> (usually </w:t>
      </w:r>
      <w:r w:rsidR="00EA35F5">
        <w:rPr>
          <w:rStyle w:val="HTMLCode"/>
          <w:rFonts w:eastAsiaTheme="majorEastAsia"/>
        </w:rPr>
        <w:t>std::unique_ptr</w:t>
      </w:r>
      <w:r w:rsidR="00EA35F5">
        <w:t>), the memory is automatically released when it goes out of scope — even if an exception occurs.</w:t>
      </w:r>
      <w:r w:rsidR="007E2D63">
        <w:br/>
      </w:r>
      <w:r w:rsidR="007E2D63">
        <w:br/>
      </w:r>
      <w:r>
        <w:t>This is improved with the RAII:</w:t>
      </w:r>
      <w:r w:rsidR="00EA35F5">
        <w:br/>
      </w:r>
      <w:r w:rsidR="00EA35F5">
        <w:br/>
      </w:r>
      <w:r w:rsidR="00EA35F5">
        <w:t xml:space="preserve">RAII = </w:t>
      </w:r>
      <w:r w:rsidR="00EA35F5">
        <w:rPr>
          <w:rStyle w:val="Emphasis"/>
          <w:rFonts w:eastAsiaTheme="majorEastAsia"/>
        </w:rPr>
        <w:t>Resource Acquisition Is Initialization</w:t>
      </w:r>
      <w:r w:rsidR="00EA35F5">
        <w:t>.</w:t>
      </w:r>
      <w:r w:rsidR="00EA35F5">
        <w:br/>
        <w:t xml:space="preserve">Here, the </w:t>
      </w:r>
      <w:r w:rsidR="00EA35F5">
        <w:rPr>
          <w:rStyle w:val="Strong"/>
          <w:rFonts w:eastAsiaTheme="majorEastAsia"/>
        </w:rPr>
        <w:t>resource</w:t>
      </w:r>
      <w:r w:rsidR="00EA35F5">
        <w:t xml:space="preserve"> is the dynamically allocated token.</w:t>
      </w:r>
      <w:r w:rsidR="00EA35F5">
        <w:br/>
        <w:t xml:space="preserve">By using </w:t>
      </w:r>
      <w:r w:rsidR="00EA35F5">
        <w:rPr>
          <w:rStyle w:val="HTMLCode"/>
          <w:rFonts w:eastAsiaTheme="majorEastAsia"/>
        </w:rPr>
        <w:t>std::unique_ptr</w:t>
      </w:r>
      <w:r w:rsidR="00EA35F5">
        <w:t xml:space="preserve">, you make the </w:t>
      </w:r>
      <w:r w:rsidR="00EA35F5">
        <w:rPr>
          <w:rStyle w:val="Strong"/>
          <w:rFonts w:eastAsiaTheme="majorEastAsia"/>
        </w:rPr>
        <w:t>acquisition</w:t>
      </w:r>
      <w:r w:rsidR="00EA35F5">
        <w:t xml:space="preserve"> (the constructor of </w:t>
      </w:r>
      <w:r w:rsidR="00EA35F5">
        <w:rPr>
          <w:rStyle w:val="HTMLCode"/>
          <w:rFonts w:eastAsiaTheme="majorEastAsia"/>
        </w:rPr>
        <w:t>unique_ptr</w:t>
      </w:r>
      <w:r w:rsidR="00EA35F5">
        <w:t xml:space="preserve">) also control the </w:t>
      </w:r>
      <w:r w:rsidR="00EA35F5">
        <w:rPr>
          <w:rStyle w:val="Strong"/>
          <w:rFonts w:eastAsiaTheme="majorEastAsia"/>
        </w:rPr>
        <w:t>release</w:t>
      </w:r>
      <w:r w:rsidR="00EA35F5">
        <w:t xml:space="preserve"> (the destructor of </w:t>
      </w:r>
      <w:r w:rsidR="00EA35F5">
        <w:rPr>
          <w:rStyle w:val="HTMLCode"/>
          <w:rFonts w:eastAsiaTheme="majorEastAsia"/>
        </w:rPr>
        <w:t>unique_ptr</w:t>
      </w:r>
      <w:r w:rsidR="00EA35F5">
        <w:t>).</w:t>
      </w:r>
    </w:p>
    <w:p w14:paraId="5555DCD1" w14:textId="77777777" w:rsidR="00EA35F5" w:rsidRDefault="00EA35F5" w:rsidP="00EA35F5">
      <w:pPr>
        <w:pStyle w:val="NormalWeb"/>
      </w:pPr>
      <w:r>
        <w:t>That means:</w:t>
      </w:r>
    </w:p>
    <w:p w14:paraId="5A051DFC" w14:textId="77777777" w:rsidR="00EA35F5" w:rsidRDefault="00EA35F5" w:rsidP="00EA35F5">
      <w:pPr>
        <w:pStyle w:val="NormalWeb"/>
        <w:numPr>
          <w:ilvl w:val="0"/>
          <w:numId w:val="3"/>
        </w:numPr>
      </w:pPr>
      <w:r>
        <w:t>No leaks even if an exception is thrown halfway through.</w:t>
      </w:r>
    </w:p>
    <w:p w14:paraId="115C2125" w14:textId="77777777" w:rsidR="00EA35F5" w:rsidRDefault="00EA35F5" w:rsidP="00EA35F5">
      <w:pPr>
        <w:pStyle w:val="NormalWeb"/>
        <w:numPr>
          <w:ilvl w:val="0"/>
          <w:numId w:val="3"/>
        </w:numPr>
      </w:pPr>
      <w:r>
        <w:t>No manual cleanup logic scattered across your code.</w:t>
      </w:r>
    </w:p>
    <w:p w14:paraId="16703EB1" w14:textId="77777777" w:rsidR="00EA35F5" w:rsidRDefault="00EA35F5" w:rsidP="00EA35F5">
      <w:pPr>
        <w:pStyle w:val="NormalWeb"/>
        <w:numPr>
          <w:ilvl w:val="0"/>
          <w:numId w:val="3"/>
        </w:numPr>
      </w:pPr>
      <w:r>
        <w:t>Clean, declarative resource ownership.</w:t>
      </w:r>
    </w:p>
    <w:p w14:paraId="104820D4" w14:textId="5ECC6933" w:rsidR="00EA35F5" w:rsidRDefault="00322950" w:rsidP="00EA35F5">
      <w:r>
        <w:br/>
      </w:r>
      <w:r w:rsidR="00EA35F5">
        <w:t xml:space="preserve"> every single token returned by getNextToken() is dynamically allocated with new, and ownership is explicitly transferred to the caller.</w:t>
      </w:r>
    </w:p>
    <w:p w14:paraId="3A201C2A" w14:textId="62ECB892" w:rsidR="00EA35F5" w:rsidRDefault="00EA35F5" w:rsidP="00EA35F5">
      <w:r>
        <w:t>That means Director is responsible for deleting those tokens —</w:t>
      </w:r>
    </w:p>
    <w:p w14:paraId="5E48A812" w14:textId="77777777" w:rsidR="00775868" w:rsidRDefault="00EA35F5" w:rsidP="00EA35F5">
      <w:r>
        <w:t>and therefore, it’s the ideal candidate for RAII.</w:t>
      </w:r>
    </w:p>
    <w:p w14:paraId="468DE602" w14:textId="77777777" w:rsidR="00775868" w:rsidRDefault="00775868" w:rsidP="00EA35F5"/>
    <w:p w14:paraId="1B488139" w14:textId="77777777" w:rsidR="00775868" w:rsidRDefault="00775868" w:rsidP="00775868">
      <w:pPr>
        <w:pStyle w:val="NormalWeb"/>
      </w:pPr>
      <w:r>
        <w:t>RAII (“Resource Acquisition Is Initialization”) is not just for files and mutexes —</w:t>
      </w:r>
      <w:r>
        <w:br/>
        <w:t xml:space="preserve">it applies to </w:t>
      </w:r>
      <w:r>
        <w:rPr>
          <w:rStyle w:val="Emphasis"/>
          <w:rFonts w:eastAsiaTheme="majorEastAsia"/>
        </w:rPr>
        <w:t>any</w:t>
      </w:r>
      <w:r>
        <w:t xml:space="preserve"> heap-allocated resource.</w:t>
      </w:r>
    </w:p>
    <w:p w14:paraId="479228BF" w14:textId="77777777" w:rsidR="00775868" w:rsidRDefault="00775868" w:rsidP="00775868">
      <w:pPr>
        <w:pStyle w:val="NormalWeb"/>
      </w:pPr>
      <w:r>
        <w:t>In this case:</w:t>
      </w:r>
    </w:p>
    <w:p w14:paraId="4D31F456" w14:textId="77777777" w:rsidR="00775868" w:rsidRDefault="00775868" w:rsidP="00775868">
      <w:pPr>
        <w:pStyle w:val="NormalWeb"/>
        <w:numPr>
          <w:ilvl w:val="0"/>
          <w:numId w:val="4"/>
        </w:numPr>
      </w:pPr>
      <w:r>
        <w:rPr>
          <w:rStyle w:val="Strong"/>
          <w:rFonts w:eastAsiaTheme="majorEastAsia"/>
        </w:rPr>
        <w:t>Acquisition</w:t>
      </w:r>
      <w:r>
        <w:t xml:space="preserve"> = constructing </w:t>
      </w:r>
      <w:r>
        <w:rPr>
          <w:rStyle w:val="HTMLCode"/>
          <w:rFonts w:eastAsiaTheme="majorEastAsia"/>
        </w:rPr>
        <w:t>unique_ptr</w:t>
      </w:r>
      <w:r>
        <w:t xml:space="preserve"> with a raw token pointer.</w:t>
      </w:r>
    </w:p>
    <w:p w14:paraId="107775FD" w14:textId="77777777" w:rsidR="00775868" w:rsidRDefault="00775868" w:rsidP="00775868">
      <w:pPr>
        <w:pStyle w:val="NormalWeb"/>
        <w:numPr>
          <w:ilvl w:val="0"/>
          <w:numId w:val="4"/>
        </w:numPr>
      </w:pPr>
      <w:r>
        <w:rPr>
          <w:rStyle w:val="Strong"/>
          <w:rFonts w:eastAsiaTheme="majorEastAsia"/>
        </w:rPr>
        <w:t>Initialization</w:t>
      </w:r>
      <w:r>
        <w:t xml:space="preserve"> = you now have exclusive ownership.</w:t>
      </w:r>
    </w:p>
    <w:p w14:paraId="51F63038" w14:textId="77777777" w:rsidR="00775868" w:rsidRDefault="00775868" w:rsidP="00775868">
      <w:pPr>
        <w:pStyle w:val="NormalWeb"/>
        <w:numPr>
          <w:ilvl w:val="0"/>
          <w:numId w:val="4"/>
        </w:numPr>
      </w:pPr>
      <w:r>
        <w:rPr>
          <w:rStyle w:val="Strong"/>
          <w:rFonts w:eastAsiaTheme="majorEastAsia"/>
        </w:rPr>
        <w:t>Release</w:t>
      </w:r>
      <w:r>
        <w:t xml:space="preserve"> = automatic deletion in the destructor when the variable goes out of scope.</w:t>
      </w:r>
    </w:p>
    <w:p w14:paraId="6CA4AEDB" w14:textId="77777777" w:rsidR="00775868" w:rsidRDefault="00775868" w:rsidP="00775868">
      <w:pPr>
        <w:pStyle w:val="NormalWeb"/>
      </w:pPr>
      <w:r>
        <w:t xml:space="preserve">That means your resource management is </w:t>
      </w:r>
      <w:r>
        <w:rPr>
          <w:rStyle w:val="Strong"/>
          <w:rFonts w:eastAsiaTheme="majorEastAsia"/>
        </w:rPr>
        <w:t>scope-based</w:t>
      </w:r>
      <w:r>
        <w:t xml:space="preserve">, not </w:t>
      </w:r>
      <w:r>
        <w:rPr>
          <w:rStyle w:val="Strong"/>
          <w:rFonts w:eastAsiaTheme="majorEastAsia"/>
        </w:rPr>
        <w:t>logic-based</w:t>
      </w:r>
      <w:r>
        <w:t>.</w:t>
      </w:r>
      <w:r>
        <w:br/>
        <w:t>No matter which code path you take, memory is released deterministically.</w:t>
      </w:r>
    </w:p>
    <w:p w14:paraId="1D53A11C" w14:textId="77777777" w:rsidR="00775868" w:rsidRDefault="00775868" w:rsidP="00775868">
      <w:pPr>
        <w:pStyle w:val="NormalWeb"/>
      </w:pPr>
    </w:p>
    <w:p w14:paraId="57E3F3EC" w14:textId="77777777" w:rsidR="00775868" w:rsidRDefault="00775868" w:rsidP="00775868">
      <w:pPr>
        <w:pStyle w:val="NormalWeb"/>
      </w:pPr>
    </w:p>
    <w:p w14:paraId="339A6E6F" w14:textId="77777777" w:rsidR="00775868" w:rsidRPr="00775868" w:rsidRDefault="00775868" w:rsidP="00775868">
      <w:pPr>
        <w:shd w:val="clear" w:color="auto" w:fill="1F1F1F"/>
        <w:spacing w:after="0" w:line="270" w:lineRule="atLeast"/>
        <w:rPr>
          <w:rFonts w:ascii="Menlo" w:eastAsia="Times New Roman" w:hAnsi="Menlo" w:cs="Menlo"/>
          <w:color w:val="CCCCCC"/>
          <w:kern w:val="0"/>
          <w:sz w:val="18"/>
          <w:szCs w:val="18"/>
          <w14:ligatures w14:val="none"/>
        </w:rPr>
      </w:pPr>
      <w:r w:rsidRPr="00775868">
        <w:rPr>
          <w:rFonts w:ascii="Menlo" w:eastAsia="Times New Roman" w:hAnsi="Menlo" w:cs="Menlo"/>
          <w:color w:val="6A9955"/>
          <w:kern w:val="0"/>
          <w:sz w:val="18"/>
          <w:szCs w:val="18"/>
          <w14:ligatures w14:val="none"/>
        </w:rPr>
        <w:t>// Idiom - RAII with unique_ptr to ensure token is deleted</w:t>
      </w:r>
    </w:p>
    <w:p w14:paraId="468B7011" w14:textId="77777777" w:rsidR="00775868" w:rsidRPr="00775868" w:rsidRDefault="00775868" w:rsidP="00775868">
      <w:pPr>
        <w:shd w:val="clear" w:color="auto" w:fill="1F1F1F"/>
        <w:spacing w:after="0" w:line="270" w:lineRule="atLeast"/>
        <w:rPr>
          <w:rFonts w:ascii="Menlo" w:eastAsia="Times New Roman" w:hAnsi="Menlo" w:cs="Menlo"/>
          <w:color w:val="CCCCCC"/>
          <w:kern w:val="0"/>
          <w:sz w:val="18"/>
          <w:szCs w:val="18"/>
          <w14:ligatures w14:val="none"/>
        </w:rPr>
      </w:pPr>
      <w:r w:rsidRPr="00775868">
        <w:rPr>
          <w:rFonts w:ascii="Menlo" w:eastAsia="Times New Roman" w:hAnsi="Menlo" w:cs="Menlo"/>
          <w:color w:val="6A9955"/>
          <w:kern w:val="0"/>
          <w:sz w:val="18"/>
          <w:szCs w:val="18"/>
          <w14:ligatures w14:val="none"/>
        </w:rPr>
        <w:t xml:space="preserve">        // Note: Using unique_ptr here to manage XMLToken memory automatically</w:t>
      </w:r>
    </w:p>
    <w:p w14:paraId="6E570A8C" w14:textId="77777777" w:rsidR="00775868" w:rsidRPr="00775868" w:rsidRDefault="00775868" w:rsidP="00775868">
      <w:pPr>
        <w:shd w:val="clear" w:color="auto" w:fill="1F1F1F"/>
        <w:spacing w:after="0" w:line="270" w:lineRule="atLeast"/>
        <w:rPr>
          <w:rFonts w:ascii="Menlo" w:eastAsia="Times New Roman" w:hAnsi="Menlo" w:cs="Menlo"/>
          <w:color w:val="CCCCCC"/>
          <w:kern w:val="0"/>
          <w:sz w:val="18"/>
          <w:szCs w:val="18"/>
          <w14:ligatures w14:val="none"/>
        </w:rPr>
      </w:pPr>
      <w:r w:rsidRPr="00775868">
        <w:rPr>
          <w:rFonts w:ascii="Menlo" w:eastAsia="Times New Roman" w:hAnsi="Menlo" w:cs="Menlo"/>
          <w:color w:val="6A9955"/>
          <w:kern w:val="0"/>
          <w:sz w:val="18"/>
          <w:szCs w:val="18"/>
          <w14:ligatures w14:val="none"/>
        </w:rPr>
        <w:t xml:space="preserve">        // to prevent memory leaks in case of exceptions</w:t>
      </w:r>
    </w:p>
    <w:p w14:paraId="1C3C9CEA" w14:textId="77777777" w:rsidR="00775868" w:rsidRPr="00775868" w:rsidRDefault="00775868" w:rsidP="00775868">
      <w:pPr>
        <w:shd w:val="clear" w:color="auto" w:fill="1F1F1F"/>
        <w:spacing w:after="0" w:line="270" w:lineRule="atLeast"/>
        <w:rPr>
          <w:rFonts w:ascii="Menlo" w:eastAsia="Times New Roman" w:hAnsi="Menlo" w:cs="Menlo"/>
          <w:color w:val="CCCCCC"/>
          <w:kern w:val="0"/>
          <w:sz w:val="18"/>
          <w:szCs w:val="18"/>
          <w14:ligatures w14:val="none"/>
        </w:rPr>
      </w:pPr>
      <w:r w:rsidRPr="00775868">
        <w:rPr>
          <w:rFonts w:ascii="Menlo" w:eastAsia="Times New Roman" w:hAnsi="Menlo" w:cs="Menlo"/>
          <w:color w:val="6A9955"/>
          <w:kern w:val="0"/>
          <w:sz w:val="18"/>
          <w:szCs w:val="18"/>
          <w14:ligatures w14:val="none"/>
        </w:rPr>
        <w:t xml:space="preserve">        // Also reusing the same unique_ptr to avoid multiple allocations</w:t>
      </w:r>
    </w:p>
    <w:p w14:paraId="5C5C80D1" w14:textId="77777777" w:rsidR="00775868" w:rsidRPr="00775868" w:rsidRDefault="00775868" w:rsidP="00775868">
      <w:pPr>
        <w:shd w:val="clear" w:color="auto" w:fill="1F1F1F"/>
        <w:spacing w:after="0" w:line="270" w:lineRule="atLeast"/>
        <w:rPr>
          <w:rFonts w:ascii="Menlo" w:eastAsia="Times New Roman" w:hAnsi="Menlo" w:cs="Menlo"/>
          <w:color w:val="CCCCCC"/>
          <w:kern w:val="0"/>
          <w:sz w:val="18"/>
          <w:szCs w:val="18"/>
          <w14:ligatures w14:val="none"/>
        </w:rPr>
      </w:pPr>
      <w:r w:rsidRPr="00775868">
        <w:rPr>
          <w:rFonts w:ascii="Menlo" w:eastAsia="Times New Roman" w:hAnsi="Menlo" w:cs="Menlo"/>
          <w:color w:val="6A9955"/>
          <w:kern w:val="0"/>
          <w:sz w:val="18"/>
          <w:szCs w:val="18"/>
          <w14:ligatures w14:val="none"/>
        </w:rPr>
        <w:lastRenderedPageBreak/>
        <w:t xml:space="preserve">        // in a loop, which can be less efficient</w:t>
      </w:r>
    </w:p>
    <w:p w14:paraId="63C6BA86" w14:textId="77777777" w:rsidR="00775868" w:rsidRPr="00775868" w:rsidRDefault="00775868" w:rsidP="00775868">
      <w:pPr>
        <w:shd w:val="clear" w:color="auto" w:fill="1F1F1F"/>
        <w:spacing w:after="0" w:line="270" w:lineRule="atLeast"/>
        <w:rPr>
          <w:rFonts w:ascii="Menlo" w:eastAsia="Times New Roman" w:hAnsi="Menlo" w:cs="Menlo"/>
          <w:color w:val="CCCCCC"/>
          <w:kern w:val="0"/>
          <w:sz w:val="18"/>
          <w:szCs w:val="18"/>
          <w14:ligatures w14:val="none"/>
        </w:rPr>
      </w:pPr>
      <w:r w:rsidRPr="00775868">
        <w:rPr>
          <w:rFonts w:ascii="Menlo" w:eastAsia="Times New Roman" w:hAnsi="Menlo" w:cs="Menlo"/>
          <w:color w:val="6A9955"/>
          <w:kern w:val="0"/>
          <w:sz w:val="18"/>
          <w:szCs w:val="18"/>
          <w14:ligatures w14:val="none"/>
        </w:rPr>
        <w:t xml:space="preserve">        // since getNextToken() returns a new XMLToken each time</w:t>
      </w:r>
    </w:p>
    <w:p w14:paraId="59EE9666" w14:textId="77777777" w:rsidR="00775868" w:rsidRPr="00775868" w:rsidRDefault="00775868" w:rsidP="00775868">
      <w:pPr>
        <w:shd w:val="clear" w:color="auto" w:fill="1F1F1F"/>
        <w:spacing w:after="0" w:line="270" w:lineRule="atLeast"/>
        <w:rPr>
          <w:rFonts w:ascii="Menlo" w:eastAsia="Times New Roman" w:hAnsi="Menlo" w:cs="Menlo"/>
          <w:color w:val="CCCCCC"/>
          <w:kern w:val="0"/>
          <w:sz w:val="18"/>
          <w:szCs w:val="18"/>
          <w14:ligatures w14:val="none"/>
        </w:rPr>
      </w:pPr>
      <w:r w:rsidRPr="00775868">
        <w:rPr>
          <w:rFonts w:ascii="Menlo" w:eastAsia="Times New Roman" w:hAnsi="Menlo" w:cs="Menlo"/>
          <w:color w:val="6A9955"/>
          <w:kern w:val="0"/>
          <w:sz w:val="18"/>
          <w:szCs w:val="18"/>
          <w14:ligatures w14:val="none"/>
        </w:rPr>
        <w:t xml:space="preserve">        // and we need to delete the previous one before getting the next</w:t>
      </w:r>
    </w:p>
    <w:p w14:paraId="310C9A3A" w14:textId="77777777" w:rsidR="00775868" w:rsidRPr="00775868" w:rsidRDefault="00775868" w:rsidP="00775868">
      <w:pPr>
        <w:shd w:val="clear" w:color="auto" w:fill="1F1F1F"/>
        <w:spacing w:after="0" w:line="270" w:lineRule="atLeast"/>
        <w:rPr>
          <w:rFonts w:ascii="Menlo" w:eastAsia="Times New Roman" w:hAnsi="Menlo" w:cs="Menlo"/>
          <w:color w:val="CCCCCC"/>
          <w:kern w:val="0"/>
          <w:sz w:val="18"/>
          <w:szCs w:val="18"/>
          <w14:ligatures w14:val="none"/>
        </w:rPr>
      </w:pPr>
      <w:r w:rsidRPr="00775868">
        <w:rPr>
          <w:rFonts w:ascii="Menlo" w:eastAsia="Times New Roman" w:hAnsi="Menlo" w:cs="Menlo"/>
          <w:color w:val="6A9955"/>
          <w:kern w:val="0"/>
          <w:sz w:val="18"/>
          <w:szCs w:val="18"/>
          <w14:ligatures w14:val="none"/>
        </w:rPr>
        <w:t xml:space="preserve">        // This way we ensure only one XMLToken exists at a time</w:t>
      </w:r>
    </w:p>
    <w:p w14:paraId="4B856E5F" w14:textId="77777777" w:rsidR="00775868" w:rsidRPr="00775868" w:rsidRDefault="00775868" w:rsidP="00775868">
      <w:pPr>
        <w:shd w:val="clear" w:color="auto" w:fill="1F1F1F"/>
        <w:spacing w:after="0" w:line="270" w:lineRule="atLeast"/>
        <w:rPr>
          <w:rFonts w:ascii="Menlo" w:eastAsia="Times New Roman" w:hAnsi="Menlo" w:cs="Menlo"/>
          <w:color w:val="CCCCCC"/>
          <w:kern w:val="0"/>
          <w:sz w:val="18"/>
          <w:szCs w:val="18"/>
          <w14:ligatures w14:val="none"/>
        </w:rPr>
      </w:pPr>
      <w:r w:rsidRPr="00775868">
        <w:rPr>
          <w:rFonts w:ascii="Menlo" w:eastAsia="Times New Roman" w:hAnsi="Menlo" w:cs="Menlo"/>
          <w:color w:val="6A9955"/>
          <w:kern w:val="0"/>
          <w:sz w:val="18"/>
          <w:szCs w:val="18"/>
          <w14:ligatures w14:val="none"/>
        </w:rPr>
        <w:t xml:space="preserve">        // and it is properly cleaned up</w:t>
      </w:r>
    </w:p>
    <w:p w14:paraId="58E82168" w14:textId="77777777" w:rsidR="00775868" w:rsidRPr="00775868" w:rsidRDefault="00775868" w:rsidP="00775868">
      <w:pPr>
        <w:shd w:val="clear" w:color="auto" w:fill="1F1F1F"/>
        <w:spacing w:after="0" w:line="270" w:lineRule="atLeast"/>
        <w:rPr>
          <w:rFonts w:ascii="Menlo" w:eastAsia="Times New Roman" w:hAnsi="Menlo" w:cs="Menlo"/>
          <w:color w:val="CCCCCC"/>
          <w:kern w:val="0"/>
          <w:sz w:val="18"/>
          <w:szCs w:val="18"/>
          <w14:ligatures w14:val="none"/>
        </w:rPr>
      </w:pPr>
      <w:r w:rsidRPr="00775868">
        <w:rPr>
          <w:rFonts w:ascii="Menlo" w:eastAsia="Times New Roman" w:hAnsi="Menlo" w:cs="Menlo"/>
          <w:color w:val="6A9955"/>
          <w:kern w:val="0"/>
          <w:sz w:val="18"/>
          <w:szCs w:val="18"/>
          <w14:ligatures w14:val="none"/>
        </w:rPr>
        <w:t xml:space="preserve">        // This is a common C++ idiom for resource management</w:t>
      </w:r>
    </w:p>
    <w:p w14:paraId="5C566606" w14:textId="77777777" w:rsidR="00775868" w:rsidRPr="00775868" w:rsidRDefault="00775868" w:rsidP="00775868">
      <w:pPr>
        <w:shd w:val="clear" w:color="auto" w:fill="1F1F1F"/>
        <w:spacing w:after="0" w:line="270" w:lineRule="atLeast"/>
        <w:rPr>
          <w:rFonts w:ascii="Menlo" w:eastAsia="Times New Roman" w:hAnsi="Menlo" w:cs="Menlo"/>
          <w:color w:val="CCCCCC"/>
          <w:kern w:val="0"/>
          <w:sz w:val="18"/>
          <w:szCs w:val="18"/>
          <w14:ligatures w14:val="none"/>
        </w:rPr>
      </w:pPr>
      <w:r w:rsidRPr="00775868">
        <w:rPr>
          <w:rFonts w:ascii="Menlo" w:eastAsia="Times New Roman" w:hAnsi="Menlo" w:cs="Menlo"/>
          <w:color w:val="6A9955"/>
          <w:kern w:val="0"/>
          <w:sz w:val="18"/>
          <w:szCs w:val="18"/>
          <w14:ligatures w14:val="none"/>
        </w:rPr>
        <w:t xml:space="preserve">        // and exception safety</w:t>
      </w:r>
    </w:p>
    <w:p w14:paraId="3D3D1E8F" w14:textId="62F66E6C" w:rsidR="00775868" w:rsidRDefault="00B62F05" w:rsidP="00775868">
      <w:pPr>
        <w:pStyle w:val="NormalWeb"/>
        <w:rPr>
          <w:b/>
          <w:bCs/>
        </w:rPr>
      </w:pPr>
      <w:r>
        <w:rPr>
          <w:b/>
          <w:bCs/>
        </w:rPr>
        <w:t>CountedBody:</w:t>
      </w:r>
    </w:p>
    <w:p w14:paraId="79734442" w14:textId="031F3BE3" w:rsidR="00B62F05" w:rsidRPr="00B62F05" w:rsidRDefault="00B62F05" w:rsidP="00775868">
      <w:pPr>
        <w:pStyle w:val="NormalWeb"/>
      </w:pPr>
      <w:r>
        <w:t xml:space="preserve">The last idiom I wanted to implement is the CountedBody for the Proxy pattern so that we can ensure we don’t delete the realElement prematurely. </w:t>
      </w:r>
    </w:p>
    <w:p w14:paraId="04664852" w14:textId="2464B559" w:rsidR="00AE16C0" w:rsidRDefault="00AE16C0" w:rsidP="00EA35F5">
      <w:r>
        <w:br/>
      </w:r>
    </w:p>
    <w:p w14:paraId="6D7840B7" w14:textId="77777777" w:rsidR="00AE16C0" w:rsidRDefault="00AE16C0"/>
    <w:p w14:paraId="70E7E595" w14:textId="77777777" w:rsidR="00AE16C0" w:rsidRPr="005A0E0F" w:rsidRDefault="00AE16C0"/>
    <w:p w14:paraId="508CFF34" w14:textId="1DD8A42F" w:rsidR="0050653F" w:rsidRPr="0050653F" w:rsidRDefault="0050653F">
      <w:pPr>
        <w:rPr>
          <w:b/>
          <w:bCs/>
          <w:u w:val="single"/>
        </w:rPr>
      </w:pPr>
      <w:r w:rsidRPr="0050653F">
        <w:rPr>
          <w:b/>
          <w:bCs/>
          <w:u w:val="single"/>
        </w:rPr>
        <w:t>Proxy Pattern</w:t>
      </w:r>
    </w:p>
    <w:p w14:paraId="25219EAA" w14:textId="346365E5" w:rsidR="0050653F" w:rsidRPr="00A24C0E" w:rsidRDefault="00A24C0E">
      <w:pPr>
        <w:rPr>
          <w:rFonts w:ascii="Arial" w:hAnsi="Arial" w:cs="Arial"/>
          <w:b/>
          <w:bCs/>
        </w:rPr>
      </w:pPr>
      <w:r w:rsidRPr="00A24C0E">
        <w:rPr>
          <w:rFonts w:ascii="Arial" w:hAnsi="Arial" w:cs="Arial"/>
        </w:rPr>
        <w:t xml:space="preserve">A new </w:t>
      </w:r>
      <w:r w:rsidRPr="00A24C0E">
        <w:rPr>
          <w:rStyle w:val="Strong"/>
          <w:rFonts w:ascii="Arial" w:hAnsi="Arial" w:cs="Arial"/>
          <w:b w:val="0"/>
          <w:bCs w:val="0"/>
        </w:rPr>
        <w:t>ProxyElement</w:t>
      </w:r>
      <w:r w:rsidRPr="00A24C0E">
        <w:rPr>
          <w:rFonts w:ascii="Arial" w:hAnsi="Arial" w:cs="Arial"/>
        </w:rPr>
        <w:t xml:space="preserve"> class was added that inherits from the </w:t>
      </w:r>
      <w:r w:rsidRPr="00A24C0E">
        <w:rPr>
          <w:rStyle w:val="HTMLCode"/>
          <w:rFonts w:ascii="Arial" w:eastAsiaTheme="majorEastAsia" w:hAnsi="Arial" w:cs="Arial"/>
          <w:sz w:val="24"/>
          <w:szCs w:val="24"/>
        </w:rPr>
        <w:t>Element</w:t>
      </w:r>
      <w:r w:rsidRPr="00A24C0E">
        <w:rPr>
          <w:rFonts w:ascii="Arial" w:hAnsi="Arial" w:cs="Arial"/>
        </w:rPr>
        <w:t xml:space="preserve"> interface, allowing it to share the same interface as the real element (</w:t>
      </w:r>
      <w:r w:rsidRPr="00A24C0E">
        <w:rPr>
          <w:rStyle w:val="HTMLCode"/>
          <w:rFonts w:ascii="Arial" w:eastAsiaTheme="majorEastAsia" w:hAnsi="Arial" w:cs="Arial"/>
          <w:sz w:val="24"/>
          <w:szCs w:val="24"/>
        </w:rPr>
        <w:t>Element_Impl</w:t>
      </w:r>
      <w:r w:rsidRPr="00A24C0E">
        <w:rPr>
          <w:rFonts w:ascii="Arial" w:hAnsi="Arial" w:cs="Arial"/>
        </w:rPr>
        <w:t xml:space="preserve">) and stand in its place within the DOM structure. The </w:t>
      </w:r>
      <w:r w:rsidRPr="00A24C0E">
        <w:rPr>
          <w:rStyle w:val="HTMLCode"/>
          <w:rFonts w:ascii="Arial" w:eastAsiaTheme="majorEastAsia" w:hAnsi="Arial" w:cs="Arial"/>
          <w:sz w:val="24"/>
          <w:szCs w:val="24"/>
        </w:rPr>
        <w:t>ProxyElement</w:t>
      </w:r>
      <w:r w:rsidRPr="00A24C0E">
        <w:rPr>
          <w:rFonts w:ascii="Arial" w:hAnsi="Arial" w:cs="Arial"/>
        </w:rPr>
        <w:t xml:space="preserve"> includes additional private member variables to keep track of the XML file and the file positions needed for deferred (lazy) parsing of its child elements. It also maintains a reference to the real element, which is instantiated and loaded only when the client performs operations that require access to or modification of the element’s children. In the </w:t>
      </w:r>
      <w:r w:rsidRPr="00A24C0E">
        <w:rPr>
          <w:rStyle w:val="HTMLCode"/>
          <w:rFonts w:ascii="Arial" w:eastAsiaTheme="majorEastAsia" w:hAnsi="Arial" w:cs="Arial"/>
          <w:sz w:val="24"/>
          <w:szCs w:val="24"/>
        </w:rPr>
        <w:t>Document</w:t>
      </w:r>
      <w:r w:rsidRPr="00A24C0E">
        <w:rPr>
          <w:rFonts w:ascii="Arial" w:hAnsi="Arial" w:cs="Arial"/>
        </w:rPr>
        <w:t xml:space="preserve"> class, the </w:t>
      </w:r>
      <w:r w:rsidRPr="00A24C0E">
        <w:rPr>
          <w:rStyle w:val="HTMLCode"/>
          <w:rFonts w:ascii="Arial" w:eastAsiaTheme="majorEastAsia" w:hAnsi="Arial" w:cs="Arial"/>
          <w:sz w:val="24"/>
          <w:szCs w:val="24"/>
        </w:rPr>
        <w:t>createElement()</w:t>
      </w:r>
      <w:r w:rsidRPr="00A24C0E">
        <w:rPr>
          <w:rFonts w:ascii="Arial" w:hAnsi="Arial" w:cs="Arial"/>
        </w:rPr>
        <w:t xml:space="preserve"> method was updated to create and return a </w:t>
      </w:r>
      <w:r w:rsidRPr="00A24C0E">
        <w:rPr>
          <w:rStyle w:val="HTMLCode"/>
          <w:rFonts w:ascii="Arial" w:eastAsiaTheme="majorEastAsia" w:hAnsi="Arial" w:cs="Arial"/>
          <w:sz w:val="24"/>
          <w:szCs w:val="24"/>
        </w:rPr>
        <w:t>ProxyElement</w:t>
      </w:r>
      <w:r w:rsidRPr="00A24C0E">
        <w:rPr>
          <w:rFonts w:ascii="Arial" w:hAnsi="Arial" w:cs="Arial"/>
        </w:rPr>
        <w:t xml:space="preserve"> instead of a direct </w:t>
      </w:r>
      <w:r w:rsidRPr="00A24C0E">
        <w:rPr>
          <w:rStyle w:val="HTMLCode"/>
          <w:rFonts w:ascii="Arial" w:eastAsiaTheme="majorEastAsia" w:hAnsi="Arial" w:cs="Arial"/>
          <w:sz w:val="24"/>
          <w:szCs w:val="24"/>
        </w:rPr>
        <w:t>Element_Impl</w:t>
      </w:r>
      <w:r w:rsidRPr="00A24C0E">
        <w:rPr>
          <w:rFonts w:ascii="Arial" w:hAnsi="Arial" w:cs="Arial"/>
        </w:rPr>
        <w:t xml:space="preserve">. The </w:t>
      </w:r>
      <w:r w:rsidRPr="00A24C0E">
        <w:rPr>
          <w:rStyle w:val="HTMLCode"/>
          <w:rFonts w:ascii="Arial" w:eastAsiaTheme="majorEastAsia" w:hAnsi="Arial" w:cs="Arial"/>
          <w:sz w:val="24"/>
          <w:szCs w:val="24"/>
        </w:rPr>
        <w:t>Builder</w:t>
      </w:r>
      <w:r w:rsidRPr="00A24C0E">
        <w:rPr>
          <w:rFonts w:ascii="Arial" w:hAnsi="Arial" w:cs="Arial"/>
        </w:rPr>
        <w:t xml:space="preserve"> and </w:t>
      </w:r>
      <w:r w:rsidRPr="00A24C0E">
        <w:rPr>
          <w:rStyle w:val="HTMLCode"/>
          <w:rFonts w:ascii="Arial" w:eastAsiaTheme="majorEastAsia" w:hAnsi="Arial" w:cs="Arial"/>
          <w:sz w:val="24"/>
          <w:szCs w:val="24"/>
        </w:rPr>
        <w:t>Tokenizer</w:t>
      </w:r>
      <w:r w:rsidRPr="00A24C0E">
        <w:rPr>
          <w:rFonts w:ascii="Arial" w:hAnsi="Arial" w:cs="Arial"/>
        </w:rPr>
        <w:t xml:space="preserve"> classes were modified to record the file reference and token positions of each element, enabling delayed parsing. The </w:t>
      </w:r>
      <w:r w:rsidRPr="00A24C0E">
        <w:rPr>
          <w:rStyle w:val="HTMLCode"/>
          <w:rFonts w:ascii="Arial" w:eastAsiaTheme="majorEastAsia" w:hAnsi="Arial" w:cs="Arial"/>
          <w:sz w:val="24"/>
          <w:szCs w:val="24"/>
        </w:rPr>
        <w:t>Director</w:t>
      </w:r>
      <w:r w:rsidRPr="00A24C0E">
        <w:rPr>
          <w:rFonts w:ascii="Arial" w:hAnsi="Arial" w:cs="Arial"/>
        </w:rPr>
        <w:t xml:space="preserve"> was also updated to pass the file and token position information through the </w:t>
      </w:r>
      <w:r w:rsidRPr="00A24C0E">
        <w:rPr>
          <w:rStyle w:val="HTMLCode"/>
          <w:rFonts w:ascii="Arial" w:eastAsiaTheme="majorEastAsia" w:hAnsi="Arial" w:cs="Arial"/>
          <w:sz w:val="24"/>
          <w:szCs w:val="24"/>
        </w:rPr>
        <w:t>Builder</w:t>
      </w:r>
      <w:r w:rsidRPr="00A24C0E">
        <w:rPr>
          <w:rFonts w:ascii="Arial" w:hAnsi="Arial" w:cs="Arial"/>
        </w:rPr>
        <w:t xml:space="preserve"> to the </w:t>
      </w:r>
      <w:r w:rsidRPr="00A24C0E">
        <w:rPr>
          <w:rStyle w:val="HTMLCode"/>
          <w:rFonts w:ascii="Arial" w:eastAsiaTheme="majorEastAsia" w:hAnsi="Arial" w:cs="Arial"/>
          <w:sz w:val="24"/>
          <w:szCs w:val="24"/>
        </w:rPr>
        <w:t>ProxyElement</w:t>
      </w:r>
      <w:r w:rsidRPr="00A24C0E">
        <w:rPr>
          <w:rFonts w:ascii="Arial" w:hAnsi="Arial" w:cs="Arial"/>
        </w:rPr>
        <w:t xml:space="preserve">. Since the Director and Serializer traverse the DOM tree, they now propagate the file and token information to support the proxy mechanism. Other algorithms that parse or traverse the DOM tree continue to operate transparently through the </w:t>
      </w:r>
      <w:r w:rsidRPr="00A24C0E">
        <w:rPr>
          <w:rStyle w:val="HTMLCode"/>
          <w:rFonts w:ascii="Arial" w:eastAsiaTheme="majorEastAsia" w:hAnsi="Arial" w:cs="Arial"/>
          <w:sz w:val="24"/>
          <w:szCs w:val="24"/>
        </w:rPr>
        <w:t>ProxyElement</w:t>
      </w:r>
      <w:r w:rsidRPr="00A24C0E">
        <w:rPr>
          <w:rFonts w:ascii="Arial" w:hAnsi="Arial" w:cs="Arial"/>
        </w:rPr>
        <w:t xml:space="preserve"> and did not require any additional changes.</w:t>
      </w:r>
    </w:p>
    <w:sectPr w:rsidR="0050653F" w:rsidRPr="00A24C0E" w:rsidSect="006B13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6D1ABA"/>
    <w:multiLevelType w:val="multilevel"/>
    <w:tmpl w:val="F5729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0421C6B"/>
    <w:multiLevelType w:val="multilevel"/>
    <w:tmpl w:val="C5C21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1396D62"/>
    <w:multiLevelType w:val="multilevel"/>
    <w:tmpl w:val="12A24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2CC5C12"/>
    <w:multiLevelType w:val="multilevel"/>
    <w:tmpl w:val="6960E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8867607">
    <w:abstractNumId w:val="3"/>
  </w:num>
  <w:num w:numId="2" w16cid:durableId="1495998983">
    <w:abstractNumId w:val="2"/>
  </w:num>
  <w:num w:numId="3" w16cid:durableId="763303265">
    <w:abstractNumId w:val="0"/>
  </w:num>
  <w:num w:numId="4" w16cid:durableId="3285560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6A6"/>
    <w:rsid w:val="000D01F5"/>
    <w:rsid w:val="000F5641"/>
    <w:rsid w:val="002B3528"/>
    <w:rsid w:val="00322950"/>
    <w:rsid w:val="003446A9"/>
    <w:rsid w:val="00370E35"/>
    <w:rsid w:val="003F0117"/>
    <w:rsid w:val="004476A6"/>
    <w:rsid w:val="0050653F"/>
    <w:rsid w:val="005A0E0F"/>
    <w:rsid w:val="005D535C"/>
    <w:rsid w:val="00617064"/>
    <w:rsid w:val="006B13CF"/>
    <w:rsid w:val="0072760D"/>
    <w:rsid w:val="007755CE"/>
    <w:rsid w:val="00775868"/>
    <w:rsid w:val="00776374"/>
    <w:rsid w:val="007E2D63"/>
    <w:rsid w:val="007F4634"/>
    <w:rsid w:val="008E3064"/>
    <w:rsid w:val="0092058B"/>
    <w:rsid w:val="009505F5"/>
    <w:rsid w:val="00A24C0E"/>
    <w:rsid w:val="00AE16C0"/>
    <w:rsid w:val="00B62F05"/>
    <w:rsid w:val="00E51836"/>
    <w:rsid w:val="00EA35F5"/>
    <w:rsid w:val="00ED77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15726C"/>
  <w15:chartTrackingRefBased/>
  <w15:docId w15:val="{DE6E995A-2F86-B140-B3CF-A4C9EB4997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76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76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476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76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76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76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76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76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76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76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76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476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76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76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76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76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76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76A6"/>
    <w:rPr>
      <w:rFonts w:eastAsiaTheme="majorEastAsia" w:cstheme="majorBidi"/>
      <w:color w:val="272727" w:themeColor="text1" w:themeTint="D8"/>
    </w:rPr>
  </w:style>
  <w:style w:type="paragraph" w:styleId="Title">
    <w:name w:val="Title"/>
    <w:basedOn w:val="Normal"/>
    <w:next w:val="Normal"/>
    <w:link w:val="TitleChar"/>
    <w:uiPriority w:val="10"/>
    <w:qFormat/>
    <w:rsid w:val="004476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76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76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76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76A6"/>
    <w:pPr>
      <w:spacing w:before="160"/>
      <w:jc w:val="center"/>
    </w:pPr>
    <w:rPr>
      <w:i/>
      <w:iCs/>
      <w:color w:val="404040" w:themeColor="text1" w:themeTint="BF"/>
    </w:rPr>
  </w:style>
  <w:style w:type="character" w:customStyle="1" w:styleId="QuoteChar">
    <w:name w:val="Quote Char"/>
    <w:basedOn w:val="DefaultParagraphFont"/>
    <w:link w:val="Quote"/>
    <w:uiPriority w:val="29"/>
    <w:rsid w:val="004476A6"/>
    <w:rPr>
      <w:i/>
      <w:iCs/>
      <w:color w:val="404040" w:themeColor="text1" w:themeTint="BF"/>
    </w:rPr>
  </w:style>
  <w:style w:type="paragraph" w:styleId="ListParagraph">
    <w:name w:val="List Paragraph"/>
    <w:basedOn w:val="Normal"/>
    <w:uiPriority w:val="34"/>
    <w:qFormat/>
    <w:rsid w:val="004476A6"/>
    <w:pPr>
      <w:ind w:left="720"/>
      <w:contextualSpacing/>
    </w:pPr>
  </w:style>
  <w:style w:type="character" w:styleId="IntenseEmphasis">
    <w:name w:val="Intense Emphasis"/>
    <w:basedOn w:val="DefaultParagraphFont"/>
    <w:uiPriority w:val="21"/>
    <w:qFormat/>
    <w:rsid w:val="004476A6"/>
    <w:rPr>
      <w:i/>
      <w:iCs/>
      <w:color w:val="0F4761" w:themeColor="accent1" w:themeShade="BF"/>
    </w:rPr>
  </w:style>
  <w:style w:type="paragraph" w:styleId="IntenseQuote">
    <w:name w:val="Intense Quote"/>
    <w:basedOn w:val="Normal"/>
    <w:next w:val="Normal"/>
    <w:link w:val="IntenseQuoteChar"/>
    <w:uiPriority w:val="30"/>
    <w:qFormat/>
    <w:rsid w:val="004476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76A6"/>
    <w:rPr>
      <w:i/>
      <w:iCs/>
      <w:color w:val="0F4761" w:themeColor="accent1" w:themeShade="BF"/>
    </w:rPr>
  </w:style>
  <w:style w:type="character" w:styleId="IntenseReference">
    <w:name w:val="Intense Reference"/>
    <w:basedOn w:val="DefaultParagraphFont"/>
    <w:uiPriority w:val="32"/>
    <w:qFormat/>
    <w:rsid w:val="004476A6"/>
    <w:rPr>
      <w:b/>
      <w:bCs/>
      <w:smallCaps/>
      <w:color w:val="0F4761" w:themeColor="accent1" w:themeShade="BF"/>
      <w:spacing w:val="5"/>
    </w:rPr>
  </w:style>
  <w:style w:type="paragraph" w:styleId="NormalWeb">
    <w:name w:val="Normal (Web)"/>
    <w:basedOn w:val="Normal"/>
    <w:uiPriority w:val="99"/>
    <w:semiHidden/>
    <w:unhideWhenUsed/>
    <w:rsid w:val="004476A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476A6"/>
    <w:rPr>
      <w:b/>
      <w:bCs/>
    </w:rPr>
  </w:style>
  <w:style w:type="character" w:styleId="HTMLCode">
    <w:name w:val="HTML Code"/>
    <w:basedOn w:val="DefaultParagraphFont"/>
    <w:uiPriority w:val="99"/>
    <w:semiHidden/>
    <w:unhideWhenUsed/>
    <w:rsid w:val="004476A6"/>
    <w:rPr>
      <w:rFonts w:ascii="Courier New" w:eastAsia="Times New Roman" w:hAnsi="Courier New" w:cs="Courier New"/>
      <w:sz w:val="20"/>
      <w:szCs w:val="20"/>
    </w:rPr>
  </w:style>
  <w:style w:type="character" w:styleId="Emphasis">
    <w:name w:val="Emphasis"/>
    <w:basedOn w:val="DefaultParagraphFont"/>
    <w:uiPriority w:val="20"/>
    <w:qFormat/>
    <w:rsid w:val="00EA35F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3</Pages>
  <Words>833</Words>
  <Characters>4751</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Nicole Zimmerer</dc:creator>
  <cp:keywords/>
  <dc:description/>
  <cp:lastModifiedBy>Nicole Zimmerer</cp:lastModifiedBy>
  <cp:revision>12</cp:revision>
  <dcterms:created xsi:type="dcterms:W3CDTF">2025-10-03T21:30:00Z</dcterms:created>
  <dcterms:modified xsi:type="dcterms:W3CDTF">2025-10-10T21:29:00Z</dcterms:modified>
</cp:coreProperties>
</file>