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3BB6" w14:textId="77777777" w:rsidR="00DC4A79" w:rsidRPr="00087C72" w:rsidRDefault="00DC4A79" w:rsidP="00087C72">
      <w:pPr>
        <w:spacing w:line="360" w:lineRule="auto"/>
        <w:ind w:left="720" w:hanging="360"/>
        <w:rPr>
          <w:rFonts w:ascii="Times New Roman" w:hAnsi="Times New Roman" w:cs="Times New Roman"/>
        </w:rPr>
      </w:pPr>
    </w:p>
    <w:p w14:paraId="325899A5" w14:textId="77777777" w:rsidR="00314046" w:rsidRPr="00087C72" w:rsidRDefault="00314046" w:rsidP="00087C7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>The university of Azad Jammu and Kashmir ,</w:t>
      </w:r>
    </w:p>
    <w:p w14:paraId="0C0B0A37" w14:textId="77777777" w:rsidR="00314046" w:rsidRPr="00087C72" w:rsidRDefault="00314046" w:rsidP="00087C7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1E938718" w14:textId="77777777" w:rsidR="00314046" w:rsidRPr="00087C72" w:rsidRDefault="00314046" w:rsidP="00087C7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C72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7B8F6723" wp14:editId="47749370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314046" w:rsidRPr="00087C72" w14:paraId="50E244C2" w14:textId="77777777" w:rsidTr="006274A4">
        <w:trPr>
          <w:trHeight w:val="890"/>
        </w:trPr>
        <w:tc>
          <w:tcPr>
            <w:tcW w:w="4855" w:type="dxa"/>
          </w:tcPr>
          <w:p w14:paraId="1CB27684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57974C8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1F81D36E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298F455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Nida Mughal</w:t>
            </w:r>
          </w:p>
        </w:tc>
      </w:tr>
      <w:tr w:rsidR="00314046" w:rsidRPr="00087C72" w14:paraId="6888368D" w14:textId="77777777" w:rsidTr="006274A4">
        <w:trPr>
          <w:trHeight w:val="800"/>
        </w:trPr>
        <w:tc>
          <w:tcPr>
            <w:tcW w:w="4855" w:type="dxa"/>
          </w:tcPr>
          <w:p w14:paraId="1374A530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CF1ECB0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68121C5D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9D70284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2024-SE-41</w:t>
            </w:r>
          </w:p>
        </w:tc>
      </w:tr>
      <w:tr w:rsidR="00314046" w:rsidRPr="00087C72" w14:paraId="2776FF4F" w14:textId="77777777" w:rsidTr="006274A4">
        <w:trPr>
          <w:trHeight w:val="710"/>
        </w:trPr>
        <w:tc>
          <w:tcPr>
            <w:tcW w:w="4855" w:type="dxa"/>
          </w:tcPr>
          <w:p w14:paraId="4CA1ACB1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716AEA99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2DB6E9CB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D33CE1C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Database System</w:t>
            </w:r>
          </w:p>
        </w:tc>
      </w:tr>
      <w:tr w:rsidR="00314046" w:rsidRPr="00087C72" w14:paraId="299F965A" w14:textId="77777777" w:rsidTr="006274A4">
        <w:trPr>
          <w:trHeight w:val="710"/>
        </w:trPr>
        <w:tc>
          <w:tcPr>
            <w:tcW w:w="4855" w:type="dxa"/>
          </w:tcPr>
          <w:p w14:paraId="1B2D4C33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3D0F37B" w14:textId="42F06531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Lab </w:t>
            </w:r>
          </w:p>
        </w:tc>
        <w:tc>
          <w:tcPr>
            <w:tcW w:w="4495" w:type="dxa"/>
          </w:tcPr>
          <w:p w14:paraId="72197CF0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6DAF96C" w14:textId="54878575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</w:t>
            </w:r>
          </w:p>
        </w:tc>
      </w:tr>
      <w:tr w:rsidR="00314046" w:rsidRPr="00087C72" w14:paraId="2BF04E48" w14:textId="77777777" w:rsidTr="006274A4">
        <w:trPr>
          <w:trHeight w:val="800"/>
        </w:trPr>
        <w:tc>
          <w:tcPr>
            <w:tcW w:w="4855" w:type="dxa"/>
          </w:tcPr>
          <w:p w14:paraId="6A57C6AC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46D955E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3B080BAB" w14:textId="7777777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EB474C4" w14:textId="308F6787" w:rsidR="00314046" w:rsidRPr="00087C72" w:rsidRDefault="00314046" w:rsidP="00087C7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87C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Dr. Asma jav</w:t>
            </w:r>
            <w:r w:rsidR="000E60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eid</w:t>
            </w:r>
          </w:p>
        </w:tc>
      </w:tr>
    </w:tbl>
    <w:p w14:paraId="3CF7FA25" w14:textId="77777777" w:rsidR="00314046" w:rsidRPr="00087C72" w:rsidRDefault="00314046" w:rsidP="00087C72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0443D0E" w14:textId="77777777" w:rsidR="00314046" w:rsidRPr="00087C72" w:rsidRDefault="00314046" w:rsidP="00087C72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4E6ECDF" w14:textId="77777777" w:rsidR="00314046" w:rsidRPr="00087C72" w:rsidRDefault="00314046" w:rsidP="00087C72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0FEAF9E" w14:textId="308CF961" w:rsidR="00314046" w:rsidRDefault="00087C72" w:rsidP="00087C72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           </w:t>
      </w:r>
      <w:r w:rsidR="00314046" w:rsidRPr="00087C72">
        <w:rPr>
          <w:rFonts w:ascii="Times New Roman" w:hAnsi="Times New Roman" w:cs="Times New Roman"/>
          <w:b/>
          <w:bCs/>
          <w:noProof/>
          <w:sz w:val="32"/>
          <w:szCs w:val="32"/>
        </w:rPr>
        <w:t>Department of Software Engineering</w:t>
      </w:r>
    </w:p>
    <w:p w14:paraId="7B146D25" w14:textId="420D22D0" w:rsidR="00087C72" w:rsidRPr="00087C72" w:rsidRDefault="00087C72" w:rsidP="00087C72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 xml:space="preserve">                                      Lab#5</w:t>
      </w:r>
    </w:p>
    <w:p w14:paraId="25A42FE5" w14:textId="48B0223D" w:rsidR="00314046" w:rsidRPr="00087C72" w:rsidRDefault="00314046" w:rsidP="00087C72">
      <w:pPr>
        <w:tabs>
          <w:tab w:val="left" w:pos="930"/>
        </w:tabs>
        <w:spacing w:line="360" w:lineRule="auto"/>
        <w:rPr>
          <w:rFonts w:ascii="Times New Roman" w:hAnsi="Times New Roman" w:cs="Times New Roman"/>
        </w:rPr>
      </w:pPr>
    </w:p>
    <w:p w14:paraId="6E07551D" w14:textId="77777777" w:rsidR="00DC4A79" w:rsidRPr="00087C72" w:rsidRDefault="00DC4A79" w:rsidP="00087C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8CDB4" w14:textId="02A03A40" w:rsidR="00DC4A79" w:rsidRPr="00087C72" w:rsidRDefault="00BD2D2E" w:rsidP="00087C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O</w:t>
      </w:r>
      <w:r w:rsidR="006C2285">
        <w:rPr>
          <w:rFonts w:ascii="Times New Roman" w:hAnsi="Times New Roman" w:cs="Times New Roman"/>
          <w:b/>
          <w:bCs/>
          <w:sz w:val="28"/>
          <w:szCs w:val="28"/>
        </w:rPr>
        <w:t>bjective and overview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FCEA8A" w14:textId="59162CDA" w:rsidR="00314046" w:rsidRDefault="00087C72" w:rsidP="00087C72">
      <w:pPr>
        <w:spacing w:line="360" w:lineRule="auto"/>
        <w:ind w:left="360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In this lab, we configured a router using Cisco Packet Tracer CLI. We accessed different command modes and applied basic configuration commands to set passwords, secure the device, view configurations, and save settings.</w:t>
      </w:r>
    </w:p>
    <w:p w14:paraId="62CF55B4" w14:textId="77777777" w:rsidR="00087C72" w:rsidRPr="00087C72" w:rsidRDefault="00087C72" w:rsidP="00087C72">
      <w:pPr>
        <w:spacing w:line="360" w:lineRule="auto"/>
        <w:ind w:left="360"/>
        <w:rPr>
          <w:rFonts w:ascii="Times New Roman" w:hAnsi="Times New Roman" w:cs="Times New Roman"/>
        </w:rPr>
      </w:pPr>
    </w:p>
    <w:p w14:paraId="7C007FF6" w14:textId="5851134D" w:rsidR="001F141C" w:rsidRPr="00AD5148" w:rsidRDefault="00A1315F" w:rsidP="00087C7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nable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3A9E32" w14:textId="77777777" w:rsidR="001F141C" w:rsidRPr="00087C72" w:rsidRDefault="001F141C" w:rsidP="00087C72">
      <w:pPr>
        <w:spacing w:line="360" w:lineRule="auto"/>
        <w:rPr>
          <w:rFonts w:ascii="Times New Roman" w:hAnsi="Times New Roman" w:cs="Times New Roman"/>
          <w:noProof/>
        </w:rPr>
      </w:pPr>
    </w:p>
    <w:p w14:paraId="534425C1" w14:textId="10F8F0CD" w:rsidR="001F141C" w:rsidRPr="00087C72" w:rsidRDefault="001F141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0C11E6A0" wp14:editId="5EDE4B3B">
            <wp:extent cx="3343275" cy="866775"/>
            <wp:effectExtent l="0" t="0" r="9525" b="9525"/>
            <wp:docPr id="18572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91054" name="Picture 185729105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r="40544" b="50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9FC30" w14:textId="77777777" w:rsidR="001F141C" w:rsidRPr="00087C72" w:rsidRDefault="001F141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is used to enter privileged EXEC mode. It allows access to advanced configuration and monitoring commands.</w:t>
      </w:r>
    </w:p>
    <w:p w14:paraId="73679C71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7283F" w14:textId="734F6B51" w:rsidR="00A1315F" w:rsidRDefault="00A1315F" w:rsidP="00087C7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t>configure terminal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B057A2" w14:textId="77777777" w:rsidR="00BD2D2E" w:rsidRPr="00087C72" w:rsidRDefault="00BD2D2E" w:rsidP="00BD2D2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8CE64" w14:textId="26C208D8" w:rsidR="001F141C" w:rsidRPr="00087C72" w:rsidRDefault="001F141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49D49395" wp14:editId="04BECCC3">
            <wp:extent cx="4057650" cy="352425"/>
            <wp:effectExtent l="0" t="0" r="0" b="9525"/>
            <wp:docPr id="1081449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9340" name="Picture 10814493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730" b="67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5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93055" w14:textId="76BD7F14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 xml:space="preserve"> </w:t>
      </w:r>
    </w:p>
    <w:p w14:paraId="6C4FDE99" w14:textId="56E027FC" w:rsidR="001F141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enters global configuration mode. It is used to make changes to the router settings.</w:t>
      </w:r>
    </w:p>
    <w:p w14:paraId="61A024D8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345E29DE" w14:textId="03190E8A" w:rsidR="00AB72FC" w:rsidRPr="00087C72" w:rsidRDefault="00A1315F" w:rsidP="00087C7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lastRenderedPageBreak/>
        <w:t>enable password cisco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5F2A634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B02F6" w14:textId="1755099A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518CFF1D" wp14:editId="1610A34A">
            <wp:extent cx="4019550" cy="228600"/>
            <wp:effectExtent l="0" t="0" r="0" b="0"/>
            <wp:docPr id="1528588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8466" name="Picture 152858846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" t="4775" r="30448" b="76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498B4" w14:textId="73B5A762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sets a password for privileged mode access. It provides basic security for the router.</w:t>
      </w:r>
    </w:p>
    <w:p w14:paraId="0348D390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69E81ED2" w14:textId="159B5503" w:rsidR="00A1315F" w:rsidRPr="00087C72" w:rsidRDefault="00A1315F" w:rsidP="00087C7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t>service password-encryption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42C5EF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0A809" w14:textId="67F98174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293FD1A5" wp14:editId="52CEF0D2">
            <wp:extent cx="5305425" cy="190500"/>
            <wp:effectExtent l="0" t="0" r="9525" b="0"/>
            <wp:docPr id="380377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77458" name="Picture 38037745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" t="7728" r="9294" b="75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9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0E802" w14:textId="0C4A97CD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encrypts all plain text passwords in the configuration. It helps protect passwords from being viewed easily.</w:t>
      </w:r>
    </w:p>
    <w:p w14:paraId="4B271DFF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19D2AFDA" w14:textId="7DE71045" w:rsidR="00A1315F" w:rsidRPr="00087C72" w:rsidRDefault="00A1315F" w:rsidP="00087C7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t>enable secret class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EE37FE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05871" w14:textId="22AD7AD6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246284B7" wp14:editId="08507E7E">
            <wp:extent cx="4743450" cy="200025"/>
            <wp:effectExtent l="0" t="0" r="0" b="9525"/>
            <wp:docPr id="1451930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0877" name="Picture 145193087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4" t="6588" r="17468" b="73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0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F04E8" w14:textId="033BC9E2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sets a secure encrypted password for privileged mode. It is more secure than the enable password.</w:t>
      </w:r>
    </w:p>
    <w:p w14:paraId="72EED03D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466269B9" w14:textId="3B931BB9" w:rsidR="00A1315F" w:rsidRPr="00087C72" w:rsidRDefault="00A1315F" w:rsidP="00087C7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t>End:</w:t>
      </w:r>
    </w:p>
    <w:p w14:paraId="1884E10E" w14:textId="63156221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22641221" wp14:editId="6BE8F53F">
            <wp:extent cx="5219700" cy="552450"/>
            <wp:effectExtent l="0" t="0" r="0" b="0"/>
            <wp:docPr id="1846728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28135" name="Picture 184672813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" r="8334" b="26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52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908BB" w14:textId="267324E6" w:rsidR="00AB72FC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lastRenderedPageBreak/>
        <w:t xml:space="preserve">    This command </w:t>
      </w:r>
      <w:r w:rsidR="00AB72FC" w:rsidRPr="00087C72">
        <w:rPr>
          <w:rFonts w:ascii="Times New Roman" w:hAnsi="Times New Roman" w:cs="Times New Roman"/>
        </w:rPr>
        <w:t>is used to exit from configuration mode and return directly to privileged EXEC mode.</w:t>
      </w:r>
    </w:p>
    <w:p w14:paraId="1866EA3A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5CC608E8" w14:textId="140B5AAC" w:rsidR="00A1315F" w:rsidRPr="00087C72" w:rsidRDefault="00A1315F" w:rsidP="00087C7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t>Do show running-config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30C36E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514CDB62" w14:textId="0B281569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1BCA1A37" wp14:editId="7A96EEB7">
            <wp:extent cx="5506218" cy="2648320"/>
            <wp:effectExtent l="0" t="0" r="0" b="0"/>
            <wp:docPr id="12758037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03703" name="Picture 12758037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8161" w14:textId="6FAA8D48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displays the current active configuration of the router. It shows all settings stored in RAM.</w:t>
      </w:r>
    </w:p>
    <w:p w14:paraId="419E0B5F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3D6A5C3D" w14:textId="0C8226DF" w:rsidR="00A1315F" w:rsidRPr="00087C72" w:rsidRDefault="00A1315F" w:rsidP="00087C7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t>do show startup-config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C0AD69" w14:textId="1A9E13CD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289A7BC4" wp14:editId="558641FB">
            <wp:extent cx="3905250" cy="219075"/>
            <wp:effectExtent l="0" t="0" r="0" b="9525"/>
            <wp:docPr id="194226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66973" name=""/>
                    <pic:cNvPicPr/>
                  </pic:nvPicPr>
                  <pic:blipFill rotWithShape="1">
                    <a:blip r:embed="rId13"/>
                    <a:srcRect l="2381" t="26829" b="17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B5B4A" w14:textId="3C13A541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displays the saved configuration in NVRAM. It shows settings that load when the router restarts.</w:t>
      </w:r>
    </w:p>
    <w:p w14:paraId="3E1126C1" w14:textId="77777777" w:rsidR="00A1315F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755F9194" w14:textId="77777777" w:rsidR="00AD5148" w:rsidRDefault="00AD5148" w:rsidP="00087C72">
      <w:pPr>
        <w:spacing w:line="360" w:lineRule="auto"/>
        <w:rPr>
          <w:rFonts w:ascii="Times New Roman" w:hAnsi="Times New Roman" w:cs="Times New Roman"/>
        </w:rPr>
      </w:pPr>
    </w:p>
    <w:p w14:paraId="1521C964" w14:textId="77777777" w:rsidR="00AD5148" w:rsidRPr="00087C72" w:rsidRDefault="00AD5148" w:rsidP="00087C72">
      <w:pPr>
        <w:spacing w:line="360" w:lineRule="auto"/>
        <w:rPr>
          <w:rFonts w:ascii="Times New Roman" w:hAnsi="Times New Roman" w:cs="Times New Roman"/>
        </w:rPr>
      </w:pPr>
    </w:p>
    <w:p w14:paraId="318661E5" w14:textId="7819E24B" w:rsidR="00A1315F" w:rsidRPr="00087C72" w:rsidRDefault="00A1315F" w:rsidP="00087C7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7C72">
        <w:rPr>
          <w:rFonts w:ascii="Times New Roman" w:hAnsi="Times New Roman" w:cs="Times New Roman"/>
          <w:b/>
          <w:bCs/>
          <w:sz w:val="28"/>
          <w:szCs w:val="28"/>
        </w:rPr>
        <w:lastRenderedPageBreak/>
        <w:t>copy running-config startup-config</w:t>
      </w:r>
      <w:r w:rsidRPr="00087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030FEB" w14:textId="77777777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</w:p>
    <w:p w14:paraId="1CD8DFB0" w14:textId="6C85CA16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  <w:noProof/>
        </w:rPr>
        <w:drawing>
          <wp:inline distT="0" distB="0" distL="0" distR="0" wp14:anchorId="63A6A234" wp14:editId="279CED7F">
            <wp:extent cx="3334215" cy="647790"/>
            <wp:effectExtent l="0" t="0" r="0" b="0"/>
            <wp:docPr id="922465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65577" name="Picture 9224655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58AE" w14:textId="6CFB1462" w:rsidR="00A1315F" w:rsidRPr="00087C72" w:rsidRDefault="00A1315F" w:rsidP="00087C72">
      <w:pPr>
        <w:spacing w:line="360" w:lineRule="auto"/>
        <w:rPr>
          <w:rFonts w:ascii="Times New Roman" w:hAnsi="Times New Roman" w:cs="Times New Roman"/>
        </w:rPr>
      </w:pPr>
      <w:r w:rsidRPr="00087C72">
        <w:rPr>
          <w:rFonts w:ascii="Times New Roman" w:hAnsi="Times New Roman" w:cs="Times New Roman"/>
        </w:rPr>
        <w:t>This command saves the current configuration to memory. It ensures the settings are not lost after reboot.</w:t>
      </w:r>
    </w:p>
    <w:p w14:paraId="01B617C7" w14:textId="707576B1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</w:p>
    <w:p w14:paraId="5E9E1795" w14:textId="7749DFB8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</w:p>
    <w:p w14:paraId="09FD7107" w14:textId="77777777" w:rsidR="00AB72FC" w:rsidRPr="00087C72" w:rsidRDefault="00AB72FC" w:rsidP="00087C72">
      <w:pPr>
        <w:spacing w:line="360" w:lineRule="auto"/>
        <w:rPr>
          <w:rFonts w:ascii="Times New Roman" w:hAnsi="Times New Roman" w:cs="Times New Roman"/>
        </w:rPr>
      </w:pPr>
    </w:p>
    <w:sectPr w:rsidR="00AB72FC" w:rsidRPr="00087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0E66"/>
    <w:multiLevelType w:val="hybridMultilevel"/>
    <w:tmpl w:val="16725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C439A"/>
    <w:multiLevelType w:val="hybridMultilevel"/>
    <w:tmpl w:val="415A6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2628B"/>
    <w:multiLevelType w:val="hybridMultilevel"/>
    <w:tmpl w:val="A4EA5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B62AA"/>
    <w:multiLevelType w:val="hybridMultilevel"/>
    <w:tmpl w:val="B2807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995BA6"/>
    <w:multiLevelType w:val="hybridMultilevel"/>
    <w:tmpl w:val="96FA9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033263">
    <w:abstractNumId w:val="2"/>
  </w:num>
  <w:num w:numId="2" w16cid:durableId="1282106168">
    <w:abstractNumId w:val="1"/>
  </w:num>
  <w:num w:numId="3" w16cid:durableId="1711102867">
    <w:abstractNumId w:val="4"/>
  </w:num>
  <w:num w:numId="4" w16cid:durableId="256406234">
    <w:abstractNumId w:val="3"/>
  </w:num>
  <w:num w:numId="5" w16cid:durableId="39682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41C"/>
    <w:rsid w:val="00087C72"/>
    <w:rsid w:val="000E60CB"/>
    <w:rsid w:val="001F141C"/>
    <w:rsid w:val="00314046"/>
    <w:rsid w:val="004E2A4D"/>
    <w:rsid w:val="006C2285"/>
    <w:rsid w:val="00944726"/>
    <w:rsid w:val="00A1315F"/>
    <w:rsid w:val="00AB72FC"/>
    <w:rsid w:val="00AD5148"/>
    <w:rsid w:val="00BD2D2E"/>
    <w:rsid w:val="00C23399"/>
    <w:rsid w:val="00DC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22E6"/>
  <w15:chartTrackingRefBased/>
  <w15:docId w15:val="{B9197383-3E5E-4A9A-89BD-D60FA93B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4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4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RAYS</cp:lastModifiedBy>
  <cp:revision>2</cp:revision>
  <dcterms:created xsi:type="dcterms:W3CDTF">2026-04-23T12:01:00Z</dcterms:created>
  <dcterms:modified xsi:type="dcterms:W3CDTF">2026-04-23T12:01:00Z</dcterms:modified>
</cp:coreProperties>
</file>