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20EB" w14:textId="77777777" w:rsidR="008D7A69" w:rsidRDefault="00000000">
      <w:pPr>
        <w:jc w:val="center"/>
      </w:pPr>
      <w:r>
        <w:rPr>
          <w:b/>
          <w:color w:val="19376D"/>
          <w:sz w:val="40"/>
        </w:rPr>
        <w:t>TEMA 1</w:t>
      </w:r>
    </w:p>
    <w:p w14:paraId="4425AEF6" w14:textId="77777777" w:rsidR="008D7A69" w:rsidRDefault="00000000">
      <w:pPr>
        <w:jc w:val="center"/>
      </w:pPr>
      <w:r>
        <w:rPr>
          <w:b/>
          <w:sz w:val="36"/>
        </w:rPr>
        <w:t>Dezvoltarea unei idei de afacere digitale pentru Aleire Consulting SRL</w:t>
      </w:r>
    </w:p>
    <w:p w14:paraId="74B5FA2A" w14:textId="77777777" w:rsidR="008D7A69" w:rsidRDefault="00000000">
      <w:pPr>
        <w:jc w:val="center"/>
        <w:rPr>
          <w:i/>
          <w:sz w:val="26"/>
        </w:rPr>
      </w:pPr>
      <w:r>
        <w:rPr>
          <w:i/>
          <w:sz w:val="26"/>
        </w:rPr>
        <w:t xml:space="preserve">Website de prezentare cu chatbot AI integrat pentru preluarea cerințelor </w:t>
      </w:r>
      <w:proofErr w:type="spellStart"/>
      <w:r>
        <w:rPr>
          <w:i/>
          <w:sz w:val="26"/>
        </w:rPr>
        <w:t>și</w:t>
      </w:r>
      <w:proofErr w:type="spellEnd"/>
      <w:r>
        <w:rPr>
          <w:i/>
          <w:sz w:val="26"/>
        </w:rPr>
        <w:t xml:space="preserve"> </w:t>
      </w:r>
      <w:proofErr w:type="spellStart"/>
      <w:r>
        <w:rPr>
          <w:i/>
          <w:sz w:val="26"/>
        </w:rPr>
        <w:t>generarea</w:t>
      </w:r>
      <w:proofErr w:type="spellEnd"/>
      <w:r>
        <w:rPr>
          <w:i/>
          <w:sz w:val="26"/>
        </w:rPr>
        <w:t xml:space="preserve"> </w:t>
      </w:r>
      <w:proofErr w:type="spellStart"/>
      <w:r>
        <w:rPr>
          <w:i/>
          <w:sz w:val="26"/>
        </w:rPr>
        <w:t>ofertelor</w:t>
      </w:r>
      <w:proofErr w:type="spellEnd"/>
      <w:r>
        <w:rPr>
          <w:i/>
          <w:sz w:val="26"/>
        </w:rPr>
        <w:t xml:space="preserve"> </w:t>
      </w:r>
      <w:proofErr w:type="spellStart"/>
      <w:r>
        <w:rPr>
          <w:i/>
          <w:sz w:val="26"/>
        </w:rPr>
        <w:t>preliminare</w:t>
      </w:r>
      <w:proofErr w:type="spellEnd"/>
    </w:p>
    <w:p w14:paraId="5AA8083C" w14:textId="15D59443" w:rsidR="004049BA" w:rsidRPr="004049BA" w:rsidRDefault="004049BA">
      <w:pPr>
        <w:jc w:val="center"/>
        <w:rPr>
          <w:b/>
          <w:bCs/>
          <w:color w:val="17365D" w:themeColor="text2" w:themeShade="BF"/>
          <w:sz w:val="32"/>
          <w:szCs w:val="32"/>
        </w:rPr>
      </w:pPr>
      <w:r w:rsidRPr="004049BA">
        <w:rPr>
          <w:b/>
          <w:bCs/>
          <w:i/>
          <w:color w:val="17365D" w:themeColor="text2" w:themeShade="BF"/>
          <w:sz w:val="32"/>
          <w:szCs w:val="32"/>
        </w:rPr>
        <w:t>Nidelea Gabriela-Andreea</w:t>
      </w:r>
    </w:p>
    <w:p w14:paraId="044B258E" w14:textId="77777777" w:rsidR="008D7A69" w:rsidRDefault="008D7A69"/>
    <w:p w14:paraId="5AA0F2B4" w14:textId="77777777" w:rsidR="008D7A69" w:rsidRDefault="00000000">
      <w:r>
        <w:br w:type="page"/>
      </w:r>
    </w:p>
    <w:p w14:paraId="6B8BD62E" w14:textId="77777777" w:rsidR="008D7A69" w:rsidRDefault="00000000">
      <w:pPr>
        <w:pStyle w:val="Heading1"/>
      </w:pPr>
      <w:r>
        <w:lastRenderedPageBreak/>
        <w:t>Rezumat</w:t>
      </w:r>
    </w:p>
    <w:p w14:paraId="6EA4870A" w14:textId="77777777" w:rsidR="008D7A69" w:rsidRDefault="00000000">
      <w:r>
        <w:t>Lucrarea prezintă o idee de afacere digitală pentru Aleire Consulting SRL, companie orientată către livrarea de servicii software, website-uri și soluții digitale. Propunerea constă în dezvoltarea unui website de prezentare modern, integrat cu un chatbot AI comercial capabil să preia cerințele inițiale ale clienților, să clasifice tipul proiectului și să genereze o estimare preliminară de preț și durată. Soluția urmărește să reducă timpul de răspuns, să standardizeze procesul de ofertare și să diferențieze compania prin rapiditate, claritate și automatizare. Din punct de vedere economic, poziționarea propusă vizează prețuri orientative cu aproximativ 10% sub nivelul general al pieței pentru servicii similare, fără compromiterea profitabilității. Lucrarea tratează, de asemenea, problema evitării halucinațiilor în răspunsurile chatbotului, prin utilizarea unei baze de cunoștințe controlate și a unor reguli comerciale clare.</w:t>
      </w:r>
    </w:p>
    <w:p w14:paraId="38DD6CDD" w14:textId="77777777" w:rsidR="008D7A69" w:rsidRDefault="00000000">
      <w:pPr>
        <w:pStyle w:val="Heading1"/>
      </w:pPr>
      <w:r>
        <w:t>1. Introducere</w:t>
      </w:r>
    </w:p>
    <w:p w14:paraId="21A63939" w14:textId="77777777" w:rsidR="008D7A69" w:rsidRDefault="00000000">
      <w:r>
        <w:t>Transformarea digitală a mediului de afaceri a crescut cererea pentru servicii software, website-uri profesionale, aplicații web și soluții digitale personalizate. În acest context, companiile care activează în domeniul dezvoltării software trebuie să ofere nu doar servicii de calitate, ci și procese comerciale eficiente, capabile să răspundă rapid și clar solicitărilor din piață.</w:t>
      </w:r>
    </w:p>
    <w:p w14:paraId="00EDF882" w14:textId="77777777" w:rsidR="008D7A69" w:rsidRDefault="00000000">
      <w:r>
        <w:t>În practica curentă, una dintre dificultățile frecvente este etapa inițială a interacțiunii cu clientul. Potențialii beneficiari nu știu întotdeauna să formuleze corect nevoia, iar furnizorii de servicii ajung să consume resurse importante pentru clarificări, încadrări de complexitate și estimări preliminare. Această situație produce întârzieri, neuniformitate în ofertare și uneori pierderea unor oportunități comerciale.</w:t>
      </w:r>
    </w:p>
    <w:p w14:paraId="44633A90" w14:textId="77777777" w:rsidR="008D7A69" w:rsidRDefault="00000000">
      <w:r>
        <w:t>Pornind de la această realitate, lucrarea propune o idee de afacere aplicată în cadrul Aleire Consulting SRL: dezvoltarea unui website de prezentare modern, cu chatbot AI integrat, capabil să automatizeze relația inițială cu clientul și să ofere estimări preliminare pe baza unor reguli interne de ofertare.</w:t>
      </w:r>
    </w:p>
    <w:p w14:paraId="2DCA8E04" w14:textId="77777777" w:rsidR="008D7A69" w:rsidRDefault="00000000">
      <w:pPr>
        <w:pStyle w:val="Heading1"/>
      </w:pPr>
      <w:r>
        <w:t>2. Prezentarea firmei și contextul de dezvoltare</w:t>
      </w:r>
    </w:p>
    <w:p w14:paraId="4EB6FD61" w14:textId="77777777" w:rsidR="008D7A69" w:rsidRDefault="00000000">
      <w:r>
        <w:t>Aleire Consulting SRL este o companie orientată către furnizarea de servicii software, dezvoltare web și soluții digitale personalizate. Profilul său de activitate permite abordarea atât a proiectelor standard, precum website-uri de prezentare sau landing page-uri, cât și a proiectelor cu nivel ridicat de personalizare, cum ar fi aplicațiile web și soluțiile software dedicate.</w:t>
      </w:r>
    </w:p>
    <w:p w14:paraId="5D23487B" w14:textId="77777777" w:rsidR="008D7A69" w:rsidRDefault="00000000">
      <w:r>
        <w:t>Website-ul propriu al unei firme de acest tip are un rol strategic. El funcționează simultan ca instrument de prezentare, dovadă de competență și canal de atragere a potențialilor clienți. Într-o piață competitivă, este util ca website-ul să depășească modelul clasic de "broșură online" și să devină un punct activ de conversie.</w:t>
      </w:r>
    </w:p>
    <w:p w14:paraId="2DA07326" w14:textId="77777777" w:rsidR="008D7A69" w:rsidRDefault="00000000">
      <w:r>
        <w:t>Experiența anterioară a firmei în livrarea de proiecte web susține fezabilitatea propunerii. Un exemplu relevant de context este realizarea de website-uri profesionale pentru clienți, precum jolotcastrategicmetals.com, care oferă un reper privind tipul de prezentare și nivelul de execuție urmărit și pentru proiectul curent.</w:t>
      </w:r>
    </w:p>
    <w:p w14:paraId="7F6E31D2" w14:textId="77777777" w:rsidR="008D7A69" w:rsidRDefault="00000000">
      <w:pPr>
        <w:pStyle w:val="Heading1"/>
      </w:pPr>
      <w:r>
        <w:lastRenderedPageBreak/>
        <w:t>3. Descrierea ideii de afacere</w:t>
      </w:r>
    </w:p>
    <w:p w14:paraId="417A4E42" w14:textId="77777777" w:rsidR="008D7A69" w:rsidRDefault="00000000">
      <w:r>
        <w:t>Ideea de afacere constă în dezvoltarea și utilizarea comercială a unui website de prezentare pentru Aleire Consulting SRL, integrat cu un chatbot AI orientat către preluarea cerințelor și ofertarea preliminară. Prin această soluție, compania își poate promova serviciile și, în același timp, își poate automatiza prima etapă a procesului de vânzare.</w:t>
      </w:r>
    </w:p>
    <w:p w14:paraId="0C191551" w14:textId="77777777" w:rsidR="008D7A69" w:rsidRDefault="00000000">
      <w:r>
        <w:t>Serviciile avute în vedere includ: website-uri de prezentare, landing page-uri, magazine online, aplicații web, soluții software personalizate, mentenanță și suport tehnic, precum și integrarea de chatbot AI pentru alte companii. Chatbotul devine, astfel, un element central al website-ului și un demonstrator practic al competențelor firmei.</w:t>
      </w:r>
    </w:p>
    <w:p w14:paraId="39538803" w14:textId="77777777" w:rsidR="008D7A69" w:rsidRDefault="00000000">
      <w:pPr>
        <w:pStyle w:val="Heading1"/>
      </w:pPr>
      <w:r>
        <w:t>4. Problema identificată în piață</w:t>
      </w:r>
    </w:p>
    <w:p w14:paraId="5495AEC9" w14:textId="77777777" w:rsidR="008D7A69" w:rsidRDefault="00000000">
      <w:r>
        <w:t>În domeniul serviciilor software și web, una dintre problemele cele mai frecvente este răspunsul întârziat în etapa inițială a relației cu clientul. Solicitările primite sunt deseori incomplete, neclare sau formulate într-un limbaj non-tehnic, ceea ce obligă furnizorul să consume timp pentru clarificări înainte de a putea face o estimare.</w:t>
      </w:r>
    </w:p>
    <w:p w14:paraId="0D5F2ABE" w14:textId="77777777" w:rsidR="008D7A69" w:rsidRDefault="00000000">
      <w:r>
        <w:t>Din perspectiva clientului, dificultatea principală constă în lipsa de orientare. Mulți clienți știu că au nevoie de un site, de o aplicație sau de o automatizare, dar nu cunosc diferențele dintre opțiuni, nu pot estima corect complexitatea și nu au o imagine realistă asupra bugetului necesar.</w:t>
      </w:r>
    </w:p>
    <w:p w14:paraId="16F766B6" w14:textId="77777777" w:rsidR="008D7A69" w:rsidRDefault="00000000">
      <w:r>
        <w:t>Rezultatul este un proces de pre-sales lent, costisitor și greu de standardizat. Tocmai această problemă este ținta directă a soluției propuse.</w:t>
      </w:r>
    </w:p>
    <w:p w14:paraId="2C2C03A0" w14:textId="77777777" w:rsidR="008D7A69" w:rsidRDefault="00000000">
      <w:pPr>
        <w:pStyle w:val="Heading1"/>
      </w:pPr>
      <w:r>
        <w:t>5. Obiectivele proiectului</w:t>
      </w:r>
    </w:p>
    <w:p w14:paraId="2F93CABF" w14:textId="77777777" w:rsidR="008D7A69" w:rsidRDefault="00000000">
      <w:r>
        <w:t>Obiectivul general este dezvoltarea unui website inteligent pentru Aleire Consulting SRL, capabil să susțină promovarea firmei și automatizarea relației inițiale cu clienții.</w:t>
      </w:r>
    </w:p>
    <w:p w14:paraId="53D5CF03" w14:textId="77777777" w:rsidR="008D7A69" w:rsidRDefault="00000000">
      <w:r>
        <w:t>Obiectivele specifice sunt: realizarea unei platforme web moderne și credibile; integrarea unui chatbot AI comercial; colectarea structurată a cerințelor; clasificarea tipului de proiect; generarea unei estimări preliminare de cost și durată; transmiterea lead-urilor către echipa comercială; diferențierea firmei prin rapiditate, claritate și automatizare.</w:t>
      </w:r>
    </w:p>
    <w:p w14:paraId="4C7386D2" w14:textId="77777777" w:rsidR="008D7A69" w:rsidRDefault="00000000">
      <w:pPr>
        <w:pStyle w:val="Heading1"/>
      </w:pPr>
      <w:r>
        <w:t>6. Soluția propusă și funcționalitățile chatbotului</w:t>
      </w:r>
    </w:p>
    <w:p w14:paraId="0708133D" w14:textId="77777777" w:rsidR="008D7A69" w:rsidRDefault="00000000">
      <w:r>
        <w:t>Soluția propusă este un website de prezentare cu interfață modernă, organizat în jurul serviciilor oferite de companie și completat de un chatbot AI. Acesta ghidează utilizatorul printr-o conversație structurată, în locul unui formular static de contact.</w:t>
      </w:r>
    </w:p>
    <w:p w14:paraId="5BD6C2AE" w14:textId="77777777" w:rsidR="008D7A69" w:rsidRDefault="00000000">
      <w:r>
        <w:t>Funcționalitățile principale ale chatbotului sunt: colectarea cerințelor relevante; identificarea tipului de proiect; clasificarea nivelului de complexitate; generarea unei estimări preliminare de preț și durată; explicarea serviciilor incluse; colectarea datelor de contact; transmiterea automată a informațiilor către echipa comercială; escaladarea către consultant uman în situațiile complexe.</w:t>
      </w:r>
    </w:p>
    <w:p w14:paraId="58F77DE7" w14:textId="77777777" w:rsidR="008D7A69" w:rsidRDefault="00000000">
      <w:r>
        <w:t xml:space="preserve">Din punct de vedere practic, sistemul poate întreba despre numărul estimat de pagini, funcționalitățile dorite, nevoia de SEO, existența unui panou de administrare, integrarea </w:t>
      </w:r>
      <w:r>
        <w:lastRenderedPageBreak/>
        <w:t>procesatorilor de plăți, rolurile utilizatorilor, termenul dorit de livrare și alte elemente relevante pentru ofertare.</w:t>
      </w:r>
    </w:p>
    <w:p w14:paraId="29A5E7F4" w14:textId="77777777" w:rsidR="008D7A69" w:rsidRDefault="00000000">
      <w:pPr>
        <w:pStyle w:val="Heading1"/>
      </w:pPr>
      <w:r>
        <w:t>7. Publicul țintă</w:t>
      </w:r>
    </w:p>
    <w:p w14:paraId="5CC037BB" w14:textId="77777777" w:rsidR="008D7A69" w:rsidRDefault="00000000">
      <w:r>
        <w:t>Publicul țintă este format în principal din întreprinderi mici și mijlocii, start-up-uri și antreprenori care au nevoie de servicii digitale, dar caută un proces de colaborare mai simplu și mai rapid.</w:t>
      </w:r>
    </w:p>
    <w:p w14:paraId="5526F4B2" w14:textId="77777777" w:rsidR="008D7A69" w:rsidRDefault="00000000">
      <w:r>
        <w:t>Segmentele principale vizate sunt: firme care au nevoie de website-uri de prezentare; companii interesate de redesign și modernizare digitală; organizații care au nevoie de magazine online; afaceri care solicită aplicații web sau software personalizat; companii care doresc ulterior să implementeze propriul chatbot comercial.</w:t>
      </w:r>
    </w:p>
    <w:p w14:paraId="528642DB" w14:textId="77777777" w:rsidR="008D7A69" w:rsidRDefault="00000000">
      <w:pPr>
        <w:pStyle w:val="Heading1"/>
      </w:pPr>
      <w:r>
        <w:t>8. Propunerea de valoare și avantajul competitiv</w:t>
      </w:r>
    </w:p>
    <w:p w14:paraId="03BF9E82" w14:textId="77777777" w:rsidR="008D7A69" w:rsidRDefault="00000000">
      <w:r>
        <w:t>Propunerea de valoare a afacerii poate fi formulată astfel: Aleire Consulting SRL oferă servicii software și web într-un mod rapid, clar și profesionist, iar prin chatbotul AI integrat oferă clienților o estimare preliminară imediată și o experiență de interacțiune simplificată.</w:t>
      </w:r>
    </w:p>
    <w:p w14:paraId="6930979F" w14:textId="77777777" w:rsidR="008D7A69" w:rsidRDefault="00000000">
      <w:r>
        <w:t>Avantajul competitiv rezultă din combinarea expertizei tehnice cu automatizarea procesului comercial. Multe firme prezintă servicii digitale, însă relativ puține transformă website-ul propriu într-un instrument activ de pre-vânzare și calificare a lead-urilor.</w:t>
      </w:r>
    </w:p>
    <w:p w14:paraId="0835AA06" w14:textId="77777777" w:rsidR="008D7A69" w:rsidRDefault="00000000">
      <w:r>
        <w:t>În plus, chatbotul reduce timpul de reacție și standardizează etapa de ofertare inițială, ceea ce permite firmei să păstreze costuri competitive și un nivel mai bun de consistență în răspunsuri.</w:t>
      </w:r>
    </w:p>
    <w:p w14:paraId="0DC853F1" w14:textId="77777777" w:rsidR="008D7A69" w:rsidRDefault="00000000">
      <w:pPr>
        <w:pStyle w:val="Heading1"/>
      </w:pPr>
      <w:r>
        <w:t>9. Strategia de preț</w:t>
      </w:r>
    </w:p>
    <w:p w14:paraId="5948FB06" w14:textId="77777777" w:rsidR="008D7A69" w:rsidRDefault="00000000">
      <w:r>
        <w:t>Strategia de preț urmărește poziționarea serviciilor Aleire Consulting SRL la un nivel orientativ cu aproximativ 10% sub prețurile practicate în mod frecvent pe piața locală pentru servicii comparabile. Scopul nu este competiția exclusiv prin preț mic, ci obținerea unui avantaj comercial printr-un raport echilibrat între cost, viteză de reacție și claritatea ofertei.</w:t>
      </w:r>
    </w:p>
    <w:p w14:paraId="5FD2F10A" w14:textId="77777777" w:rsidR="008D7A69" w:rsidRDefault="00000000">
      <w:r>
        <w:t>Reperele publice din piață indică pentru România intervale precum: landing page premium 300–700 euro, site de prezentare simplu 500–1.000 euro, site de prezentare complex de la aproximativ 800 euro și magazin online standard 1.000–2.000 euro. Pentru chatboturi AI personalizate, costurile publice comunicate de furnizori pornesc frecvent de la aproximativ 800 euro pentru implementări de bază și cresc odată cu integrarea automatizărilor și a funcționalităților avansate.</w:t>
      </w:r>
    </w:p>
    <w:p w14:paraId="3A7600FF" w14:textId="77777777" w:rsidR="008D7A69" w:rsidRDefault="00000000">
      <w:r>
        <w:t>Pe baza acestor repere, firma poate construi o grilă orientativă astfel: landing page 270–630 euro; site de prezentare simplu 450–900 euro; site de prezentare complet 720–1.080 euro; magazin online standard 900–1.800 euro; integrare chatbot AI de bază 720–1.500 euro. Pentru aplicații web și software personalizat, ofertarea va rămâne personalizată, pe bază de analiză.</w:t>
      </w:r>
    </w:p>
    <w:p w14:paraId="5C1113D9" w14:textId="77777777" w:rsidR="008D7A69" w:rsidRDefault="00000000">
      <w:pPr>
        <w:pStyle w:val="Heading1"/>
      </w:pPr>
      <w:r>
        <w:t>10. Modelul de venit</w:t>
      </w:r>
    </w:p>
    <w:p w14:paraId="1633442D" w14:textId="77777777" w:rsidR="008D7A69" w:rsidRDefault="00000000">
      <w:r>
        <w:t>Modelul de venit include atât venituri unice, cât și venituri recurente. Veniturile unice provin din dezvoltarea de website-uri, magazine online, aplicații web, soluții software custom și implementări de chatbot AI.</w:t>
      </w:r>
    </w:p>
    <w:p w14:paraId="47CB2BBE" w14:textId="77777777" w:rsidR="008D7A69" w:rsidRDefault="00000000">
      <w:r>
        <w:lastRenderedPageBreak/>
        <w:t>Veniturile recurente pot proveni din mentenanță tehnică, administrare, suport, optimizare, actualizarea bazei de cunoștințe a chatbotului, hosting și servicii de îmbunătățire continuă. Această structură permite stabilizarea fluxului financiar și consolidarea relației pe termen lung cu clientul.</w:t>
      </w:r>
    </w:p>
    <w:p w14:paraId="5859F71B" w14:textId="77777777" w:rsidR="008D7A69" w:rsidRDefault="00000000">
      <w:pPr>
        <w:pStyle w:val="Heading1"/>
      </w:pPr>
      <w:r>
        <w:t>11. Evitarea halucinațiilor și creșterea fiabilității</w:t>
      </w:r>
    </w:p>
    <w:p w14:paraId="0E69B3E8" w14:textId="77777777" w:rsidR="008D7A69" w:rsidRDefault="00000000">
      <w:r>
        <w:t>Într-un context comercial, un chatbot AI trebuie să furnizeze informații utile fără să inventeze servicii, prețuri sau promisiuni pe care compania nu le poate susține. Din acest motiv, evitarea halucinațiilor reprezintă o condiție esențială a proiectului.</w:t>
      </w:r>
    </w:p>
    <w:p w14:paraId="082790BE" w14:textId="77777777" w:rsidR="008D7A69" w:rsidRDefault="00000000">
      <w:r>
        <w:t>Prima măsură este utilizarea unei baze de cunoștințe controlate, care să includă exclusiv informații validate intern: tipuri de servicii, intervale de preț, condiții de livrare, întrebări frecvente și reguli de clasificare a proiectelor. A doua măsură este introducerea unor reguli comerciale clare pentru estimări, astfel încât chatbotul să lucreze cu intervale predefinite și nu cu răspunsuri speculative.</w:t>
      </w:r>
    </w:p>
    <w:p w14:paraId="70E88B1C" w14:textId="77777777" w:rsidR="008D7A69" w:rsidRDefault="00000000">
      <w:r>
        <w:t>O a treia măsură importantă este formularea rezultatelor sub forma unei estimări preliminare și nu a unei oferte finale obligatorii. În proiectele complexe, chatbotul trebuie să transfere discuția către un consultant uman. În plus, sistemul trebuie monitorizat periodic pentru a identifica răspunsuri neclare, erori și situații în care baza de cunoștințe trebuie actualizată.</w:t>
      </w:r>
    </w:p>
    <w:p w14:paraId="242D92F5" w14:textId="77777777" w:rsidR="008D7A69" w:rsidRDefault="00000000">
      <w:pPr>
        <w:pStyle w:val="Heading1"/>
      </w:pPr>
      <w:r>
        <w:t>12. Resurse necesare pentru implementare</w:t>
      </w:r>
    </w:p>
    <w:p w14:paraId="036B7622" w14:textId="77777777" w:rsidR="008D7A69" w:rsidRDefault="00000000">
      <w:r>
        <w:t>Implementarea proiectului necesită resurse tehnice, umane și organizaționale. La nivel tehnic, este necesară dezvoltarea website-ului, integrarea modelului AI, definirea logicii comerciale de ofertare și asigurarea unui mecanism de stocare și transmitere a lead-urilor.</w:t>
      </w:r>
    </w:p>
    <w:p w14:paraId="4C9FA183" w14:textId="77777777" w:rsidR="008D7A69" w:rsidRDefault="00000000">
      <w:r>
        <w:t>La nivel uman, proiectul presupune implicarea unui dezvoltator sau a unei echipe tehnice, a unei persoane care definește structura ofertelor și regulile comerciale și a unui responsabil pentru actualizarea conținutului și monitorizarea răspunsurilor chatbotului.</w:t>
      </w:r>
    </w:p>
    <w:p w14:paraId="2303EA0B" w14:textId="77777777" w:rsidR="008D7A69" w:rsidRDefault="00000000">
      <w:r>
        <w:t>La nivel organizațional, compania trebuie să stabilească structura serviciilor, pachetele standard, limitele de ofertare automată și fluxul de escaladare către consultant.</w:t>
      </w:r>
    </w:p>
    <w:p w14:paraId="68367E76" w14:textId="77777777" w:rsidR="008D7A69" w:rsidRDefault="00000000">
      <w:pPr>
        <w:pStyle w:val="Heading1"/>
      </w:pPr>
      <w:r>
        <w:t>13. Fezabilitate, riscuri și analiză SWOT</w:t>
      </w:r>
    </w:p>
    <w:p w14:paraId="0D9E663D" w14:textId="77777777" w:rsidR="008D7A69" w:rsidRDefault="00000000">
      <w:r>
        <w:t>Fezabilitatea proiectului este ridicată deoarece Aleire Consulting SRL activează deja în domeniul relevant și dispune de competențe tehnice potrivite pentru implementare. Integrarea unui chatbot AI reprezintă o extensie logică a activității curente, nu o schimbare radicală de direcție.</w:t>
      </w:r>
    </w:p>
    <w:p w14:paraId="10C4DED2" w14:textId="77777777" w:rsidR="008D7A69" w:rsidRDefault="00000000">
      <w:r>
        <w:t>Principalele riscuri sunt: estimări insuficient de precise, așteptări nerealiste din partea clienților, proiecte prea complexe pentru ofertare automată și necesitatea actualizării permanente a logicii comerciale. Aceste riscuri pot fi reduse prin definirea clară a limitelor chatbotului și prin intervenție umană în cazurile dificile.</w:t>
      </w:r>
    </w:p>
    <w:p w14:paraId="6BA4DBA7" w14:textId="77777777" w:rsidR="008D7A69" w:rsidRDefault="00000000">
      <w:r>
        <w:t xml:space="preserve">Din perspectiva SWOT, punctele forte sunt expertiza tehnică, rapiditatea de răspuns și diferențierea prin automatizare; punctele slabe sunt dependența de o configurare corectă și imposibilitatea estimării perfecte pentru orice proiect; oportunitățile sunt creșterea cererii </w:t>
      </w:r>
      <w:r>
        <w:lastRenderedPageBreak/>
        <w:t>pentru digitalizare și interesul pentru AI; amenințările sunt concurența ridicată și presiunea pe preț.</w:t>
      </w:r>
    </w:p>
    <w:p w14:paraId="2E8B8CCE" w14:textId="77777777" w:rsidR="008D7A69" w:rsidRDefault="00000000">
      <w:pPr>
        <w:pStyle w:val="Heading1"/>
      </w:pPr>
      <w:r>
        <w:t>14. Concluzii</w:t>
      </w:r>
    </w:p>
    <w:p w14:paraId="3AA58D7C" w14:textId="77777777" w:rsidR="008D7A69" w:rsidRDefault="00000000">
      <w:r>
        <w:t>Ideea de afacere analizată este una actuală și realistă, potrivită profilului Aleire Consulting SRL și tendințelor pieței digitale. Un website de prezentare cu chatbot AI integrat poate transforma prima interacțiune cu clientul într-un proces mai rapid, mai clar și mai eficient.</w:t>
      </w:r>
    </w:p>
    <w:p w14:paraId="7C318EEE" w14:textId="77777777" w:rsidR="008D7A69" w:rsidRDefault="00000000">
      <w:r>
        <w:t>Din perspectivă comercială, proiectul aduce valoare atât clientului, care primește orientare și estimări preliminare, cât și firmei, care își optimizează procesul de pre-sales și poate crește rata de conversie a lead-urilor. Din perspectivă strategică, website-ul devine și un demonstrator al competențelor companiei în domeniul soluțiilor digitale și AI.</w:t>
      </w:r>
    </w:p>
    <w:p w14:paraId="14454C35" w14:textId="77777777" w:rsidR="008D7A69" w:rsidRDefault="00000000">
      <w:r>
        <w:t>În concluzie, proiectul poate funcționa simultan ca instrument propriu de vânzare, avantaj competitiv și bază pentru dezvoltarea ulterioară a unui serviciu comercializabil către alte firme interesate de automatizarea relației inițiale cu clienții.</w:t>
      </w:r>
    </w:p>
    <w:p w14:paraId="41893797" w14:textId="77777777" w:rsidR="008D7A69" w:rsidRDefault="00000000">
      <w:pPr>
        <w:pStyle w:val="Heading1"/>
      </w:pPr>
      <w:r>
        <w:t>15. Tabel orientativ de ofertare preliminară</w:t>
      </w:r>
    </w:p>
    <w:p w14:paraId="48266762" w14:textId="77777777" w:rsidR="008D7A69" w:rsidRDefault="00000000">
      <w:r>
        <w:t>Tabelul de mai jos sintetizează o grilă orientativă de preț ce poate fi utilizată de chatbot pentru ofertarea preliminară. Valorile au caracter orientativ și pot fi ajustate după analiza de detaliu.</w:t>
      </w:r>
    </w:p>
    <w:tbl>
      <w:tblPr>
        <w:tblStyle w:val="TableGrid"/>
        <w:tblW w:w="0" w:type="auto"/>
        <w:jc w:val="center"/>
        <w:tblLook w:val="04A0" w:firstRow="1" w:lastRow="0" w:firstColumn="1" w:lastColumn="0" w:noHBand="0" w:noVBand="1"/>
      </w:tblPr>
      <w:tblGrid>
        <w:gridCol w:w="2294"/>
        <w:gridCol w:w="2293"/>
        <w:gridCol w:w="2294"/>
        <w:gridCol w:w="2294"/>
      </w:tblGrid>
      <w:tr w:rsidR="008D7A69" w14:paraId="1415B7AB" w14:textId="77777777">
        <w:trPr>
          <w:jc w:val="center"/>
        </w:trPr>
        <w:tc>
          <w:tcPr>
            <w:tcW w:w="2296" w:type="dxa"/>
            <w:vAlign w:val="center"/>
          </w:tcPr>
          <w:p w14:paraId="0458F80B" w14:textId="77777777" w:rsidR="008D7A69" w:rsidRDefault="00000000">
            <w:pPr>
              <w:spacing w:after="0" w:line="252" w:lineRule="auto"/>
            </w:pPr>
            <w:r>
              <w:t>Tip serviciu</w:t>
            </w:r>
          </w:p>
        </w:tc>
        <w:tc>
          <w:tcPr>
            <w:tcW w:w="2296" w:type="dxa"/>
            <w:vAlign w:val="center"/>
          </w:tcPr>
          <w:p w14:paraId="64305E83" w14:textId="77777777" w:rsidR="008D7A69" w:rsidRDefault="00000000">
            <w:pPr>
              <w:spacing w:after="0" w:line="252" w:lineRule="auto"/>
            </w:pPr>
            <w:r>
              <w:t>Nivel general de piață</w:t>
            </w:r>
          </w:p>
        </w:tc>
        <w:tc>
          <w:tcPr>
            <w:tcW w:w="2296" w:type="dxa"/>
            <w:vAlign w:val="center"/>
          </w:tcPr>
          <w:p w14:paraId="2EA6C15A" w14:textId="77777777" w:rsidR="008D7A69" w:rsidRDefault="00000000">
            <w:pPr>
              <w:spacing w:after="0" w:line="252" w:lineRule="auto"/>
            </w:pPr>
            <w:r>
              <w:t>Propunere Aleire (-10%)</w:t>
            </w:r>
          </w:p>
        </w:tc>
        <w:tc>
          <w:tcPr>
            <w:tcW w:w="2296" w:type="dxa"/>
            <w:vAlign w:val="center"/>
          </w:tcPr>
          <w:p w14:paraId="4E54538A" w14:textId="77777777" w:rsidR="008D7A69" w:rsidRDefault="00000000">
            <w:pPr>
              <w:spacing w:after="0" w:line="252" w:lineRule="auto"/>
            </w:pPr>
            <w:r>
              <w:t>Observații</w:t>
            </w:r>
          </w:p>
        </w:tc>
      </w:tr>
      <w:tr w:rsidR="008D7A69" w14:paraId="56821EAC" w14:textId="77777777">
        <w:trPr>
          <w:jc w:val="center"/>
        </w:trPr>
        <w:tc>
          <w:tcPr>
            <w:tcW w:w="2296" w:type="dxa"/>
            <w:vAlign w:val="center"/>
          </w:tcPr>
          <w:p w14:paraId="2033C921" w14:textId="77777777" w:rsidR="008D7A69" w:rsidRDefault="00000000">
            <w:pPr>
              <w:spacing w:after="0" w:line="252" w:lineRule="auto"/>
            </w:pPr>
            <w:r>
              <w:t>Landing page premium</w:t>
            </w:r>
          </w:p>
        </w:tc>
        <w:tc>
          <w:tcPr>
            <w:tcW w:w="2296" w:type="dxa"/>
            <w:vAlign w:val="center"/>
          </w:tcPr>
          <w:p w14:paraId="7DB7BEB1" w14:textId="77777777" w:rsidR="008D7A69" w:rsidRDefault="00000000">
            <w:pPr>
              <w:spacing w:after="0" w:line="252" w:lineRule="auto"/>
            </w:pPr>
            <w:r>
              <w:t>300–700 €</w:t>
            </w:r>
          </w:p>
        </w:tc>
        <w:tc>
          <w:tcPr>
            <w:tcW w:w="2296" w:type="dxa"/>
            <w:vAlign w:val="center"/>
          </w:tcPr>
          <w:p w14:paraId="0D1B85FD" w14:textId="77777777" w:rsidR="008D7A69" w:rsidRDefault="00000000">
            <w:pPr>
              <w:spacing w:after="0" w:line="252" w:lineRule="auto"/>
            </w:pPr>
            <w:r>
              <w:t>270–630 €</w:t>
            </w:r>
          </w:p>
        </w:tc>
        <w:tc>
          <w:tcPr>
            <w:tcW w:w="2296" w:type="dxa"/>
            <w:vAlign w:val="center"/>
          </w:tcPr>
          <w:p w14:paraId="73EFEDC9" w14:textId="77777777" w:rsidR="008D7A69" w:rsidRDefault="00000000">
            <w:pPr>
              <w:spacing w:after="0" w:line="252" w:lineRule="auto"/>
            </w:pPr>
            <w:r>
              <w:t>Potrivit pentru campanii și validare rapidă</w:t>
            </w:r>
          </w:p>
        </w:tc>
      </w:tr>
      <w:tr w:rsidR="008D7A69" w14:paraId="61FC6D6A" w14:textId="77777777">
        <w:trPr>
          <w:jc w:val="center"/>
        </w:trPr>
        <w:tc>
          <w:tcPr>
            <w:tcW w:w="2296" w:type="dxa"/>
            <w:vAlign w:val="center"/>
          </w:tcPr>
          <w:p w14:paraId="58DF80A1" w14:textId="77777777" w:rsidR="008D7A69" w:rsidRDefault="00000000">
            <w:pPr>
              <w:spacing w:after="0" w:line="252" w:lineRule="auto"/>
            </w:pPr>
            <w:r>
              <w:t>Site prezentare simplu</w:t>
            </w:r>
          </w:p>
        </w:tc>
        <w:tc>
          <w:tcPr>
            <w:tcW w:w="2296" w:type="dxa"/>
            <w:vAlign w:val="center"/>
          </w:tcPr>
          <w:p w14:paraId="115679A8" w14:textId="77777777" w:rsidR="008D7A69" w:rsidRDefault="00000000">
            <w:pPr>
              <w:spacing w:after="0" w:line="252" w:lineRule="auto"/>
            </w:pPr>
            <w:r>
              <w:t>500–1.000 €</w:t>
            </w:r>
          </w:p>
        </w:tc>
        <w:tc>
          <w:tcPr>
            <w:tcW w:w="2296" w:type="dxa"/>
            <w:vAlign w:val="center"/>
          </w:tcPr>
          <w:p w14:paraId="3D85DB5A" w14:textId="77777777" w:rsidR="008D7A69" w:rsidRDefault="00000000">
            <w:pPr>
              <w:spacing w:after="0" w:line="252" w:lineRule="auto"/>
            </w:pPr>
            <w:r>
              <w:t>450–900 €</w:t>
            </w:r>
          </w:p>
        </w:tc>
        <w:tc>
          <w:tcPr>
            <w:tcW w:w="2296" w:type="dxa"/>
            <w:vAlign w:val="center"/>
          </w:tcPr>
          <w:p w14:paraId="533CE3CF" w14:textId="77777777" w:rsidR="008D7A69" w:rsidRDefault="00000000">
            <w:pPr>
              <w:spacing w:after="0" w:line="252" w:lineRule="auto"/>
            </w:pPr>
            <w:r>
              <w:t>4–5 pagini, structură standard</w:t>
            </w:r>
          </w:p>
        </w:tc>
      </w:tr>
      <w:tr w:rsidR="008D7A69" w14:paraId="24947F13" w14:textId="77777777">
        <w:trPr>
          <w:jc w:val="center"/>
        </w:trPr>
        <w:tc>
          <w:tcPr>
            <w:tcW w:w="2296" w:type="dxa"/>
            <w:vAlign w:val="center"/>
          </w:tcPr>
          <w:p w14:paraId="2BFE66F5" w14:textId="77777777" w:rsidR="008D7A69" w:rsidRDefault="00000000">
            <w:pPr>
              <w:spacing w:after="0" w:line="252" w:lineRule="auto"/>
            </w:pPr>
            <w:r>
              <w:t>Site prezentare complet</w:t>
            </w:r>
          </w:p>
        </w:tc>
        <w:tc>
          <w:tcPr>
            <w:tcW w:w="2296" w:type="dxa"/>
            <w:vAlign w:val="center"/>
          </w:tcPr>
          <w:p w14:paraId="59C08A9C" w14:textId="77777777" w:rsidR="008D7A69" w:rsidRDefault="00000000">
            <w:pPr>
              <w:spacing w:after="0" w:line="252" w:lineRule="auto"/>
            </w:pPr>
            <w:r>
              <w:t>800–1.200 €+</w:t>
            </w:r>
          </w:p>
        </w:tc>
        <w:tc>
          <w:tcPr>
            <w:tcW w:w="2296" w:type="dxa"/>
            <w:vAlign w:val="center"/>
          </w:tcPr>
          <w:p w14:paraId="4A92790F" w14:textId="77777777" w:rsidR="008D7A69" w:rsidRDefault="00000000">
            <w:pPr>
              <w:spacing w:after="0" w:line="252" w:lineRule="auto"/>
            </w:pPr>
            <w:r>
              <w:t>720–1.080 €</w:t>
            </w:r>
          </w:p>
        </w:tc>
        <w:tc>
          <w:tcPr>
            <w:tcW w:w="2296" w:type="dxa"/>
            <w:vAlign w:val="center"/>
          </w:tcPr>
          <w:p w14:paraId="703B0DFC" w14:textId="77777777" w:rsidR="008D7A69" w:rsidRDefault="00000000">
            <w:pPr>
              <w:spacing w:after="0" w:line="252" w:lineRule="auto"/>
            </w:pPr>
            <w:r>
              <w:t>Conținut extins, secțiuni suplimentare</w:t>
            </w:r>
          </w:p>
        </w:tc>
      </w:tr>
      <w:tr w:rsidR="008D7A69" w14:paraId="7F210F5F" w14:textId="77777777">
        <w:trPr>
          <w:jc w:val="center"/>
        </w:trPr>
        <w:tc>
          <w:tcPr>
            <w:tcW w:w="2296" w:type="dxa"/>
            <w:vAlign w:val="center"/>
          </w:tcPr>
          <w:p w14:paraId="6FDBBF8F" w14:textId="77777777" w:rsidR="008D7A69" w:rsidRDefault="00000000">
            <w:pPr>
              <w:spacing w:after="0" w:line="252" w:lineRule="auto"/>
            </w:pPr>
            <w:r>
              <w:t>Magazin online standard</w:t>
            </w:r>
          </w:p>
        </w:tc>
        <w:tc>
          <w:tcPr>
            <w:tcW w:w="2296" w:type="dxa"/>
            <w:vAlign w:val="center"/>
          </w:tcPr>
          <w:p w14:paraId="5C50D1F9" w14:textId="77777777" w:rsidR="008D7A69" w:rsidRDefault="00000000">
            <w:pPr>
              <w:spacing w:after="0" w:line="252" w:lineRule="auto"/>
            </w:pPr>
            <w:r>
              <w:t>1.000–2.000 €</w:t>
            </w:r>
          </w:p>
        </w:tc>
        <w:tc>
          <w:tcPr>
            <w:tcW w:w="2296" w:type="dxa"/>
            <w:vAlign w:val="center"/>
          </w:tcPr>
          <w:p w14:paraId="23943592" w14:textId="77777777" w:rsidR="008D7A69" w:rsidRDefault="00000000">
            <w:pPr>
              <w:spacing w:after="0" w:line="252" w:lineRule="auto"/>
            </w:pPr>
            <w:r>
              <w:t>900–1.800 €</w:t>
            </w:r>
          </w:p>
        </w:tc>
        <w:tc>
          <w:tcPr>
            <w:tcW w:w="2296" w:type="dxa"/>
            <w:vAlign w:val="center"/>
          </w:tcPr>
          <w:p w14:paraId="07D7DC0A" w14:textId="77777777" w:rsidR="008D7A69" w:rsidRDefault="00000000">
            <w:pPr>
              <w:spacing w:after="0" w:line="252" w:lineRule="auto"/>
            </w:pPr>
            <w:r>
              <w:t>Catalog, produse, checkout</w:t>
            </w:r>
          </w:p>
        </w:tc>
      </w:tr>
      <w:tr w:rsidR="008D7A69" w14:paraId="3F036FA6" w14:textId="77777777">
        <w:trPr>
          <w:jc w:val="center"/>
        </w:trPr>
        <w:tc>
          <w:tcPr>
            <w:tcW w:w="2296" w:type="dxa"/>
            <w:vAlign w:val="center"/>
          </w:tcPr>
          <w:p w14:paraId="3257A201" w14:textId="77777777" w:rsidR="008D7A69" w:rsidRDefault="00000000">
            <w:pPr>
              <w:spacing w:after="0" w:line="252" w:lineRule="auto"/>
            </w:pPr>
            <w:r>
              <w:t>Chatbot AI de bază</w:t>
            </w:r>
          </w:p>
        </w:tc>
        <w:tc>
          <w:tcPr>
            <w:tcW w:w="2296" w:type="dxa"/>
            <w:vAlign w:val="center"/>
          </w:tcPr>
          <w:p w14:paraId="66EEC8D1" w14:textId="77777777" w:rsidR="008D7A69" w:rsidRDefault="00000000">
            <w:pPr>
              <w:spacing w:after="0" w:line="252" w:lineRule="auto"/>
            </w:pPr>
            <w:r>
              <w:t>800 €+</w:t>
            </w:r>
          </w:p>
        </w:tc>
        <w:tc>
          <w:tcPr>
            <w:tcW w:w="2296" w:type="dxa"/>
            <w:vAlign w:val="center"/>
          </w:tcPr>
          <w:p w14:paraId="719AEC90" w14:textId="77777777" w:rsidR="008D7A69" w:rsidRDefault="00000000">
            <w:pPr>
              <w:spacing w:after="0" w:line="252" w:lineRule="auto"/>
            </w:pPr>
            <w:r>
              <w:t>720–1.500 €</w:t>
            </w:r>
          </w:p>
        </w:tc>
        <w:tc>
          <w:tcPr>
            <w:tcW w:w="2296" w:type="dxa"/>
            <w:vAlign w:val="center"/>
          </w:tcPr>
          <w:p w14:paraId="5F724D11" w14:textId="77777777" w:rsidR="008D7A69" w:rsidRDefault="00000000">
            <w:pPr>
              <w:spacing w:after="0" w:line="252" w:lineRule="auto"/>
            </w:pPr>
            <w:r>
              <w:t>FAQ, preluare cerințe, ofertare inițială</w:t>
            </w:r>
          </w:p>
        </w:tc>
      </w:tr>
    </w:tbl>
    <w:p w14:paraId="01DF116B" w14:textId="77777777" w:rsidR="008D7A69" w:rsidRDefault="00000000">
      <w:pPr>
        <w:pStyle w:val="Heading1"/>
      </w:pPr>
      <w:r>
        <w:t>16. Bibliografie / surse consultate</w:t>
      </w:r>
    </w:p>
    <w:p w14:paraId="65ABEEBD" w14:textId="77777777" w:rsidR="008D7A69" w:rsidRDefault="00000000">
      <w:pPr>
        <w:ind w:left="283"/>
      </w:pPr>
      <w:r>
        <w:t>OpenAI, API Pricing, pagina oficială de prețuri pentru API, consultată la 13 martie 2026.</w:t>
      </w:r>
    </w:p>
    <w:p w14:paraId="0FF2C3B3" w14:textId="77777777" w:rsidR="008D7A69" w:rsidRDefault="00000000">
      <w:pPr>
        <w:ind w:left="283"/>
      </w:pPr>
      <w:r>
        <w:t>Perfect Pixel, „Cât costă un site web? Prețuri 2026”, articol publicat la 10 noiembrie 2025, consultat la 13 martie 2026.</w:t>
      </w:r>
    </w:p>
    <w:p w14:paraId="6F4A57E2" w14:textId="77777777" w:rsidR="008D7A69" w:rsidRDefault="00000000">
      <w:pPr>
        <w:ind w:left="283"/>
      </w:pPr>
      <w:r>
        <w:t>Tophat Soft, pagina de servicii AI, automatizări și chatbot, consultată la 13 martie 2026.</w:t>
      </w:r>
    </w:p>
    <w:p w14:paraId="121A593D" w14:textId="77777777" w:rsidR="008D7A69" w:rsidRDefault="00000000">
      <w:pPr>
        <w:ind w:left="283"/>
      </w:pPr>
      <w:r>
        <w:t>Up2Date, „Cât costă un chatbot AI personalizat în România?”, articol publicat la 6 ianuarie 2026, consultat la 13 martie 2026.</w:t>
      </w:r>
    </w:p>
    <w:sectPr w:rsidR="008D7A69" w:rsidSect="00034616">
      <w:footerReference w:type="default" r:id="rId8"/>
      <w:pgSz w:w="11906" w:h="16838"/>
      <w:pgMar w:top="1417" w:right="130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66C76" w14:textId="77777777" w:rsidR="0079085C" w:rsidRDefault="0079085C">
      <w:pPr>
        <w:spacing w:after="0" w:line="240" w:lineRule="auto"/>
      </w:pPr>
      <w:r>
        <w:separator/>
      </w:r>
    </w:p>
  </w:endnote>
  <w:endnote w:type="continuationSeparator" w:id="0">
    <w:p w14:paraId="2A96AE1C" w14:textId="77777777" w:rsidR="0079085C" w:rsidRDefault="00790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713AD" w14:textId="77777777" w:rsidR="008D7A69" w:rsidRDefault="00000000">
    <w:pPr>
      <w:pStyle w:val="Footer"/>
      <w:jc w:val="center"/>
    </w:pPr>
    <w:proofErr w:type="spellStart"/>
    <w:r>
      <w:t>Pagina</w:t>
    </w:r>
    <w:proofErr w:type="spellEnd"/>
    <w: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5591D" w14:textId="77777777" w:rsidR="0079085C" w:rsidRDefault="0079085C">
      <w:pPr>
        <w:spacing w:after="0" w:line="240" w:lineRule="auto"/>
      </w:pPr>
      <w:r>
        <w:separator/>
      </w:r>
    </w:p>
  </w:footnote>
  <w:footnote w:type="continuationSeparator" w:id="0">
    <w:p w14:paraId="62570EEB" w14:textId="77777777" w:rsidR="0079085C" w:rsidRDefault="007908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60056">
    <w:abstractNumId w:val="8"/>
  </w:num>
  <w:num w:numId="2" w16cid:durableId="1978876680">
    <w:abstractNumId w:val="6"/>
  </w:num>
  <w:num w:numId="3" w16cid:durableId="1562670605">
    <w:abstractNumId w:val="5"/>
  </w:num>
  <w:num w:numId="4" w16cid:durableId="48498471">
    <w:abstractNumId w:val="4"/>
  </w:num>
  <w:num w:numId="5" w16cid:durableId="57559068">
    <w:abstractNumId w:val="7"/>
  </w:num>
  <w:num w:numId="6" w16cid:durableId="166292119">
    <w:abstractNumId w:val="3"/>
  </w:num>
  <w:num w:numId="7" w16cid:durableId="2098556442">
    <w:abstractNumId w:val="2"/>
  </w:num>
  <w:num w:numId="8" w16cid:durableId="865951175">
    <w:abstractNumId w:val="1"/>
  </w:num>
  <w:num w:numId="9" w16cid:durableId="98751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19E"/>
    <w:rsid w:val="0015074B"/>
    <w:rsid w:val="0029639D"/>
    <w:rsid w:val="00326F90"/>
    <w:rsid w:val="004049BA"/>
    <w:rsid w:val="0079085C"/>
    <w:rsid w:val="008D7A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8D8BD"/>
  <w14:defaultImageDpi w14:val="300"/>
  <w15:docId w15:val="{EF80DB3B-F355-4D27-88BD-100A052CA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9376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B579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9376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2170</Words>
  <Characters>12372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 Nidelea</cp:lastModifiedBy>
  <cp:revision>2</cp:revision>
  <dcterms:created xsi:type="dcterms:W3CDTF">2026-03-13T14:20:00Z</dcterms:created>
  <dcterms:modified xsi:type="dcterms:W3CDTF">2026-03-13T14:20:00Z</dcterms:modified>
  <cp:category/>
</cp:coreProperties>
</file>