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AD9" w14:textId="17BD90AB" w:rsidR="00D83BF7" w:rsidRDefault="005D4569">
      <w:pPr>
        <w:rPr>
          <w:b/>
          <w:bCs/>
          <w:sz w:val="48"/>
          <w:szCs w:val="48"/>
        </w:rPr>
      </w:pPr>
      <w:r>
        <w:t xml:space="preserve">                                          </w:t>
      </w:r>
      <w:r w:rsidRPr="005D4569">
        <w:rPr>
          <w:b/>
          <w:bCs/>
          <w:sz w:val="48"/>
          <w:szCs w:val="48"/>
        </w:rPr>
        <w:t>Get your Time Series Data</w:t>
      </w:r>
      <w:r w:rsidR="00C30FC1">
        <w:rPr>
          <w:b/>
          <w:bCs/>
          <w:sz w:val="48"/>
          <w:szCs w:val="48"/>
        </w:rPr>
        <w:t xml:space="preserve"> </w:t>
      </w:r>
    </w:p>
    <w:p w14:paraId="7F75E7AC" w14:textId="77777777" w:rsidR="000A2AA0" w:rsidRDefault="000A2AA0" w:rsidP="005D4569">
      <w:pPr>
        <w:rPr>
          <w:b/>
          <w:bCs/>
          <w:sz w:val="48"/>
          <w:szCs w:val="48"/>
        </w:rPr>
      </w:pPr>
    </w:p>
    <w:p w14:paraId="4CCA4290" w14:textId="3D20087B" w:rsidR="005D4569" w:rsidRPr="00891826" w:rsidRDefault="005D4569" w:rsidP="00891826">
      <w:pPr>
        <w:pStyle w:val="ListParagraph"/>
        <w:numPr>
          <w:ilvl w:val="0"/>
          <w:numId w:val="4"/>
        </w:numPr>
        <w:rPr>
          <w:sz w:val="28"/>
          <w:szCs w:val="28"/>
        </w:rPr>
      </w:pPr>
      <w:r w:rsidRPr="00891826">
        <w:rPr>
          <w:sz w:val="20"/>
          <w:szCs w:val="20"/>
        </w:rPr>
        <w:t xml:space="preserve">  </w:t>
      </w:r>
      <w:r w:rsidRPr="00891826">
        <w:rPr>
          <w:sz w:val="28"/>
          <w:szCs w:val="28"/>
        </w:rPr>
        <w:t>Detailed Description of Data</w:t>
      </w:r>
      <w:r w:rsidR="003568AA" w:rsidRPr="00891826">
        <w:rPr>
          <w:sz w:val="28"/>
          <w:szCs w:val="28"/>
        </w:rPr>
        <w:t>:</w:t>
      </w:r>
      <w:r w:rsidR="006C3CF7" w:rsidRPr="00891826">
        <w:rPr>
          <w:sz w:val="28"/>
          <w:szCs w:val="28"/>
        </w:rPr>
        <w:t xml:space="preserve"> </w:t>
      </w:r>
      <w:r w:rsidR="00614C49" w:rsidRPr="00891826">
        <w:rPr>
          <w:b/>
          <w:bCs/>
          <w:sz w:val="28"/>
          <w:szCs w:val="28"/>
        </w:rPr>
        <w:t>Retail Sales: Beer, Wine, and Liquor Stores</w:t>
      </w:r>
    </w:p>
    <w:tbl>
      <w:tblPr>
        <w:tblStyle w:val="TableGrid"/>
        <w:tblW w:w="9958" w:type="dxa"/>
        <w:tblInd w:w="-365" w:type="dxa"/>
        <w:tblLook w:val="04A0" w:firstRow="1" w:lastRow="0" w:firstColumn="1" w:lastColumn="0" w:noHBand="0" w:noVBand="1"/>
      </w:tblPr>
      <w:tblGrid>
        <w:gridCol w:w="1722"/>
        <w:gridCol w:w="1359"/>
        <w:gridCol w:w="1386"/>
        <w:gridCol w:w="2064"/>
        <w:gridCol w:w="3427"/>
      </w:tblGrid>
      <w:tr w:rsidR="006C3CF7" w14:paraId="3B51D490" w14:textId="77777777" w:rsidTr="000A2AA0">
        <w:trPr>
          <w:trHeight w:val="440"/>
        </w:trPr>
        <w:tc>
          <w:tcPr>
            <w:tcW w:w="1722" w:type="dxa"/>
          </w:tcPr>
          <w:p w14:paraId="25623845" w14:textId="5FE90CAB" w:rsidR="006C3CF7" w:rsidRPr="003568AA" w:rsidRDefault="006C3CF7" w:rsidP="005D4569">
            <w:pPr>
              <w:rPr>
                <w:b/>
                <w:bCs/>
                <w:sz w:val="20"/>
                <w:szCs w:val="20"/>
              </w:rPr>
            </w:pPr>
            <w:r w:rsidRPr="003568AA">
              <w:rPr>
                <w:b/>
                <w:bCs/>
                <w:sz w:val="20"/>
                <w:szCs w:val="20"/>
              </w:rPr>
              <w:t>Variable Name</w:t>
            </w:r>
          </w:p>
        </w:tc>
        <w:tc>
          <w:tcPr>
            <w:tcW w:w="1359" w:type="dxa"/>
          </w:tcPr>
          <w:p w14:paraId="3666F9B0" w14:textId="30BCC99D" w:rsidR="006C3CF7" w:rsidRPr="003568AA" w:rsidRDefault="006C3CF7" w:rsidP="005D4569">
            <w:pPr>
              <w:rPr>
                <w:b/>
                <w:bCs/>
                <w:sz w:val="20"/>
                <w:szCs w:val="20"/>
              </w:rPr>
            </w:pPr>
            <w:r>
              <w:rPr>
                <w:b/>
                <w:bCs/>
                <w:sz w:val="20"/>
                <w:szCs w:val="20"/>
              </w:rPr>
              <w:t>Variable</w:t>
            </w:r>
          </w:p>
        </w:tc>
        <w:tc>
          <w:tcPr>
            <w:tcW w:w="1386" w:type="dxa"/>
          </w:tcPr>
          <w:p w14:paraId="055DCA0F" w14:textId="306539CB" w:rsidR="006C3CF7" w:rsidRPr="003568AA" w:rsidRDefault="006C3CF7" w:rsidP="005D4569">
            <w:pPr>
              <w:rPr>
                <w:b/>
                <w:bCs/>
                <w:sz w:val="20"/>
                <w:szCs w:val="20"/>
              </w:rPr>
            </w:pPr>
            <w:r w:rsidRPr="003568AA">
              <w:rPr>
                <w:b/>
                <w:bCs/>
                <w:sz w:val="20"/>
                <w:szCs w:val="20"/>
              </w:rPr>
              <w:t>Measurement Unit</w:t>
            </w:r>
          </w:p>
        </w:tc>
        <w:tc>
          <w:tcPr>
            <w:tcW w:w="2064" w:type="dxa"/>
          </w:tcPr>
          <w:p w14:paraId="7A1D4650" w14:textId="57B7752B" w:rsidR="006C3CF7" w:rsidRPr="003568AA" w:rsidRDefault="006C3CF7" w:rsidP="005D4569">
            <w:pPr>
              <w:rPr>
                <w:b/>
                <w:bCs/>
                <w:sz w:val="20"/>
                <w:szCs w:val="20"/>
              </w:rPr>
            </w:pPr>
            <w:r w:rsidRPr="003568AA">
              <w:rPr>
                <w:b/>
                <w:bCs/>
                <w:sz w:val="20"/>
                <w:szCs w:val="20"/>
              </w:rPr>
              <w:t>Allowed values</w:t>
            </w:r>
          </w:p>
        </w:tc>
        <w:tc>
          <w:tcPr>
            <w:tcW w:w="3427" w:type="dxa"/>
          </w:tcPr>
          <w:p w14:paraId="501F52FD" w14:textId="420F5E9B" w:rsidR="006C3CF7" w:rsidRPr="003568AA" w:rsidRDefault="006C3CF7" w:rsidP="005D4569">
            <w:pPr>
              <w:rPr>
                <w:b/>
                <w:bCs/>
                <w:sz w:val="20"/>
                <w:szCs w:val="20"/>
              </w:rPr>
            </w:pPr>
            <w:r w:rsidRPr="003568AA">
              <w:rPr>
                <w:b/>
                <w:bCs/>
                <w:sz w:val="20"/>
                <w:szCs w:val="20"/>
              </w:rPr>
              <w:t>Description</w:t>
            </w:r>
          </w:p>
        </w:tc>
      </w:tr>
      <w:tr w:rsidR="006C3CF7" w14:paraId="5E431083" w14:textId="77777777" w:rsidTr="000A2AA0">
        <w:trPr>
          <w:trHeight w:val="214"/>
        </w:trPr>
        <w:tc>
          <w:tcPr>
            <w:tcW w:w="1722" w:type="dxa"/>
          </w:tcPr>
          <w:p w14:paraId="4D545C1F" w14:textId="57722A65" w:rsidR="006C3CF7" w:rsidRPr="00614C49" w:rsidRDefault="00614C49" w:rsidP="005D4569">
            <w:pPr>
              <w:rPr>
                <w:sz w:val="20"/>
                <w:szCs w:val="20"/>
              </w:rPr>
            </w:pPr>
            <w:r>
              <w:rPr>
                <w:sz w:val="20"/>
                <w:szCs w:val="20"/>
              </w:rPr>
              <w:t xml:space="preserve">Observation Date </w:t>
            </w:r>
          </w:p>
        </w:tc>
        <w:tc>
          <w:tcPr>
            <w:tcW w:w="1359" w:type="dxa"/>
          </w:tcPr>
          <w:p w14:paraId="4C4D13F5" w14:textId="0F993D30" w:rsidR="006C3CF7" w:rsidRDefault="00614C49" w:rsidP="005D4569">
            <w:pPr>
              <w:rPr>
                <w:sz w:val="20"/>
                <w:szCs w:val="20"/>
              </w:rPr>
            </w:pPr>
            <w:r>
              <w:rPr>
                <w:sz w:val="20"/>
                <w:szCs w:val="20"/>
              </w:rPr>
              <w:t>Date</w:t>
            </w:r>
          </w:p>
        </w:tc>
        <w:tc>
          <w:tcPr>
            <w:tcW w:w="1386" w:type="dxa"/>
          </w:tcPr>
          <w:p w14:paraId="2EA45CA4" w14:textId="7FFAB585" w:rsidR="006C3CF7" w:rsidRDefault="00614C49" w:rsidP="005D4569">
            <w:pPr>
              <w:rPr>
                <w:sz w:val="20"/>
                <w:szCs w:val="20"/>
              </w:rPr>
            </w:pPr>
            <w:proofErr w:type="spellStart"/>
            <w:r>
              <w:rPr>
                <w:sz w:val="20"/>
                <w:szCs w:val="20"/>
              </w:rPr>
              <w:t>yyyy</w:t>
            </w:r>
            <w:proofErr w:type="spellEnd"/>
            <w:r w:rsidR="006C3CF7">
              <w:rPr>
                <w:sz w:val="20"/>
                <w:szCs w:val="20"/>
              </w:rPr>
              <w:t>/</w:t>
            </w:r>
            <w:r>
              <w:rPr>
                <w:sz w:val="20"/>
                <w:szCs w:val="20"/>
              </w:rPr>
              <w:t>mm</w:t>
            </w:r>
            <w:r w:rsidR="006C3CF7">
              <w:rPr>
                <w:sz w:val="20"/>
                <w:szCs w:val="20"/>
              </w:rPr>
              <w:t>/</w:t>
            </w:r>
            <w:r>
              <w:rPr>
                <w:sz w:val="20"/>
                <w:szCs w:val="20"/>
              </w:rPr>
              <w:t>dd</w:t>
            </w:r>
          </w:p>
        </w:tc>
        <w:tc>
          <w:tcPr>
            <w:tcW w:w="2064" w:type="dxa"/>
          </w:tcPr>
          <w:p w14:paraId="7282D2BF" w14:textId="3D9FD329" w:rsidR="006C3CF7" w:rsidRDefault="00614C49" w:rsidP="005D4569">
            <w:pPr>
              <w:rPr>
                <w:sz w:val="20"/>
                <w:szCs w:val="20"/>
              </w:rPr>
            </w:pPr>
            <w:r>
              <w:rPr>
                <w:sz w:val="20"/>
                <w:szCs w:val="20"/>
              </w:rPr>
              <w:t>2018</w:t>
            </w:r>
            <w:r w:rsidR="006C3CF7">
              <w:rPr>
                <w:sz w:val="20"/>
                <w:szCs w:val="20"/>
              </w:rPr>
              <w:t>/</w:t>
            </w:r>
            <w:r>
              <w:rPr>
                <w:sz w:val="20"/>
                <w:szCs w:val="20"/>
              </w:rPr>
              <w:t>01</w:t>
            </w:r>
            <w:r w:rsidR="006C3CF7">
              <w:rPr>
                <w:sz w:val="20"/>
                <w:szCs w:val="20"/>
              </w:rPr>
              <w:t>/</w:t>
            </w:r>
            <w:r>
              <w:rPr>
                <w:sz w:val="20"/>
                <w:szCs w:val="20"/>
              </w:rPr>
              <w:t>01</w:t>
            </w:r>
            <w:r w:rsidR="006C3CF7">
              <w:rPr>
                <w:sz w:val="20"/>
                <w:szCs w:val="20"/>
              </w:rPr>
              <w:t>-</w:t>
            </w:r>
            <w:r>
              <w:rPr>
                <w:sz w:val="20"/>
                <w:szCs w:val="20"/>
              </w:rPr>
              <w:t>2023</w:t>
            </w:r>
            <w:r w:rsidR="006C3CF7">
              <w:rPr>
                <w:sz w:val="20"/>
                <w:szCs w:val="20"/>
              </w:rPr>
              <w:t>/</w:t>
            </w:r>
            <w:r>
              <w:rPr>
                <w:sz w:val="20"/>
                <w:szCs w:val="20"/>
              </w:rPr>
              <w:t>07</w:t>
            </w:r>
            <w:r w:rsidR="006C3CF7">
              <w:rPr>
                <w:sz w:val="20"/>
                <w:szCs w:val="20"/>
              </w:rPr>
              <w:t>/</w:t>
            </w:r>
            <w:r>
              <w:rPr>
                <w:sz w:val="20"/>
                <w:szCs w:val="20"/>
              </w:rPr>
              <w:t>01</w:t>
            </w:r>
          </w:p>
        </w:tc>
        <w:tc>
          <w:tcPr>
            <w:tcW w:w="3427" w:type="dxa"/>
          </w:tcPr>
          <w:p w14:paraId="1FDBDB0E" w14:textId="28FD59DD" w:rsidR="006C3CF7" w:rsidRDefault="006C3CF7" w:rsidP="005D4569">
            <w:pPr>
              <w:rPr>
                <w:sz w:val="20"/>
                <w:szCs w:val="20"/>
              </w:rPr>
            </w:pPr>
            <w:r w:rsidRPr="003568AA">
              <w:rPr>
                <w:sz w:val="20"/>
                <w:szCs w:val="20"/>
              </w:rPr>
              <w:t>Continuous Date by each month</w:t>
            </w:r>
            <w:r>
              <w:rPr>
                <w:sz w:val="20"/>
                <w:szCs w:val="20"/>
              </w:rPr>
              <w:t>.</w:t>
            </w:r>
          </w:p>
        </w:tc>
      </w:tr>
      <w:tr w:rsidR="006C3CF7" w14:paraId="627574C0" w14:textId="77777777" w:rsidTr="000A2AA0">
        <w:trPr>
          <w:trHeight w:val="214"/>
        </w:trPr>
        <w:tc>
          <w:tcPr>
            <w:tcW w:w="1722" w:type="dxa"/>
          </w:tcPr>
          <w:p w14:paraId="7F0C9D16" w14:textId="77777777" w:rsidR="00614C49" w:rsidRPr="00614C49" w:rsidRDefault="00614C49" w:rsidP="00614C49">
            <w:pPr>
              <w:rPr>
                <w:sz w:val="20"/>
                <w:szCs w:val="20"/>
              </w:rPr>
            </w:pPr>
            <w:r w:rsidRPr="00614C49">
              <w:rPr>
                <w:sz w:val="20"/>
                <w:szCs w:val="20"/>
              </w:rPr>
              <w:t>MRTSSM4453USN</w:t>
            </w:r>
          </w:p>
          <w:p w14:paraId="186A4637" w14:textId="17B986E3" w:rsidR="006C3CF7" w:rsidRDefault="006C3CF7" w:rsidP="004943D7">
            <w:pPr>
              <w:rPr>
                <w:sz w:val="20"/>
                <w:szCs w:val="20"/>
              </w:rPr>
            </w:pPr>
          </w:p>
        </w:tc>
        <w:tc>
          <w:tcPr>
            <w:tcW w:w="1359" w:type="dxa"/>
          </w:tcPr>
          <w:p w14:paraId="576F24BB" w14:textId="4766DCD2" w:rsidR="006C3CF7" w:rsidRDefault="00614C49" w:rsidP="004943D7">
            <w:pPr>
              <w:rPr>
                <w:sz w:val="20"/>
                <w:szCs w:val="20"/>
              </w:rPr>
            </w:pPr>
            <w:r>
              <w:rPr>
                <w:sz w:val="20"/>
                <w:szCs w:val="20"/>
              </w:rPr>
              <w:t>Sales</w:t>
            </w:r>
          </w:p>
        </w:tc>
        <w:tc>
          <w:tcPr>
            <w:tcW w:w="1386" w:type="dxa"/>
          </w:tcPr>
          <w:p w14:paraId="68542089" w14:textId="44038E19" w:rsidR="006C3CF7" w:rsidRDefault="006C3CF7" w:rsidP="004943D7">
            <w:pPr>
              <w:rPr>
                <w:sz w:val="20"/>
                <w:szCs w:val="20"/>
              </w:rPr>
            </w:pPr>
            <w:r>
              <w:rPr>
                <w:sz w:val="20"/>
                <w:szCs w:val="20"/>
              </w:rPr>
              <w:t>Numeric</w:t>
            </w:r>
          </w:p>
        </w:tc>
        <w:tc>
          <w:tcPr>
            <w:tcW w:w="2064" w:type="dxa"/>
          </w:tcPr>
          <w:p w14:paraId="7E711F94" w14:textId="7C81EBB9" w:rsidR="006C3CF7" w:rsidRDefault="00D9676B" w:rsidP="004943D7">
            <w:pPr>
              <w:rPr>
                <w:sz w:val="20"/>
                <w:szCs w:val="20"/>
              </w:rPr>
            </w:pPr>
            <w:r>
              <w:rPr>
                <w:sz w:val="20"/>
                <w:szCs w:val="20"/>
              </w:rPr>
              <w:t>3000-6500</w:t>
            </w:r>
          </w:p>
        </w:tc>
        <w:tc>
          <w:tcPr>
            <w:tcW w:w="3427" w:type="dxa"/>
          </w:tcPr>
          <w:p w14:paraId="54D55B9D" w14:textId="173765D3" w:rsidR="006C3CF7" w:rsidRDefault="00614C49" w:rsidP="00614C49">
            <w:pPr>
              <w:rPr>
                <w:sz w:val="20"/>
                <w:szCs w:val="20"/>
              </w:rPr>
            </w:pPr>
            <w:r w:rsidRPr="00614C49">
              <w:rPr>
                <w:sz w:val="20"/>
                <w:szCs w:val="20"/>
              </w:rPr>
              <w:t>Retail Sales: Beer, Wine, and Liquor Stores, Millions of Dollars, Monthly</w:t>
            </w:r>
            <w:r>
              <w:rPr>
                <w:sz w:val="20"/>
                <w:szCs w:val="20"/>
              </w:rPr>
              <w:t xml:space="preserve">. </w:t>
            </w:r>
          </w:p>
        </w:tc>
      </w:tr>
    </w:tbl>
    <w:p w14:paraId="075B2FCF" w14:textId="77777777" w:rsidR="000A2AA0" w:rsidRDefault="000A2AA0">
      <w:pPr>
        <w:rPr>
          <w:rFonts w:ascii="Lato" w:hAnsi="Lato"/>
          <w:color w:val="2D3B45"/>
          <w:shd w:val="clear" w:color="auto" w:fill="FFFFFF"/>
        </w:rPr>
      </w:pPr>
    </w:p>
    <w:p w14:paraId="0D479A60" w14:textId="471B8F74" w:rsidR="00D83BF7" w:rsidRDefault="003568AA">
      <w:pPr>
        <w:rPr>
          <w:rFonts w:ascii="Lato" w:hAnsi="Lato"/>
          <w:color w:val="2D3B45"/>
          <w:shd w:val="clear" w:color="auto" w:fill="FFFFFF"/>
        </w:rPr>
      </w:pPr>
      <w:r>
        <w:rPr>
          <w:rFonts w:ascii="Lato" w:hAnsi="Lato"/>
          <w:color w:val="2D3B45"/>
          <w:shd w:val="clear" w:color="auto" w:fill="FFFFFF"/>
        </w:rPr>
        <w:t>2</w:t>
      </w:r>
      <w:r w:rsidR="00D83BF7">
        <w:rPr>
          <w:rFonts w:ascii="Lato" w:hAnsi="Lato"/>
          <w:color w:val="2D3B45"/>
          <w:shd w:val="clear" w:color="auto" w:fill="FFFFFF"/>
        </w:rPr>
        <w:t>. Data Collection Methodology</w:t>
      </w:r>
      <w:r>
        <w:rPr>
          <w:rFonts w:ascii="Lato" w:hAnsi="Lato"/>
          <w:color w:val="2D3B45"/>
          <w:shd w:val="clear" w:color="auto" w:fill="FFFFFF"/>
        </w:rPr>
        <w:t xml:space="preserve">. </w:t>
      </w:r>
      <w:r w:rsidR="00D83BF7">
        <w:rPr>
          <w:rFonts w:ascii="Lato" w:hAnsi="Lato"/>
          <w:color w:val="2D3B45"/>
          <w:shd w:val="clear" w:color="auto" w:fill="FFFFFF"/>
        </w:rPr>
        <w:t>State how the data is collected, by whom, how often, etc.</w:t>
      </w:r>
    </w:p>
    <w:p w14:paraId="46E1A3E7" w14:textId="61C02022" w:rsidR="00614C49" w:rsidRDefault="003568AA" w:rsidP="00614C49">
      <w:pPr>
        <w:pStyle w:val="series-notes"/>
        <w:rPr>
          <w:rFonts w:ascii="Lato" w:hAnsi="Lato"/>
          <w:color w:val="2D3B45"/>
          <w:shd w:val="clear" w:color="auto" w:fill="FFFFFF"/>
        </w:rPr>
      </w:pPr>
      <w:r>
        <w:rPr>
          <w:rFonts w:ascii="Lato" w:hAnsi="Lato"/>
          <w:color w:val="2D3B45"/>
          <w:shd w:val="clear" w:color="auto" w:fill="FFFFFF"/>
        </w:rPr>
        <w:t>Data is collected from</w:t>
      </w:r>
      <w:r w:rsidR="00614C49">
        <w:rPr>
          <w:rFonts w:ascii="Lato" w:hAnsi="Lato"/>
          <w:color w:val="2D3B45"/>
          <w:shd w:val="clear" w:color="auto" w:fill="FFFFFF"/>
        </w:rPr>
        <w:t xml:space="preserve"> </w:t>
      </w:r>
      <w:r w:rsidR="00614C49" w:rsidRPr="00614C49">
        <w:rPr>
          <w:rFonts w:ascii="Lato" w:hAnsi="Lato"/>
          <w:color w:val="2D3B45"/>
          <w:shd w:val="clear" w:color="auto" w:fill="FFFFFF"/>
        </w:rPr>
        <w:t>FRED, Federal Reserve Bank of St. Louis</w:t>
      </w:r>
      <w:r w:rsidR="00614C49">
        <w:rPr>
          <w:rFonts w:ascii="Lato" w:hAnsi="Lato"/>
          <w:color w:val="2D3B45"/>
          <w:shd w:val="clear" w:color="auto" w:fill="FFFFFF"/>
        </w:rPr>
        <w:t>.</w:t>
      </w:r>
      <w:r w:rsidR="00614C49" w:rsidRPr="00614C49">
        <w:rPr>
          <w:rFonts w:ascii="Lato" w:hAnsi="Lato"/>
          <w:color w:val="2D3B45"/>
          <w:shd w:val="clear" w:color="auto" w:fill="FFFFFF"/>
        </w:rPr>
        <w:t xml:space="preserve"> </w:t>
      </w:r>
      <w:hyperlink r:id="rId6" w:history="1">
        <w:r w:rsidR="000A2AA0" w:rsidRPr="00D96267">
          <w:rPr>
            <w:rStyle w:val="Hyperlink"/>
            <w:rFonts w:ascii="Lato" w:hAnsi="Lato"/>
            <w:shd w:val="clear" w:color="auto" w:fill="FFFFFF"/>
          </w:rPr>
          <w:t>https://fred.stlouisfed.org/series/MRTSSM4453USN</w:t>
        </w:r>
      </w:hyperlink>
      <w:r w:rsidR="000A2AA0">
        <w:rPr>
          <w:rFonts w:ascii="Lato" w:hAnsi="Lato"/>
          <w:color w:val="2D3B45"/>
          <w:shd w:val="clear" w:color="auto" w:fill="FFFFFF"/>
        </w:rPr>
        <w:t xml:space="preserve">. </w:t>
      </w:r>
    </w:p>
    <w:p w14:paraId="0CCFD793" w14:textId="76CF0E3E" w:rsidR="00614C49" w:rsidRDefault="00614C49" w:rsidP="00614C49">
      <w:pPr>
        <w:pStyle w:val="series-notes"/>
      </w:pPr>
      <w:r w:rsidRPr="000A2AA0">
        <w:rPr>
          <w:rFonts w:ascii="Lato" w:hAnsi="Lato"/>
          <w:b/>
          <w:bCs/>
          <w:color w:val="2D3B45"/>
          <w:shd w:val="clear" w:color="auto" w:fill="FFFFFF"/>
        </w:rPr>
        <w:t>Source:</w:t>
      </w:r>
      <w:r>
        <w:rPr>
          <w:rFonts w:ascii="Lato" w:hAnsi="Lato"/>
          <w:color w:val="2D3B45"/>
          <w:shd w:val="clear" w:color="auto" w:fill="FFFFFF"/>
        </w:rPr>
        <w:t xml:space="preserve"> </w:t>
      </w:r>
      <w:r w:rsidR="000A2AA0">
        <w:rPr>
          <w:rFonts w:ascii="Lucida Sans" w:hAnsi="Lucida Sans"/>
          <w:color w:val="333333"/>
          <w:sz w:val="18"/>
          <w:szCs w:val="18"/>
          <w:shd w:val="clear" w:color="auto" w:fill="FFFFFF"/>
        </w:rPr>
        <w:t> </w:t>
      </w:r>
      <w:hyperlink r:id="rId7" w:tgtFrame="_blank" w:history="1">
        <w:r w:rsidR="000A2AA0">
          <w:rPr>
            <w:rStyle w:val="Hyperlink"/>
            <w:rFonts w:ascii="Lucida Sans" w:hAnsi="Lucida Sans"/>
            <w:color w:val="39619A"/>
            <w:sz w:val="18"/>
            <w:szCs w:val="18"/>
            <w:shd w:val="clear" w:color="auto" w:fill="FFFFFF"/>
          </w:rPr>
          <w:t>U.S. Census Bureau </w:t>
        </w:r>
      </w:hyperlink>
    </w:p>
    <w:p w14:paraId="2D5DA3FC" w14:textId="77991519" w:rsidR="000A2AA0" w:rsidRPr="000A2AA0" w:rsidRDefault="000A2AA0" w:rsidP="000A2AA0">
      <w:pPr>
        <w:pStyle w:val="series-notes"/>
        <w:shd w:val="clear" w:color="auto" w:fill="FFFFFF"/>
        <w:spacing w:before="0" w:beforeAutospacing="0"/>
        <w:rPr>
          <w:rFonts w:ascii="Lato" w:hAnsi="Lato"/>
          <w:color w:val="2D3B45"/>
          <w:shd w:val="clear" w:color="auto" w:fill="FFFFFF"/>
        </w:rPr>
      </w:pPr>
      <w:r w:rsidRPr="000A2AA0">
        <w:rPr>
          <w:rFonts w:ascii="Lato" w:hAnsi="Lato"/>
          <w:b/>
          <w:bCs/>
          <w:color w:val="2D3B45"/>
          <w:shd w:val="clear" w:color="auto" w:fill="FFFFFF"/>
        </w:rPr>
        <w:t>Frequency:</w:t>
      </w:r>
      <w:r w:rsidRPr="000A2AA0">
        <w:rPr>
          <w:rFonts w:ascii="Lato" w:hAnsi="Lato"/>
          <w:color w:val="2D3B45"/>
          <w:shd w:val="clear" w:color="auto" w:fill="FFFFFF"/>
        </w:rPr>
        <w:t>  Monthly</w:t>
      </w:r>
    </w:p>
    <w:p w14:paraId="7864A974" w14:textId="429A1D2A" w:rsidR="003568AA" w:rsidRDefault="000A2AA0" w:rsidP="000A2AA0">
      <w:pPr>
        <w:pStyle w:val="series-notes"/>
        <w:rPr>
          <w:rFonts w:ascii="Lato" w:hAnsi="Lato"/>
          <w:color w:val="2D3B45"/>
          <w:shd w:val="clear" w:color="auto" w:fill="FFFFFF"/>
        </w:rPr>
      </w:pPr>
      <w:r w:rsidRPr="000A2AA0">
        <w:rPr>
          <w:rFonts w:ascii="Lato" w:hAnsi="Lato"/>
          <w:b/>
          <w:bCs/>
          <w:color w:val="2D3B45"/>
          <w:shd w:val="clear" w:color="auto" w:fill="FFFFFF"/>
        </w:rPr>
        <w:t>Last collected</w:t>
      </w:r>
      <w:r>
        <w:rPr>
          <w:rFonts w:ascii="Lato" w:hAnsi="Lato"/>
          <w:color w:val="2D3B45"/>
          <w:shd w:val="clear" w:color="auto" w:fill="FFFFFF"/>
        </w:rPr>
        <w:t xml:space="preserve">: </w:t>
      </w:r>
      <w:r w:rsidRPr="000A2AA0">
        <w:rPr>
          <w:rFonts w:ascii="Lato" w:hAnsi="Lato"/>
          <w:color w:val="2D3B45"/>
          <w:shd w:val="clear" w:color="auto" w:fill="FFFFFF"/>
        </w:rPr>
        <w:t>October 4, 2023.</w:t>
      </w:r>
    </w:p>
    <w:p w14:paraId="410FE6CF" w14:textId="77777777" w:rsidR="0055258F" w:rsidRDefault="0055258F" w:rsidP="000A2AA0">
      <w:pPr>
        <w:pStyle w:val="series-notes"/>
        <w:rPr>
          <w:rFonts w:ascii="Lato" w:hAnsi="Lato"/>
          <w:color w:val="2D3B45"/>
          <w:shd w:val="clear" w:color="auto" w:fill="FFFFFF"/>
        </w:rPr>
      </w:pPr>
    </w:p>
    <w:p w14:paraId="6B647327" w14:textId="77777777" w:rsidR="0055258F" w:rsidRDefault="0055258F" w:rsidP="000A2AA0">
      <w:pPr>
        <w:pStyle w:val="series-notes"/>
        <w:rPr>
          <w:rFonts w:ascii="Lato" w:hAnsi="Lato"/>
          <w:color w:val="2D3B45"/>
          <w:shd w:val="clear" w:color="auto" w:fill="FFFFFF"/>
        </w:rPr>
      </w:pPr>
    </w:p>
    <w:p w14:paraId="4BBA0736" w14:textId="41C76F05" w:rsidR="000A2AA0" w:rsidRDefault="0072307E" w:rsidP="0055258F">
      <w:pPr>
        <w:pStyle w:val="series-notes"/>
        <w:numPr>
          <w:ilvl w:val="0"/>
          <w:numId w:val="3"/>
        </w:numPr>
        <w:shd w:val="clear" w:color="auto" w:fill="FFFFFF"/>
        <w:spacing w:before="0" w:beforeAutospacing="0"/>
        <w:rPr>
          <w:rFonts w:ascii="Lato" w:hAnsi="Lato"/>
          <w:color w:val="2D3B45"/>
          <w:shd w:val="clear" w:color="auto" w:fill="FFFFFF"/>
        </w:rPr>
      </w:pPr>
      <w:r>
        <w:rPr>
          <w:rFonts w:ascii="Lato" w:hAnsi="Lato"/>
          <w:color w:val="2D3B45"/>
          <w:shd w:val="clear" w:color="auto" w:fill="FFFFFF"/>
        </w:rPr>
        <w:t xml:space="preserve">Why does this data set intrigue you? </w:t>
      </w:r>
    </w:p>
    <w:p w14:paraId="7FF1DF02" w14:textId="347E52B7" w:rsidR="0017762E" w:rsidRDefault="0055258F" w:rsidP="0072307E">
      <w:pPr>
        <w:pStyle w:val="series-notes"/>
        <w:shd w:val="clear" w:color="auto" w:fill="FFFFFF"/>
        <w:spacing w:before="0" w:beforeAutospacing="0"/>
        <w:rPr>
          <w:rFonts w:ascii="Lato" w:hAnsi="Lato"/>
          <w:color w:val="2D3B45"/>
          <w:shd w:val="clear" w:color="auto" w:fill="FFFFFF"/>
        </w:rPr>
      </w:pPr>
      <w:r>
        <w:rPr>
          <w:rFonts w:ascii="AppleSystemUIFont" w:hAnsi="AppleSystemUIFont" w:cs="AppleSystemUIFont"/>
          <w:sz w:val="26"/>
          <w:szCs w:val="26"/>
        </w:rPr>
        <w:t>This dataset provides valuable information about the sales and performance of businesses that primarily sell alcoholic beverages such as beer, wine, and liquor directly to consumers. This dataset looks concise and comprehensive, and I can easily use it for data forecasting and further learning. Also, this dataset is a barometer for economic conditions. When consumer spending on liquor increases, it can be a sign of economic stability. Conversely, a drop in sales may signal economic challenges.</w:t>
      </w:r>
    </w:p>
    <w:p w14:paraId="7D054C54" w14:textId="77777777" w:rsidR="0017762E" w:rsidRDefault="0017762E" w:rsidP="0072307E">
      <w:pPr>
        <w:pStyle w:val="series-notes"/>
        <w:shd w:val="clear" w:color="auto" w:fill="FFFFFF"/>
        <w:spacing w:before="0" w:beforeAutospacing="0"/>
        <w:rPr>
          <w:rFonts w:ascii="Lato" w:hAnsi="Lato"/>
          <w:color w:val="2D3B45"/>
          <w:shd w:val="clear" w:color="auto" w:fill="FFFFFF"/>
        </w:rPr>
      </w:pPr>
    </w:p>
    <w:p w14:paraId="4F4E356A" w14:textId="77777777" w:rsidR="0017762E" w:rsidRDefault="0017762E" w:rsidP="0072307E">
      <w:pPr>
        <w:pStyle w:val="series-notes"/>
        <w:shd w:val="clear" w:color="auto" w:fill="FFFFFF"/>
        <w:spacing w:before="0" w:beforeAutospacing="0"/>
        <w:rPr>
          <w:rFonts w:ascii="Lato" w:hAnsi="Lato"/>
          <w:color w:val="2D3B45"/>
          <w:shd w:val="clear" w:color="auto" w:fill="FFFFFF"/>
        </w:rPr>
      </w:pPr>
    </w:p>
    <w:p w14:paraId="066409F0" w14:textId="77777777" w:rsidR="0072307E" w:rsidRDefault="0072307E" w:rsidP="0072307E">
      <w:pPr>
        <w:pStyle w:val="series-notes"/>
        <w:shd w:val="clear" w:color="auto" w:fill="FFFFFF"/>
        <w:spacing w:before="0" w:beforeAutospacing="0"/>
        <w:rPr>
          <w:rFonts w:ascii="Lato" w:hAnsi="Lato"/>
          <w:color w:val="2D3B45"/>
          <w:shd w:val="clear" w:color="auto" w:fill="FFFFFF"/>
        </w:rPr>
      </w:pPr>
    </w:p>
    <w:p w14:paraId="46DDFB47" w14:textId="77777777" w:rsidR="0072307E" w:rsidRDefault="0072307E" w:rsidP="0072307E">
      <w:pPr>
        <w:pStyle w:val="series-notes"/>
        <w:shd w:val="clear" w:color="auto" w:fill="FFFFFF"/>
        <w:spacing w:before="0" w:beforeAutospacing="0"/>
        <w:rPr>
          <w:rFonts w:ascii="Lucida Sans" w:hAnsi="Lucida Sans"/>
          <w:color w:val="333333"/>
          <w:sz w:val="18"/>
          <w:szCs w:val="18"/>
        </w:rPr>
      </w:pPr>
    </w:p>
    <w:p w14:paraId="4CFDAA62" w14:textId="77777777" w:rsidR="0072307E" w:rsidRPr="0072307E" w:rsidRDefault="0072307E" w:rsidP="0072307E">
      <w:pPr>
        <w:pStyle w:val="series-notes"/>
        <w:shd w:val="clear" w:color="auto" w:fill="FFFFFF"/>
        <w:spacing w:before="0" w:beforeAutospacing="0"/>
        <w:rPr>
          <w:rFonts w:ascii="Lucida Sans" w:hAnsi="Lucida Sans"/>
          <w:color w:val="333333"/>
          <w:sz w:val="18"/>
          <w:szCs w:val="18"/>
        </w:rPr>
      </w:pPr>
    </w:p>
    <w:p w14:paraId="3A7E5867" w14:textId="77777777" w:rsidR="00D83BF7" w:rsidRDefault="00D83BF7"/>
    <w:sectPr w:rsidR="00D8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ucida Sans">
    <w:panose1 w:val="020B0602030504020204"/>
    <w:charset w:val="00"/>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54A5"/>
    <w:multiLevelType w:val="hybridMultilevel"/>
    <w:tmpl w:val="FC4A3F38"/>
    <w:lvl w:ilvl="0" w:tplc="8062C9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602D"/>
    <w:multiLevelType w:val="hybridMultilevel"/>
    <w:tmpl w:val="FA88C4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9498F"/>
    <w:multiLevelType w:val="hybridMultilevel"/>
    <w:tmpl w:val="8448449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6128E"/>
    <w:multiLevelType w:val="hybridMultilevel"/>
    <w:tmpl w:val="65EC82A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4239">
    <w:abstractNumId w:val="0"/>
  </w:num>
  <w:num w:numId="2" w16cid:durableId="1518234696">
    <w:abstractNumId w:val="2"/>
  </w:num>
  <w:num w:numId="3" w16cid:durableId="368189698">
    <w:abstractNumId w:val="1"/>
  </w:num>
  <w:num w:numId="4" w16cid:durableId="111629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D6"/>
    <w:rsid w:val="00022FD6"/>
    <w:rsid w:val="000A2AA0"/>
    <w:rsid w:val="00120BA3"/>
    <w:rsid w:val="0017762E"/>
    <w:rsid w:val="003568AA"/>
    <w:rsid w:val="0055258F"/>
    <w:rsid w:val="005D4569"/>
    <w:rsid w:val="005E02ED"/>
    <w:rsid w:val="00614C49"/>
    <w:rsid w:val="006C3CF7"/>
    <w:rsid w:val="0072307E"/>
    <w:rsid w:val="00891826"/>
    <w:rsid w:val="009271EF"/>
    <w:rsid w:val="00C30FC1"/>
    <w:rsid w:val="00D65D07"/>
    <w:rsid w:val="00D83BF7"/>
    <w:rsid w:val="00D9676B"/>
    <w:rsid w:val="00E52A80"/>
    <w:rsid w:val="00F321DC"/>
    <w:rsid w:val="00F6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C4AF"/>
  <w15:chartTrackingRefBased/>
  <w15:docId w15:val="{ECAE2955-59FA-4D25-9E23-2C06B01C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0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72307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321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321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2307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72307E"/>
    <w:rPr>
      <w:rFonts w:ascii="Times New Roman" w:eastAsia="Times New Roman" w:hAnsi="Times New Roman" w:cs="Times New Roman"/>
      <w:b/>
      <w:bCs/>
      <w:kern w:val="0"/>
      <w:sz w:val="24"/>
      <w:szCs w:val="24"/>
      <w14:ligatures w14:val="none"/>
    </w:rPr>
  </w:style>
  <w:style w:type="paragraph" w:customStyle="1" w:styleId="series-notes">
    <w:name w:val="series-notes"/>
    <w:basedOn w:val="Normal"/>
    <w:rsid w:val="00723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itation">
    <w:name w:val="citation"/>
    <w:basedOn w:val="Normal"/>
    <w:rsid w:val="00723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D4569"/>
    <w:pPr>
      <w:ind w:left="720"/>
      <w:contextualSpacing/>
    </w:pPr>
  </w:style>
  <w:style w:type="character" w:styleId="Hyperlink">
    <w:name w:val="Hyperlink"/>
    <w:basedOn w:val="DefaultParagraphFont"/>
    <w:uiPriority w:val="99"/>
    <w:unhideWhenUsed/>
    <w:rsid w:val="000A2AA0"/>
    <w:rPr>
      <w:color w:val="0000FF"/>
      <w:u w:val="single"/>
    </w:rPr>
  </w:style>
  <w:style w:type="character" w:styleId="UnresolvedMention">
    <w:name w:val="Unresolved Mention"/>
    <w:basedOn w:val="DefaultParagraphFont"/>
    <w:uiPriority w:val="99"/>
    <w:semiHidden/>
    <w:unhideWhenUsed/>
    <w:rsid w:val="000A2AA0"/>
    <w:rPr>
      <w:color w:val="605E5C"/>
      <w:shd w:val="clear" w:color="auto" w:fill="E1DFDD"/>
    </w:rPr>
  </w:style>
  <w:style w:type="character" w:styleId="FollowedHyperlink">
    <w:name w:val="FollowedHyperlink"/>
    <w:basedOn w:val="DefaultParagraphFont"/>
    <w:uiPriority w:val="99"/>
    <w:semiHidden/>
    <w:unhideWhenUsed/>
    <w:rsid w:val="000A2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6940">
      <w:bodyDiv w:val="1"/>
      <w:marLeft w:val="0"/>
      <w:marRight w:val="0"/>
      <w:marTop w:val="0"/>
      <w:marBottom w:val="0"/>
      <w:divBdr>
        <w:top w:val="none" w:sz="0" w:space="0" w:color="auto"/>
        <w:left w:val="none" w:sz="0" w:space="0" w:color="auto"/>
        <w:bottom w:val="none" w:sz="0" w:space="0" w:color="auto"/>
        <w:right w:val="none" w:sz="0" w:space="0" w:color="auto"/>
      </w:divBdr>
      <w:divsChild>
        <w:div w:id="392002023">
          <w:marLeft w:val="0"/>
          <w:marRight w:val="0"/>
          <w:marTop w:val="0"/>
          <w:marBottom w:val="0"/>
          <w:divBdr>
            <w:top w:val="none" w:sz="0" w:space="0" w:color="auto"/>
            <w:left w:val="none" w:sz="0" w:space="0" w:color="auto"/>
            <w:bottom w:val="none" w:sz="0" w:space="0" w:color="auto"/>
            <w:right w:val="none" w:sz="0" w:space="0" w:color="auto"/>
          </w:divBdr>
          <w:divsChild>
            <w:div w:id="88544578">
              <w:marLeft w:val="0"/>
              <w:marRight w:val="0"/>
              <w:marTop w:val="0"/>
              <w:marBottom w:val="0"/>
              <w:divBdr>
                <w:top w:val="none" w:sz="0" w:space="0" w:color="auto"/>
                <w:left w:val="none" w:sz="0" w:space="0" w:color="auto"/>
                <w:bottom w:val="none" w:sz="0" w:space="0" w:color="auto"/>
                <w:right w:val="none" w:sz="0" w:space="0" w:color="auto"/>
              </w:divBdr>
              <w:divsChild>
                <w:div w:id="595215305">
                  <w:marLeft w:val="0"/>
                  <w:marRight w:val="0"/>
                  <w:marTop w:val="0"/>
                  <w:marBottom w:val="0"/>
                  <w:divBdr>
                    <w:top w:val="none" w:sz="0" w:space="0" w:color="auto"/>
                    <w:left w:val="none" w:sz="0" w:space="0" w:color="auto"/>
                    <w:bottom w:val="none" w:sz="0" w:space="0" w:color="auto"/>
                    <w:right w:val="none" w:sz="0" w:space="0" w:color="auto"/>
                  </w:divBdr>
                  <w:divsChild>
                    <w:div w:id="192764622">
                      <w:marLeft w:val="0"/>
                      <w:marRight w:val="0"/>
                      <w:marTop w:val="0"/>
                      <w:marBottom w:val="0"/>
                      <w:divBdr>
                        <w:top w:val="none" w:sz="0" w:space="0" w:color="auto"/>
                        <w:left w:val="none" w:sz="0" w:space="0" w:color="auto"/>
                        <w:bottom w:val="none" w:sz="0" w:space="0" w:color="auto"/>
                        <w:right w:val="none" w:sz="0" w:space="0" w:color="auto"/>
                      </w:divBdr>
                      <w:divsChild>
                        <w:div w:id="21473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6890">
          <w:marLeft w:val="0"/>
          <w:marRight w:val="0"/>
          <w:marTop w:val="0"/>
          <w:marBottom w:val="0"/>
          <w:divBdr>
            <w:top w:val="none" w:sz="0" w:space="0" w:color="auto"/>
            <w:left w:val="none" w:sz="0" w:space="0" w:color="auto"/>
            <w:bottom w:val="none" w:sz="0" w:space="0" w:color="auto"/>
            <w:right w:val="none" w:sz="0" w:space="0" w:color="auto"/>
          </w:divBdr>
          <w:divsChild>
            <w:div w:id="991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04">
      <w:bodyDiv w:val="1"/>
      <w:marLeft w:val="0"/>
      <w:marRight w:val="0"/>
      <w:marTop w:val="0"/>
      <w:marBottom w:val="0"/>
      <w:divBdr>
        <w:top w:val="none" w:sz="0" w:space="0" w:color="auto"/>
        <w:left w:val="none" w:sz="0" w:space="0" w:color="auto"/>
        <w:bottom w:val="none" w:sz="0" w:space="0" w:color="auto"/>
        <w:right w:val="none" w:sz="0" w:space="0" w:color="auto"/>
      </w:divBdr>
    </w:div>
    <w:div w:id="885216851">
      <w:bodyDiv w:val="1"/>
      <w:marLeft w:val="0"/>
      <w:marRight w:val="0"/>
      <w:marTop w:val="0"/>
      <w:marBottom w:val="0"/>
      <w:divBdr>
        <w:top w:val="none" w:sz="0" w:space="0" w:color="auto"/>
        <w:left w:val="none" w:sz="0" w:space="0" w:color="auto"/>
        <w:bottom w:val="none" w:sz="0" w:space="0" w:color="auto"/>
        <w:right w:val="none" w:sz="0" w:space="0" w:color="auto"/>
      </w:divBdr>
    </w:div>
    <w:div w:id="981495886">
      <w:bodyDiv w:val="1"/>
      <w:marLeft w:val="0"/>
      <w:marRight w:val="0"/>
      <w:marTop w:val="0"/>
      <w:marBottom w:val="0"/>
      <w:divBdr>
        <w:top w:val="none" w:sz="0" w:space="0" w:color="auto"/>
        <w:left w:val="none" w:sz="0" w:space="0" w:color="auto"/>
        <w:bottom w:val="none" w:sz="0" w:space="0" w:color="auto"/>
        <w:right w:val="none" w:sz="0" w:space="0" w:color="auto"/>
      </w:divBdr>
    </w:div>
    <w:div w:id="1249466260">
      <w:bodyDiv w:val="1"/>
      <w:marLeft w:val="0"/>
      <w:marRight w:val="0"/>
      <w:marTop w:val="0"/>
      <w:marBottom w:val="0"/>
      <w:divBdr>
        <w:top w:val="none" w:sz="0" w:space="0" w:color="auto"/>
        <w:left w:val="none" w:sz="0" w:space="0" w:color="auto"/>
        <w:bottom w:val="none" w:sz="0" w:space="0" w:color="auto"/>
        <w:right w:val="none" w:sz="0" w:space="0" w:color="auto"/>
      </w:divBdr>
      <w:divsChild>
        <w:div w:id="449975106">
          <w:marLeft w:val="0"/>
          <w:marRight w:val="0"/>
          <w:marTop w:val="0"/>
          <w:marBottom w:val="0"/>
          <w:divBdr>
            <w:top w:val="none" w:sz="0" w:space="0" w:color="auto"/>
            <w:left w:val="none" w:sz="0" w:space="0" w:color="auto"/>
            <w:bottom w:val="none" w:sz="0" w:space="0" w:color="auto"/>
            <w:right w:val="none" w:sz="0" w:space="0" w:color="auto"/>
          </w:divBdr>
          <w:divsChild>
            <w:div w:id="460266215">
              <w:marLeft w:val="0"/>
              <w:marRight w:val="0"/>
              <w:marTop w:val="0"/>
              <w:marBottom w:val="0"/>
              <w:divBdr>
                <w:top w:val="none" w:sz="0" w:space="0" w:color="auto"/>
                <w:left w:val="none" w:sz="0" w:space="0" w:color="auto"/>
                <w:bottom w:val="none" w:sz="0" w:space="0" w:color="auto"/>
                <w:right w:val="none" w:sz="0" w:space="0" w:color="auto"/>
              </w:divBdr>
              <w:divsChild>
                <w:div w:id="1245609687">
                  <w:marLeft w:val="0"/>
                  <w:marRight w:val="0"/>
                  <w:marTop w:val="0"/>
                  <w:marBottom w:val="0"/>
                  <w:divBdr>
                    <w:top w:val="none" w:sz="0" w:space="0" w:color="auto"/>
                    <w:left w:val="none" w:sz="0" w:space="0" w:color="auto"/>
                    <w:bottom w:val="none" w:sz="0" w:space="0" w:color="auto"/>
                    <w:right w:val="none" w:sz="0" w:space="0" w:color="auto"/>
                  </w:divBdr>
                  <w:divsChild>
                    <w:div w:id="1019548435">
                      <w:marLeft w:val="0"/>
                      <w:marRight w:val="0"/>
                      <w:marTop w:val="0"/>
                      <w:marBottom w:val="0"/>
                      <w:divBdr>
                        <w:top w:val="none" w:sz="0" w:space="0" w:color="auto"/>
                        <w:left w:val="none" w:sz="0" w:space="0" w:color="auto"/>
                        <w:bottom w:val="none" w:sz="0" w:space="0" w:color="auto"/>
                        <w:right w:val="none" w:sz="0" w:space="0" w:color="auto"/>
                      </w:divBdr>
                      <w:divsChild>
                        <w:div w:id="11847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563">
          <w:marLeft w:val="0"/>
          <w:marRight w:val="0"/>
          <w:marTop w:val="0"/>
          <w:marBottom w:val="0"/>
          <w:divBdr>
            <w:top w:val="none" w:sz="0" w:space="0" w:color="auto"/>
            <w:left w:val="none" w:sz="0" w:space="0" w:color="auto"/>
            <w:bottom w:val="none" w:sz="0" w:space="0" w:color="auto"/>
            <w:right w:val="none" w:sz="0" w:space="0" w:color="auto"/>
          </w:divBdr>
          <w:divsChild>
            <w:div w:id="16321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1742">
      <w:bodyDiv w:val="1"/>
      <w:marLeft w:val="0"/>
      <w:marRight w:val="0"/>
      <w:marTop w:val="0"/>
      <w:marBottom w:val="0"/>
      <w:divBdr>
        <w:top w:val="none" w:sz="0" w:space="0" w:color="auto"/>
        <w:left w:val="none" w:sz="0" w:space="0" w:color="auto"/>
        <w:bottom w:val="none" w:sz="0" w:space="0" w:color="auto"/>
        <w:right w:val="none" w:sz="0" w:space="0" w:color="auto"/>
      </w:divBdr>
      <w:divsChild>
        <w:div w:id="1404839010">
          <w:marLeft w:val="0"/>
          <w:marRight w:val="0"/>
          <w:marTop w:val="0"/>
          <w:marBottom w:val="0"/>
          <w:divBdr>
            <w:top w:val="none" w:sz="0" w:space="0" w:color="auto"/>
            <w:left w:val="none" w:sz="0" w:space="0" w:color="auto"/>
            <w:bottom w:val="none" w:sz="0" w:space="0" w:color="auto"/>
            <w:right w:val="none" w:sz="0" w:space="0" w:color="auto"/>
          </w:divBdr>
          <w:divsChild>
            <w:div w:id="1659072325">
              <w:marLeft w:val="0"/>
              <w:marRight w:val="0"/>
              <w:marTop w:val="0"/>
              <w:marBottom w:val="0"/>
              <w:divBdr>
                <w:top w:val="none" w:sz="0" w:space="0" w:color="auto"/>
                <w:left w:val="none" w:sz="0" w:space="0" w:color="auto"/>
                <w:bottom w:val="none" w:sz="0" w:space="0" w:color="auto"/>
                <w:right w:val="none" w:sz="0" w:space="0" w:color="auto"/>
              </w:divBdr>
              <w:divsChild>
                <w:div w:id="725684131">
                  <w:marLeft w:val="0"/>
                  <w:marRight w:val="0"/>
                  <w:marTop w:val="0"/>
                  <w:marBottom w:val="0"/>
                  <w:divBdr>
                    <w:top w:val="none" w:sz="0" w:space="0" w:color="auto"/>
                    <w:left w:val="none" w:sz="0" w:space="0" w:color="auto"/>
                    <w:bottom w:val="none" w:sz="0" w:space="0" w:color="auto"/>
                    <w:right w:val="none" w:sz="0" w:space="0" w:color="auto"/>
                  </w:divBdr>
                  <w:divsChild>
                    <w:div w:id="250697361">
                      <w:marLeft w:val="0"/>
                      <w:marRight w:val="0"/>
                      <w:marTop w:val="0"/>
                      <w:marBottom w:val="0"/>
                      <w:divBdr>
                        <w:top w:val="none" w:sz="0" w:space="0" w:color="auto"/>
                        <w:left w:val="none" w:sz="0" w:space="0" w:color="auto"/>
                        <w:bottom w:val="none" w:sz="0" w:space="0" w:color="auto"/>
                        <w:right w:val="none" w:sz="0" w:space="0" w:color="auto"/>
                      </w:divBdr>
                      <w:divsChild>
                        <w:div w:id="21031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15407">
          <w:marLeft w:val="0"/>
          <w:marRight w:val="0"/>
          <w:marTop w:val="0"/>
          <w:marBottom w:val="0"/>
          <w:divBdr>
            <w:top w:val="none" w:sz="0" w:space="0" w:color="auto"/>
            <w:left w:val="none" w:sz="0" w:space="0" w:color="auto"/>
            <w:bottom w:val="none" w:sz="0" w:space="0" w:color="auto"/>
            <w:right w:val="none" w:sz="0" w:space="0" w:color="auto"/>
          </w:divBdr>
          <w:divsChild>
            <w:div w:id="127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8368">
      <w:bodyDiv w:val="1"/>
      <w:marLeft w:val="0"/>
      <w:marRight w:val="0"/>
      <w:marTop w:val="0"/>
      <w:marBottom w:val="0"/>
      <w:divBdr>
        <w:top w:val="none" w:sz="0" w:space="0" w:color="auto"/>
        <w:left w:val="none" w:sz="0" w:space="0" w:color="auto"/>
        <w:bottom w:val="none" w:sz="0" w:space="0" w:color="auto"/>
        <w:right w:val="none" w:sz="0" w:space="0" w:color="auto"/>
      </w:divBdr>
    </w:div>
    <w:div w:id="2135097706">
      <w:bodyDiv w:val="1"/>
      <w:marLeft w:val="0"/>
      <w:marRight w:val="0"/>
      <w:marTop w:val="0"/>
      <w:marBottom w:val="0"/>
      <w:divBdr>
        <w:top w:val="none" w:sz="0" w:space="0" w:color="auto"/>
        <w:left w:val="none" w:sz="0" w:space="0" w:color="auto"/>
        <w:bottom w:val="none" w:sz="0" w:space="0" w:color="auto"/>
        <w:right w:val="none" w:sz="0" w:space="0" w:color="auto"/>
      </w:divBdr>
      <w:divsChild>
        <w:div w:id="1939289076">
          <w:marLeft w:val="0"/>
          <w:marRight w:val="0"/>
          <w:marTop w:val="0"/>
          <w:marBottom w:val="0"/>
          <w:divBdr>
            <w:top w:val="none" w:sz="0" w:space="0" w:color="auto"/>
            <w:left w:val="none" w:sz="0" w:space="0" w:color="auto"/>
            <w:bottom w:val="none" w:sz="0" w:space="0" w:color="auto"/>
            <w:right w:val="none" w:sz="0" w:space="0" w:color="auto"/>
          </w:divBdr>
          <w:divsChild>
            <w:div w:id="1388645663">
              <w:marLeft w:val="0"/>
              <w:marRight w:val="0"/>
              <w:marTop w:val="0"/>
              <w:marBottom w:val="0"/>
              <w:divBdr>
                <w:top w:val="none" w:sz="0" w:space="0" w:color="auto"/>
                <w:left w:val="none" w:sz="0" w:space="0" w:color="auto"/>
                <w:bottom w:val="none" w:sz="0" w:space="0" w:color="auto"/>
                <w:right w:val="none" w:sz="0" w:space="0" w:color="auto"/>
              </w:divBdr>
              <w:divsChild>
                <w:div w:id="725105543">
                  <w:marLeft w:val="0"/>
                  <w:marRight w:val="0"/>
                  <w:marTop w:val="0"/>
                  <w:marBottom w:val="0"/>
                  <w:divBdr>
                    <w:top w:val="none" w:sz="0" w:space="0" w:color="auto"/>
                    <w:left w:val="none" w:sz="0" w:space="0" w:color="auto"/>
                    <w:bottom w:val="none" w:sz="0" w:space="0" w:color="auto"/>
                    <w:right w:val="none" w:sz="0" w:space="0" w:color="auto"/>
                  </w:divBdr>
                  <w:divsChild>
                    <w:div w:id="800728224">
                      <w:marLeft w:val="0"/>
                      <w:marRight w:val="0"/>
                      <w:marTop w:val="0"/>
                      <w:marBottom w:val="0"/>
                      <w:divBdr>
                        <w:top w:val="none" w:sz="0" w:space="0" w:color="auto"/>
                        <w:left w:val="none" w:sz="0" w:space="0" w:color="auto"/>
                        <w:bottom w:val="none" w:sz="0" w:space="0" w:color="auto"/>
                        <w:right w:val="none" w:sz="0" w:space="0" w:color="auto"/>
                      </w:divBdr>
                      <w:divsChild>
                        <w:div w:id="12888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77415">
          <w:marLeft w:val="0"/>
          <w:marRight w:val="0"/>
          <w:marTop w:val="0"/>
          <w:marBottom w:val="0"/>
          <w:divBdr>
            <w:top w:val="none" w:sz="0" w:space="0" w:color="auto"/>
            <w:left w:val="none" w:sz="0" w:space="0" w:color="auto"/>
            <w:bottom w:val="none" w:sz="0" w:space="0" w:color="auto"/>
            <w:right w:val="none" w:sz="0" w:space="0" w:color="auto"/>
          </w:divBdr>
          <w:divsChild>
            <w:div w:id="10044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ensu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d.stlouisfed.org/series/MRTSSM4453US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863F2-E718-46D5-B599-B8135F47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Jha</dc:creator>
  <cp:keywords/>
  <dc:description/>
  <cp:lastModifiedBy>Nidhi Jha</cp:lastModifiedBy>
  <cp:revision>8</cp:revision>
  <dcterms:created xsi:type="dcterms:W3CDTF">2023-10-04T01:58:00Z</dcterms:created>
  <dcterms:modified xsi:type="dcterms:W3CDTF">2023-10-05T02:22:00Z</dcterms:modified>
</cp:coreProperties>
</file>