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NIDHI YADAV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Data Analyst | Data Science Associate</w:t>
      </w:r>
    </w:p>
    <w:p>
      <w:pPr>
        <w:spacing w:after="160"/>
        <w:jc w:val="center"/>
      </w:pPr>
      <w:r>
        <w:rPr>
          <w:color w:val="222222"/>
          <w:sz w:val="19"/>
          <w:szCs w:val="19"/>
        </w:rPr>
        <w:t xml:space="preserve">7016935828  |  nidhiyadav99927@gmail.com  |  Ahmedabad, Gujarat, India  |  </w:t>
      </w:r>
      <w:r>
        <w:rPr>
          <w:color w:val="1F3864"/>
          <w:sz w:val="19"/>
          <w:szCs w:val="19"/>
        </w:rPr>
        <w:t xml:space="preserve">linkedin.com/in/nidhi-yadav207</w:t>
      </w:r>
      <w:r>
        <w:rPr>
          <w:color w:val="222222"/>
          <w:sz w:val="19"/>
          <w:szCs w:val="19"/>
        </w:rPr>
        <w:t xml:space="preserve">  |  </w:t>
      </w:r>
      <w:r>
        <w:rPr>
          <w:color w:val="1F3864"/>
          <w:sz w:val="19"/>
          <w:szCs w:val="19"/>
        </w:rPr>
        <w:t xml:space="preserve">github.com/nidhi-yadav20799</w:t>
      </w:r>
    </w:p>
    <w:p>
      <w:pPr>
        <w:pBdr>
          <w:bottom w:val="single" w:color="1F3864" w:sz="6" w:space="1"/>
        </w:pBdr>
        <w:spacing w:after="120"/>
      </w:pPr>
    </w:p>
    <w:p>
      <w:pPr>
        <w:pStyle w:val="Heading2"/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Data Science graduate (fresher) with hands-on experience in Python, SQL, statistics, and data visualization. Skilled in data collection, data cleaning, and Exploratory Data Analysis (EDA) to uncover trends and support business decision-making. Experienced in building Machine Learning models, developing interactive dashboards in Power BI and Tableau, and applying statistical techniques for predictive analytics. Strong foundation in feature engineering, NLP-based text classification, and model evaluation, with proven ability to translate raw datasets into actionable business insights.</w:t>
      </w:r>
    </w:p>
    <w:p>
      <w:pPr>
        <w:pStyle w:val="Heading2"/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4"/>
          <w:szCs w:val="24"/>
        </w:rPr>
        <w:t xml:space="preserve">Skills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Programming &amp; Query Languages: </w:t>
      </w:r>
      <w:r>
        <w:rPr>
          <w:color w:val="222222"/>
          <w:sz w:val="21"/>
          <w:szCs w:val="21"/>
        </w:rPr>
        <w:t xml:space="preserve">Python, SQL, R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Data Analysis &amp; Statistics: </w:t>
      </w:r>
      <w:r>
        <w:rPr>
          <w:color w:val="222222"/>
          <w:sz w:val="21"/>
          <w:szCs w:val="21"/>
        </w:rPr>
        <w:t xml:space="preserve">Data Analysis, Data Cleaning, Exploratory Data Analysis (EDA), Statistical Reasoning, Insight Discovery, Dataset Transformation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Machine Learning: </w:t>
      </w:r>
      <w:r>
        <w:rPr>
          <w:color w:val="222222"/>
          <w:sz w:val="21"/>
          <w:szCs w:val="21"/>
        </w:rPr>
        <w:t xml:space="preserve">Classification, Clustering, Supervised Learning, Feature Engineering, Predictive Modeling / Predictive Analytics, Model Evaluation, Natural Language Processing (NLP)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Libraries &amp; Frameworks: </w:t>
      </w:r>
      <w:r>
        <w:rPr>
          <w:color w:val="222222"/>
          <w:sz w:val="21"/>
          <w:szCs w:val="21"/>
        </w:rPr>
        <w:t xml:space="preserve">NumPy, Pandas, Scikit-learn, TensorFlow, Matplotlib, Seaborn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Data Visualization &amp; BI Tools: </w:t>
      </w:r>
      <w:r>
        <w:rPr>
          <w:color w:val="222222"/>
          <w:sz w:val="21"/>
          <w:szCs w:val="21"/>
        </w:rPr>
        <w:t xml:space="preserve">Power BI, Tableau, Microsoft Excel, Matplotlib, Seaborn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Development Tools &amp; Version Control: </w:t>
      </w:r>
      <w:r>
        <w:rPr>
          <w:color w:val="222222"/>
          <w:sz w:val="21"/>
          <w:szCs w:val="21"/>
        </w:rPr>
        <w:t xml:space="preserve">Jupyter Notebook, Google Colab, VS Code, RStudio, Git &amp; GitHub (Basic)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Generative AI: </w:t>
      </w:r>
      <w:r>
        <w:rPr>
          <w:color w:val="222222"/>
          <w:sz w:val="21"/>
          <w:szCs w:val="21"/>
        </w:rPr>
        <w:t xml:space="preserve">Prompt Engineering, Large Language Models (LLMs), AI-based text generation and content solutions</w:t>
      </w:r>
    </w:p>
    <w:p>
      <w:pPr>
        <w:pStyle w:val="Heading2"/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tabs>
          <w:tab w:val="right" w:pos="10080"/>
        </w:tabs>
        <w:spacing w:after="20" w:before="120"/>
      </w:pPr>
      <w:r>
        <w:rPr>
          <w:b/>
          <w:bCs/>
          <w:color w:val="1F3864"/>
          <w:sz w:val="22"/>
          <w:szCs w:val="22"/>
        </w:rPr>
        <w:t xml:space="preserve">Academic Intern – Generative AI</w:t>
      </w:r>
      <w:r>
        <w:rPr>
          <w:i/>
          <w:iCs/>
          <w:color w:val="222222"/>
          <w:sz w:val="21"/>
          <w:szCs w:val="21"/>
        </w:rPr>
        <w:t xml:space="preserve">  |  Technmicra IT Solutions</w:t>
      </w:r>
      <w:r>
        <w:rPr>
          <w:color w:val="555555"/>
          <w:sz w:val="20"/>
          <w:szCs w:val="20"/>
        </w:rPr>
        <w:t xml:space="preserve">	11/2025 – 12/2025 | Ahmedabad,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Completed a 25-day academic internship focused on Generative AI and Natural Language Processing fundamentals.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Learned Prompt Engineering, Large Language Models (LLMs), and AI-driven content generation techniques.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Studied real-world applications of generative AI in business and data-driven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Observed workflows related to AI model usage, dataset understanding, and AI-based problem solving.</w:t>
      </w:r>
    </w:p>
    <w:p>
      <w:pPr>
        <w:pStyle w:val="Heading2"/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4"/>
          <w:szCs w:val="24"/>
        </w:rPr>
        <w:t xml:space="preserve">Projects</w:t>
      </w:r>
    </w:p>
    <w:p>
      <w:pPr>
        <w:tabs>
          <w:tab w:val="right" w:pos="10080"/>
        </w:tabs>
        <w:spacing w:after="20" w:before="120"/>
      </w:pPr>
      <w:r>
        <w:rPr>
          <w:b/>
          <w:bCs/>
          <w:color w:val="1F3864"/>
          <w:sz w:val="22"/>
          <w:szCs w:val="22"/>
        </w:rPr>
        <w:t xml:space="preserve">Retail Insights – E-Commerce Sales &amp; Profit Trend Analysis</w:t>
      </w:r>
      <w:r>
        <w:rPr>
          <w:i/>
          <w:iCs/>
          <w:color w:val="222222"/>
          <w:sz w:val="21"/>
          <w:szCs w:val="21"/>
        </w:rPr>
        <w:t xml:space="preserve">  |  Python, Power BI</w:t>
      </w:r>
      <w:r>
        <w:rPr>
          <w:color w:val="555555"/>
          <w:sz w:val="20"/>
          <w:szCs w:val="20"/>
        </w:rPr>
        <w:t xml:space="preserve">	05/2026 – 06/2026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Performed data analysis and EDA on 51,000+ sales records (2011–2014) from the Superstore dataset using Python and Pandas to identify sales and profit trends.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Conducted regional profit analysis and evaluated the impact of discounts on overall profitability using statistical reasoning.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Built an interactive Power BI dashboard (Business Intelligence) highlighting top and bottom performing products for data visualization.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Delivered actionable insights to support data-driven business decision-making.</w:t>
      </w:r>
    </w:p>
    <w:p>
      <w:pPr>
        <w:tabs>
          <w:tab w:val="right" w:pos="10080"/>
        </w:tabs>
        <w:spacing w:after="20" w:before="120"/>
      </w:pPr>
      <w:r>
        <w:rPr>
          <w:b/>
          <w:bCs/>
          <w:color w:val="1F3864"/>
          <w:sz w:val="22"/>
          <w:szCs w:val="22"/>
        </w:rPr>
        <w:t xml:space="preserve">SilenEko – Real-Time Indian Sign Language Recognition</w:t>
      </w:r>
      <w:r>
        <w:rPr>
          <w:i/>
          <w:iCs/>
          <w:color w:val="222222"/>
          <w:sz w:val="21"/>
          <w:szCs w:val="21"/>
        </w:rPr>
        <w:t xml:space="preserve">  |  Deep Learning, TensorFlow (Group Project)</w:t>
      </w:r>
      <w:r>
        <w:rPr>
          <w:color w:val="555555"/>
          <w:sz w:val="20"/>
          <w:szCs w:val="20"/>
        </w:rPr>
        <w:t xml:space="preserve">	02/2026 – 03/2026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Built a real-time hand gesture recognition system to classify Indian Sign Language alphabets using Machine Learning.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Used TensorFlow and MobileNetV2 for transfer learning-based image classification.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Implemented image preprocessing and gesture capture using OpenCV.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Integrated MediaPipe for hand detection and cropping to improve model prediction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Developed an end-to-end pipeline to capture, preprocess, and classify gestures via webcam in real time.</w:t>
      </w:r>
    </w:p>
    <w:p>
      <w:pPr>
        <w:tabs>
          <w:tab w:val="right" w:pos="10080"/>
        </w:tabs>
        <w:spacing w:after="20" w:before="120"/>
      </w:pPr>
      <w:r>
        <w:rPr>
          <w:b/>
          <w:bCs/>
          <w:color w:val="1F3864"/>
          <w:sz w:val="22"/>
          <w:szCs w:val="22"/>
        </w:rPr>
        <w:t xml:space="preserve">Fake News Detection using Machine Learning</w:t>
      </w:r>
      <w:r>
        <w:rPr>
          <w:i/>
          <w:iCs/>
          <w:color w:val="222222"/>
          <w:sz w:val="21"/>
          <w:szCs w:val="21"/>
        </w:rPr>
        <w:t xml:space="preserve">  |  NLP-Based Text Classification</w:t>
      </w:r>
      <w:r>
        <w:rPr>
          <w:color w:val="555555"/>
          <w:sz w:val="20"/>
          <w:szCs w:val="20"/>
        </w:rPr>
        <w:t xml:space="preserve">	12/2025 – 01/2026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Built an NLP-based classification model to detect misleading news articles.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Applied data cleaning, text preprocessing, TF-IDF feature extraction, and ML classifiers using Python libraries.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Performed model evaluation using predictive performance metrics to improve classification accuracy.</w:t>
      </w:r>
    </w:p>
    <w:p>
      <w:pPr>
        <w:pStyle w:val="Heading2"/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20" w:before="120"/>
      </w:pPr>
      <w:r>
        <w:rPr>
          <w:b/>
          <w:bCs/>
          <w:color w:val="1F3864"/>
          <w:sz w:val="22"/>
          <w:szCs w:val="22"/>
        </w:rPr>
        <w:t xml:space="preserve">Bachelor of Science (B.Sc.) in Data Science</w:t>
      </w:r>
      <w:r>
        <w:rPr>
          <w:i/>
          <w:iCs/>
          <w:color w:val="222222"/>
          <w:sz w:val="21"/>
          <w:szCs w:val="21"/>
        </w:rPr>
        <w:t xml:space="preserve">  |  Silver Oak University</w:t>
      </w:r>
      <w:r>
        <w:rPr>
          <w:color w:val="555555"/>
          <w:sz w:val="20"/>
          <w:szCs w:val="20"/>
        </w:rPr>
        <w:t xml:space="preserve">	07/2023 – 08/2026 | Ahmedabad,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CGPA: 8.91 /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Relevant Coursework: Statistical Methods, Predictive Modeling, Natural Language Processing, Data Mining, Artificial Intelligence</w:t>
      </w:r>
    </w:p>
    <w:p>
      <w:pPr>
        <w:pStyle w:val="Heading2"/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AI Career for Women — Edunet Foundation, 2026 (AI fundamentals and industry applications)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Deloitte Australia – Data Analytics Job Simulation — Forage, 2026 (Data Analytics, Tableau &amp; Excel)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Deep Learning — NPTEL (IIT Ropar), Elite,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R Programming for Beginners — Simplilearn,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Machine Learning Using Python — Simplilearn,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Business Analytics with Excel — Simplilearn (Microsoft), 2025</w:t>
      </w:r>
    </w:p>
    <w:p>
      <w:pPr>
        <w:pStyle w:val="Heading2"/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Maintained a strong academic record with a CGPA of 8.91/10 in B.Sc. Data Science.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Earned Elite certification in Deep Learning from NPTEL (IIT Ropar), a nationally recognized program.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Completed the Deloitte Australia Data Analytics Job Simulation, applying Tableau and Excel to real-world business scenarios.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Delivered 3 end-to-end data science projects spanning business intelligence dashboards, deep learning, and NLP classification.</w:t>
      </w:r>
    </w:p>
    <w:p>
      <w:pPr>
        <w:spacing w:before="20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English, Hindi, Gujarati</w:t>
      </w:r>
    </w:p>
    <w:p>
      <w:r>
        <w:rPr>
          <w:b/>
          <w:bCs/>
          <w:color w:val="222222"/>
          <w:sz w:val="20"/>
          <w:szCs w:val="20"/>
        </w:rPr>
        <w:t xml:space="preserve">Soft Skills: </w:t>
      </w:r>
      <w:r>
        <w:rPr>
          <w:color w:val="222222"/>
          <w:sz w:val="20"/>
          <w:szCs w:val="20"/>
        </w:rPr>
        <w:t xml:space="preserve">Active Listening, Adaptability, Teamwork / Team Collaboration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2026-07-04T13:40:32.154Z</dcterms:created>
  <dcterms:modified xsi:type="dcterms:W3CDTF">2026-07-04T13:40:32.155Z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