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what we are doing we have three states: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1.Pending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2.Resolve- then()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Reject- catch()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can use this way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lzuubkwgw8cf" w:id="0"/>
      <w:bookmarkEnd w:id="0"/>
      <w:r w:rsidDel="00000000" w:rsidR="00000000" w:rsidRPr="00000000">
        <w:rPr>
          <w:rtl w:val="0"/>
        </w:rPr>
        <w:t xml:space="preserve">Promise.all()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