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7956AF" w14:textId="77777777" w:rsidR="0073729B" w:rsidRDefault="00000000">
      <w:pPr>
        <w:pStyle w:val="Heading1"/>
        <w:spacing w:before="321" w:after="0"/>
      </w:pPr>
      <w:bookmarkStart w:id="0" w:name="_Tocmt1q9mx5759i"/>
      <w:bookmarkEnd w:id="0"/>
      <w:r>
        <w:rPr>
          <w:color w:val="000000"/>
        </w:rPr>
        <w:t>MASTER TERMS &amp; CONDITIONS, SUPPLIER AGREEMENT AND BUYER TERMS</w:t>
      </w:r>
      <w:bookmarkStart w:id="1" w:name="_Toc4g0magdco6yb"/>
      <w:bookmarkEnd w:id="1"/>
      <w:r>
        <w:br/>
      </w:r>
      <w:r>
        <w:rPr>
          <w:color w:val="000000"/>
          <w:sz w:val="24"/>
        </w:rPr>
        <w:t xml:space="preserve">Platform: </w:t>
      </w:r>
      <w:hyperlink r:id="rId7">
        <w:r w:rsidR="0073729B">
          <w:rPr>
            <w:rStyle w:val="Hyperlink"/>
            <w:sz w:val="24"/>
          </w:rPr>
          <w:t>www.marinestockhub.com</w:t>
        </w:r>
      </w:hyperlink>
      <w:r>
        <w:br/>
      </w:r>
      <w:r>
        <w:rPr>
          <w:color w:val="000000"/>
          <w:sz w:val="24"/>
        </w:rPr>
        <w:t>Legal Operator: Khalasi Marine OPC Private Limited</w:t>
      </w:r>
      <w:r>
        <w:br/>
      </w:r>
      <w:r>
        <w:rPr>
          <w:color w:val="000000"/>
          <w:sz w:val="24"/>
        </w:rPr>
        <w:t>Jurisdiction: Mumbai, Maharashtra, India</w:t>
      </w:r>
    </w:p>
    <w:p w14:paraId="39FF4247" w14:textId="77777777" w:rsidR="0073729B" w:rsidRDefault="00000000">
      <w:r>
        <w:pict w14:anchorId="570CFF58">
          <v:rect id="_x0000_s1032" style="position:absolute;margin-left:0;margin-top:0;width:468pt;height:1pt;z-index:251654656;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t" filled="f" strokecolor="#490" strokeweight="1pt"/>
        </w:pict>
      </w:r>
    </w:p>
    <w:p w14:paraId="109E7B4F" w14:textId="77777777" w:rsidR="0073729B" w:rsidRDefault="00000000">
      <w:pPr>
        <w:pStyle w:val="Heading1"/>
        <w:spacing w:before="321" w:after="321" w:line="288" w:lineRule="auto"/>
      </w:pPr>
      <w:r>
        <w:rPr>
          <w:color w:val="000000"/>
        </w:rPr>
        <w:t>PART A — MASTER TERMS AND CONDITIONS</w:t>
      </w:r>
      <w:bookmarkStart w:id="2" w:name="_Tocglzfe1vz1q2u"/>
      <w:bookmarkEnd w:id="2"/>
    </w:p>
    <w:p w14:paraId="2AED2D30" w14:textId="77777777" w:rsidR="0073729B" w:rsidRDefault="00000000">
      <w:pPr>
        <w:pStyle w:val="Heading2"/>
        <w:spacing w:before="298" w:after="298"/>
      </w:pPr>
      <w:r>
        <w:rPr>
          <w:color w:val="000000"/>
        </w:rPr>
        <w:t>1. Parties and Definitions</w:t>
      </w:r>
      <w:bookmarkStart w:id="3" w:name="_Tocspmcatootxnx"/>
      <w:bookmarkEnd w:id="3"/>
    </w:p>
    <w:p w14:paraId="67EB59B6" w14:textId="77777777" w:rsidR="0073729B" w:rsidRDefault="00000000">
      <w:pPr>
        <w:spacing w:before="240"/>
        <w:rPr>
          <w:color w:val="000000"/>
        </w:rPr>
      </w:pPr>
      <w:r>
        <w:rPr>
          <w:color w:val="000000"/>
        </w:rPr>
        <w:t>These Terms and Conditions (“Terms”) govern access to and use of the MarineStockHub website, platform, applications, digital services and associated facilities.</w:t>
      </w:r>
    </w:p>
    <w:p w14:paraId="4ADD7BB3" w14:textId="10E96B14" w:rsidR="0073729B" w:rsidRDefault="00000000">
      <w:pPr>
        <w:spacing w:before="240"/>
        <w:rPr>
          <w:color w:val="000000"/>
        </w:rPr>
      </w:pPr>
      <w:r>
        <w:rPr>
          <w:color w:val="000000"/>
        </w:rPr>
        <w:t xml:space="preserve">MarineStockHub is a brand operated by </w:t>
      </w:r>
      <w:r>
        <w:rPr>
          <w:b/>
          <w:color w:val="000000"/>
        </w:rPr>
        <w:t>Khalasi Marine OPC Private Limited</w:t>
      </w:r>
      <w:r>
        <w:rPr>
          <w:color w:val="000000"/>
        </w:rPr>
        <w:t xml:space="preserve">, a company incorporated under the laws of India, having its registered office at </w:t>
      </w:r>
      <w:r w:rsidR="00F73B8D" w:rsidRPr="00F73B8D">
        <w:rPr>
          <w:color w:val="000000"/>
        </w:rPr>
        <w:t xml:space="preserve">-B-0601 S.No-173/1&amp;2, Balaji Symphony III, Panvel, Raigarh(MH), Maharashtra, India, 410206  </w:t>
      </w:r>
      <w:r>
        <w:rPr>
          <w:color w:val="000000"/>
        </w:rPr>
        <w:t xml:space="preserve">, CIN </w:t>
      </w:r>
      <w:r w:rsidR="00F73B8D" w:rsidRPr="00F73B8D">
        <w:rPr>
          <w:color w:val="000000"/>
        </w:rPr>
        <w:t>U33113MH2024OPC418388</w:t>
      </w:r>
      <w:r>
        <w:rPr>
          <w:color w:val="000000"/>
        </w:rPr>
        <w:t xml:space="preserve">, and legal contact email </w:t>
      </w:r>
      <w:r w:rsidR="00F73B8D">
        <w:rPr>
          <w:color w:val="000000"/>
        </w:rPr>
        <w:t>growth@marinestockhub.com</w:t>
      </w:r>
      <w:r>
        <w:rPr>
          <w:color w:val="000000"/>
        </w:rPr>
        <w:t xml:space="preserve"> (“MarineStockHub”, “Company”, “we”, “us” or “our”).</w:t>
      </w:r>
    </w:p>
    <w:p w14:paraId="2DDF610A" w14:textId="77777777" w:rsidR="0073729B" w:rsidRDefault="0073729B">
      <w:pPr>
        <w:spacing w:before="240"/>
        <w:rPr>
          <w:color w:val="000000"/>
        </w:rPr>
      </w:pPr>
    </w:p>
    <w:p w14:paraId="6D9A7C65" w14:textId="77777777" w:rsidR="0073729B" w:rsidRDefault="0073729B">
      <w:pPr>
        <w:spacing w:before="240"/>
        <w:rPr>
          <w:color w:val="000000"/>
        </w:rPr>
      </w:pPr>
    </w:p>
    <w:p w14:paraId="5AA31EA2" w14:textId="77777777" w:rsidR="0073729B" w:rsidRDefault="0073729B">
      <w:pPr>
        <w:spacing w:before="240"/>
        <w:rPr>
          <w:color w:val="000000"/>
        </w:rPr>
      </w:pPr>
    </w:p>
    <w:p w14:paraId="3EDB1514" w14:textId="77777777" w:rsidR="0073729B" w:rsidRDefault="0073729B">
      <w:pPr>
        <w:spacing w:before="240"/>
        <w:rPr>
          <w:color w:val="000000"/>
        </w:rPr>
      </w:pPr>
    </w:p>
    <w:p w14:paraId="75C46D24" w14:textId="77777777" w:rsidR="0073729B" w:rsidRDefault="0073729B" w:rsidP="00F73B8D">
      <w:pPr>
        <w:spacing w:before="240"/>
        <w:jc w:val="center"/>
        <w:rPr>
          <w:color w:val="000000"/>
        </w:rPr>
      </w:pPr>
    </w:p>
    <w:p w14:paraId="0B9BE5DB" w14:textId="77777777" w:rsidR="0073729B" w:rsidRDefault="00000000">
      <w:pPr>
        <w:spacing w:before="240"/>
        <w:rPr>
          <w:color w:val="000000"/>
        </w:rPr>
      </w:pPr>
      <w:r>
        <w:rPr>
          <w:color w:val="000000"/>
        </w:rPr>
        <w:t>For these Terms:</w:t>
      </w:r>
    </w:p>
    <w:p w14:paraId="76CDCC0F" w14:textId="77777777" w:rsidR="0073729B" w:rsidRDefault="00000000">
      <w:pPr>
        <w:spacing w:before="240" w:line="240" w:lineRule="auto"/>
        <w:rPr>
          <w:color w:val="000000"/>
        </w:rPr>
      </w:pPr>
      <w:r>
        <w:rPr>
          <w:color w:val="000000"/>
        </w:rPr>
        <w:t xml:space="preserve">1.1. </w:t>
      </w:r>
      <w:r>
        <w:rPr>
          <w:b/>
          <w:color w:val="000000"/>
        </w:rPr>
        <w:t>Platform</w:t>
      </w:r>
      <w:r>
        <w:rPr>
          <w:color w:val="000000"/>
        </w:rPr>
        <w:t xml:space="preserve"> means the website </w:t>
      </w:r>
      <w:hyperlink r:id="rId8">
        <w:r w:rsidR="0073729B">
          <w:rPr>
            <w:rStyle w:val="Hyperlink"/>
          </w:rPr>
          <w:t>www.marinestockhub.com</w:t>
        </w:r>
      </w:hyperlink>
      <w:r>
        <w:rPr>
          <w:color w:val="000000"/>
        </w:rPr>
        <w:t xml:space="preserve"> and any related applications, interfaces, databases and services operated by the Company.</w:t>
      </w:r>
    </w:p>
    <w:p w14:paraId="501A62EB" w14:textId="77777777" w:rsidR="0073729B" w:rsidRDefault="00000000">
      <w:pPr>
        <w:spacing w:before="240" w:line="240" w:lineRule="auto"/>
        <w:rPr>
          <w:color w:val="000000"/>
        </w:rPr>
      </w:pPr>
      <w:r>
        <w:rPr>
          <w:color w:val="000000"/>
        </w:rPr>
        <w:t xml:space="preserve">1.2. </w:t>
      </w:r>
      <w:r>
        <w:rPr>
          <w:b/>
          <w:color w:val="000000"/>
        </w:rPr>
        <w:t>User</w:t>
      </w:r>
      <w:r>
        <w:rPr>
          <w:color w:val="000000"/>
        </w:rPr>
        <w:t xml:space="preserve"> means any person or entity accessing or using the Platform, including buyers, suppliers, authorised representatives and registered users.</w:t>
      </w:r>
    </w:p>
    <w:p w14:paraId="1F51BACC" w14:textId="77777777" w:rsidR="0073729B" w:rsidRDefault="00000000">
      <w:pPr>
        <w:spacing w:before="240" w:line="240" w:lineRule="auto"/>
        <w:rPr>
          <w:color w:val="000000"/>
        </w:rPr>
      </w:pPr>
      <w:r>
        <w:rPr>
          <w:color w:val="000000"/>
        </w:rPr>
        <w:t xml:space="preserve">1.3. </w:t>
      </w:r>
      <w:r>
        <w:rPr>
          <w:b/>
          <w:color w:val="000000"/>
        </w:rPr>
        <w:t>Buyer</w:t>
      </w:r>
      <w:r>
        <w:rPr>
          <w:color w:val="000000"/>
        </w:rPr>
        <w:t xml:space="preserve"> means a person or entity using the Platform to identify suppliers, search for marine equipment or spare parts, submit enquiries, request quotations or procure goods.</w:t>
      </w:r>
    </w:p>
    <w:p w14:paraId="1D77ED64" w14:textId="77777777" w:rsidR="0073729B" w:rsidRDefault="00000000">
      <w:pPr>
        <w:spacing w:before="240"/>
        <w:rPr>
          <w:color w:val="000000"/>
        </w:rPr>
      </w:pPr>
      <w:r>
        <w:rPr>
          <w:color w:val="000000"/>
        </w:rPr>
        <w:t xml:space="preserve">1.4. </w:t>
      </w:r>
      <w:r>
        <w:rPr>
          <w:b/>
          <w:color w:val="000000"/>
        </w:rPr>
        <w:t>Supplier</w:t>
      </w:r>
      <w:r>
        <w:rPr>
          <w:color w:val="000000"/>
        </w:rPr>
        <w:t xml:space="preserve"> means a manufacturer, distributor, dealer, stockist, trader, reseller or other person or entity listing, offering or supplying goods through the Platform.</w:t>
      </w:r>
    </w:p>
    <w:p w14:paraId="1CDAE188" w14:textId="77777777" w:rsidR="0073729B" w:rsidRDefault="00000000">
      <w:pPr>
        <w:spacing w:before="240"/>
        <w:rPr>
          <w:color w:val="000000"/>
        </w:rPr>
      </w:pPr>
      <w:r>
        <w:rPr>
          <w:color w:val="000000"/>
        </w:rPr>
        <w:t xml:space="preserve">1.5. </w:t>
      </w:r>
      <w:r>
        <w:rPr>
          <w:b/>
          <w:color w:val="000000"/>
        </w:rPr>
        <w:t>Listing</w:t>
      </w:r>
      <w:r>
        <w:rPr>
          <w:color w:val="000000"/>
        </w:rPr>
        <w:t xml:space="preserve"> means information concerning goods, inventory, availability, specifications, condition, documentation or other commercial information submitted to the Platform.</w:t>
      </w:r>
    </w:p>
    <w:p w14:paraId="140AEDD5" w14:textId="77777777" w:rsidR="0073729B" w:rsidRDefault="00000000">
      <w:pPr>
        <w:spacing w:before="240"/>
        <w:rPr>
          <w:color w:val="000000"/>
        </w:rPr>
      </w:pPr>
      <w:r>
        <w:rPr>
          <w:color w:val="000000"/>
        </w:rPr>
        <w:t xml:space="preserve">1.6. </w:t>
      </w:r>
      <w:r>
        <w:rPr>
          <w:b/>
          <w:color w:val="000000"/>
        </w:rPr>
        <w:t>RFQ</w:t>
      </w:r>
      <w:r>
        <w:rPr>
          <w:color w:val="000000"/>
        </w:rPr>
        <w:t xml:space="preserve"> means a request for quotation, price, availability, technical information or other procurement information submitted by a Buyer.</w:t>
      </w:r>
    </w:p>
    <w:p w14:paraId="0252CC8A" w14:textId="77777777" w:rsidR="0073729B" w:rsidRDefault="00000000">
      <w:pPr>
        <w:spacing w:before="240"/>
        <w:rPr>
          <w:color w:val="000000"/>
        </w:rPr>
      </w:pPr>
      <w:r>
        <w:rPr>
          <w:color w:val="000000"/>
        </w:rPr>
        <w:t xml:space="preserve">1.7. </w:t>
      </w:r>
      <w:r>
        <w:rPr>
          <w:b/>
          <w:color w:val="000000"/>
        </w:rPr>
        <w:t>Transaction</w:t>
      </w:r>
      <w:r>
        <w:rPr>
          <w:color w:val="000000"/>
        </w:rPr>
        <w:t xml:space="preserve"> means a proposed or completed sale, purchase, supply, delivery or other commercial arrangement between a Buyer and a Supplier.</w:t>
      </w:r>
    </w:p>
    <w:p w14:paraId="3D7D7A89" w14:textId="77777777" w:rsidR="0073729B" w:rsidRDefault="00000000">
      <w:pPr>
        <w:spacing w:before="240"/>
        <w:rPr>
          <w:color w:val="000000"/>
        </w:rPr>
      </w:pPr>
      <w:r>
        <w:rPr>
          <w:color w:val="000000"/>
        </w:rPr>
        <w:t xml:space="preserve">1.8. </w:t>
      </w:r>
      <w:r>
        <w:rPr>
          <w:b/>
          <w:color w:val="000000"/>
        </w:rPr>
        <w:t>Goods</w:t>
      </w:r>
      <w:r>
        <w:rPr>
          <w:color w:val="000000"/>
        </w:rPr>
        <w:t xml:space="preserve"> means marine spare parts, machinery, equipment, consumables, accessories and other products listed or discussed on the Platform.</w:t>
      </w:r>
    </w:p>
    <w:p w14:paraId="11D2C0A7" w14:textId="77777777" w:rsidR="0073729B" w:rsidRDefault="00000000">
      <w:pPr>
        <w:spacing w:before="240"/>
        <w:rPr>
          <w:color w:val="000000"/>
        </w:rPr>
      </w:pPr>
      <w:r>
        <w:rPr>
          <w:color w:val="000000"/>
        </w:rPr>
        <w:t xml:space="preserve">1.9. </w:t>
      </w:r>
      <w:r>
        <w:rPr>
          <w:b/>
          <w:color w:val="000000"/>
        </w:rPr>
        <w:t>Platform Services</w:t>
      </w:r>
      <w:r>
        <w:rPr>
          <w:color w:val="000000"/>
        </w:rPr>
        <w:t xml:space="preserve"> means supplier discovery, inventory visibility, RFQ management, communication facilities, subscriptions, paid listings and other services expressly offered by the Company.</w:t>
      </w:r>
    </w:p>
    <w:p w14:paraId="5D3579D8" w14:textId="77777777" w:rsidR="0073729B" w:rsidRDefault="0073729B">
      <w:pPr>
        <w:pStyle w:val="Heading2"/>
        <w:spacing w:before="298" w:after="298"/>
        <w:rPr>
          <w:color w:val="000000"/>
        </w:rPr>
      </w:pPr>
    </w:p>
    <w:p w14:paraId="67902FA1" w14:textId="77777777" w:rsidR="0073729B" w:rsidRDefault="0073729B">
      <w:pPr>
        <w:pStyle w:val="Heading2"/>
        <w:spacing w:before="298" w:after="298"/>
        <w:rPr>
          <w:color w:val="000000"/>
        </w:rPr>
      </w:pPr>
    </w:p>
    <w:p w14:paraId="5B924FF6" w14:textId="77777777" w:rsidR="00AC2435" w:rsidRPr="00AC2435" w:rsidRDefault="00AC2435" w:rsidP="00AC2435"/>
    <w:p w14:paraId="21801D5D" w14:textId="77777777" w:rsidR="0073729B" w:rsidRDefault="00000000">
      <w:pPr>
        <w:pStyle w:val="Heading2"/>
        <w:spacing w:before="298" w:after="298"/>
      </w:pPr>
      <w:r>
        <w:rPr>
          <w:color w:val="000000"/>
        </w:rPr>
        <w:lastRenderedPageBreak/>
        <w:t>2. Acceptance of Terms</w:t>
      </w:r>
      <w:bookmarkStart w:id="4" w:name="_Tocw3munw257crq"/>
      <w:bookmarkEnd w:id="4"/>
    </w:p>
    <w:p w14:paraId="4AF34583" w14:textId="77777777" w:rsidR="0073729B" w:rsidRDefault="00000000">
      <w:pPr>
        <w:spacing w:before="240" w:line="240" w:lineRule="auto"/>
        <w:rPr>
          <w:color w:val="000000"/>
        </w:rPr>
      </w:pPr>
      <w:r>
        <w:rPr>
          <w:color w:val="000000"/>
        </w:rPr>
        <w:t>2.1. By registering an account, selecting an acceptance checkbox, signing an applicable agreement or using a restricted Platform service, the User agrees to these Terms to the extent legally applicable.</w:t>
      </w:r>
    </w:p>
    <w:p w14:paraId="71BE8C6D" w14:textId="77777777" w:rsidR="0073729B" w:rsidRDefault="00000000">
      <w:pPr>
        <w:spacing w:before="240" w:line="240" w:lineRule="auto"/>
        <w:rPr>
          <w:color w:val="000000"/>
        </w:rPr>
      </w:pPr>
      <w:r>
        <w:rPr>
          <w:color w:val="000000"/>
        </w:rPr>
        <w:t>2.2. A person accepting these Terms on behalf of a company or other organisation represents that they have authority to bind that organisation.</w:t>
      </w:r>
    </w:p>
    <w:p w14:paraId="361E29A2" w14:textId="77777777" w:rsidR="0073729B" w:rsidRDefault="00000000">
      <w:pPr>
        <w:spacing w:before="240" w:line="240" w:lineRule="auto"/>
        <w:rPr>
          <w:color w:val="000000"/>
        </w:rPr>
      </w:pPr>
      <w:r>
        <w:rPr>
          <w:color w:val="000000"/>
        </w:rPr>
        <w:t>2.3. Users who do not agree to these Terms must not use the relevant Platform Services.</w:t>
      </w:r>
    </w:p>
    <w:p w14:paraId="3E300564" w14:textId="77777777" w:rsidR="0073729B" w:rsidRDefault="00000000">
      <w:pPr>
        <w:spacing w:before="240" w:line="240" w:lineRule="auto"/>
        <w:rPr>
          <w:color w:val="000000"/>
        </w:rPr>
      </w:pPr>
      <w:r>
        <w:rPr>
          <w:color w:val="000000"/>
        </w:rPr>
        <w:t>2.4. The Company may maintain different terms for Buyers, Suppliers, subscriptions and additional services. Those terms shall apply to the extent expressly accepted and relevant to the service concerned.</w:t>
      </w:r>
    </w:p>
    <w:p w14:paraId="534BA97D" w14:textId="77777777" w:rsidR="0073729B" w:rsidRDefault="00000000">
      <w:pPr>
        <w:spacing w:before="240" w:line="240" w:lineRule="auto"/>
        <w:rPr>
          <w:color w:val="000000"/>
        </w:rPr>
      </w:pPr>
      <w:r>
        <w:rPr>
          <w:color w:val="000000"/>
        </w:rPr>
        <w:t>2.5. Where two contractual provisions conflict, the specific agreement governing the relevant service or transaction shall prevail for that subject matter, unless the parties expressly agree otherwise or mandatory law requires a different result.</w:t>
      </w:r>
    </w:p>
    <w:p w14:paraId="18B20A49" w14:textId="77777777" w:rsidR="0073729B" w:rsidRDefault="00000000">
      <w:pPr>
        <w:spacing w:before="240" w:line="240" w:lineRule="auto"/>
        <w:rPr>
          <w:color w:val="000000"/>
        </w:rPr>
      </w:pPr>
      <w:r>
        <w:rPr>
          <w:color w:val="000000"/>
        </w:rPr>
        <w:t>2.6. The Company may amend these Terms by providing reasonable notice through the Platform or other appropriate communication. Material changes shall take effect prospectively, subject to applicable law and any required renewed consent.</w:t>
      </w:r>
    </w:p>
    <w:p w14:paraId="01415F40" w14:textId="77777777" w:rsidR="0073729B" w:rsidRDefault="0073729B">
      <w:pPr>
        <w:pStyle w:val="Heading2"/>
        <w:spacing w:before="298" w:after="298" w:line="240" w:lineRule="auto"/>
        <w:rPr>
          <w:color w:val="000000"/>
        </w:rPr>
      </w:pPr>
    </w:p>
    <w:p w14:paraId="43EFCDBA" w14:textId="77777777" w:rsidR="0073729B" w:rsidRDefault="0073729B">
      <w:pPr>
        <w:pStyle w:val="Heading2"/>
        <w:spacing w:before="298" w:after="298" w:line="240" w:lineRule="auto"/>
        <w:rPr>
          <w:color w:val="000000"/>
        </w:rPr>
      </w:pPr>
    </w:p>
    <w:p w14:paraId="61B42A3E" w14:textId="77777777" w:rsidR="0073729B" w:rsidRDefault="0073729B">
      <w:pPr>
        <w:pStyle w:val="Heading2"/>
        <w:spacing w:before="298" w:after="298" w:line="240" w:lineRule="auto"/>
        <w:rPr>
          <w:color w:val="000000"/>
        </w:rPr>
      </w:pPr>
    </w:p>
    <w:p w14:paraId="3AC5EACD" w14:textId="77777777" w:rsidR="00AC2435" w:rsidRPr="00AC2435" w:rsidRDefault="00AC2435" w:rsidP="00AC2435"/>
    <w:p w14:paraId="57C57160" w14:textId="77777777" w:rsidR="0073729B" w:rsidRDefault="0073729B">
      <w:pPr>
        <w:pStyle w:val="Heading2"/>
        <w:spacing w:before="298" w:after="298" w:line="240" w:lineRule="auto"/>
        <w:rPr>
          <w:color w:val="000000"/>
        </w:rPr>
      </w:pPr>
    </w:p>
    <w:p w14:paraId="4C9B5C72" w14:textId="77777777" w:rsidR="0073729B" w:rsidRDefault="0073729B">
      <w:pPr>
        <w:pStyle w:val="Heading2"/>
        <w:spacing w:before="298" w:after="298" w:line="240" w:lineRule="auto"/>
        <w:rPr>
          <w:color w:val="000000"/>
        </w:rPr>
      </w:pPr>
    </w:p>
    <w:p w14:paraId="7F3662D1" w14:textId="77777777" w:rsidR="0073729B" w:rsidRDefault="0073729B">
      <w:pPr>
        <w:pStyle w:val="Heading2"/>
        <w:spacing w:before="298" w:after="298" w:line="240" w:lineRule="auto"/>
        <w:rPr>
          <w:color w:val="000000"/>
        </w:rPr>
      </w:pPr>
    </w:p>
    <w:p w14:paraId="6479F139" w14:textId="77777777" w:rsidR="0073729B" w:rsidRDefault="00000000">
      <w:pPr>
        <w:pStyle w:val="Heading2"/>
        <w:spacing w:before="298" w:after="298" w:line="240" w:lineRule="auto"/>
      </w:pPr>
      <w:r>
        <w:rPr>
          <w:color w:val="000000"/>
        </w:rPr>
        <w:lastRenderedPageBreak/>
        <w:t>3. Nature and Scope of the Platform</w:t>
      </w:r>
      <w:bookmarkStart w:id="5" w:name="_Toce92k1ndbpth5"/>
      <w:bookmarkEnd w:id="5"/>
    </w:p>
    <w:p w14:paraId="3527F6F1" w14:textId="77777777" w:rsidR="0073729B" w:rsidRDefault="00000000">
      <w:pPr>
        <w:spacing w:before="240" w:line="240" w:lineRule="auto"/>
        <w:rPr>
          <w:color w:val="000000"/>
        </w:rPr>
      </w:pPr>
      <w:r>
        <w:rPr>
          <w:color w:val="000000"/>
        </w:rPr>
        <w:t>3.1. MarineStockHub provides a digital platform intended to facilitate discovery of marine suppliers, visibility of supplier-reported inventory, procurement enquiries and communication between Buyers and Suppliers.</w:t>
      </w:r>
    </w:p>
    <w:p w14:paraId="59395038" w14:textId="77777777" w:rsidR="0073729B" w:rsidRDefault="00000000">
      <w:pPr>
        <w:spacing w:before="240" w:line="240" w:lineRule="auto"/>
        <w:rPr>
          <w:color w:val="000000"/>
        </w:rPr>
      </w:pPr>
      <w:r>
        <w:rPr>
          <w:color w:val="000000"/>
        </w:rPr>
        <w:t>3.2. Unless expressly identified otherwise in a separate written agreement, MarineStockHub acts as a platform operator and sourcing facilitator and is not itself:</w:t>
      </w:r>
    </w:p>
    <w:p w14:paraId="06C757ED" w14:textId="77777777" w:rsidR="0073729B" w:rsidRDefault="00000000">
      <w:pPr>
        <w:spacing w:before="240"/>
        <w:rPr>
          <w:color w:val="000000"/>
        </w:rPr>
      </w:pPr>
      <w:r>
        <w:rPr>
          <w:color w:val="000000"/>
        </w:rPr>
        <w:t>a. the manufacturer, owner, seller, purchaser, importer or exporter of listed Goods;</w:t>
      </w:r>
    </w:p>
    <w:p w14:paraId="2884E1EF" w14:textId="77777777" w:rsidR="0073729B" w:rsidRDefault="00000000">
      <w:pPr>
        <w:spacing w:before="240"/>
        <w:rPr>
          <w:color w:val="000000"/>
        </w:rPr>
      </w:pPr>
      <w:r>
        <w:rPr>
          <w:color w:val="000000"/>
        </w:rPr>
        <w:t>b. the commercial agent of any Buyer or Supplier;</w:t>
      </w:r>
    </w:p>
    <w:p w14:paraId="0CDC6891" w14:textId="77777777" w:rsidR="0073729B" w:rsidRDefault="00000000">
      <w:pPr>
        <w:spacing w:before="240" w:line="240" w:lineRule="auto"/>
        <w:rPr>
          <w:color w:val="000000"/>
        </w:rPr>
      </w:pPr>
      <w:r>
        <w:rPr>
          <w:color w:val="000000"/>
        </w:rPr>
        <w:t>c. a party to a sale contract between a Buyer and a Supplier;</w:t>
      </w:r>
    </w:p>
    <w:p w14:paraId="7EA434E0" w14:textId="77777777" w:rsidR="0073729B" w:rsidRDefault="00000000">
      <w:pPr>
        <w:spacing w:before="240" w:line="240" w:lineRule="auto"/>
        <w:rPr>
          <w:color w:val="000000"/>
        </w:rPr>
      </w:pPr>
      <w:r>
        <w:rPr>
          <w:color w:val="000000"/>
        </w:rPr>
        <w:t>d. a certification body, classification society, technical surveyor or independent product inspector; or</w:t>
      </w:r>
    </w:p>
    <w:p w14:paraId="7C8D6A09" w14:textId="77777777" w:rsidR="0073729B" w:rsidRDefault="00000000">
      <w:pPr>
        <w:spacing w:before="240"/>
        <w:rPr>
          <w:color w:val="000000"/>
        </w:rPr>
      </w:pPr>
      <w:r>
        <w:rPr>
          <w:color w:val="000000"/>
        </w:rPr>
        <w:t>e. a bank, lender, insurer, escrow provider or payment intermediary.</w:t>
      </w:r>
    </w:p>
    <w:p w14:paraId="5829D46D" w14:textId="77777777" w:rsidR="0073729B" w:rsidRDefault="00000000">
      <w:pPr>
        <w:spacing w:before="240" w:line="240" w:lineRule="auto"/>
        <w:rPr>
          <w:color w:val="000000"/>
        </w:rPr>
      </w:pPr>
      <w:r>
        <w:rPr>
          <w:color w:val="000000"/>
        </w:rPr>
        <w:t>3.3. A Buyer and Supplier are responsible for independently establishing and documenting their commercial relationship, including quotations, purchase orders, invoices, payment, delivery, warranties and remedies.</w:t>
      </w:r>
    </w:p>
    <w:p w14:paraId="57C74EDC" w14:textId="77777777" w:rsidR="0073729B" w:rsidRDefault="00000000">
      <w:pPr>
        <w:spacing w:before="240" w:line="240" w:lineRule="auto"/>
        <w:rPr>
          <w:color w:val="000000"/>
        </w:rPr>
      </w:pPr>
      <w:r>
        <w:rPr>
          <w:color w:val="000000"/>
        </w:rPr>
        <w:t>3.4. The Company does not guarantee that an enquiry will result in a quotation, that a Supplier will accept an order, or that a proposed Transaction will be completed.</w:t>
      </w:r>
    </w:p>
    <w:p w14:paraId="14293207" w14:textId="77777777" w:rsidR="0073729B" w:rsidRDefault="00000000">
      <w:pPr>
        <w:spacing w:before="240" w:line="240" w:lineRule="auto"/>
        <w:rPr>
          <w:color w:val="000000"/>
        </w:rPr>
      </w:pPr>
      <w:r>
        <w:rPr>
          <w:color w:val="000000"/>
        </w:rPr>
        <w:t>3.5. The Company's role is limited to the Platform Services actually offered and any additional responsibilities expressly accepted by it in a separate written agreement.</w:t>
      </w:r>
    </w:p>
    <w:p w14:paraId="0B7103CC" w14:textId="77777777" w:rsidR="0073729B" w:rsidRDefault="00000000">
      <w:pPr>
        <w:spacing w:before="240"/>
        <w:rPr>
          <w:color w:val="000000"/>
        </w:rPr>
      </w:pPr>
      <w:r>
        <w:rPr>
          <w:color w:val="000000"/>
        </w:rPr>
        <w:t>3.6. Nothing in these Terms excludes a duty, statutory obligation or liability that applicable law requires the Company to retain.</w:t>
      </w:r>
    </w:p>
    <w:p w14:paraId="09AB6701" w14:textId="77777777" w:rsidR="0073729B" w:rsidRDefault="0073729B">
      <w:pPr>
        <w:pStyle w:val="Heading2"/>
        <w:spacing w:before="298" w:after="298"/>
        <w:rPr>
          <w:color w:val="000000"/>
        </w:rPr>
      </w:pPr>
    </w:p>
    <w:p w14:paraId="0F9B4631" w14:textId="77777777" w:rsidR="0073729B" w:rsidRDefault="0073729B">
      <w:pPr>
        <w:pStyle w:val="Heading2"/>
        <w:spacing w:before="298" w:after="298"/>
        <w:rPr>
          <w:color w:val="000000"/>
        </w:rPr>
      </w:pPr>
    </w:p>
    <w:p w14:paraId="4C68FF98" w14:textId="77777777" w:rsidR="00AC2435" w:rsidRPr="00AC2435" w:rsidRDefault="00AC2435" w:rsidP="00AC2435"/>
    <w:p w14:paraId="52E07B73" w14:textId="77777777" w:rsidR="0073729B" w:rsidRDefault="00000000">
      <w:pPr>
        <w:pStyle w:val="Heading2"/>
        <w:spacing w:before="298" w:after="298"/>
      </w:pPr>
      <w:r>
        <w:rPr>
          <w:color w:val="000000"/>
        </w:rPr>
        <w:lastRenderedPageBreak/>
        <w:t>4. Eligibility and Account Registration</w:t>
      </w:r>
      <w:bookmarkStart w:id="6" w:name="_Tocntswqfagqkb3"/>
      <w:bookmarkEnd w:id="6"/>
    </w:p>
    <w:p w14:paraId="08ECC6B8" w14:textId="77777777" w:rsidR="0073729B" w:rsidRDefault="00000000">
      <w:pPr>
        <w:spacing w:before="240"/>
        <w:rPr>
          <w:color w:val="000000"/>
        </w:rPr>
      </w:pPr>
      <w:r>
        <w:rPr>
          <w:color w:val="000000"/>
        </w:rPr>
        <w:t>4.1. Users must provide accurate, complete and current registration information.</w:t>
      </w:r>
    </w:p>
    <w:p w14:paraId="7E902F72" w14:textId="77777777" w:rsidR="0073729B" w:rsidRDefault="00000000">
      <w:pPr>
        <w:spacing w:before="240"/>
        <w:rPr>
          <w:color w:val="000000"/>
        </w:rPr>
      </w:pPr>
      <w:r>
        <w:rPr>
          <w:color w:val="000000"/>
        </w:rPr>
        <w:t>4.2. Users must be legally capable of entering into the relevant agreement. Where an organisation uses the Platform, its account must be operated by an authorised representative.</w:t>
      </w:r>
    </w:p>
    <w:p w14:paraId="7C7927DD" w14:textId="77777777" w:rsidR="0073729B" w:rsidRDefault="00000000">
      <w:pPr>
        <w:spacing w:before="240"/>
        <w:rPr>
          <w:color w:val="000000"/>
        </w:rPr>
      </w:pPr>
      <w:r>
        <w:rPr>
          <w:color w:val="000000"/>
        </w:rPr>
        <w:t>4.3. The Company may request documents reasonably necessary to verify identity, business registration, authority, tax registration, contact information or compliance status.</w:t>
      </w:r>
    </w:p>
    <w:p w14:paraId="4EFB4870" w14:textId="77777777" w:rsidR="0073729B" w:rsidRDefault="00000000">
      <w:pPr>
        <w:spacing w:before="240"/>
        <w:rPr>
          <w:color w:val="000000"/>
        </w:rPr>
      </w:pPr>
      <w:r>
        <w:rPr>
          <w:color w:val="000000"/>
        </w:rPr>
        <w:t>4.4. The Company may reject, restrict or suspend an account where information is materially inaccurate, verification is incomplete, fraud is reasonably suspected or continued access presents a legal, security or operational risk.</w:t>
      </w:r>
    </w:p>
    <w:p w14:paraId="1916D3F8" w14:textId="77777777" w:rsidR="0073729B" w:rsidRDefault="00000000">
      <w:pPr>
        <w:spacing w:before="240"/>
        <w:rPr>
          <w:color w:val="000000"/>
        </w:rPr>
      </w:pPr>
      <w:r>
        <w:rPr>
          <w:color w:val="000000"/>
        </w:rPr>
        <w:t>4.5. Users must keep their login credentials confidential and promptly notify the Company of suspected unauthorised access.</w:t>
      </w:r>
    </w:p>
    <w:p w14:paraId="1BCE9E6C" w14:textId="77777777" w:rsidR="0073729B" w:rsidRDefault="00000000">
      <w:pPr>
        <w:spacing w:before="240"/>
        <w:rPr>
          <w:color w:val="000000"/>
        </w:rPr>
      </w:pPr>
      <w:r>
        <w:rPr>
          <w:color w:val="000000"/>
        </w:rPr>
        <w:t>4.6. Users are responsible for activities conducted through their accounts, except to the extent that applicable law provides otherwise or the activity results from a matter for which the Company is legally responsible.</w:t>
      </w:r>
    </w:p>
    <w:p w14:paraId="60A05A18" w14:textId="77777777" w:rsidR="0073729B" w:rsidRDefault="00000000">
      <w:pPr>
        <w:spacing w:before="240"/>
        <w:rPr>
          <w:color w:val="000000"/>
        </w:rPr>
      </w:pPr>
      <w:r>
        <w:rPr>
          <w:color w:val="000000"/>
        </w:rPr>
        <w:t>4.7. Users must not impersonate another person or organisation, create deceptive accounts, or falsely represent their authority.</w:t>
      </w:r>
    </w:p>
    <w:p w14:paraId="02AD21CA" w14:textId="77777777" w:rsidR="0073729B" w:rsidRDefault="0073729B">
      <w:pPr>
        <w:spacing w:before="240"/>
        <w:rPr>
          <w:color w:val="000000"/>
        </w:rPr>
      </w:pPr>
    </w:p>
    <w:p w14:paraId="46F5F868" w14:textId="77777777" w:rsidR="0073729B" w:rsidRDefault="0073729B">
      <w:pPr>
        <w:spacing w:before="240"/>
        <w:rPr>
          <w:color w:val="000000"/>
        </w:rPr>
      </w:pPr>
    </w:p>
    <w:p w14:paraId="65478632" w14:textId="77777777" w:rsidR="0073729B" w:rsidRDefault="0073729B">
      <w:pPr>
        <w:spacing w:before="240"/>
        <w:rPr>
          <w:color w:val="000000"/>
        </w:rPr>
      </w:pPr>
    </w:p>
    <w:p w14:paraId="03F429E6" w14:textId="77777777" w:rsidR="0073729B" w:rsidRDefault="0073729B">
      <w:pPr>
        <w:spacing w:before="240"/>
        <w:rPr>
          <w:color w:val="000000"/>
        </w:rPr>
      </w:pPr>
    </w:p>
    <w:p w14:paraId="48F80816" w14:textId="77777777" w:rsidR="0073729B" w:rsidRDefault="0073729B">
      <w:pPr>
        <w:spacing w:before="240"/>
        <w:rPr>
          <w:color w:val="000000"/>
        </w:rPr>
      </w:pPr>
    </w:p>
    <w:p w14:paraId="051DFF2D" w14:textId="77777777" w:rsidR="00AC2435" w:rsidRDefault="00AC2435">
      <w:pPr>
        <w:spacing w:before="240"/>
        <w:rPr>
          <w:color w:val="000000"/>
        </w:rPr>
      </w:pPr>
    </w:p>
    <w:p w14:paraId="6E5B2249" w14:textId="77777777" w:rsidR="0073729B" w:rsidRDefault="00000000">
      <w:pPr>
        <w:pStyle w:val="Heading2"/>
        <w:spacing w:before="298" w:after="298" w:line="240" w:lineRule="auto"/>
      </w:pPr>
      <w:r>
        <w:rPr>
          <w:color w:val="000000"/>
        </w:rPr>
        <w:lastRenderedPageBreak/>
        <w:t>5. Supplier Listings and Inventory Information</w:t>
      </w:r>
      <w:bookmarkStart w:id="7" w:name="_Tocvekahkcr8vpj"/>
      <w:bookmarkEnd w:id="7"/>
    </w:p>
    <w:p w14:paraId="393F32BF" w14:textId="77777777" w:rsidR="0073729B" w:rsidRDefault="00000000">
      <w:pPr>
        <w:spacing w:before="240"/>
        <w:rPr>
          <w:color w:val="000000"/>
        </w:rPr>
      </w:pPr>
      <w:r>
        <w:rPr>
          <w:color w:val="000000"/>
        </w:rPr>
        <w:t>5.1. Suppliers are responsible for the accuracy, completeness and legality of their Listings.</w:t>
      </w:r>
    </w:p>
    <w:p w14:paraId="488A9656" w14:textId="77777777" w:rsidR="0073729B" w:rsidRDefault="00000000">
      <w:pPr>
        <w:spacing w:before="240"/>
        <w:rPr>
          <w:color w:val="000000"/>
        </w:rPr>
      </w:pPr>
      <w:r>
        <w:rPr>
          <w:color w:val="000000"/>
        </w:rPr>
        <w:t>5.2. Suppliers must have lawful ownership of, or sufficient authority to offer, the listed Goods.</w:t>
      </w:r>
    </w:p>
    <w:p w14:paraId="07B64FFD" w14:textId="77777777" w:rsidR="0073729B" w:rsidRDefault="00000000">
      <w:pPr>
        <w:spacing w:before="240"/>
        <w:rPr>
          <w:color w:val="000000"/>
        </w:rPr>
      </w:pPr>
      <w:r>
        <w:rPr>
          <w:color w:val="000000"/>
        </w:rPr>
        <w:t>5.3. Listings must not knowingly misrepresent:</w:t>
      </w:r>
    </w:p>
    <w:p w14:paraId="78276237" w14:textId="77777777" w:rsidR="0073729B" w:rsidRDefault="00000000">
      <w:pPr>
        <w:spacing w:before="240"/>
        <w:rPr>
          <w:color w:val="000000"/>
        </w:rPr>
      </w:pPr>
      <w:r>
        <w:rPr>
          <w:color w:val="000000"/>
        </w:rPr>
        <w:t>a. manufacturer, brand, OEM identity or part number;</w:t>
      </w:r>
    </w:p>
    <w:p w14:paraId="19EFD8DC" w14:textId="77777777" w:rsidR="0073729B" w:rsidRDefault="00000000">
      <w:pPr>
        <w:spacing w:before="240"/>
        <w:rPr>
          <w:color w:val="000000"/>
        </w:rPr>
      </w:pPr>
      <w:r>
        <w:rPr>
          <w:color w:val="000000"/>
        </w:rPr>
        <w:t>b. technical specifications or compatibility;</w:t>
      </w:r>
    </w:p>
    <w:p w14:paraId="215F3396" w14:textId="77777777" w:rsidR="0073729B" w:rsidRDefault="00000000">
      <w:pPr>
        <w:spacing w:before="240"/>
        <w:rPr>
          <w:color w:val="000000"/>
        </w:rPr>
      </w:pPr>
      <w:r>
        <w:rPr>
          <w:color w:val="000000"/>
        </w:rPr>
        <w:t>c. stock quantity or physical location;</w:t>
      </w:r>
    </w:p>
    <w:p w14:paraId="5C4AB5CA" w14:textId="77777777" w:rsidR="0073729B" w:rsidRDefault="00000000">
      <w:pPr>
        <w:spacing w:before="240" w:line="240" w:lineRule="auto"/>
        <w:rPr>
          <w:color w:val="000000"/>
        </w:rPr>
      </w:pPr>
      <w:r>
        <w:rPr>
          <w:color w:val="000000"/>
        </w:rPr>
        <w:t>d. condition, including whether the Goods are new, used, refurbished, reconditioned or surplus;</w:t>
      </w:r>
    </w:p>
    <w:p w14:paraId="392CFE58" w14:textId="77777777" w:rsidR="0073729B" w:rsidRDefault="00000000">
      <w:pPr>
        <w:spacing w:before="240"/>
        <w:rPr>
          <w:color w:val="000000"/>
        </w:rPr>
      </w:pPr>
      <w:r>
        <w:rPr>
          <w:color w:val="000000"/>
        </w:rPr>
        <w:t>e. product origin, traceability or authenticity;</w:t>
      </w:r>
    </w:p>
    <w:p w14:paraId="0E264865" w14:textId="77777777" w:rsidR="0073729B" w:rsidRDefault="00000000">
      <w:pPr>
        <w:spacing w:before="240" w:line="240" w:lineRule="auto"/>
        <w:rPr>
          <w:color w:val="000000"/>
        </w:rPr>
      </w:pPr>
      <w:r>
        <w:rPr>
          <w:color w:val="000000"/>
        </w:rPr>
        <w:t>f. warranty, certification, class approval or supporting documentation; or</w:t>
      </w:r>
    </w:p>
    <w:p w14:paraId="6DB3F6AC" w14:textId="77777777" w:rsidR="0073729B" w:rsidRDefault="00000000">
      <w:pPr>
        <w:spacing w:before="240" w:line="240" w:lineRule="auto"/>
        <w:rPr>
          <w:color w:val="000000"/>
        </w:rPr>
      </w:pPr>
      <w:r>
        <w:rPr>
          <w:color w:val="000000"/>
        </w:rPr>
        <w:t>g. delivery availability or other material commercial information.</w:t>
      </w:r>
    </w:p>
    <w:p w14:paraId="2C0B163A" w14:textId="77777777" w:rsidR="0073729B" w:rsidRDefault="00000000">
      <w:pPr>
        <w:spacing w:before="240" w:line="240" w:lineRule="auto"/>
        <w:rPr>
          <w:color w:val="000000"/>
        </w:rPr>
      </w:pPr>
      <w:r>
        <w:rPr>
          <w:color w:val="000000"/>
        </w:rPr>
        <w:t>5.4. Suppliers must promptly correct inaccurate Listings and remove or update items that are sold, reserved, damaged, unavailable or otherwise no longer accurately represented.</w:t>
      </w:r>
    </w:p>
    <w:p w14:paraId="40607EB8" w14:textId="77777777" w:rsidR="0073729B" w:rsidRDefault="00000000">
      <w:pPr>
        <w:spacing w:before="240" w:line="240" w:lineRule="auto"/>
        <w:rPr>
          <w:color w:val="000000"/>
        </w:rPr>
      </w:pPr>
      <w:r>
        <w:rPr>
          <w:color w:val="000000"/>
        </w:rPr>
        <w:t>5.5. Stock information displayed on the Platform is supplier-reported information and may change. A Listing or availability indicator is not, by itself, a binding offer, reservation, guarantee of stock or acceptance of an order.</w:t>
      </w:r>
    </w:p>
    <w:p w14:paraId="50EA35E7" w14:textId="77777777" w:rsidR="0073729B" w:rsidRDefault="00000000">
      <w:pPr>
        <w:spacing w:before="240" w:line="240" w:lineRule="auto"/>
        <w:rPr>
          <w:color w:val="000000"/>
        </w:rPr>
      </w:pPr>
      <w:r>
        <w:rPr>
          <w:color w:val="000000"/>
        </w:rPr>
        <w:t>5.6. Buyers should reconfirm stock, specifications, price, delivery and relevant documentation directly with the Supplier before placing an order.</w:t>
      </w:r>
    </w:p>
    <w:p w14:paraId="4422CFAF" w14:textId="77777777" w:rsidR="0073729B" w:rsidRDefault="00000000">
      <w:pPr>
        <w:spacing w:before="240"/>
        <w:rPr>
          <w:color w:val="000000"/>
        </w:rPr>
      </w:pPr>
      <w:r>
        <w:rPr>
          <w:color w:val="000000"/>
        </w:rPr>
        <w:t>5.7. The Company may review, restrict, flag, reject or remove Listings and request supporting evidence. Such action does not amount to a guarantee that all other Listings have been independently verified.</w:t>
      </w:r>
    </w:p>
    <w:p w14:paraId="06865494" w14:textId="77777777" w:rsidR="0073729B" w:rsidRDefault="00000000">
      <w:pPr>
        <w:pStyle w:val="Heading2"/>
        <w:spacing w:before="298" w:after="298" w:line="240" w:lineRule="auto"/>
      </w:pPr>
      <w:r>
        <w:rPr>
          <w:color w:val="000000"/>
        </w:rPr>
        <w:lastRenderedPageBreak/>
        <w:t>6. Supplier Verification and Badges</w:t>
      </w:r>
      <w:bookmarkStart w:id="8" w:name="_Tocsuy5d2veg5l8"/>
      <w:bookmarkEnd w:id="8"/>
    </w:p>
    <w:p w14:paraId="6A6769BC" w14:textId="77777777" w:rsidR="0073729B" w:rsidRDefault="00000000">
      <w:pPr>
        <w:spacing w:before="240" w:line="240" w:lineRule="auto"/>
        <w:rPr>
          <w:color w:val="000000"/>
        </w:rPr>
      </w:pPr>
      <w:r>
        <w:rPr>
          <w:color w:val="000000"/>
        </w:rPr>
        <w:t>6.1. The Company may conduct business identity checks or other verification procedures as described in its published verification policy.</w:t>
      </w:r>
    </w:p>
    <w:p w14:paraId="1C504570" w14:textId="77777777" w:rsidR="0073729B" w:rsidRDefault="00000000">
      <w:pPr>
        <w:spacing w:before="240" w:line="240" w:lineRule="auto"/>
        <w:rPr>
          <w:color w:val="000000"/>
        </w:rPr>
      </w:pPr>
      <w:r>
        <w:rPr>
          <w:color w:val="000000"/>
        </w:rPr>
        <w:t>6.2. Any verification badge must accurately identify the checks performed. For example, a business registration check must not be represented as proof of product authenticity, solvency, performance or reliability.</w:t>
      </w:r>
    </w:p>
    <w:p w14:paraId="4E84A1FE" w14:textId="77777777" w:rsidR="0073729B" w:rsidRDefault="00000000">
      <w:pPr>
        <w:spacing w:before="240" w:line="240" w:lineRule="auto"/>
        <w:rPr>
          <w:color w:val="000000"/>
        </w:rPr>
      </w:pPr>
      <w:r>
        <w:rPr>
          <w:color w:val="000000"/>
        </w:rPr>
        <w:t>6.3. Verification may be limited in scope, time or available information. Unless expressly stated otherwise, the Company does not guarantee the continuing validity of documents or the conduct of a verified User.</w:t>
      </w:r>
    </w:p>
    <w:p w14:paraId="514771FA" w14:textId="77777777" w:rsidR="0073729B" w:rsidRDefault="00000000">
      <w:pPr>
        <w:spacing w:before="240" w:line="240" w:lineRule="auto"/>
        <w:rPr>
          <w:color w:val="000000"/>
        </w:rPr>
      </w:pPr>
      <w:r>
        <w:rPr>
          <w:color w:val="000000"/>
        </w:rPr>
        <w:t>6.4. Suppliers must promptly notify the Company of material changes to their legal status, authorisations, registration details or supporting documentation.</w:t>
      </w:r>
    </w:p>
    <w:p w14:paraId="3CEC6275" w14:textId="77777777" w:rsidR="0073729B" w:rsidRDefault="00000000">
      <w:pPr>
        <w:spacing w:before="240" w:line="240" w:lineRule="auto"/>
        <w:rPr>
          <w:color w:val="000000"/>
        </w:rPr>
      </w:pPr>
      <w:r>
        <w:rPr>
          <w:color w:val="000000"/>
        </w:rPr>
        <w:t>6.5. The Company may withdraw a badge or restrict an account if its underlying verification criteria are no longer satisfied.</w:t>
      </w:r>
    </w:p>
    <w:p w14:paraId="5389E5CA" w14:textId="77777777" w:rsidR="0073729B" w:rsidRDefault="00000000">
      <w:pPr>
        <w:pStyle w:val="Heading2"/>
        <w:spacing w:before="298" w:after="298"/>
      </w:pPr>
      <w:r>
        <w:rPr>
          <w:color w:val="000000"/>
        </w:rPr>
        <w:t>7. Buyer Responsibilities</w:t>
      </w:r>
      <w:bookmarkStart w:id="9" w:name="_Toczmnx3phndfb3"/>
      <w:bookmarkEnd w:id="9"/>
    </w:p>
    <w:p w14:paraId="6C415491" w14:textId="77777777" w:rsidR="0073729B" w:rsidRDefault="00000000">
      <w:pPr>
        <w:spacing w:before="240" w:line="240" w:lineRule="auto"/>
        <w:rPr>
          <w:color w:val="000000"/>
        </w:rPr>
      </w:pPr>
      <w:r>
        <w:rPr>
          <w:color w:val="000000"/>
        </w:rPr>
        <w:t>7.1. Buyers must provide genuine procurement enquiries and accurate technical and commercial requirements.</w:t>
      </w:r>
    </w:p>
    <w:p w14:paraId="215624E1" w14:textId="77777777" w:rsidR="0073729B" w:rsidRDefault="00000000">
      <w:pPr>
        <w:spacing w:before="240" w:line="240" w:lineRule="auto"/>
        <w:rPr>
          <w:color w:val="000000"/>
        </w:rPr>
      </w:pPr>
      <w:r>
        <w:rPr>
          <w:color w:val="000000"/>
        </w:rPr>
        <w:t>7.2. Buyers are responsible for confirming the suitability of Goods for the intended vessel, machinery, installation and operating conditions.</w:t>
      </w:r>
    </w:p>
    <w:p w14:paraId="00D19C4A" w14:textId="77777777" w:rsidR="0073729B" w:rsidRDefault="00000000">
      <w:pPr>
        <w:spacing w:before="240" w:line="240" w:lineRule="auto"/>
        <w:rPr>
          <w:color w:val="000000"/>
        </w:rPr>
      </w:pPr>
      <w:r>
        <w:rPr>
          <w:color w:val="000000"/>
        </w:rPr>
        <w:t>7.3. Buyers must evaluate specifications, part numbers, revisions, condition, certification, installation requirements, supplier warranties, applicable regulations and delivery conditions before ordering.</w:t>
      </w:r>
    </w:p>
    <w:p w14:paraId="0465807A" w14:textId="77777777" w:rsidR="0073729B" w:rsidRDefault="00000000">
      <w:pPr>
        <w:spacing w:before="240" w:line="240" w:lineRule="auto"/>
        <w:rPr>
          <w:color w:val="000000"/>
        </w:rPr>
      </w:pPr>
      <w:r>
        <w:rPr>
          <w:color w:val="000000"/>
        </w:rPr>
        <w:t>7.4. Buyers should undertake appropriate supplier due diligence and obtain any internal technical, purchasing, budgetary or regulatory approvals required by their organisation.</w:t>
      </w:r>
    </w:p>
    <w:p w14:paraId="44FE87A3" w14:textId="77777777" w:rsidR="0073729B" w:rsidRDefault="00000000">
      <w:pPr>
        <w:spacing w:before="240" w:after="0" w:line="240" w:lineRule="auto"/>
        <w:rPr>
          <w:color w:val="000000"/>
        </w:rPr>
      </w:pPr>
      <w:r>
        <w:rPr>
          <w:color w:val="000000"/>
        </w:rPr>
        <w:t>7.5. Buyers must not use the Platform to submit fictitious RFQs, obtain confidential information through deception, harass Suppliers, commit fraud or engage in unlawful conduct.</w:t>
      </w:r>
    </w:p>
    <w:p w14:paraId="73A649D7" w14:textId="77777777" w:rsidR="0073729B" w:rsidRDefault="00000000">
      <w:pPr>
        <w:spacing w:before="240" w:line="240" w:lineRule="auto"/>
        <w:rPr>
          <w:color w:val="000000"/>
        </w:rPr>
      </w:pPr>
      <w:r>
        <w:rPr>
          <w:color w:val="000000"/>
        </w:rPr>
        <w:t>7.6. A Buyer's verification obligations do not excuse a Supplier from liability for its own misrepresentation, contractual breach, negligence or unlawful conduct.</w:t>
      </w:r>
    </w:p>
    <w:p w14:paraId="4D6BC4F3" w14:textId="77777777" w:rsidR="0073729B" w:rsidRDefault="00000000">
      <w:pPr>
        <w:pStyle w:val="Heading2"/>
        <w:spacing w:before="298" w:after="298"/>
      </w:pPr>
      <w:r>
        <w:rPr>
          <w:color w:val="000000"/>
        </w:rPr>
        <w:lastRenderedPageBreak/>
        <w:t>8. Quotations, Purchase Orders and Transactions</w:t>
      </w:r>
      <w:bookmarkStart w:id="10" w:name="_Toc3wlb6p7t1enn"/>
      <w:bookmarkEnd w:id="10"/>
    </w:p>
    <w:p w14:paraId="3A6F8441" w14:textId="77777777" w:rsidR="0073729B" w:rsidRDefault="00000000">
      <w:pPr>
        <w:spacing w:before="240"/>
        <w:rPr>
          <w:color w:val="000000"/>
        </w:rPr>
      </w:pPr>
      <w:r>
        <w:rPr>
          <w:color w:val="000000"/>
        </w:rPr>
        <w:t>8.1. An RFQ submitted through the Platform is ordinarily a request for information or a quotation and does not itself constitute a purchase order or binding commitment to purchase.</w:t>
      </w:r>
    </w:p>
    <w:p w14:paraId="6331939E" w14:textId="77777777" w:rsidR="0073729B" w:rsidRDefault="00000000">
      <w:pPr>
        <w:spacing w:before="240"/>
        <w:rPr>
          <w:color w:val="000000"/>
        </w:rPr>
      </w:pPr>
      <w:r>
        <w:rPr>
          <w:color w:val="000000"/>
        </w:rPr>
        <w:t>8.2. Suppliers are responsible for determining whether their quotations are indicative or binding offers and must state applicable validity periods, quantities, prices, taxes, delivery terms and other material conditions.</w:t>
      </w:r>
    </w:p>
    <w:p w14:paraId="7FF904B6" w14:textId="77777777" w:rsidR="0073729B" w:rsidRDefault="00000000">
      <w:pPr>
        <w:spacing w:before="240"/>
        <w:rPr>
          <w:color w:val="000000"/>
        </w:rPr>
      </w:pPr>
      <w:r>
        <w:rPr>
          <w:color w:val="000000"/>
        </w:rPr>
        <w:t>8.3. A Transaction becomes binding when the relevant Buyer and Supplier form a contract under the terms they have agreed and applicable law.</w:t>
      </w:r>
    </w:p>
    <w:p w14:paraId="0F36C50A" w14:textId="77777777" w:rsidR="0073729B" w:rsidRDefault="00000000">
      <w:pPr>
        <w:spacing w:before="240"/>
        <w:rPr>
          <w:color w:val="000000"/>
        </w:rPr>
      </w:pPr>
      <w:r>
        <w:rPr>
          <w:color w:val="000000"/>
        </w:rPr>
        <w:t>8.4. Buyers and Suppliers must establish which quotation, purchase order, acceptance, technical specification and other documents form part of their contract.</w:t>
      </w:r>
    </w:p>
    <w:p w14:paraId="4331BB1E" w14:textId="77777777" w:rsidR="0073729B" w:rsidRDefault="00000000">
      <w:pPr>
        <w:spacing w:before="240"/>
        <w:rPr>
          <w:color w:val="000000"/>
        </w:rPr>
      </w:pPr>
      <w:r>
        <w:rPr>
          <w:color w:val="000000"/>
        </w:rPr>
        <w:t>8.5. The Company is not responsible for resolving every inconsistency between documents exchanged directly by Buyers and Suppliers. It may facilitate communication but does not thereby assume the obligations of either party.</w:t>
      </w:r>
    </w:p>
    <w:p w14:paraId="65E4475C" w14:textId="77777777" w:rsidR="0073729B" w:rsidRDefault="00000000">
      <w:pPr>
        <w:spacing w:before="240"/>
        <w:rPr>
          <w:color w:val="000000"/>
        </w:rPr>
      </w:pPr>
      <w:r>
        <w:rPr>
          <w:color w:val="000000"/>
        </w:rPr>
        <w:t>8.6. The Buyer and Supplier are responsible for obtaining and retaining their purchase orders, order confirmations, invoices, shipping records, inspection reports and other transaction documents.</w:t>
      </w:r>
    </w:p>
    <w:p w14:paraId="01928FFC" w14:textId="77777777" w:rsidR="0073729B" w:rsidRDefault="0073729B">
      <w:pPr>
        <w:spacing w:before="240"/>
        <w:rPr>
          <w:color w:val="000000"/>
        </w:rPr>
      </w:pPr>
    </w:p>
    <w:p w14:paraId="6EAA57D0" w14:textId="77777777" w:rsidR="0073729B" w:rsidRDefault="0073729B">
      <w:pPr>
        <w:spacing w:before="240"/>
        <w:rPr>
          <w:color w:val="000000"/>
        </w:rPr>
      </w:pPr>
    </w:p>
    <w:p w14:paraId="17F7B948" w14:textId="77777777" w:rsidR="0073729B" w:rsidRDefault="0073729B">
      <w:pPr>
        <w:spacing w:before="240"/>
        <w:rPr>
          <w:color w:val="000000"/>
        </w:rPr>
      </w:pPr>
    </w:p>
    <w:p w14:paraId="158BC1C5" w14:textId="77777777" w:rsidR="0073729B" w:rsidRDefault="0073729B">
      <w:pPr>
        <w:spacing w:before="240"/>
        <w:rPr>
          <w:color w:val="000000"/>
        </w:rPr>
      </w:pPr>
    </w:p>
    <w:p w14:paraId="2D956867" w14:textId="77777777" w:rsidR="0073729B" w:rsidRDefault="0073729B">
      <w:pPr>
        <w:spacing w:before="240"/>
        <w:rPr>
          <w:color w:val="000000"/>
        </w:rPr>
      </w:pPr>
    </w:p>
    <w:p w14:paraId="57D2F5FB" w14:textId="77777777" w:rsidR="0073729B" w:rsidRDefault="0073729B">
      <w:pPr>
        <w:spacing w:before="240"/>
        <w:rPr>
          <w:color w:val="000000"/>
        </w:rPr>
      </w:pPr>
    </w:p>
    <w:p w14:paraId="3F17B139" w14:textId="77777777" w:rsidR="00AC2435" w:rsidRDefault="00AC2435">
      <w:pPr>
        <w:spacing w:before="240"/>
        <w:rPr>
          <w:color w:val="000000"/>
        </w:rPr>
      </w:pPr>
    </w:p>
    <w:p w14:paraId="533391B9" w14:textId="77777777" w:rsidR="0073729B" w:rsidRDefault="00000000">
      <w:pPr>
        <w:pStyle w:val="Heading2"/>
        <w:spacing w:before="298" w:after="298"/>
      </w:pPr>
      <w:r>
        <w:rPr>
          <w:color w:val="000000"/>
        </w:rPr>
        <w:lastRenderedPageBreak/>
        <w:t>9. Pricing, Payments and Platform Fees</w:t>
      </w:r>
      <w:bookmarkStart w:id="11" w:name="_Toc4tay23icv1vs"/>
      <w:bookmarkEnd w:id="11"/>
    </w:p>
    <w:p w14:paraId="7C6A437D" w14:textId="77777777" w:rsidR="0073729B" w:rsidRDefault="00000000">
      <w:pPr>
        <w:spacing w:before="240"/>
        <w:rPr>
          <w:color w:val="000000"/>
        </w:rPr>
      </w:pPr>
      <w:r>
        <w:rPr>
          <w:color w:val="000000"/>
        </w:rPr>
        <w:t>9.1. Unless expressly stated otherwise, product prices and commercial quotations are determined by Suppliers and communicated directly to Buyers.</w:t>
      </w:r>
    </w:p>
    <w:p w14:paraId="13AC1816" w14:textId="77777777" w:rsidR="0073729B" w:rsidRDefault="00000000">
      <w:pPr>
        <w:spacing w:before="240"/>
        <w:rPr>
          <w:color w:val="000000"/>
        </w:rPr>
      </w:pPr>
      <w:r>
        <w:rPr>
          <w:color w:val="000000"/>
        </w:rPr>
        <w:t>9.2. Under the initial sourcing-facilitator model, Suppliers invoice Buyers for Goods, and Buyers pay Suppliers under their direct agreements.</w:t>
      </w:r>
    </w:p>
    <w:p w14:paraId="4C24B944" w14:textId="77777777" w:rsidR="0073729B" w:rsidRDefault="00000000">
      <w:pPr>
        <w:spacing w:before="240"/>
        <w:rPr>
          <w:color w:val="000000"/>
        </w:rPr>
      </w:pPr>
      <w:r>
        <w:rPr>
          <w:color w:val="000000"/>
        </w:rPr>
        <w:t>9.3. The Company is responsible only for fees relating to Platform Services that it itself charges or expressly administers.</w:t>
      </w:r>
    </w:p>
    <w:p w14:paraId="37E4452A" w14:textId="77777777" w:rsidR="0073729B" w:rsidRDefault="00000000">
      <w:pPr>
        <w:spacing w:before="240"/>
        <w:rPr>
          <w:color w:val="000000"/>
        </w:rPr>
      </w:pPr>
      <w:r>
        <w:rPr>
          <w:color w:val="000000"/>
        </w:rPr>
        <w:t>9.4. Subscription fees, paid listings, lead-generation charges, renewal terms, cancellation conditions and refunds shall be specified in the applicable fee schedule or service agreement.</w:t>
      </w:r>
    </w:p>
    <w:p w14:paraId="4B3E1F78" w14:textId="77777777" w:rsidR="0073729B" w:rsidRDefault="00000000">
      <w:pPr>
        <w:spacing w:before="240"/>
        <w:rPr>
          <w:color w:val="000000"/>
        </w:rPr>
      </w:pPr>
      <w:r>
        <w:rPr>
          <w:color w:val="000000"/>
        </w:rPr>
        <w:t>9.5. Each party is responsible for its own taxes and statutory obligations, except where applicable law requires the Company to collect, withhold, report or remit a tax.</w:t>
      </w:r>
    </w:p>
    <w:p w14:paraId="294A15D0" w14:textId="77777777" w:rsidR="0073729B" w:rsidRDefault="00000000">
      <w:pPr>
        <w:spacing w:before="240"/>
        <w:rPr>
          <w:color w:val="000000"/>
        </w:rPr>
      </w:pPr>
      <w:r>
        <w:rPr>
          <w:color w:val="000000"/>
        </w:rPr>
        <w:t>9.6. The Company does not guarantee the financial solvency, payment performance or creditworthiness of a Buyer or Supplier.</w:t>
      </w:r>
    </w:p>
    <w:p w14:paraId="1A339086" w14:textId="77777777" w:rsidR="0073729B" w:rsidRDefault="00000000">
      <w:pPr>
        <w:spacing w:before="240"/>
        <w:rPr>
          <w:color w:val="000000"/>
        </w:rPr>
      </w:pPr>
      <w:r>
        <w:rPr>
          <w:color w:val="000000"/>
        </w:rPr>
        <w:t>9.7. The Company will not hold or process product-sale funds as escrow or otherwise unless it expressly introduces an appropriately structured service under separate terms.</w:t>
      </w:r>
    </w:p>
    <w:p w14:paraId="473C34DA" w14:textId="77777777" w:rsidR="0073729B" w:rsidRDefault="0073729B">
      <w:pPr>
        <w:pStyle w:val="Heading2"/>
        <w:spacing w:before="298" w:after="298"/>
        <w:rPr>
          <w:color w:val="000000"/>
        </w:rPr>
      </w:pPr>
    </w:p>
    <w:p w14:paraId="6BC476AB" w14:textId="77777777" w:rsidR="0073729B" w:rsidRDefault="0073729B">
      <w:pPr>
        <w:pStyle w:val="Heading2"/>
        <w:spacing w:before="298" w:after="298"/>
        <w:rPr>
          <w:color w:val="000000"/>
        </w:rPr>
      </w:pPr>
    </w:p>
    <w:p w14:paraId="6B097867" w14:textId="77777777" w:rsidR="0073729B" w:rsidRDefault="0073729B">
      <w:pPr>
        <w:pStyle w:val="Heading2"/>
        <w:spacing w:before="298" w:after="298"/>
        <w:rPr>
          <w:color w:val="000000"/>
        </w:rPr>
      </w:pPr>
    </w:p>
    <w:p w14:paraId="31A7C055" w14:textId="77777777" w:rsidR="00AC2435" w:rsidRPr="00AC2435" w:rsidRDefault="00AC2435" w:rsidP="00AC2435"/>
    <w:p w14:paraId="655CF20A" w14:textId="77777777" w:rsidR="0073729B" w:rsidRDefault="0073729B">
      <w:pPr>
        <w:pStyle w:val="Heading2"/>
        <w:spacing w:before="298" w:after="298"/>
        <w:rPr>
          <w:color w:val="000000"/>
        </w:rPr>
      </w:pPr>
    </w:p>
    <w:p w14:paraId="39BE55C1" w14:textId="77777777" w:rsidR="0073729B" w:rsidRDefault="00000000">
      <w:pPr>
        <w:pStyle w:val="Heading2"/>
        <w:spacing w:before="298" w:after="298"/>
      </w:pPr>
      <w:r>
        <w:rPr>
          <w:color w:val="000000"/>
        </w:rPr>
        <w:lastRenderedPageBreak/>
        <w:t>10. Product Quality, Delivery and Warranties</w:t>
      </w:r>
      <w:bookmarkStart w:id="12" w:name="_Toc6x5y45nh2cql"/>
      <w:bookmarkEnd w:id="12"/>
    </w:p>
    <w:p w14:paraId="55ECAB13" w14:textId="77777777" w:rsidR="0073729B" w:rsidRDefault="00000000">
      <w:pPr>
        <w:spacing w:before="240"/>
        <w:rPr>
          <w:color w:val="000000"/>
        </w:rPr>
      </w:pPr>
      <w:r>
        <w:rPr>
          <w:color w:val="000000"/>
        </w:rPr>
        <w:t>10.1. The Supplier is responsible for fulfilling its contractual obligations concerning the Goods it supplies.</w:t>
      </w:r>
    </w:p>
    <w:p w14:paraId="736BC932" w14:textId="77777777" w:rsidR="0073729B" w:rsidRDefault="00000000">
      <w:pPr>
        <w:spacing w:before="240"/>
        <w:rPr>
          <w:color w:val="000000"/>
        </w:rPr>
      </w:pPr>
      <w:r>
        <w:rPr>
          <w:color w:val="000000"/>
        </w:rPr>
        <w:t>10.2. The Supplier and Buyer must agree on delivery timelines, packaging, shipping, insurance, risk of loss, transfer of title, customs clearance, inspection, acceptance, returns and warranties.</w:t>
      </w:r>
    </w:p>
    <w:p w14:paraId="09128671" w14:textId="77777777" w:rsidR="0073729B" w:rsidRDefault="00000000">
      <w:pPr>
        <w:spacing w:before="240"/>
        <w:rPr>
          <w:color w:val="000000"/>
        </w:rPr>
      </w:pPr>
      <w:r>
        <w:rPr>
          <w:color w:val="000000"/>
        </w:rPr>
        <w:t>10.3. Where applicable, the parties should specify the relevant Incoterms® rule, edition and named place.</w:t>
      </w:r>
    </w:p>
    <w:p w14:paraId="26BC5985" w14:textId="77777777" w:rsidR="0073729B" w:rsidRDefault="00000000">
      <w:pPr>
        <w:spacing w:before="240"/>
        <w:rPr>
          <w:color w:val="000000"/>
        </w:rPr>
      </w:pPr>
      <w:r>
        <w:rPr>
          <w:color w:val="000000"/>
        </w:rPr>
        <w:t>10.4. Suppliers must disclose material known defects, missing components, refurbishment, limitations and other information required by their contractual obligations or applicable law.</w:t>
      </w:r>
    </w:p>
    <w:p w14:paraId="22C30D33" w14:textId="77777777" w:rsidR="0073729B" w:rsidRDefault="00000000">
      <w:pPr>
        <w:spacing w:before="240"/>
        <w:rPr>
          <w:color w:val="000000"/>
        </w:rPr>
      </w:pPr>
      <w:r>
        <w:rPr>
          <w:color w:val="000000"/>
        </w:rPr>
        <w:t>10.5. The Company does not independently warrant the quality, authenticity, merchantability, fitness, compatibility or regulatory acceptance of Goods supplied by third parties merely because those Goods are listed on the Platform.</w:t>
      </w:r>
    </w:p>
    <w:p w14:paraId="2FDE14C0" w14:textId="77777777" w:rsidR="0073729B" w:rsidRDefault="00000000">
      <w:pPr>
        <w:spacing w:before="240"/>
        <w:rPr>
          <w:color w:val="000000"/>
        </w:rPr>
      </w:pPr>
      <w:r>
        <w:rPr>
          <w:color w:val="000000"/>
        </w:rPr>
        <w:t>10.6. Nothing in these Terms excludes mandatory product-safety obligations, statutory warranties or remedies that cannot lawfully be excluded.</w:t>
      </w:r>
    </w:p>
    <w:p w14:paraId="75CEDE91" w14:textId="77777777" w:rsidR="0073729B" w:rsidRDefault="0073729B">
      <w:pPr>
        <w:pStyle w:val="Heading2"/>
        <w:spacing w:before="298" w:after="298"/>
        <w:rPr>
          <w:color w:val="000000"/>
        </w:rPr>
      </w:pPr>
    </w:p>
    <w:p w14:paraId="1C3D5232" w14:textId="77777777" w:rsidR="0073729B" w:rsidRDefault="0073729B">
      <w:pPr>
        <w:pStyle w:val="Heading2"/>
        <w:spacing w:before="298" w:after="298"/>
        <w:rPr>
          <w:color w:val="000000"/>
        </w:rPr>
      </w:pPr>
    </w:p>
    <w:p w14:paraId="778702D4" w14:textId="77777777" w:rsidR="0073729B" w:rsidRDefault="0073729B">
      <w:pPr>
        <w:pStyle w:val="Heading2"/>
        <w:spacing w:before="298" w:after="298"/>
        <w:rPr>
          <w:color w:val="000000"/>
        </w:rPr>
      </w:pPr>
    </w:p>
    <w:p w14:paraId="118487D6" w14:textId="77777777" w:rsidR="0073729B" w:rsidRDefault="0073729B">
      <w:pPr>
        <w:pStyle w:val="Heading2"/>
        <w:spacing w:before="298" w:after="298"/>
        <w:rPr>
          <w:color w:val="000000"/>
        </w:rPr>
      </w:pPr>
    </w:p>
    <w:p w14:paraId="245BEA4C" w14:textId="77777777" w:rsidR="0073729B" w:rsidRDefault="0073729B">
      <w:pPr>
        <w:pStyle w:val="Heading2"/>
        <w:spacing w:before="298" w:after="298"/>
        <w:rPr>
          <w:color w:val="000000"/>
        </w:rPr>
      </w:pPr>
    </w:p>
    <w:p w14:paraId="75381902" w14:textId="77777777" w:rsidR="0073729B" w:rsidRDefault="00000000">
      <w:pPr>
        <w:pStyle w:val="Heading2"/>
        <w:spacing w:before="298" w:after="298"/>
      </w:pPr>
      <w:r>
        <w:rPr>
          <w:color w:val="000000"/>
        </w:rPr>
        <w:lastRenderedPageBreak/>
        <w:t>11. Counterfeit Goods, Certificates and Prohibited Listings</w:t>
      </w:r>
      <w:bookmarkStart w:id="13" w:name="_Tocv0xa1w08jpn3"/>
      <w:bookmarkEnd w:id="13"/>
    </w:p>
    <w:p w14:paraId="042452CC" w14:textId="77777777" w:rsidR="0073729B" w:rsidRDefault="00000000">
      <w:pPr>
        <w:spacing w:before="240"/>
        <w:rPr>
          <w:color w:val="000000"/>
        </w:rPr>
      </w:pPr>
      <w:r>
        <w:rPr>
          <w:color w:val="000000"/>
        </w:rPr>
        <w:t>11.1. Users must not list, advertise, offer or promote Goods that are counterfeit, stolen, unlawfully sourced or otherwise prohibited by applicable law.</w:t>
      </w:r>
    </w:p>
    <w:p w14:paraId="00891356" w14:textId="77777777" w:rsidR="0073729B" w:rsidRDefault="00000000">
      <w:pPr>
        <w:spacing w:before="240"/>
        <w:rPr>
          <w:color w:val="000000"/>
        </w:rPr>
      </w:pPr>
      <w:r>
        <w:rPr>
          <w:color w:val="000000"/>
        </w:rPr>
        <w:t>11.2. Suppliers must not falsify or misrepresent manufacturer authorisation, certificates, inspection reports, traceability records, class approvals or test documentation.</w:t>
      </w:r>
    </w:p>
    <w:p w14:paraId="25B778B3" w14:textId="77777777" w:rsidR="0073729B" w:rsidRDefault="00000000">
      <w:pPr>
        <w:spacing w:before="240"/>
        <w:rPr>
          <w:color w:val="000000"/>
        </w:rPr>
      </w:pPr>
      <w:r>
        <w:rPr>
          <w:color w:val="000000"/>
        </w:rPr>
        <w:t>11.3. Suppliers must not infringe intellectual property rights or falsely imply endorsement by an OEM, classification society, regulator or other third party.</w:t>
      </w:r>
    </w:p>
    <w:p w14:paraId="0A9E362F" w14:textId="77777777" w:rsidR="0073729B" w:rsidRDefault="00000000">
      <w:pPr>
        <w:spacing w:before="240"/>
        <w:rPr>
          <w:color w:val="000000"/>
        </w:rPr>
      </w:pPr>
      <w:r>
        <w:rPr>
          <w:color w:val="000000"/>
        </w:rPr>
        <w:t>11.4. The Company may request supporting documentation, remove suspected unlawful Listings, suspend accounts and cooperate with lawful requests from competent authorities.</w:t>
      </w:r>
    </w:p>
    <w:p w14:paraId="72916F2B" w14:textId="77777777" w:rsidR="0073729B" w:rsidRDefault="00000000">
      <w:pPr>
        <w:spacing w:before="240"/>
        <w:rPr>
          <w:color w:val="000000"/>
        </w:rPr>
      </w:pPr>
      <w:r>
        <w:rPr>
          <w:color w:val="000000"/>
        </w:rPr>
        <w:t>11.5. Where a credible complaint concerns counterfeit Goods, forged documentation, a safety-critical defect or a product recall, the Company may take precautionary measures while the matter is investigated.</w:t>
      </w:r>
    </w:p>
    <w:p w14:paraId="5062AEC2" w14:textId="77777777" w:rsidR="0073729B" w:rsidRDefault="00000000">
      <w:pPr>
        <w:spacing w:before="240"/>
        <w:rPr>
          <w:color w:val="000000"/>
        </w:rPr>
      </w:pPr>
      <w:r>
        <w:rPr>
          <w:color w:val="000000"/>
        </w:rPr>
        <w:t>11.6. Users must cooperate reasonably with legitimate investigations and provide relevant evidence in their possession.</w:t>
      </w:r>
    </w:p>
    <w:p w14:paraId="74D71A85" w14:textId="77777777" w:rsidR="0073729B" w:rsidRDefault="0073729B">
      <w:pPr>
        <w:pStyle w:val="Heading2"/>
        <w:spacing w:before="298" w:after="298"/>
        <w:rPr>
          <w:color w:val="000000"/>
        </w:rPr>
      </w:pPr>
    </w:p>
    <w:p w14:paraId="7B215C8B" w14:textId="77777777" w:rsidR="0073729B" w:rsidRDefault="0073729B">
      <w:pPr>
        <w:pStyle w:val="Heading2"/>
        <w:spacing w:before="298" w:after="298"/>
        <w:rPr>
          <w:color w:val="000000"/>
        </w:rPr>
      </w:pPr>
    </w:p>
    <w:p w14:paraId="49E846FE" w14:textId="77777777" w:rsidR="0073729B" w:rsidRDefault="0073729B">
      <w:pPr>
        <w:pStyle w:val="Heading2"/>
        <w:spacing w:before="298" w:after="298"/>
        <w:rPr>
          <w:color w:val="000000"/>
        </w:rPr>
      </w:pPr>
    </w:p>
    <w:p w14:paraId="6EF859E8" w14:textId="77777777" w:rsidR="0073729B" w:rsidRDefault="0073729B">
      <w:pPr>
        <w:pStyle w:val="Heading2"/>
        <w:spacing w:before="298" w:after="298"/>
        <w:rPr>
          <w:color w:val="000000"/>
        </w:rPr>
      </w:pPr>
    </w:p>
    <w:p w14:paraId="50AA1681" w14:textId="77777777" w:rsidR="00AC2435" w:rsidRPr="00AC2435" w:rsidRDefault="00AC2435" w:rsidP="00AC2435"/>
    <w:p w14:paraId="489E1F1A" w14:textId="77777777" w:rsidR="0073729B" w:rsidRDefault="00000000">
      <w:pPr>
        <w:pStyle w:val="Heading2"/>
        <w:spacing w:before="298" w:after="298"/>
      </w:pPr>
      <w:r>
        <w:rPr>
          <w:color w:val="000000"/>
        </w:rPr>
        <w:lastRenderedPageBreak/>
        <w:t>12. Prohibited Conduct</w:t>
      </w:r>
      <w:bookmarkStart w:id="14" w:name="_Toc7mjvxsvb7p1y"/>
      <w:bookmarkEnd w:id="14"/>
    </w:p>
    <w:p w14:paraId="751C122B" w14:textId="77777777" w:rsidR="0073729B" w:rsidRDefault="00000000">
      <w:pPr>
        <w:spacing w:before="240"/>
        <w:rPr>
          <w:color w:val="000000"/>
        </w:rPr>
      </w:pPr>
      <w:r>
        <w:rPr>
          <w:color w:val="000000"/>
        </w:rPr>
        <w:t>Users must not:</w:t>
      </w:r>
    </w:p>
    <w:p w14:paraId="50F1E0C6" w14:textId="77777777" w:rsidR="0073729B" w:rsidRDefault="00000000">
      <w:pPr>
        <w:spacing w:before="240"/>
        <w:rPr>
          <w:color w:val="000000"/>
        </w:rPr>
      </w:pPr>
      <w:r>
        <w:rPr>
          <w:color w:val="000000"/>
        </w:rPr>
        <w:t>a. submit false identity, business, product or transaction information;</w:t>
      </w:r>
    </w:p>
    <w:p w14:paraId="6A48EE29" w14:textId="77777777" w:rsidR="0073729B" w:rsidRDefault="00000000">
      <w:pPr>
        <w:spacing w:before="240"/>
        <w:rPr>
          <w:color w:val="000000"/>
        </w:rPr>
      </w:pPr>
      <w:r>
        <w:rPr>
          <w:color w:val="000000"/>
        </w:rPr>
        <w:t>b. use the Platform for fraud, money laundering, bribery or unlawful trade;</w:t>
      </w:r>
    </w:p>
    <w:p w14:paraId="0AE579C2" w14:textId="77777777" w:rsidR="0073729B" w:rsidRDefault="00000000">
      <w:pPr>
        <w:spacing w:before="240"/>
        <w:rPr>
          <w:color w:val="000000"/>
        </w:rPr>
      </w:pPr>
      <w:r>
        <w:rPr>
          <w:color w:val="000000"/>
        </w:rPr>
        <w:t>c. circumvent technical access controls or compromise Platform security;</w:t>
      </w:r>
    </w:p>
    <w:p w14:paraId="207CB94E" w14:textId="77777777" w:rsidR="0073729B" w:rsidRDefault="00000000">
      <w:pPr>
        <w:spacing w:before="240"/>
        <w:rPr>
          <w:color w:val="000000"/>
        </w:rPr>
      </w:pPr>
      <w:r>
        <w:rPr>
          <w:color w:val="000000"/>
        </w:rPr>
        <w:t>d. scrape, harvest or commercially exploit Platform data without authorisation;</w:t>
      </w:r>
    </w:p>
    <w:p w14:paraId="6BDDB728" w14:textId="77777777" w:rsidR="0073729B" w:rsidRDefault="00000000">
      <w:pPr>
        <w:spacing w:before="240"/>
        <w:rPr>
          <w:color w:val="000000"/>
        </w:rPr>
      </w:pPr>
      <w:r>
        <w:rPr>
          <w:color w:val="000000"/>
        </w:rPr>
        <w:t>e. introduce malicious code or disrupt the Platform;</w:t>
      </w:r>
    </w:p>
    <w:p w14:paraId="33C860DC" w14:textId="77777777" w:rsidR="0073729B" w:rsidRDefault="00000000">
      <w:pPr>
        <w:spacing w:before="240"/>
        <w:rPr>
          <w:color w:val="000000"/>
        </w:rPr>
      </w:pPr>
      <w:r>
        <w:rPr>
          <w:color w:val="000000"/>
        </w:rPr>
        <w:t>f. infringe third-party intellectual property or privacy rights;</w:t>
      </w:r>
    </w:p>
    <w:p w14:paraId="29389DFB" w14:textId="77777777" w:rsidR="0073729B" w:rsidRDefault="00000000">
      <w:pPr>
        <w:spacing w:before="240"/>
        <w:rPr>
          <w:color w:val="000000"/>
        </w:rPr>
      </w:pPr>
      <w:r>
        <w:rPr>
          <w:color w:val="000000"/>
        </w:rPr>
        <w:t>g. misuse confidential quotations, drawings or business information;</w:t>
      </w:r>
    </w:p>
    <w:p w14:paraId="7C1179A6" w14:textId="77777777" w:rsidR="0073729B" w:rsidRDefault="00000000">
      <w:pPr>
        <w:spacing w:before="240"/>
        <w:rPr>
          <w:color w:val="000000"/>
        </w:rPr>
      </w:pPr>
      <w:r>
        <w:rPr>
          <w:color w:val="000000"/>
        </w:rPr>
        <w:t>h. harass, threaten, defame or unlawfully discriminate against other Users;</w:t>
      </w:r>
    </w:p>
    <w:p w14:paraId="4574E2D8" w14:textId="77777777" w:rsidR="0073729B" w:rsidRDefault="00000000">
      <w:pPr>
        <w:spacing w:before="240"/>
        <w:rPr>
          <w:color w:val="000000"/>
        </w:rPr>
      </w:pPr>
      <w:r>
        <w:rPr>
          <w:color w:val="000000"/>
        </w:rPr>
        <w:t>i. use another User's account without authorisation; or</w:t>
      </w:r>
    </w:p>
    <w:p w14:paraId="302F56F4" w14:textId="77777777" w:rsidR="0073729B" w:rsidRDefault="00000000">
      <w:pPr>
        <w:spacing w:before="240"/>
        <w:rPr>
          <w:color w:val="000000"/>
        </w:rPr>
      </w:pPr>
      <w:r>
        <w:rPr>
          <w:color w:val="000000"/>
        </w:rPr>
        <w:t>j. use the Platform to facilitate a transaction prohibited by applicable sanctions, export-control or other mandatory legal restrictions.</w:t>
      </w:r>
    </w:p>
    <w:p w14:paraId="2327AA5B" w14:textId="77777777" w:rsidR="0073729B" w:rsidRDefault="00000000">
      <w:pPr>
        <w:spacing w:before="240"/>
        <w:rPr>
          <w:color w:val="000000"/>
        </w:rPr>
      </w:pPr>
      <w:r>
        <w:rPr>
          <w:color w:val="000000"/>
        </w:rPr>
        <w:t>The Company may take proportionate action against substantiated violations, subject to applicable law.</w:t>
      </w:r>
    </w:p>
    <w:p w14:paraId="43BF251F" w14:textId="77777777" w:rsidR="0073729B" w:rsidRDefault="0073729B">
      <w:pPr>
        <w:pStyle w:val="Heading2"/>
        <w:spacing w:before="298" w:after="298"/>
        <w:rPr>
          <w:color w:val="000000"/>
        </w:rPr>
      </w:pPr>
    </w:p>
    <w:p w14:paraId="16FFFBB8" w14:textId="77777777" w:rsidR="0073729B" w:rsidRDefault="0073729B">
      <w:pPr>
        <w:pStyle w:val="Heading2"/>
        <w:spacing w:before="298" w:after="298"/>
        <w:rPr>
          <w:color w:val="000000"/>
        </w:rPr>
      </w:pPr>
    </w:p>
    <w:p w14:paraId="75687312" w14:textId="77777777" w:rsidR="0073729B" w:rsidRDefault="0073729B">
      <w:pPr>
        <w:pStyle w:val="Heading2"/>
        <w:spacing w:before="298" w:after="298"/>
        <w:rPr>
          <w:color w:val="000000"/>
        </w:rPr>
      </w:pPr>
    </w:p>
    <w:p w14:paraId="0F72BBAF" w14:textId="77777777" w:rsidR="00AC2435" w:rsidRDefault="00AC2435">
      <w:pPr>
        <w:pStyle w:val="Heading2"/>
        <w:spacing w:before="298" w:after="298"/>
        <w:rPr>
          <w:color w:val="000000"/>
        </w:rPr>
      </w:pPr>
    </w:p>
    <w:p w14:paraId="43136057" w14:textId="282E334C" w:rsidR="0073729B" w:rsidRDefault="00000000">
      <w:pPr>
        <w:pStyle w:val="Heading2"/>
        <w:spacing w:before="298" w:after="298"/>
      </w:pPr>
      <w:r>
        <w:rPr>
          <w:color w:val="000000"/>
        </w:rPr>
        <w:lastRenderedPageBreak/>
        <w:t>13. Intellectual Property</w:t>
      </w:r>
      <w:bookmarkStart w:id="15" w:name="_Toccc2x13q3ib9r"/>
      <w:bookmarkEnd w:id="15"/>
    </w:p>
    <w:p w14:paraId="5963CB89" w14:textId="77777777" w:rsidR="0073729B" w:rsidRDefault="00000000">
      <w:pPr>
        <w:spacing w:before="240"/>
        <w:rPr>
          <w:color w:val="000000"/>
        </w:rPr>
      </w:pPr>
      <w:r>
        <w:rPr>
          <w:color w:val="000000"/>
        </w:rPr>
        <w:t>13.1. The Company or its licensors retain ownership of the Platform software, design, original content, trademarks, databases and other intellectual property owned by them.</w:t>
      </w:r>
    </w:p>
    <w:p w14:paraId="6484301E" w14:textId="77777777" w:rsidR="0073729B" w:rsidRDefault="00000000">
      <w:pPr>
        <w:spacing w:before="240"/>
        <w:rPr>
          <w:color w:val="000000"/>
        </w:rPr>
      </w:pPr>
      <w:r>
        <w:rPr>
          <w:color w:val="000000"/>
        </w:rPr>
        <w:t>13.2. Users receive a limited, non-exclusive, non-transferable and revocable right to use the Platform for its intended lawful business purposes.</w:t>
      </w:r>
    </w:p>
    <w:p w14:paraId="3E36D793" w14:textId="77777777" w:rsidR="0073729B" w:rsidRDefault="00000000">
      <w:pPr>
        <w:spacing w:before="240"/>
        <w:rPr>
          <w:color w:val="000000"/>
        </w:rPr>
      </w:pPr>
      <w:r>
        <w:rPr>
          <w:color w:val="000000"/>
        </w:rPr>
        <w:t>13.3. Users must not copy, reproduce, reverse engineer, modify, redistribute or commercially exploit the Platform except as permitted by law or authorised in writing.</w:t>
      </w:r>
    </w:p>
    <w:p w14:paraId="58F8F2B9" w14:textId="77777777" w:rsidR="0073729B" w:rsidRDefault="00000000">
      <w:pPr>
        <w:spacing w:before="240"/>
        <w:rPr>
          <w:color w:val="000000"/>
        </w:rPr>
      </w:pPr>
      <w:r>
        <w:rPr>
          <w:color w:val="000000"/>
        </w:rPr>
        <w:t>13.4. Suppliers retain their rights in materials they lawfully own or control but grant the Company a non-exclusive licence to host, reproduce, display, transmit and format such materials as reasonably necessary to operate, promote and improve the Platform Services.</w:t>
      </w:r>
    </w:p>
    <w:p w14:paraId="6184989E" w14:textId="77777777" w:rsidR="0073729B" w:rsidRDefault="00000000">
      <w:pPr>
        <w:spacing w:before="240"/>
        <w:rPr>
          <w:color w:val="000000"/>
        </w:rPr>
      </w:pPr>
      <w:r>
        <w:rPr>
          <w:color w:val="000000"/>
        </w:rPr>
        <w:t>13.5. Suppliers warrant that they have the rights necessary to grant this licence and that their submitted materials do not unlawfully infringe third-party rights.</w:t>
      </w:r>
    </w:p>
    <w:p w14:paraId="36DFD771" w14:textId="77777777" w:rsidR="0073729B" w:rsidRDefault="00000000">
      <w:pPr>
        <w:spacing w:before="240"/>
        <w:rPr>
          <w:color w:val="000000"/>
        </w:rPr>
      </w:pPr>
      <w:r>
        <w:rPr>
          <w:color w:val="000000"/>
        </w:rPr>
        <w:t>13.6. Users may submit a good-faith intellectual property complaint through the Company's designated legal contact. The Company may request evidence and remove or restrict disputed material where appropriate.</w:t>
      </w:r>
    </w:p>
    <w:p w14:paraId="4458CF0F" w14:textId="77777777" w:rsidR="0073729B" w:rsidRDefault="0073729B">
      <w:pPr>
        <w:pStyle w:val="Heading2"/>
        <w:spacing w:before="298" w:after="298"/>
        <w:rPr>
          <w:color w:val="000000"/>
        </w:rPr>
      </w:pPr>
    </w:p>
    <w:p w14:paraId="1E0C5774" w14:textId="77777777" w:rsidR="0073729B" w:rsidRDefault="0073729B">
      <w:pPr>
        <w:pStyle w:val="Heading2"/>
        <w:spacing w:before="298" w:after="298"/>
        <w:rPr>
          <w:color w:val="000000"/>
        </w:rPr>
      </w:pPr>
    </w:p>
    <w:p w14:paraId="5A83D149" w14:textId="77777777" w:rsidR="0073729B" w:rsidRDefault="0073729B">
      <w:pPr>
        <w:pStyle w:val="Heading2"/>
        <w:spacing w:before="298" w:after="298"/>
        <w:rPr>
          <w:color w:val="000000"/>
        </w:rPr>
      </w:pPr>
    </w:p>
    <w:p w14:paraId="0E00B6B0" w14:textId="77777777" w:rsidR="0073729B" w:rsidRDefault="0073729B">
      <w:pPr>
        <w:pStyle w:val="Heading2"/>
        <w:spacing w:before="298" w:after="298"/>
        <w:rPr>
          <w:color w:val="000000"/>
        </w:rPr>
      </w:pPr>
    </w:p>
    <w:p w14:paraId="4C6D3742" w14:textId="77777777" w:rsidR="0073729B" w:rsidRDefault="0073729B">
      <w:pPr>
        <w:pStyle w:val="Heading2"/>
        <w:spacing w:before="298" w:after="298"/>
        <w:rPr>
          <w:color w:val="000000"/>
        </w:rPr>
      </w:pPr>
    </w:p>
    <w:p w14:paraId="14EDB718" w14:textId="77777777" w:rsidR="0073729B" w:rsidRDefault="00000000">
      <w:pPr>
        <w:pStyle w:val="Heading2"/>
        <w:spacing w:before="298" w:after="298"/>
      </w:pPr>
      <w:r>
        <w:rPr>
          <w:color w:val="000000"/>
        </w:rPr>
        <w:lastRenderedPageBreak/>
        <w:t>14. Confidentiality and Commercial Information</w:t>
      </w:r>
      <w:bookmarkStart w:id="16" w:name="_Toczi0fqz11jlb5"/>
      <w:bookmarkEnd w:id="16"/>
    </w:p>
    <w:p w14:paraId="7E95DE92" w14:textId="77777777" w:rsidR="0073729B" w:rsidRDefault="00000000">
      <w:pPr>
        <w:spacing w:before="240"/>
        <w:rPr>
          <w:color w:val="000000"/>
        </w:rPr>
      </w:pPr>
      <w:r>
        <w:rPr>
          <w:color w:val="000000"/>
        </w:rPr>
        <w:t>14.1. Users must protect confidential information received through the Platform and use it only for the purpose for which it was disclosed or otherwise lawfully authorised.</w:t>
      </w:r>
    </w:p>
    <w:p w14:paraId="5688727C" w14:textId="77777777" w:rsidR="0073729B" w:rsidRDefault="00000000">
      <w:pPr>
        <w:spacing w:before="240"/>
        <w:rPr>
          <w:color w:val="000000"/>
        </w:rPr>
      </w:pPr>
      <w:r>
        <w:rPr>
          <w:color w:val="000000"/>
        </w:rPr>
        <w:t>14.2. Confidential information may include non-public quotations, drawings, vessel inventories, procurement requirements, technical documents, contact details and business strategies.</w:t>
      </w:r>
    </w:p>
    <w:p w14:paraId="4B9CEB2B" w14:textId="77777777" w:rsidR="0073729B" w:rsidRDefault="00000000">
      <w:pPr>
        <w:spacing w:before="240"/>
        <w:rPr>
          <w:color w:val="000000"/>
        </w:rPr>
      </w:pPr>
      <w:r>
        <w:rPr>
          <w:color w:val="000000"/>
        </w:rPr>
        <w:t>14.3. Confidentiality obligations do not apply to information that the receiving party can demonstrate is public through no breach, was lawfully known in advance, was independently developed, or was lawfully received from another source without a confidentiality restriction.</w:t>
      </w:r>
    </w:p>
    <w:p w14:paraId="5DF6AE94" w14:textId="77777777" w:rsidR="0073729B" w:rsidRDefault="00000000">
      <w:pPr>
        <w:spacing w:before="240"/>
        <w:rPr>
          <w:color w:val="000000"/>
        </w:rPr>
      </w:pPr>
      <w:r>
        <w:rPr>
          <w:color w:val="000000"/>
        </w:rPr>
        <w:t>14.4. Disclosure may be made where legally required, provided that any legally permissible notice and reasonable protective steps are taken.</w:t>
      </w:r>
    </w:p>
    <w:p w14:paraId="5B945B6D" w14:textId="77777777" w:rsidR="0073729B" w:rsidRPr="00AC2435" w:rsidRDefault="00000000">
      <w:pPr>
        <w:pStyle w:val="Heading2"/>
        <w:spacing w:before="298" w:after="298"/>
        <w:rPr>
          <w:b w:val="0"/>
          <w:bCs/>
          <w:color w:val="000000"/>
          <w:sz w:val="24"/>
          <w:szCs w:val="24"/>
        </w:rPr>
      </w:pPr>
      <w:r w:rsidRPr="00AC2435">
        <w:rPr>
          <w:b w:val="0"/>
          <w:bCs/>
          <w:color w:val="000000"/>
          <w:sz w:val="24"/>
          <w:szCs w:val="24"/>
        </w:rPr>
        <w:t>14.5. The Company may disclose RFQ details to the Suppliers selected to receive them and may process commercial information as necessary to provide the Platform Services, subject to applicable privacy and confidentiality obligations.</w:t>
      </w:r>
    </w:p>
    <w:p w14:paraId="65844182" w14:textId="77777777" w:rsidR="0073729B" w:rsidRDefault="0073729B">
      <w:pPr>
        <w:pStyle w:val="Heading2"/>
        <w:spacing w:before="298" w:after="298"/>
        <w:rPr>
          <w:color w:val="000000"/>
        </w:rPr>
      </w:pPr>
    </w:p>
    <w:p w14:paraId="1DD1FB0F" w14:textId="77777777" w:rsidR="0073729B" w:rsidRDefault="0073729B">
      <w:pPr>
        <w:pStyle w:val="Heading2"/>
        <w:spacing w:before="298" w:after="298"/>
        <w:rPr>
          <w:color w:val="000000"/>
        </w:rPr>
      </w:pPr>
    </w:p>
    <w:p w14:paraId="697DDA41" w14:textId="77777777" w:rsidR="00AC2435" w:rsidRDefault="00AC2435" w:rsidP="00AC2435"/>
    <w:p w14:paraId="33BB1391" w14:textId="77777777" w:rsidR="00AC2435" w:rsidRDefault="00AC2435" w:rsidP="00AC2435"/>
    <w:p w14:paraId="00DC0544" w14:textId="77777777" w:rsidR="00AC2435" w:rsidRPr="00AC2435" w:rsidRDefault="00AC2435" w:rsidP="00AC2435"/>
    <w:p w14:paraId="1B993855" w14:textId="77777777" w:rsidR="0073729B" w:rsidRDefault="0073729B">
      <w:pPr>
        <w:pStyle w:val="Heading2"/>
        <w:spacing w:before="298" w:after="298"/>
        <w:rPr>
          <w:color w:val="000000"/>
        </w:rPr>
      </w:pPr>
    </w:p>
    <w:p w14:paraId="6012CC19" w14:textId="77777777" w:rsidR="0073729B" w:rsidRDefault="0073729B">
      <w:pPr>
        <w:pStyle w:val="Heading2"/>
        <w:spacing w:before="298" w:after="298"/>
        <w:rPr>
          <w:color w:val="000000"/>
        </w:rPr>
      </w:pPr>
    </w:p>
    <w:p w14:paraId="4C2CD644" w14:textId="77777777" w:rsidR="0073729B" w:rsidRDefault="00000000">
      <w:pPr>
        <w:pStyle w:val="Heading2"/>
        <w:spacing w:before="298" w:after="298"/>
      </w:pPr>
      <w:r>
        <w:rPr>
          <w:color w:val="000000"/>
        </w:rPr>
        <w:lastRenderedPageBreak/>
        <w:t>15. Privacy and Data Protection</w:t>
      </w:r>
      <w:bookmarkStart w:id="17" w:name="_Tocycztmd20ij6c"/>
      <w:bookmarkEnd w:id="17"/>
    </w:p>
    <w:p w14:paraId="6F24B9DB" w14:textId="77777777" w:rsidR="0073729B" w:rsidRDefault="00000000">
      <w:pPr>
        <w:spacing w:before="240"/>
        <w:rPr>
          <w:color w:val="000000"/>
        </w:rPr>
      </w:pPr>
      <w:r>
        <w:rPr>
          <w:color w:val="000000"/>
        </w:rPr>
        <w:t>15.1. Personal data will be processed in accordance with the Company's Privacy Policy and applicable Indian data-protection laws.</w:t>
      </w:r>
    </w:p>
    <w:p w14:paraId="6EFAE783" w14:textId="77777777" w:rsidR="0073729B" w:rsidRDefault="00000000">
      <w:pPr>
        <w:spacing w:before="240"/>
        <w:rPr>
          <w:color w:val="000000"/>
        </w:rPr>
      </w:pPr>
      <w:r>
        <w:rPr>
          <w:color w:val="000000"/>
        </w:rPr>
        <w:t>15.2. Users must have the necessary authority to submit personal data, business contact information, vessel information or third-party documents through the Platform.</w:t>
      </w:r>
    </w:p>
    <w:p w14:paraId="2A908E98" w14:textId="77777777" w:rsidR="0073729B" w:rsidRDefault="00000000">
      <w:pPr>
        <w:spacing w:before="240"/>
        <w:rPr>
          <w:color w:val="000000"/>
        </w:rPr>
      </w:pPr>
      <w:r>
        <w:rPr>
          <w:color w:val="000000"/>
        </w:rPr>
        <w:t>15.3. The Company may process data for account administration, supplier discovery, RFQ routing, service delivery, fraud prevention, security, compliance, dispute handling and other disclosed lawful purposes.</w:t>
      </w:r>
    </w:p>
    <w:p w14:paraId="06BB1665" w14:textId="77777777" w:rsidR="0073729B" w:rsidRDefault="00000000">
      <w:pPr>
        <w:spacing w:before="240"/>
        <w:rPr>
          <w:color w:val="000000"/>
        </w:rPr>
      </w:pPr>
      <w:r>
        <w:rPr>
          <w:color w:val="000000"/>
        </w:rPr>
        <w:t>15.4. The Company will implement appropriate security measures having regard to the nature of the information and applicable legal requirements.</w:t>
      </w:r>
    </w:p>
    <w:p w14:paraId="5256C482" w14:textId="77777777" w:rsidR="0073729B" w:rsidRDefault="00000000">
      <w:pPr>
        <w:spacing w:before="240"/>
        <w:rPr>
          <w:color w:val="000000"/>
        </w:rPr>
      </w:pPr>
      <w:r>
        <w:rPr>
          <w:color w:val="000000"/>
        </w:rPr>
        <w:t>15.5. Users must promptly report suspected unauthorised access, account compromise or misuse of information.</w:t>
      </w:r>
    </w:p>
    <w:p w14:paraId="65BD8252" w14:textId="77777777" w:rsidR="0073729B" w:rsidRDefault="00000000">
      <w:pPr>
        <w:spacing w:before="240"/>
        <w:rPr>
          <w:color w:val="000000"/>
        </w:rPr>
      </w:pPr>
      <w:r>
        <w:rPr>
          <w:color w:val="000000"/>
        </w:rPr>
        <w:t>15.6. Data retention, deletion, disclosures to service providers, international transfers where applicable and requests concerning personal data will be governed by the Privacy Policy and applicable law.</w:t>
      </w:r>
    </w:p>
    <w:p w14:paraId="323D6E7D" w14:textId="77777777" w:rsidR="0073729B" w:rsidRDefault="00000000">
      <w:pPr>
        <w:spacing w:before="240"/>
        <w:rPr>
          <w:color w:val="000000"/>
        </w:rPr>
      </w:pPr>
      <w:r>
        <w:rPr>
          <w:color w:val="000000"/>
        </w:rPr>
        <w:t>15.7. Nothing in these Terms permits the Company to disregard mandatory data-protection obligations or the rights of data subjects.</w:t>
      </w:r>
    </w:p>
    <w:p w14:paraId="79C47E0F" w14:textId="77777777" w:rsidR="0073729B" w:rsidRDefault="0073729B">
      <w:pPr>
        <w:pStyle w:val="Heading2"/>
        <w:spacing w:before="298" w:after="298"/>
        <w:rPr>
          <w:color w:val="000000"/>
        </w:rPr>
      </w:pPr>
    </w:p>
    <w:p w14:paraId="0224FEB0" w14:textId="77777777" w:rsidR="0073729B" w:rsidRDefault="0073729B">
      <w:pPr>
        <w:pStyle w:val="Heading2"/>
        <w:spacing w:before="298" w:after="298"/>
        <w:rPr>
          <w:color w:val="000000"/>
        </w:rPr>
      </w:pPr>
    </w:p>
    <w:p w14:paraId="30CCEA74" w14:textId="77777777" w:rsidR="00AC2435" w:rsidRDefault="00AC2435" w:rsidP="00AC2435"/>
    <w:p w14:paraId="1EF945ED" w14:textId="77777777" w:rsidR="00AC2435" w:rsidRDefault="00AC2435" w:rsidP="00AC2435"/>
    <w:p w14:paraId="7B22426C" w14:textId="77777777" w:rsidR="00AC2435" w:rsidRPr="00AC2435" w:rsidRDefault="00AC2435" w:rsidP="00AC2435"/>
    <w:p w14:paraId="604B5584" w14:textId="77777777" w:rsidR="0073729B" w:rsidRDefault="00000000">
      <w:pPr>
        <w:pStyle w:val="Heading2"/>
        <w:spacing w:before="298" w:after="298"/>
      </w:pPr>
      <w:r>
        <w:rPr>
          <w:color w:val="000000"/>
        </w:rPr>
        <w:lastRenderedPageBreak/>
        <w:t>16. Platform Availability and Third-Party Services</w:t>
      </w:r>
      <w:bookmarkStart w:id="18" w:name="_Tocm7879jjnd9ig"/>
      <w:bookmarkEnd w:id="18"/>
    </w:p>
    <w:p w14:paraId="451C8FE8" w14:textId="77777777" w:rsidR="0073729B" w:rsidRDefault="00000000">
      <w:pPr>
        <w:spacing w:before="240"/>
        <w:rPr>
          <w:color w:val="000000"/>
        </w:rPr>
      </w:pPr>
      <w:r>
        <w:rPr>
          <w:color w:val="000000"/>
        </w:rPr>
        <w:t>16.1. The Company will use reasonable efforts to maintain the availability and security of the Platform but does not promise uninterrupted or error-free operation.</w:t>
      </w:r>
    </w:p>
    <w:p w14:paraId="73C997C9" w14:textId="77777777" w:rsidR="0073729B" w:rsidRDefault="00000000">
      <w:pPr>
        <w:spacing w:before="240"/>
        <w:rPr>
          <w:color w:val="000000"/>
        </w:rPr>
      </w:pPr>
      <w:r>
        <w:rPr>
          <w:color w:val="000000"/>
        </w:rPr>
        <w:t>16.2. The Platform may be affected by maintenance, connectivity problems, hosting providers, cyber incidents, force majeure events or third-party dependencies.</w:t>
      </w:r>
    </w:p>
    <w:p w14:paraId="17D0F86D" w14:textId="77777777" w:rsidR="0073729B" w:rsidRDefault="00000000">
      <w:pPr>
        <w:spacing w:before="240"/>
        <w:rPr>
          <w:color w:val="000000"/>
        </w:rPr>
      </w:pPr>
      <w:r>
        <w:rPr>
          <w:color w:val="000000"/>
        </w:rPr>
        <w:t>16.3. Links to third-party websites, logistics providers, certification databases, insurers or financing providers are provided for the relevant stated purpose. Unless separately agreed, the Company does not control those services or guarantee their performance.</w:t>
      </w:r>
    </w:p>
    <w:p w14:paraId="46D7318F" w14:textId="77777777" w:rsidR="0073729B" w:rsidRDefault="00000000">
      <w:pPr>
        <w:spacing w:before="240"/>
        <w:rPr>
          <w:color w:val="000000"/>
        </w:rPr>
      </w:pPr>
      <w:r>
        <w:rPr>
          <w:color w:val="000000"/>
        </w:rPr>
        <w:t>16.4. The Company may modify, discontinue or replace Platform features for legitimate operational, security, commercial or legal reasons, subject to applicable law and contractual commitments.</w:t>
      </w:r>
    </w:p>
    <w:p w14:paraId="48950B1F" w14:textId="77777777" w:rsidR="0073729B" w:rsidRDefault="00000000">
      <w:pPr>
        <w:pStyle w:val="Heading2"/>
        <w:spacing w:before="298" w:after="298" w:line="240" w:lineRule="auto"/>
      </w:pPr>
      <w:r>
        <w:rPr>
          <w:color w:val="000000"/>
        </w:rPr>
        <w:t>17. Suspension and Termination</w:t>
      </w:r>
      <w:bookmarkStart w:id="19" w:name="_Toci5h8xigfyllk"/>
      <w:bookmarkEnd w:id="19"/>
    </w:p>
    <w:p w14:paraId="18D88BBE" w14:textId="77777777" w:rsidR="0073729B" w:rsidRDefault="00000000">
      <w:pPr>
        <w:spacing w:before="240" w:line="240" w:lineRule="auto"/>
        <w:rPr>
          <w:color w:val="000000"/>
        </w:rPr>
      </w:pPr>
      <w:r>
        <w:rPr>
          <w:color w:val="000000"/>
        </w:rPr>
        <w:t>17.1. The Company may suspend, restrict or terminate access where reasonably necessary due to material breach, suspected fraud, legal requirements, security risks, unlawful content, repeated misconduct or non-payment of platform fees.</w:t>
      </w:r>
    </w:p>
    <w:p w14:paraId="4675A594" w14:textId="77777777" w:rsidR="0073729B" w:rsidRDefault="00000000">
      <w:pPr>
        <w:spacing w:before="240" w:line="240" w:lineRule="auto"/>
        <w:rPr>
          <w:color w:val="000000"/>
        </w:rPr>
      </w:pPr>
      <w:r>
        <w:rPr>
          <w:color w:val="000000"/>
        </w:rPr>
        <w:t>17.2. Where appropriate, the Company will provide notice and a reasonable opportunity to respond or remedy the breach.</w:t>
      </w:r>
    </w:p>
    <w:p w14:paraId="2A5E0964" w14:textId="77777777" w:rsidR="0073729B" w:rsidRDefault="00000000">
      <w:pPr>
        <w:spacing w:before="240" w:line="240" w:lineRule="auto"/>
        <w:rPr>
          <w:color w:val="000000"/>
        </w:rPr>
      </w:pPr>
      <w:r>
        <w:rPr>
          <w:color w:val="000000"/>
        </w:rPr>
        <w:t>17.3. Immediate precautionary action may be taken where necessary to address credible safety, fraud, security or legal risks.</w:t>
      </w:r>
    </w:p>
    <w:p w14:paraId="749B0702" w14:textId="77777777" w:rsidR="0073729B" w:rsidRDefault="00000000">
      <w:pPr>
        <w:spacing w:before="240" w:line="240" w:lineRule="auto"/>
        <w:rPr>
          <w:color w:val="000000"/>
        </w:rPr>
      </w:pPr>
      <w:r>
        <w:rPr>
          <w:color w:val="000000"/>
        </w:rPr>
        <w:t>17.4. Users may discontinue use of the Platform in accordance with the applicable account and subscription cancellation procedures.</w:t>
      </w:r>
    </w:p>
    <w:p w14:paraId="7A68D514" w14:textId="77777777" w:rsidR="0073729B" w:rsidRDefault="00000000">
      <w:pPr>
        <w:spacing w:before="240" w:line="240" w:lineRule="auto"/>
        <w:rPr>
          <w:color w:val="000000"/>
        </w:rPr>
      </w:pPr>
      <w:r>
        <w:rPr>
          <w:color w:val="000000"/>
        </w:rPr>
        <w:t>17.5. Termination does not extinguish accrued payment obligations, existing contractual rights or provisions intended to survive termination.</w:t>
      </w:r>
    </w:p>
    <w:p w14:paraId="22C35C20" w14:textId="77777777" w:rsidR="0073729B" w:rsidRDefault="00000000">
      <w:pPr>
        <w:spacing w:before="240"/>
        <w:rPr>
          <w:color w:val="000000"/>
        </w:rPr>
      </w:pPr>
      <w:r>
        <w:rPr>
          <w:color w:val="000000"/>
        </w:rPr>
        <w:t>17.6. The Company may retain information where reasonably necessary for legal compliance, legitimate dispute handling, security, accounting or other lawful purposes, subject to applicable retention and deletion obligations.</w:t>
      </w:r>
    </w:p>
    <w:p w14:paraId="3BB1F4D8" w14:textId="77777777" w:rsidR="0073729B" w:rsidRDefault="00000000">
      <w:pPr>
        <w:pStyle w:val="Heading2"/>
        <w:spacing w:before="298" w:after="298"/>
      </w:pPr>
      <w:r>
        <w:rPr>
          <w:color w:val="000000"/>
        </w:rPr>
        <w:lastRenderedPageBreak/>
        <w:t>18. Indemnification</w:t>
      </w:r>
      <w:bookmarkStart w:id="20" w:name="_Toczytbm4x99sb0"/>
      <w:bookmarkEnd w:id="20"/>
    </w:p>
    <w:p w14:paraId="350AC54E" w14:textId="77777777" w:rsidR="0073729B" w:rsidRDefault="00000000">
      <w:pPr>
        <w:spacing w:before="240"/>
        <w:rPr>
          <w:color w:val="000000"/>
        </w:rPr>
      </w:pPr>
      <w:r>
        <w:rPr>
          <w:color w:val="000000"/>
        </w:rPr>
        <w:t>18.1. Each User shall, to the extent permitted by applicable law, indemnify the Company and its directors, officers and employees against third-party claims, liabilities, damages and reasonable legal expenses to the extent arising from that User's:</w:t>
      </w:r>
    </w:p>
    <w:p w14:paraId="79401C12" w14:textId="77777777" w:rsidR="0073729B" w:rsidRDefault="00000000">
      <w:pPr>
        <w:spacing w:before="240"/>
        <w:rPr>
          <w:color w:val="000000"/>
        </w:rPr>
      </w:pPr>
      <w:r>
        <w:rPr>
          <w:color w:val="000000"/>
        </w:rPr>
        <w:t>a. material breach of these Terms;</w:t>
      </w:r>
    </w:p>
    <w:p w14:paraId="2B81DD78" w14:textId="77777777" w:rsidR="0073729B" w:rsidRDefault="00000000">
      <w:pPr>
        <w:spacing w:before="240"/>
        <w:rPr>
          <w:color w:val="000000"/>
        </w:rPr>
      </w:pPr>
      <w:r>
        <w:rPr>
          <w:color w:val="000000"/>
        </w:rPr>
        <w:t>b. fraud, wilful misconduct or unlawful conduct;</w:t>
      </w:r>
    </w:p>
    <w:p w14:paraId="301A130C" w14:textId="77777777" w:rsidR="0073729B" w:rsidRDefault="00000000">
      <w:pPr>
        <w:spacing w:before="240"/>
        <w:rPr>
          <w:color w:val="000000"/>
        </w:rPr>
      </w:pPr>
      <w:r>
        <w:rPr>
          <w:color w:val="000000"/>
        </w:rPr>
        <w:t>c. infringement of third-party intellectual property rights;</w:t>
      </w:r>
    </w:p>
    <w:p w14:paraId="73596DA7" w14:textId="77777777" w:rsidR="0073729B" w:rsidRDefault="00000000">
      <w:pPr>
        <w:spacing w:before="240"/>
        <w:rPr>
          <w:color w:val="000000"/>
        </w:rPr>
      </w:pPr>
      <w:r>
        <w:rPr>
          <w:color w:val="000000"/>
        </w:rPr>
        <w:t>d. unlawful submission or misuse of personal or confidential information; or</w:t>
      </w:r>
    </w:p>
    <w:p w14:paraId="48D085A5" w14:textId="77777777" w:rsidR="0073729B" w:rsidRDefault="00000000">
      <w:pPr>
        <w:spacing w:before="240"/>
        <w:rPr>
          <w:color w:val="000000"/>
        </w:rPr>
      </w:pPr>
      <w:r>
        <w:rPr>
          <w:color w:val="000000"/>
        </w:rPr>
        <w:t>e. material misrepresentation or violation of applicable law.</w:t>
      </w:r>
    </w:p>
    <w:p w14:paraId="02A3ED07" w14:textId="77777777" w:rsidR="0073729B" w:rsidRDefault="00000000">
      <w:pPr>
        <w:spacing w:before="240"/>
        <w:rPr>
          <w:color w:val="000000"/>
        </w:rPr>
      </w:pPr>
      <w:r>
        <w:rPr>
          <w:color w:val="000000"/>
        </w:rPr>
        <w:t>18.2. A Supplier's additional product-related indemnities are set out in Part B.</w:t>
      </w:r>
    </w:p>
    <w:p w14:paraId="65C8D01A" w14:textId="77777777" w:rsidR="0073729B" w:rsidRDefault="00000000">
      <w:pPr>
        <w:spacing w:before="240"/>
        <w:rPr>
          <w:color w:val="000000"/>
        </w:rPr>
      </w:pPr>
      <w:r>
        <w:rPr>
          <w:color w:val="000000"/>
        </w:rPr>
        <w:t>18.3. No User shall be required to indemnify the Company for a loss to the extent caused by the Company's own breach, negligence, wilful misconduct or other conduct for which the User cannot lawfully be held responsible.</w:t>
      </w:r>
    </w:p>
    <w:p w14:paraId="63E455E1" w14:textId="77777777" w:rsidR="0073729B" w:rsidRDefault="00000000">
      <w:pPr>
        <w:spacing w:before="240"/>
        <w:rPr>
          <w:color w:val="000000"/>
        </w:rPr>
      </w:pPr>
      <w:r>
        <w:rPr>
          <w:color w:val="000000"/>
        </w:rPr>
        <w:t>18.4. The indemnified party shall provide reasonable notice of a claim, permit appropriate participation in its defence and take reasonable steps to mitigate loss.</w:t>
      </w:r>
    </w:p>
    <w:p w14:paraId="49BF80D0" w14:textId="77777777" w:rsidR="0073729B" w:rsidRDefault="00000000">
      <w:pPr>
        <w:spacing w:before="240"/>
        <w:rPr>
          <w:color w:val="000000"/>
        </w:rPr>
      </w:pPr>
      <w:r>
        <w:rPr>
          <w:color w:val="000000"/>
        </w:rPr>
        <w:t>18.5. No settlement imposing an admission of liability, payment obligation or continuing duty on the indemnified party may be entered into without that party's prior written consent.</w:t>
      </w:r>
    </w:p>
    <w:p w14:paraId="52BD90DD" w14:textId="77777777" w:rsidR="0073729B" w:rsidRDefault="0073729B">
      <w:pPr>
        <w:pStyle w:val="Heading2"/>
        <w:spacing w:before="298" w:after="298"/>
        <w:rPr>
          <w:color w:val="000000"/>
        </w:rPr>
      </w:pPr>
    </w:p>
    <w:p w14:paraId="4D6B5E4D" w14:textId="77777777" w:rsidR="0073729B" w:rsidRDefault="0073729B">
      <w:pPr>
        <w:pStyle w:val="Heading2"/>
        <w:spacing w:before="298" w:after="298"/>
        <w:rPr>
          <w:color w:val="000000"/>
        </w:rPr>
      </w:pPr>
    </w:p>
    <w:p w14:paraId="2B0D9F05" w14:textId="77777777" w:rsidR="0073729B" w:rsidRDefault="0073729B">
      <w:pPr>
        <w:pStyle w:val="Heading2"/>
        <w:spacing w:before="298" w:after="298"/>
        <w:rPr>
          <w:color w:val="000000"/>
        </w:rPr>
      </w:pPr>
    </w:p>
    <w:p w14:paraId="449A3DA3" w14:textId="77777777" w:rsidR="0073729B" w:rsidRDefault="00000000">
      <w:pPr>
        <w:pStyle w:val="Heading2"/>
        <w:spacing w:before="298" w:after="298"/>
      </w:pPr>
      <w:r>
        <w:rPr>
          <w:color w:val="000000"/>
        </w:rPr>
        <w:lastRenderedPageBreak/>
        <w:t>19. Limitation of Liability</w:t>
      </w:r>
      <w:bookmarkStart w:id="21" w:name="_Tocj4yshon8xbir"/>
      <w:bookmarkEnd w:id="21"/>
    </w:p>
    <w:p w14:paraId="6C3B603E" w14:textId="77777777" w:rsidR="0073729B" w:rsidRDefault="00000000">
      <w:pPr>
        <w:spacing w:before="240"/>
        <w:rPr>
          <w:color w:val="000000"/>
        </w:rPr>
      </w:pPr>
      <w:r>
        <w:rPr>
          <w:color w:val="000000"/>
        </w:rPr>
        <w:t>19.1. Nothing in these Terms excludes or limits any liability that cannot lawfully be excluded or limited.</w:t>
      </w:r>
    </w:p>
    <w:p w14:paraId="3CE8160C" w14:textId="77777777" w:rsidR="0073729B" w:rsidRDefault="00000000">
      <w:pPr>
        <w:spacing w:before="240"/>
        <w:rPr>
          <w:color w:val="000000"/>
        </w:rPr>
      </w:pPr>
      <w:r>
        <w:rPr>
          <w:color w:val="000000"/>
        </w:rPr>
        <w:t>19.2. Subject to Clause 19.1, the Company shall not be liable for indirect or consequential losses, loss of profits, loss of business opportunity or loss of anticipated savings arising from the use of the Platform, except to the extent such loss is recoverable under applicable law and cannot validly be excluded.</w:t>
      </w:r>
    </w:p>
    <w:p w14:paraId="2EA29703" w14:textId="77777777" w:rsidR="0073729B" w:rsidRDefault="00000000">
      <w:pPr>
        <w:spacing w:before="240"/>
        <w:rPr>
          <w:color w:val="000000"/>
        </w:rPr>
      </w:pPr>
      <w:r>
        <w:rPr>
          <w:color w:val="000000"/>
        </w:rPr>
        <w:t>19.3. Subject to applicable law, the Company is not responsible for the independent acts or omissions of Buyers or Suppliers, including their product representations, payment defaults, delivery failures or breaches of their direct contracts.</w:t>
      </w:r>
    </w:p>
    <w:p w14:paraId="2E8820F6" w14:textId="77777777" w:rsidR="0073729B" w:rsidRDefault="00000000">
      <w:pPr>
        <w:spacing w:before="240"/>
        <w:rPr>
          <w:color w:val="000000"/>
        </w:rPr>
      </w:pPr>
      <w:r>
        <w:rPr>
          <w:color w:val="000000"/>
        </w:rPr>
        <w:t>19.4. The exclusions in this Clause do not excuse the Company from its own contractual obligations or any liability for which it is legally responsible.</w:t>
      </w:r>
    </w:p>
    <w:p w14:paraId="37655329" w14:textId="77777777" w:rsidR="0073729B" w:rsidRDefault="00000000">
      <w:pPr>
        <w:spacing w:before="240"/>
        <w:rPr>
          <w:color w:val="000000"/>
        </w:rPr>
      </w:pPr>
      <w:r>
        <w:rPr>
          <w:color w:val="000000"/>
        </w:rPr>
        <w:t>19.5. Subject to Clauses 19.1–19.4, the Company's aggregate liability arising from a claim relating to Platform Services shall not exceed the total Platform Service fees paid or payable by the claimant to the Company during the twelve months immediately preceding the event giving rise to the claim.</w:t>
      </w:r>
    </w:p>
    <w:p w14:paraId="453424E9" w14:textId="77777777" w:rsidR="0073729B" w:rsidRDefault="00000000">
      <w:pPr>
        <w:spacing w:before="240"/>
        <w:rPr>
          <w:color w:val="000000"/>
        </w:rPr>
      </w:pPr>
      <w:r>
        <w:rPr>
          <w:color w:val="000000"/>
        </w:rPr>
        <w:t>19.6. The cap in Clause 19.5 does not apply to the extent prohibited by applicable law and shall not apply to liabilities expressly excluded from the cap in a separately executed agreement.</w:t>
      </w:r>
    </w:p>
    <w:p w14:paraId="7C78D063" w14:textId="77777777" w:rsidR="0073729B" w:rsidRDefault="00000000">
      <w:pPr>
        <w:spacing w:before="240"/>
        <w:rPr>
          <w:color w:val="000000"/>
        </w:rPr>
      </w:pPr>
      <w:r>
        <w:rPr>
          <w:color w:val="000000"/>
        </w:rPr>
        <w:t>19.7. The parties acknowledge that the allocation of risk in this Clause is intended to be proportionate to the Platform Services and the fees charged for them.</w:t>
      </w:r>
    </w:p>
    <w:p w14:paraId="41DF6CB0" w14:textId="77777777" w:rsidR="0073729B" w:rsidRDefault="0073729B">
      <w:pPr>
        <w:pStyle w:val="Heading2"/>
        <w:spacing w:before="298" w:after="298"/>
        <w:rPr>
          <w:color w:val="000000"/>
        </w:rPr>
      </w:pPr>
    </w:p>
    <w:p w14:paraId="33596631" w14:textId="77777777" w:rsidR="0073729B" w:rsidRDefault="0073729B">
      <w:pPr>
        <w:pStyle w:val="Heading2"/>
        <w:spacing w:before="298" w:after="298"/>
        <w:rPr>
          <w:color w:val="000000"/>
        </w:rPr>
      </w:pPr>
    </w:p>
    <w:p w14:paraId="7D9CBEAC" w14:textId="77777777" w:rsidR="00AC2435" w:rsidRPr="00AC2435" w:rsidRDefault="00AC2435" w:rsidP="00AC2435"/>
    <w:p w14:paraId="07B23FDE" w14:textId="77777777" w:rsidR="0073729B" w:rsidRDefault="00000000">
      <w:pPr>
        <w:pStyle w:val="Heading2"/>
        <w:spacing w:before="298" w:after="298"/>
      </w:pPr>
      <w:r>
        <w:rPr>
          <w:color w:val="000000"/>
        </w:rPr>
        <w:lastRenderedPageBreak/>
        <w:t>20. Force Majeure</w:t>
      </w:r>
      <w:bookmarkStart w:id="22" w:name="_Tocrthzq6uow7qq"/>
      <w:bookmarkEnd w:id="22"/>
    </w:p>
    <w:p w14:paraId="5C48E7DC" w14:textId="77777777" w:rsidR="0073729B" w:rsidRDefault="00000000">
      <w:pPr>
        <w:spacing w:before="240"/>
        <w:rPr>
          <w:color w:val="000000"/>
        </w:rPr>
      </w:pPr>
      <w:r>
        <w:rPr>
          <w:color w:val="000000"/>
        </w:rPr>
        <w:t>20.1. Neither party shall be liable for a failure or delay caused by events beyond its reasonable control, including natural disasters, war, civil unrest, government restrictions, widespread infrastructure failures or major cyber incidents, to the extent the event prevents performance.</w:t>
      </w:r>
    </w:p>
    <w:p w14:paraId="73F3D64F" w14:textId="77777777" w:rsidR="0073729B" w:rsidRDefault="00000000">
      <w:pPr>
        <w:spacing w:before="240"/>
        <w:rPr>
          <w:color w:val="000000"/>
        </w:rPr>
      </w:pPr>
      <w:r>
        <w:rPr>
          <w:color w:val="000000"/>
        </w:rPr>
        <w:t>20.2. The affected party shall notify the other party where reasonably practicable and take reasonable steps to mitigate the effects.</w:t>
      </w:r>
    </w:p>
    <w:p w14:paraId="6C718A69" w14:textId="77777777" w:rsidR="0073729B" w:rsidRDefault="00000000">
      <w:pPr>
        <w:spacing w:before="240"/>
        <w:rPr>
          <w:color w:val="000000"/>
        </w:rPr>
      </w:pPr>
      <w:r>
        <w:rPr>
          <w:color w:val="000000"/>
        </w:rPr>
        <w:t>20.3. This Clause does not excuse payment obligations already accrued or obligations that cannot lawfully be suspended.</w:t>
      </w:r>
    </w:p>
    <w:p w14:paraId="5AD7C5C5" w14:textId="77777777" w:rsidR="0073729B" w:rsidRDefault="00000000">
      <w:pPr>
        <w:spacing w:before="240"/>
        <w:rPr>
          <w:color w:val="000000"/>
        </w:rPr>
      </w:pPr>
      <w:r>
        <w:rPr>
          <w:color w:val="000000"/>
        </w:rPr>
        <w:t>20.4. If the event continues for an extended period, the parties may exercise any termination rights provided by their applicable agreement or law.</w:t>
      </w:r>
    </w:p>
    <w:p w14:paraId="22CAF880" w14:textId="77777777" w:rsidR="0073729B" w:rsidRDefault="00000000">
      <w:pPr>
        <w:pStyle w:val="Heading2"/>
        <w:spacing w:before="298" w:after="298"/>
      </w:pPr>
      <w:r>
        <w:rPr>
          <w:color w:val="000000"/>
        </w:rPr>
        <w:t>21. Notices and Complaints</w:t>
      </w:r>
      <w:bookmarkStart w:id="23" w:name="_Tocpvnt454yzx5j"/>
      <w:bookmarkEnd w:id="23"/>
    </w:p>
    <w:p w14:paraId="5FAC097C" w14:textId="77777777" w:rsidR="0073729B" w:rsidRDefault="00000000">
      <w:pPr>
        <w:spacing w:before="240"/>
        <w:rPr>
          <w:color w:val="000000"/>
        </w:rPr>
      </w:pPr>
      <w:r>
        <w:rPr>
          <w:color w:val="000000"/>
        </w:rPr>
        <w:t>21.1. Legal notices and formal complaints shall be submitted through [insert legal email] or [insert registered office address], unless a different channel is specified for the relevant service.</w:t>
      </w:r>
    </w:p>
    <w:p w14:paraId="65F4C2B8" w14:textId="77777777" w:rsidR="0073729B" w:rsidRDefault="00000000">
      <w:pPr>
        <w:spacing w:before="240"/>
        <w:rPr>
          <w:color w:val="000000"/>
        </w:rPr>
      </w:pPr>
      <w:r>
        <w:rPr>
          <w:color w:val="000000"/>
        </w:rPr>
        <w:t>21.2. The Company may request the User's account details, transaction reference, supporting documents and a clear description of the complaint.</w:t>
      </w:r>
    </w:p>
    <w:p w14:paraId="79DF0387" w14:textId="77777777" w:rsidR="0073729B" w:rsidRDefault="00000000">
      <w:pPr>
        <w:spacing w:before="240"/>
        <w:rPr>
          <w:color w:val="000000"/>
        </w:rPr>
      </w:pPr>
      <w:r>
        <w:rPr>
          <w:color w:val="000000"/>
        </w:rPr>
        <w:t>21.3. The Company may investigate complaints, contact relevant Users, preserve records, request corrective action and suspend or remove Listings where appropriate.</w:t>
      </w:r>
    </w:p>
    <w:p w14:paraId="7B974774" w14:textId="77777777" w:rsidR="0073729B" w:rsidRDefault="00000000">
      <w:pPr>
        <w:spacing w:before="240" w:line="240" w:lineRule="auto"/>
        <w:rPr>
          <w:color w:val="000000"/>
        </w:rPr>
      </w:pPr>
      <w:r>
        <w:rPr>
          <w:color w:val="000000"/>
        </w:rPr>
        <w:t>21.4. The Company does not guarantee resolution of disputes between Buyers and Suppliers and does not assume either party's contractual obligations by facilitating communication.</w:t>
      </w:r>
    </w:p>
    <w:p w14:paraId="759D1F41" w14:textId="77777777" w:rsidR="0073729B" w:rsidRDefault="00000000">
      <w:pPr>
        <w:spacing w:before="240"/>
        <w:rPr>
          <w:color w:val="000000"/>
        </w:rPr>
      </w:pPr>
      <w:r>
        <w:rPr>
          <w:color w:val="000000"/>
        </w:rPr>
        <w:t>21.5. The Company shall comply with applicable statutory grievance-handling, consumer-protection and intermediary obligations, including applicable timelines and disclosures.</w:t>
      </w:r>
    </w:p>
    <w:p w14:paraId="27C4F308" w14:textId="77777777" w:rsidR="0073729B" w:rsidRDefault="00000000">
      <w:pPr>
        <w:pStyle w:val="Heading2"/>
        <w:spacing w:before="298" w:after="298" w:line="240" w:lineRule="auto"/>
      </w:pPr>
      <w:r>
        <w:rPr>
          <w:color w:val="000000"/>
        </w:rPr>
        <w:lastRenderedPageBreak/>
        <w:t>22. Governing Law and Jurisdiction</w:t>
      </w:r>
      <w:bookmarkStart w:id="24" w:name="_Toc7e70k0hhav6u"/>
      <w:bookmarkEnd w:id="24"/>
    </w:p>
    <w:p w14:paraId="49AC3B78" w14:textId="77777777" w:rsidR="0073729B" w:rsidRDefault="00000000">
      <w:pPr>
        <w:spacing w:before="240" w:line="240" w:lineRule="auto"/>
        <w:rPr>
          <w:color w:val="000000"/>
        </w:rPr>
      </w:pPr>
      <w:r>
        <w:rPr>
          <w:color w:val="000000"/>
        </w:rPr>
        <w:t>22.1. These Terms and any non-contractual obligations arising from or in connection with them shall be governed by the laws of India.</w:t>
      </w:r>
    </w:p>
    <w:p w14:paraId="6F7241F5" w14:textId="77777777" w:rsidR="0073729B" w:rsidRDefault="00000000">
      <w:pPr>
        <w:spacing w:before="240" w:line="240" w:lineRule="auto"/>
        <w:rPr>
          <w:color w:val="000000"/>
        </w:rPr>
      </w:pPr>
      <w:r>
        <w:rPr>
          <w:color w:val="000000"/>
        </w:rPr>
        <w:t>22.2. Subject to applicable law and any mandatory jurisdiction conferred on a statutory or regulatory forum, the courts of competent jurisdiction in Mumbai, Maharashtra, India, shall have exclusive jurisdiction over disputes arising out of or in connection with these Terms or the Platform Services.</w:t>
      </w:r>
    </w:p>
    <w:p w14:paraId="0D594C44" w14:textId="77777777" w:rsidR="0073729B" w:rsidRDefault="00000000">
      <w:pPr>
        <w:spacing w:before="240" w:line="240" w:lineRule="auto"/>
        <w:rPr>
          <w:color w:val="000000"/>
        </w:rPr>
      </w:pPr>
      <w:r>
        <w:rPr>
          <w:color w:val="000000"/>
        </w:rPr>
        <w:t>22.3. Nothing in this Clause creates jurisdiction in a court that would otherwise lack jurisdiction or excludes any forum, remedy or right that cannot lawfully be excluded or restricted.</w:t>
      </w:r>
    </w:p>
    <w:p w14:paraId="35CF94B6" w14:textId="77777777" w:rsidR="0073729B" w:rsidRDefault="00000000">
      <w:pPr>
        <w:spacing w:before="240"/>
        <w:rPr>
          <w:color w:val="000000"/>
        </w:rPr>
      </w:pPr>
      <w:r>
        <w:rPr>
          <w:color w:val="000000"/>
        </w:rPr>
        <w:t>22.4. The Company may seek urgent interim relief from a competent court where legally available.</w:t>
      </w:r>
    </w:p>
    <w:p w14:paraId="7788D2F2" w14:textId="77777777" w:rsidR="0073729B" w:rsidRDefault="00000000">
      <w:pPr>
        <w:pStyle w:val="Heading2"/>
        <w:spacing w:before="298" w:after="298" w:line="240" w:lineRule="auto"/>
      </w:pPr>
      <w:r>
        <w:rPr>
          <w:color w:val="000000"/>
        </w:rPr>
        <w:t>23. General Provisions</w:t>
      </w:r>
      <w:bookmarkStart w:id="25" w:name="_Toc88n5l1fhczk3"/>
      <w:bookmarkEnd w:id="25"/>
    </w:p>
    <w:p w14:paraId="57117D08" w14:textId="77777777" w:rsidR="0073729B" w:rsidRDefault="00000000">
      <w:pPr>
        <w:spacing w:before="240" w:line="240" w:lineRule="auto"/>
        <w:rPr>
          <w:color w:val="000000"/>
        </w:rPr>
      </w:pPr>
      <w:r>
        <w:rPr>
          <w:color w:val="000000"/>
        </w:rPr>
        <w:t>23.1. These Terms and any applicable service-specific agreement constitute the agreement between the relevant parties concerning the subject matter covered by them.</w:t>
      </w:r>
    </w:p>
    <w:p w14:paraId="54F68421" w14:textId="77777777" w:rsidR="0073729B" w:rsidRDefault="00000000">
      <w:pPr>
        <w:spacing w:before="240" w:line="240" w:lineRule="auto"/>
        <w:rPr>
          <w:color w:val="000000"/>
        </w:rPr>
      </w:pPr>
      <w:r>
        <w:rPr>
          <w:color w:val="000000"/>
        </w:rPr>
        <w:t>23.2. If any provision is held invalid or unenforceable, the remaining provisions shall continue to the extent legally permissible.</w:t>
      </w:r>
    </w:p>
    <w:p w14:paraId="1037D93B" w14:textId="77777777" w:rsidR="0073729B" w:rsidRDefault="00000000">
      <w:pPr>
        <w:spacing w:before="240" w:line="240" w:lineRule="auto"/>
        <w:rPr>
          <w:color w:val="000000"/>
        </w:rPr>
      </w:pPr>
      <w:r>
        <w:rPr>
          <w:color w:val="000000"/>
        </w:rPr>
        <w:t>23.3. Failure to enforce a provision does not constitute a waiver of the right to enforce it later.</w:t>
      </w:r>
    </w:p>
    <w:p w14:paraId="49956DD9" w14:textId="77777777" w:rsidR="0073729B" w:rsidRDefault="00000000">
      <w:pPr>
        <w:spacing w:before="240" w:line="240" w:lineRule="auto"/>
        <w:rPr>
          <w:color w:val="000000"/>
        </w:rPr>
      </w:pPr>
      <w:r>
        <w:rPr>
          <w:color w:val="000000"/>
        </w:rPr>
        <w:t>23.4. Users may not assign their contractual rights or obligations without the Company's prior written consent, except where assignment is permitted by law.</w:t>
      </w:r>
    </w:p>
    <w:p w14:paraId="04A3E744" w14:textId="77777777" w:rsidR="0073729B" w:rsidRDefault="00000000">
      <w:pPr>
        <w:spacing w:before="240" w:line="240" w:lineRule="auto"/>
        <w:rPr>
          <w:color w:val="000000"/>
        </w:rPr>
      </w:pPr>
      <w:r>
        <w:rPr>
          <w:color w:val="000000"/>
        </w:rPr>
        <w:t>23.5. The Company may reorganise its business or assign its rights and obligations in connection with a lawful corporate restructuring or transfer of the relevant business, subject to applicable law and any required notice or consent.</w:t>
      </w:r>
    </w:p>
    <w:p w14:paraId="1EEBCF7B" w14:textId="77777777" w:rsidR="0073729B" w:rsidRDefault="00000000">
      <w:pPr>
        <w:spacing w:before="240" w:line="240" w:lineRule="auto"/>
        <w:rPr>
          <w:color w:val="000000"/>
        </w:rPr>
      </w:pPr>
      <w:r>
        <w:rPr>
          <w:color w:val="000000"/>
        </w:rPr>
        <w:t>23.6. Nothing in these Terms creates a partnership, joint venture, employment relationship or agency between the Company and a User.</w:t>
      </w:r>
    </w:p>
    <w:p w14:paraId="578368DD" w14:textId="77777777" w:rsidR="0073729B" w:rsidRDefault="00000000">
      <w:pPr>
        <w:spacing w:before="240"/>
        <w:rPr>
          <w:color w:val="000000"/>
        </w:rPr>
      </w:pPr>
      <w:r>
        <w:rPr>
          <w:color w:val="000000"/>
        </w:rPr>
        <w:t>23.7. These Terms are subject to mandatory applicable law.</w:t>
      </w:r>
    </w:p>
    <w:p w14:paraId="675AD58D" w14:textId="77777777" w:rsidR="0073729B" w:rsidRDefault="0073729B">
      <w:pPr>
        <w:spacing w:before="240"/>
        <w:rPr>
          <w:color w:val="000000"/>
        </w:rPr>
      </w:pPr>
    </w:p>
    <w:p w14:paraId="22BF7850" w14:textId="77777777" w:rsidR="0073729B" w:rsidRDefault="00000000">
      <w:r>
        <w:lastRenderedPageBreak/>
        <w:pict w14:anchorId="28ACC6F6">
          <v:rect id="_x0000_s1031" style="position:absolute;margin-left:0;margin-top:0;width:468pt;height:1pt;z-index:25165568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t" filled="f" strokecolor="#490" strokeweight="1pt"/>
        </w:pict>
      </w:r>
    </w:p>
    <w:p w14:paraId="267752BB" w14:textId="77777777" w:rsidR="0073729B" w:rsidRDefault="00000000">
      <w:pPr>
        <w:pStyle w:val="Heading1"/>
        <w:spacing w:before="321" w:after="321" w:line="288" w:lineRule="auto"/>
      </w:pPr>
      <w:r>
        <w:rPr>
          <w:color w:val="000000"/>
        </w:rPr>
        <w:t>PART B — SUPPLIER / VENDOR AGREEMENT</w:t>
      </w:r>
      <w:bookmarkStart w:id="26" w:name="_Toclg2bi87gjaac"/>
      <w:bookmarkEnd w:id="26"/>
    </w:p>
    <w:p w14:paraId="4AAD9637" w14:textId="77777777" w:rsidR="0073729B" w:rsidRDefault="00000000">
      <w:pPr>
        <w:spacing w:before="240"/>
        <w:rPr>
          <w:color w:val="000000"/>
        </w:rPr>
      </w:pPr>
      <w:r>
        <w:rPr>
          <w:color w:val="000000"/>
        </w:rPr>
        <w:t>This Part applies to Suppliers registering, listing inventory or responding to enquiries on MarineStockHub.</w:t>
      </w:r>
    </w:p>
    <w:p w14:paraId="0068A45C" w14:textId="77777777" w:rsidR="0073729B" w:rsidRDefault="00000000">
      <w:pPr>
        <w:pStyle w:val="Heading2"/>
        <w:spacing w:before="298" w:after="298"/>
      </w:pPr>
      <w:r>
        <w:rPr>
          <w:color w:val="000000"/>
        </w:rPr>
        <w:t>24. Supplier Registration and Representations</w:t>
      </w:r>
      <w:bookmarkStart w:id="27" w:name="_Tocwh6kmp8pizzs"/>
      <w:bookmarkEnd w:id="27"/>
    </w:p>
    <w:p w14:paraId="497611DF" w14:textId="77777777" w:rsidR="0073729B" w:rsidRDefault="00000000">
      <w:pPr>
        <w:spacing w:before="240"/>
        <w:ind w:left="720"/>
        <w:rPr>
          <w:color w:val="000000"/>
        </w:rPr>
      </w:pPr>
      <w:r>
        <w:rPr>
          <w:color w:val="000000"/>
        </w:rPr>
        <w:t>The Supplier represents and warrants that:</w:t>
      </w:r>
    </w:p>
    <w:p w14:paraId="5198778C" w14:textId="77777777" w:rsidR="0073729B" w:rsidRDefault="00000000">
      <w:pPr>
        <w:spacing w:before="240"/>
        <w:ind w:left="720"/>
        <w:rPr>
          <w:color w:val="000000"/>
        </w:rPr>
      </w:pPr>
      <w:r>
        <w:rPr>
          <w:color w:val="000000"/>
        </w:rPr>
        <w:t>24.1. It is legally established or otherwise lawfully entitled to conduct the relevant business.</w:t>
      </w:r>
    </w:p>
    <w:p w14:paraId="612F0E6C" w14:textId="77777777" w:rsidR="0073729B" w:rsidRDefault="00000000">
      <w:pPr>
        <w:spacing w:before="240"/>
        <w:ind w:left="720"/>
        <w:rPr>
          <w:color w:val="000000"/>
        </w:rPr>
      </w:pPr>
      <w:r>
        <w:rPr>
          <w:color w:val="000000"/>
        </w:rPr>
        <w:t>24.2. The person registering the account has authority to act on its behalf.</w:t>
      </w:r>
    </w:p>
    <w:p w14:paraId="654939E5" w14:textId="77777777" w:rsidR="0073729B" w:rsidRDefault="00000000">
      <w:pPr>
        <w:spacing w:before="240"/>
        <w:ind w:left="720"/>
        <w:rPr>
          <w:color w:val="000000"/>
        </w:rPr>
      </w:pPr>
      <w:r>
        <w:rPr>
          <w:color w:val="000000"/>
        </w:rPr>
        <w:t>24.3. All registration documents, business details and declarations submitted to the Company are accurate in all material respects.</w:t>
      </w:r>
    </w:p>
    <w:p w14:paraId="453EFF47" w14:textId="77777777" w:rsidR="0073729B" w:rsidRDefault="00000000">
      <w:pPr>
        <w:spacing w:before="240"/>
        <w:rPr>
          <w:color w:val="000000"/>
        </w:rPr>
      </w:pPr>
      <w:r>
        <w:rPr>
          <w:color w:val="000000"/>
        </w:rPr>
        <w:t>24.4. It has lawful ownership of or sufficient authority to offer the listed Goods.</w:t>
      </w:r>
    </w:p>
    <w:p w14:paraId="1CD40EA7" w14:textId="77777777" w:rsidR="0073729B" w:rsidRDefault="00000000">
      <w:pPr>
        <w:spacing w:before="240"/>
        <w:rPr>
          <w:color w:val="000000"/>
        </w:rPr>
      </w:pPr>
      <w:r>
        <w:rPr>
          <w:color w:val="000000"/>
        </w:rPr>
        <w:t>24.5. It shall promptly notify the Company of any material change affecting its registration, authorisation, ability to supply or legal compliance.</w:t>
      </w:r>
    </w:p>
    <w:p w14:paraId="0E42D791" w14:textId="77777777" w:rsidR="0073729B" w:rsidRDefault="0073729B">
      <w:pPr>
        <w:pStyle w:val="Heading2"/>
        <w:spacing w:before="298" w:after="298"/>
        <w:rPr>
          <w:color w:val="000000"/>
        </w:rPr>
      </w:pPr>
    </w:p>
    <w:p w14:paraId="35548050" w14:textId="77777777" w:rsidR="0073729B" w:rsidRDefault="0073729B">
      <w:pPr>
        <w:pStyle w:val="Heading2"/>
        <w:spacing w:before="298" w:after="298"/>
        <w:rPr>
          <w:color w:val="000000"/>
        </w:rPr>
      </w:pPr>
    </w:p>
    <w:p w14:paraId="05CB3E1B" w14:textId="77777777" w:rsidR="0073729B" w:rsidRDefault="0073729B">
      <w:pPr>
        <w:pStyle w:val="Heading2"/>
        <w:spacing w:before="298" w:after="298"/>
        <w:rPr>
          <w:color w:val="000000"/>
        </w:rPr>
      </w:pPr>
    </w:p>
    <w:p w14:paraId="555CBDA6" w14:textId="77777777" w:rsidR="00AC2435" w:rsidRPr="00AC2435" w:rsidRDefault="00AC2435" w:rsidP="00AC2435"/>
    <w:p w14:paraId="611A3865" w14:textId="77777777" w:rsidR="0073729B" w:rsidRDefault="00000000">
      <w:pPr>
        <w:pStyle w:val="Heading2"/>
        <w:spacing w:before="298" w:after="298"/>
      </w:pPr>
      <w:r>
        <w:rPr>
          <w:color w:val="000000"/>
        </w:rPr>
        <w:lastRenderedPageBreak/>
        <w:t>25. Stock, Product Condition and Documentation</w:t>
      </w:r>
      <w:bookmarkStart w:id="28" w:name="_Tocf46hk6t00gs5"/>
      <w:bookmarkEnd w:id="28"/>
    </w:p>
    <w:p w14:paraId="45F2696F" w14:textId="77777777" w:rsidR="0073729B" w:rsidRDefault="00000000">
      <w:pPr>
        <w:spacing w:before="240"/>
        <w:rPr>
          <w:color w:val="000000"/>
        </w:rPr>
      </w:pPr>
      <w:r>
        <w:rPr>
          <w:color w:val="000000"/>
        </w:rPr>
        <w:t>25.1. The Supplier shall ensure that Listings accurately describe the Goods and their condition.</w:t>
      </w:r>
    </w:p>
    <w:p w14:paraId="7FC3B2FE" w14:textId="77777777" w:rsidR="0073729B" w:rsidRDefault="00000000">
      <w:pPr>
        <w:spacing w:before="240"/>
        <w:rPr>
          <w:color w:val="000000"/>
        </w:rPr>
      </w:pPr>
      <w:r>
        <w:rPr>
          <w:color w:val="000000"/>
        </w:rPr>
        <w:t>25.2. The Supplier shall not misrepresent a product as new, genuine, OEM-authorised, class-approved or certified where that representation is inaccurate.</w:t>
      </w:r>
    </w:p>
    <w:p w14:paraId="11B6BB27" w14:textId="77777777" w:rsidR="0073729B" w:rsidRDefault="00000000">
      <w:pPr>
        <w:spacing w:before="240" w:line="240" w:lineRule="auto"/>
        <w:rPr>
          <w:color w:val="000000"/>
        </w:rPr>
      </w:pPr>
      <w:r>
        <w:rPr>
          <w:color w:val="000000"/>
        </w:rPr>
        <w:t>25.3. The Supplier shall maintain appropriate supporting documents, including purchase records, serial numbers, batch records, certificates and traceability documents where applicable.</w:t>
      </w:r>
    </w:p>
    <w:p w14:paraId="2A368AD4" w14:textId="77777777" w:rsidR="0073729B" w:rsidRDefault="00000000">
      <w:pPr>
        <w:spacing w:before="240"/>
        <w:rPr>
          <w:color w:val="000000"/>
        </w:rPr>
      </w:pPr>
      <w:r>
        <w:rPr>
          <w:color w:val="000000"/>
        </w:rPr>
        <w:t>25.4. Where a certificate or classification approval is required, the Supplier shall accurately identify the issuing organisation, document reference, scope and relevant validity information.</w:t>
      </w:r>
    </w:p>
    <w:p w14:paraId="0978C1AF" w14:textId="77777777" w:rsidR="0073729B" w:rsidRDefault="00000000">
      <w:pPr>
        <w:spacing w:before="240"/>
        <w:rPr>
          <w:color w:val="000000"/>
        </w:rPr>
      </w:pPr>
      <w:r>
        <w:rPr>
          <w:color w:val="000000"/>
        </w:rPr>
        <w:t>25.5. The Supplier shall not upload altered, forged, expired or misleading documentation as if it were valid.</w:t>
      </w:r>
    </w:p>
    <w:p w14:paraId="78AB01CE" w14:textId="77777777" w:rsidR="0073729B" w:rsidRDefault="00000000">
      <w:pPr>
        <w:spacing w:before="240"/>
        <w:rPr>
          <w:color w:val="000000"/>
        </w:rPr>
      </w:pPr>
      <w:r>
        <w:rPr>
          <w:color w:val="000000"/>
        </w:rPr>
        <w:t>25.6. The Supplier shall promptly update stock availability and withdraw Listings that are materially inaccurate or no longer available.</w:t>
      </w:r>
    </w:p>
    <w:p w14:paraId="5371349F" w14:textId="77777777" w:rsidR="0073729B" w:rsidRDefault="00000000">
      <w:pPr>
        <w:spacing w:before="240"/>
        <w:rPr>
          <w:color w:val="000000"/>
        </w:rPr>
      </w:pPr>
      <w:r>
        <w:rPr>
          <w:color w:val="000000"/>
        </w:rPr>
        <w:t>25.7. The Supplier shall provide additional information reasonably requested by the Company to investigate a credible complaint or compliance concern.</w:t>
      </w:r>
    </w:p>
    <w:p w14:paraId="38FC8A1C" w14:textId="77777777" w:rsidR="0073729B" w:rsidRDefault="0073729B">
      <w:pPr>
        <w:pStyle w:val="Heading2"/>
        <w:spacing w:before="298" w:after="298"/>
        <w:rPr>
          <w:color w:val="000000"/>
        </w:rPr>
      </w:pPr>
    </w:p>
    <w:p w14:paraId="4B4B1F8D" w14:textId="77777777" w:rsidR="0073729B" w:rsidRDefault="0073729B">
      <w:pPr>
        <w:pStyle w:val="Heading2"/>
        <w:spacing w:before="298" w:after="298"/>
        <w:rPr>
          <w:color w:val="000000"/>
        </w:rPr>
      </w:pPr>
    </w:p>
    <w:p w14:paraId="1C0633B9" w14:textId="77777777" w:rsidR="0073729B" w:rsidRDefault="0073729B">
      <w:pPr>
        <w:pStyle w:val="Heading2"/>
        <w:spacing w:before="298" w:after="298"/>
        <w:rPr>
          <w:color w:val="000000"/>
        </w:rPr>
      </w:pPr>
    </w:p>
    <w:p w14:paraId="34FB0F55" w14:textId="77777777" w:rsidR="0073729B" w:rsidRDefault="0073729B">
      <w:pPr>
        <w:pStyle w:val="Heading2"/>
        <w:spacing w:before="298" w:after="298"/>
        <w:rPr>
          <w:color w:val="000000"/>
        </w:rPr>
      </w:pPr>
    </w:p>
    <w:p w14:paraId="10DF098A" w14:textId="77777777" w:rsidR="00AC2435" w:rsidRPr="00AC2435" w:rsidRDefault="00AC2435" w:rsidP="00AC2435"/>
    <w:p w14:paraId="1E880287" w14:textId="77777777" w:rsidR="0073729B" w:rsidRDefault="00000000">
      <w:pPr>
        <w:pStyle w:val="Heading2"/>
        <w:spacing w:before="298" w:after="298" w:line="240" w:lineRule="auto"/>
      </w:pPr>
      <w:r>
        <w:rPr>
          <w:color w:val="000000"/>
        </w:rPr>
        <w:lastRenderedPageBreak/>
        <w:t>26. Quotations and Order Fulfilment</w:t>
      </w:r>
      <w:bookmarkStart w:id="29" w:name="_Tochrlpbeovupba"/>
      <w:bookmarkEnd w:id="29"/>
    </w:p>
    <w:p w14:paraId="62D5B5EE" w14:textId="77777777" w:rsidR="0073729B" w:rsidRDefault="00000000">
      <w:pPr>
        <w:spacing w:before="240" w:line="240" w:lineRule="auto"/>
        <w:rPr>
          <w:color w:val="000000"/>
        </w:rPr>
      </w:pPr>
      <w:r>
        <w:rPr>
          <w:color w:val="000000"/>
        </w:rPr>
        <w:t>26.1. The Supplier is responsible for the accuracy of its quotations and for identifying applicable taxes, freight, insurance, delivery timelines and commercial conditions.</w:t>
      </w:r>
    </w:p>
    <w:p w14:paraId="3BB150D7" w14:textId="77777777" w:rsidR="0073729B" w:rsidRDefault="00000000">
      <w:pPr>
        <w:spacing w:before="240" w:line="240" w:lineRule="auto"/>
        <w:rPr>
          <w:color w:val="000000"/>
        </w:rPr>
      </w:pPr>
      <w:r>
        <w:rPr>
          <w:color w:val="000000"/>
        </w:rPr>
        <w:t>26.2. The Supplier shall state the validity period of each quotation and identify any material assumptions or exclusions.</w:t>
      </w:r>
    </w:p>
    <w:p w14:paraId="1C7718BB" w14:textId="77777777" w:rsidR="0073729B" w:rsidRDefault="00000000">
      <w:pPr>
        <w:spacing w:before="240"/>
        <w:rPr>
          <w:color w:val="000000"/>
        </w:rPr>
      </w:pPr>
      <w:r>
        <w:rPr>
          <w:color w:val="000000"/>
        </w:rPr>
        <w:t>26.3. The Supplier shall honour orders it has accepted, subject to the terms of the applicable purchase contract and applicable law.</w:t>
      </w:r>
    </w:p>
    <w:p w14:paraId="1FFC827F" w14:textId="77777777" w:rsidR="0073729B" w:rsidRDefault="00000000">
      <w:pPr>
        <w:spacing w:before="240"/>
        <w:rPr>
          <w:color w:val="000000"/>
        </w:rPr>
      </w:pPr>
      <w:r>
        <w:rPr>
          <w:color w:val="000000"/>
        </w:rPr>
        <w:t>26.4. The Supplier shall promptly inform the Buyer of any material delay, stock discrepancy, substitution, discontinuation or inability to fulfil an accepted order.</w:t>
      </w:r>
    </w:p>
    <w:p w14:paraId="3526FD55" w14:textId="77777777" w:rsidR="0073729B" w:rsidRDefault="00000000">
      <w:pPr>
        <w:spacing w:before="240" w:line="240" w:lineRule="auto"/>
        <w:rPr>
          <w:color w:val="000000"/>
        </w:rPr>
      </w:pPr>
      <w:r>
        <w:rPr>
          <w:color w:val="000000"/>
        </w:rPr>
        <w:t>26.5. Substitution of a product or part shall require the Buyer's agreement where required by the purchase contract or applicable law.</w:t>
      </w:r>
    </w:p>
    <w:p w14:paraId="33D16C63" w14:textId="77777777" w:rsidR="0073729B" w:rsidRDefault="00000000">
      <w:pPr>
        <w:spacing w:before="240" w:line="240" w:lineRule="auto"/>
        <w:rPr>
          <w:color w:val="000000"/>
        </w:rPr>
      </w:pPr>
      <w:r>
        <w:rPr>
          <w:color w:val="000000"/>
        </w:rPr>
        <w:t>26.6. The Supplier remains responsible for agreed product warranties, returns, replacements, repairs, refunds and credit notes.</w:t>
      </w:r>
    </w:p>
    <w:p w14:paraId="0437E8E3" w14:textId="77777777" w:rsidR="0073729B" w:rsidRDefault="00000000">
      <w:pPr>
        <w:pStyle w:val="Heading2"/>
        <w:spacing w:before="298" w:after="298" w:line="240" w:lineRule="auto"/>
      </w:pPr>
      <w:r>
        <w:rPr>
          <w:color w:val="000000"/>
        </w:rPr>
        <w:t>27. Supplier Compliance</w:t>
      </w:r>
      <w:bookmarkStart w:id="30" w:name="_Toc6izi3dt2paww"/>
      <w:bookmarkEnd w:id="30"/>
    </w:p>
    <w:p w14:paraId="6FEDF48D" w14:textId="77777777" w:rsidR="0073729B" w:rsidRDefault="00000000">
      <w:pPr>
        <w:spacing w:before="240" w:line="240" w:lineRule="auto"/>
        <w:rPr>
          <w:color w:val="000000"/>
        </w:rPr>
      </w:pPr>
      <w:r>
        <w:rPr>
          <w:color w:val="000000"/>
        </w:rPr>
        <w:t>The Supplier shall comply with all laws applicable to its business and the relevant Transaction, including applicable:</w:t>
      </w:r>
    </w:p>
    <w:p w14:paraId="16CBA5E2" w14:textId="77777777" w:rsidR="0073729B" w:rsidRDefault="00000000">
      <w:pPr>
        <w:spacing w:before="240" w:line="240" w:lineRule="auto"/>
        <w:rPr>
          <w:color w:val="000000"/>
        </w:rPr>
      </w:pPr>
      <w:r>
        <w:rPr>
          <w:color w:val="000000"/>
        </w:rPr>
        <w:t>a. tax, invoicing and customs requirements;</w:t>
      </w:r>
    </w:p>
    <w:p w14:paraId="1DA78EDE" w14:textId="77777777" w:rsidR="0073729B" w:rsidRDefault="00000000">
      <w:pPr>
        <w:spacing w:before="240" w:line="240" w:lineRule="auto"/>
        <w:rPr>
          <w:color w:val="000000"/>
        </w:rPr>
      </w:pPr>
      <w:r>
        <w:rPr>
          <w:color w:val="000000"/>
        </w:rPr>
        <w:t>b. import/export controls and sanctions;</w:t>
      </w:r>
    </w:p>
    <w:p w14:paraId="4020A43A" w14:textId="77777777" w:rsidR="0073729B" w:rsidRDefault="00000000">
      <w:pPr>
        <w:spacing w:before="240" w:line="240" w:lineRule="auto"/>
        <w:rPr>
          <w:color w:val="000000"/>
        </w:rPr>
      </w:pPr>
      <w:r>
        <w:rPr>
          <w:color w:val="000000"/>
        </w:rPr>
        <w:t>c. anti-bribery and anti-corruption laws;</w:t>
      </w:r>
    </w:p>
    <w:p w14:paraId="3F492D25" w14:textId="77777777" w:rsidR="0073729B" w:rsidRDefault="00000000">
      <w:pPr>
        <w:spacing w:before="240" w:line="240" w:lineRule="auto"/>
        <w:rPr>
          <w:color w:val="000000"/>
        </w:rPr>
      </w:pPr>
      <w:r>
        <w:rPr>
          <w:color w:val="000000"/>
        </w:rPr>
        <w:t>d. intellectual property and product-safety requirements;</w:t>
      </w:r>
    </w:p>
    <w:p w14:paraId="7555C9BE" w14:textId="77777777" w:rsidR="0073729B" w:rsidRDefault="00000000">
      <w:pPr>
        <w:spacing w:before="240" w:line="240" w:lineRule="auto"/>
        <w:rPr>
          <w:color w:val="000000"/>
        </w:rPr>
      </w:pPr>
      <w:r>
        <w:rPr>
          <w:color w:val="000000"/>
        </w:rPr>
        <w:t>e. environmental and hazardous-goods rules, where applicable; and</w:t>
      </w:r>
    </w:p>
    <w:p w14:paraId="77296E0A" w14:textId="77777777" w:rsidR="0073729B" w:rsidRDefault="00000000">
      <w:pPr>
        <w:spacing w:before="240" w:line="240" w:lineRule="auto"/>
        <w:rPr>
          <w:color w:val="000000"/>
        </w:rPr>
      </w:pPr>
      <w:r>
        <w:rPr>
          <w:color w:val="000000"/>
        </w:rPr>
        <w:t>f. certification, licensing and traceability requirements.</w:t>
      </w:r>
    </w:p>
    <w:p w14:paraId="0B6F64C1" w14:textId="77777777" w:rsidR="0073729B" w:rsidRDefault="00000000">
      <w:pPr>
        <w:spacing w:before="240"/>
        <w:rPr>
          <w:color w:val="000000"/>
        </w:rPr>
      </w:pPr>
      <w:r>
        <w:rPr>
          <w:color w:val="000000"/>
        </w:rPr>
        <w:t>The Supplier shall not use the Platform to facilitate prohibited trade or conceal the origin, ownership or destination of Goods.</w:t>
      </w:r>
    </w:p>
    <w:p w14:paraId="4B7901FA" w14:textId="77777777" w:rsidR="0073729B" w:rsidRDefault="00000000">
      <w:pPr>
        <w:pStyle w:val="Heading2"/>
        <w:spacing w:before="298" w:after="298"/>
      </w:pPr>
      <w:r>
        <w:rPr>
          <w:color w:val="000000"/>
        </w:rPr>
        <w:lastRenderedPageBreak/>
        <w:t>28. Supplier Indemnity</w:t>
      </w:r>
      <w:bookmarkStart w:id="31" w:name="_Toco6ijoetpz5a7"/>
      <w:bookmarkEnd w:id="31"/>
    </w:p>
    <w:p w14:paraId="7C4DA0B2" w14:textId="77777777" w:rsidR="0073729B" w:rsidRDefault="00000000">
      <w:pPr>
        <w:spacing w:before="240" w:line="240" w:lineRule="auto"/>
        <w:rPr>
          <w:color w:val="000000"/>
        </w:rPr>
      </w:pPr>
      <w:r>
        <w:rPr>
          <w:color w:val="000000"/>
        </w:rPr>
        <w:t>To the extent permitted by law, the Supplier shall indemnify and hold harmless Khalasi Marine OPC Private Limited, its directors, officers and employees against third-party claims, losses, liabilities, damages and reasonable legal expenses to the extent arising from:</w:t>
      </w:r>
    </w:p>
    <w:p w14:paraId="491AB471" w14:textId="77777777" w:rsidR="0073729B" w:rsidRDefault="00000000">
      <w:pPr>
        <w:spacing w:before="240" w:line="240" w:lineRule="auto"/>
        <w:rPr>
          <w:color w:val="000000"/>
        </w:rPr>
      </w:pPr>
      <w:r>
        <w:rPr>
          <w:color w:val="000000"/>
        </w:rPr>
        <w:t>28.1. The Supplier's material breach of this Agreement or its representations and warranties.</w:t>
      </w:r>
    </w:p>
    <w:p w14:paraId="20891C8F" w14:textId="77777777" w:rsidR="0073729B" w:rsidRDefault="00000000">
      <w:pPr>
        <w:spacing w:before="240" w:line="240" w:lineRule="auto"/>
        <w:rPr>
          <w:color w:val="000000"/>
        </w:rPr>
      </w:pPr>
      <w:r>
        <w:rPr>
          <w:color w:val="000000"/>
        </w:rPr>
        <w:t>28.2. Counterfeit, stolen, unlawfully sourced, materially misdescribed or defective Goods supplied by the Supplier.</w:t>
      </w:r>
    </w:p>
    <w:p w14:paraId="471954B1" w14:textId="77777777" w:rsidR="0073729B" w:rsidRDefault="00000000">
      <w:pPr>
        <w:spacing w:before="240" w:line="240" w:lineRule="auto"/>
        <w:rPr>
          <w:color w:val="000000"/>
        </w:rPr>
      </w:pPr>
      <w:r>
        <w:rPr>
          <w:color w:val="000000"/>
        </w:rPr>
        <w:t>28.3. Fraud, wilful misconduct, negligence or unlawful conduct by the Supplier or its personnel.</w:t>
      </w:r>
    </w:p>
    <w:p w14:paraId="31D2F3BA" w14:textId="77777777" w:rsidR="0073729B" w:rsidRDefault="00000000">
      <w:pPr>
        <w:spacing w:before="240"/>
        <w:rPr>
          <w:color w:val="000000"/>
        </w:rPr>
      </w:pPr>
      <w:r>
        <w:rPr>
          <w:color w:val="000000"/>
        </w:rPr>
        <w:t>28.4. Infringement of third-party intellectual property rights by the Supplier's Goods, Listings or documentation.</w:t>
      </w:r>
    </w:p>
    <w:p w14:paraId="04DCEFDB" w14:textId="77777777" w:rsidR="0073729B" w:rsidRDefault="00000000">
      <w:pPr>
        <w:spacing w:before="240"/>
        <w:rPr>
          <w:color w:val="000000"/>
        </w:rPr>
      </w:pPr>
      <w:r>
        <w:rPr>
          <w:color w:val="000000"/>
        </w:rPr>
        <w:t>28.5. Breach of applicable tax, customs, sanctions, export-control, product-safety or other regulatory requirements by the Supplier.</w:t>
      </w:r>
    </w:p>
    <w:p w14:paraId="2AEA4A66" w14:textId="77777777" w:rsidR="0073729B" w:rsidRDefault="00000000">
      <w:pPr>
        <w:spacing w:before="240"/>
        <w:rPr>
          <w:color w:val="000000"/>
        </w:rPr>
      </w:pPr>
      <w:r>
        <w:rPr>
          <w:color w:val="000000"/>
        </w:rPr>
        <w:t>28.6. Bodily injury or property damage to the extent caused by the Supplier's Goods, acts, omissions or breach of contract.</w:t>
      </w:r>
    </w:p>
    <w:p w14:paraId="7934FA7A" w14:textId="77777777" w:rsidR="0073729B" w:rsidRDefault="00000000">
      <w:pPr>
        <w:spacing w:before="240"/>
        <w:rPr>
          <w:color w:val="000000"/>
        </w:rPr>
      </w:pPr>
      <w:r>
        <w:rPr>
          <w:color w:val="000000"/>
        </w:rPr>
        <w:t>28.7. Forged, materially misleading or unlawfully used certificates and supporting documents supplied by the Supplier.</w:t>
      </w:r>
    </w:p>
    <w:p w14:paraId="007A08D8" w14:textId="77777777" w:rsidR="0073729B" w:rsidRDefault="00000000">
      <w:pPr>
        <w:spacing w:before="240"/>
        <w:rPr>
          <w:color w:val="000000"/>
        </w:rPr>
      </w:pPr>
      <w:r>
        <w:rPr>
          <w:color w:val="000000"/>
        </w:rPr>
        <w:t>This indemnity shall not apply to the extent a claim is caused by the Company's own breach, negligence, wilful misconduct or other conduct for which the Supplier cannot lawfully be held responsible.</w:t>
      </w:r>
    </w:p>
    <w:p w14:paraId="64B1F6F2" w14:textId="77777777" w:rsidR="0073729B" w:rsidRDefault="00000000">
      <w:pPr>
        <w:spacing w:before="240"/>
        <w:rPr>
          <w:color w:val="000000"/>
        </w:rPr>
      </w:pPr>
      <w:r>
        <w:rPr>
          <w:color w:val="000000"/>
        </w:rPr>
        <w:t>The Company shall provide reasonable notice of a claim, allow appropriate participation in its defence and take reasonable steps to mitigate loss. No settlement imposing an admission, payment obligation or continuing duty on the Company may be entered into without its prior written consent.</w:t>
      </w:r>
    </w:p>
    <w:p w14:paraId="0AB83CFC" w14:textId="77777777" w:rsidR="00AC2435" w:rsidRDefault="00AC2435">
      <w:pPr>
        <w:pStyle w:val="Heading2"/>
        <w:spacing w:before="298" w:after="298"/>
        <w:rPr>
          <w:color w:val="000000"/>
        </w:rPr>
      </w:pPr>
    </w:p>
    <w:p w14:paraId="1A5B8FC3" w14:textId="577DA88E" w:rsidR="0073729B" w:rsidRDefault="00000000">
      <w:pPr>
        <w:pStyle w:val="Heading2"/>
        <w:spacing w:before="298" w:after="298"/>
      </w:pPr>
      <w:r>
        <w:rPr>
          <w:color w:val="000000"/>
        </w:rPr>
        <w:lastRenderedPageBreak/>
        <w:t>29. Insurance</w:t>
      </w:r>
      <w:bookmarkStart w:id="32" w:name="_Toc3eq1or7r3a1b"/>
      <w:bookmarkEnd w:id="32"/>
    </w:p>
    <w:p w14:paraId="45A6F5B8" w14:textId="77777777" w:rsidR="0073729B" w:rsidRDefault="00000000">
      <w:pPr>
        <w:spacing w:before="240"/>
        <w:rPr>
          <w:color w:val="000000"/>
        </w:rPr>
      </w:pPr>
      <w:r>
        <w:rPr>
          <w:color w:val="000000"/>
        </w:rPr>
        <w:t>29.1. The Supplier shall maintain insurance reasonably appropriate to the nature and scale of its business and the risks associated with the Goods it supplies.</w:t>
      </w:r>
    </w:p>
    <w:p w14:paraId="312D716E" w14:textId="77777777" w:rsidR="0073729B" w:rsidRDefault="00000000">
      <w:pPr>
        <w:spacing w:before="240"/>
        <w:rPr>
          <w:color w:val="000000"/>
        </w:rPr>
      </w:pPr>
      <w:r>
        <w:rPr>
          <w:color w:val="000000"/>
        </w:rPr>
        <w:t>29.2. Where commercially or legally appropriate, the Company may require evidence of product liability, public liability, cargo or other relevant insurance.</w:t>
      </w:r>
    </w:p>
    <w:p w14:paraId="37655DC8" w14:textId="77777777" w:rsidR="0073729B" w:rsidRDefault="00000000">
      <w:pPr>
        <w:spacing w:before="240"/>
        <w:rPr>
          <w:color w:val="000000"/>
        </w:rPr>
      </w:pPr>
      <w:r>
        <w:rPr>
          <w:color w:val="000000"/>
        </w:rPr>
        <w:t>29.3. Any insurance requirement shall be proportionate to the Supplier's activities and specified in writing where required.</w:t>
      </w:r>
    </w:p>
    <w:p w14:paraId="46CB8CCF" w14:textId="77777777" w:rsidR="0073729B" w:rsidRDefault="00000000">
      <w:pPr>
        <w:spacing w:before="240"/>
        <w:rPr>
          <w:color w:val="000000"/>
        </w:rPr>
      </w:pPr>
      <w:r>
        <w:rPr>
          <w:color w:val="000000"/>
        </w:rPr>
        <w:t>29.4. Insurance does not replace the Supplier's contractual or statutory obligations.</w:t>
      </w:r>
    </w:p>
    <w:p w14:paraId="09E5C229" w14:textId="77777777" w:rsidR="0073729B" w:rsidRDefault="00000000">
      <w:pPr>
        <w:pStyle w:val="Heading2"/>
        <w:spacing w:before="298" w:after="298"/>
      </w:pPr>
      <w:r>
        <w:rPr>
          <w:color w:val="000000"/>
        </w:rPr>
        <w:t>30. Complaints, Recalls and Cooperation</w:t>
      </w:r>
      <w:bookmarkStart w:id="33" w:name="_Tocvpsq67l0p5qn"/>
      <w:bookmarkEnd w:id="33"/>
    </w:p>
    <w:p w14:paraId="4E565405" w14:textId="77777777" w:rsidR="0073729B" w:rsidRDefault="00000000">
      <w:pPr>
        <w:spacing w:before="240"/>
        <w:rPr>
          <w:color w:val="000000"/>
        </w:rPr>
      </w:pPr>
      <w:r>
        <w:rPr>
          <w:color w:val="000000"/>
        </w:rPr>
        <w:t>30.1. The Supplier shall promptly notify the Company of a credible allegation concerning counterfeit Goods, forged documentation, serious defects, recalls or material product-safety risks relating to its Listings.</w:t>
      </w:r>
    </w:p>
    <w:p w14:paraId="60E21556" w14:textId="77777777" w:rsidR="0073729B" w:rsidRDefault="00000000">
      <w:pPr>
        <w:spacing w:before="240"/>
        <w:rPr>
          <w:color w:val="000000"/>
        </w:rPr>
      </w:pPr>
      <w:r>
        <w:rPr>
          <w:color w:val="000000"/>
        </w:rPr>
        <w:t>30.2. The Supplier shall cooperate reasonably with investigations and provide relevant records.</w:t>
      </w:r>
    </w:p>
    <w:p w14:paraId="5C59760F" w14:textId="77777777" w:rsidR="0073729B" w:rsidRDefault="00000000">
      <w:pPr>
        <w:spacing w:before="240"/>
        <w:rPr>
          <w:color w:val="000000"/>
        </w:rPr>
      </w:pPr>
      <w:r>
        <w:rPr>
          <w:color w:val="000000"/>
        </w:rPr>
        <w:t>30.3. The Company may temporarily remove or restrict affected Listings, suspend an account or notify affected Users where reasonably necessary to address a credible safety, fraud or compliance concern.</w:t>
      </w:r>
    </w:p>
    <w:p w14:paraId="6F12F3EA" w14:textId="77777777" w:rsidR="0073729B" w:rsidRDefault="00000000">
      <w:pPr>
        <w:spacing w:before="240"/>
        <w:rPr>
          <w:color w:val="000000"/>
        </w:rPr>
      </w:pPr>
      <w:r>
        <w:rPr>
          <w:color w:val="000000"/>
        </w:rPr>
        <w:t>30.4. The Supplier shall take corrective action required by applicable law or its contractual obligations and shall not retaliate against a person for making a good-faith complaint.</w:t>
      </w:r>
    </w:p>
    <w:p w14:paraId="45244960" w14:textId="77777777" w:rsidR="0073729B" w:rsidRDefault="0073729B">
      <w:pPr>
        <w:spacing w:before="240"/>
        <w:rPr>
          <w:color w:val="000000"/>
        </w:rPr>
      </w:pPr>
    </w:p>
    <w:p w14:paraId="1C1FBAF9" w14:textId="77777777" w:rsidR="0073729B" w:rsidRDefault="0073729B">
      <w:pPr>
        <w:spacing w:before="240"/>
        <w:rPr>
          <w:color w:val="000000"/>
        </w:rPr>
      </w:pPr>
    </w:p>
    <w:p w14:paraId="0854A6CC" w14:textId="77777777" w:rsidR="0073729B" w:rsidRDefault="0073729B">
      <w:pPr>
        <w:spacing w:before="240"/>
        <w:rPr>
          <w:color w:val="000000"/>
        </w:rPr>
      </w:pPr>
    </w:p>
    <w:p w14:paraId="328F8666" w14:textId="77777777" w:rsidR="0073729B" w:rsidRDefault="00000000">
      <w:pPr>
        <w:pStyle w:val="Heading2"/>
        <w:spacing w:before="298" w:after="298"/>
      </w:pPr>
      <w:r>
        <w:rPr>
          <w:color w:val="000000"/>
        </w:rPr>
        <w:lastRenderedPageBreak/>
        <w:t>31. Supplier Fees and Termination</w:t>
      </w:r>
      <w:bookmarkStart w:id="34" w:name="_Tocvkbukh6q06t3"/>
      <w:bookmarkEnd w:id="34"/>
    </w:p>
    <w:p w14:paraId="4723C9ED" w14:textId="77777777" w:rsidR="0073729B" w:rsidRDefault="00000000">
      <w:pPr>
        <w:spacing w:before="240"/>
        <w:rPr>
          <w:color w:val="000000"/>
        </w:rPr>
      </w:pPr>
      <w:r>
        <w:rPr>
          <w:color w:val="000000"/>
        </w:rPr>
        <w:t>31.1. Any subscription, listing or lead-generation fees payable by the Supplier shall be set out in a separate fee schedule.</w:t>
      </w:r>
    </w:p>
    <w:p w14:paraId="43065EE4" w14:textId="77777777" w:rsidR="0073729B" w:rsidRDefault="00000000">
      <w:pPr>
        <w:spacing w:before="240"/>
        <w:rPr>
          <w:color w:val="000000"/>
        </w:rPr>
      </w:pPr>
      <w:r>
        <w:rPr>
          <w:color w:val="000000"/>
        </w:rPr>
        <w:t>31.2. The Supplier shall pay valid invoices within the agreed period.</w:t>
      </w:r>
    </w:p>
    <w:p w14:paraId="667329D7" w14:textId="77777777" w:rsidR="0073729B" w:rsidRDefault="00000000">
      <w:pPr>
        <w:spacing w:before="240"/>
        <w:rPr>
          <w:color w:val="000000"/>
        </w:rPr>
      </w:pPr>
      <w:r>
        <w:rPr>
          <w:color w:val="000000"/>
        </w:rPr>
        <w:t>31.3. The Company may suspend fee-based services for overdue payments after any notice required by the applicable agreement or law.</w:t>
      </w:r>
    </w:p>
    <w:p w14:paraId="6B191537" w14:textId="77777777" w:rsidR="0073729B" w:rsidRDefault="00000000">
      <w:pPr>
        <w:spacing w:before="240"/>
        <w:rPr>
          <w:color w:val="000000"/>
        </w:rPr>
      </w:pPr>
      <w:r>
        <w:rPr>
          <w:color w:val="000000"/>
        </w:rPr>
        <w:t>31.4. Either party may terminate this Agreement in accordance with the agreed notice period.</w:t>
      </w:r>
    </w:p>
    <w:p w14:paraId="3C4FBF57" w14:textId="77777777" w:rsidR="0073729B" w:rsidRDefault="00000000">
      <w:pPr>
        <w:spacing w:before="240"/>
        <w:rPr>
          <w:color w:val="000000"/>
        </w:rPr>
      </w:pPr>
      <w:r>
        <w:rPr>
          <w:color w:val="000000"/>
        </w:rPr>
        <w:t>31.5. The Company may suspend or terminate access for material breach, fraud, counterfeit activity, serious compliance concerns or other grounds permitted under the Master Terms and applicable law.</w:t>
      </w:r>
    </w:p>
    <w:p w14:paraId="5A6C36DC" w14:textId="77777777" w:rsidR="0073729B" w:rsidRDefault="00000000">
      <w:pPr>
        <w:spacing w:before="240"/>
        <w:rPr>
          <w:color w:val="000000"/>
        </w:rPr>
      </w:pPr>
      <w:r>
        <w:rPr>
          <w:color w:val="000000"/>
        </w:rPr>
        <w:t>31.6. Accrued payment obligations, indemnities and provisions intended to survive termination shall remain effective to the extent legally permissible.</w:t>
      </w:r>
    </w:p>
    <w:p w14:paraId="04816FFD" w14:textId="77777777" w:rsidR="0073729B" w:rsidRDefault="0073729B">
      <w:pPr>
        <w:spacing w:before="240"/>
        <w:rPr>
          <w:color w:val="000000"/>
        </w:rPr>
      </w:pPr>
    </w:p>
    <w:p w14:paraId="74B1FD1F" w14:textId="77777777" w:rsidR="0073729B" w:rsidRDefault="0073729B">
      <w:pPr>
        <w:spacing w:before="240"/>
        <w:rPr>
          <w:color w:val="000000"/>
        </w:rPr>
      </w:pPr>
    </w:p>
    <w:p w14:paraId="6B4881A6" w14:textId="77777777" w:rsidR="0073729B" w:rsidRDefault="0073729B">
      <w:pPr>
        <w:spacing w:before="240"/>
        <w:rPr>
          <w:color w:val="000000"/>
        </w:rPr>
      </w:pPr>
    </w:p>
    <w:p w14:paraId="57A2B304" w14:textId="77777777" w:rsidR="0073729B" w:rsidRDefault="0073729B">
      <w:pPr>
        <w:spacing w:before="240"/>
        <w:rPr>
          <w:color w:val="000000"/>
        </w:rPr>
      </w:pPr>
    </w:p>
    <w:p w14:paraId="17BA8815" w14:textId="77777777" w:rsidR="0073729B" w:rsidRDefault="0073729B">
      <w:pPr>
        <w:spacing w:before="240"/>
        <w:rPr>
          <w:color w:val="000000"/>
        </w:rPr>
      </w:pPr>
    </w:p>
    <w:p w14:paraId="6A03491F" w14:textId="77777777" w:rsidR="0073729B" w:rsidRDefault="0073729B">
      <w:pPr>
        <w:spacing w:before="240"/>
        <w:rPr>
          <w:color w:val="000000"/>
        </w:rPr>
      </w:pPr>
    </w:p>
    <w:p w14:paraId="1B190CA5" w14:textId="77777777" w:rsidR="0073729B" w:rsidRDefault="0073729B">
      <w:pPr>
        <w:spacing w:before="240"/>
        <w:rPr>
          <w:color w:val="000000"/>
        </w:rPr>
      </w:pPr>
    </w:p>
    <w:p w14:paraId="2B06DC60" w14:textId="77777777" w:rsidR="0073729B" w:rsidRDefault="0073729B">
      <w:pPr>
        <w:spacing w:before="240"/>
        <w:rPr>
          <w:color w:val="000000"/>
        </w:rPr>
      </w:pPr>
    </w:p>
    <w:p w14:paraId="41411ED3" w14:textId="77777777" w:rsidR="0073729B" w:rsidRDefault="0073729B">
      <w:pPr>
        <w:spacing w:before="240"/>
        <w:rPr>
          <w:color w:val="000000"/>
        </w:rPr>
      </w:pPr>
    </w:p>
    <w:p w14:paraId="7A485738" w14:textId="77777777" w:rsidR="0073729B" w:rsidRDefault="0073729B">
      <w:pPr>
        <w:spacing w:before="240"/>
        <w:rPr>
          <w:color w:val="000000"/>
        </w:rPr>
      </w:pPr>
    </w:p>
    <w:p w14:paraId="444705FD" w14:textId="77777777" w:rsidR="0073729B" w:rsidRDefault="00000000">
      <w:r>
        <w:pict w14:anchorId="075985BD">
          <v:rect id="_x0000_s1030" style="position:absolute;margin-left:0;margin-top:0;width:468pt;height:1pt;z-index:251656704;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t" filled="f" strokecolor="#490" strokeweight="1pt"/>
        </w:pict>
      </w:r>
    </w:p>
    <w:p w14:paraId="73BDA47B" w14:textId="77777777" w:rsidR="0073729B" w:rsidRDefault="00000000">
      <w:pPr>
        <w:pStyle w:val="Heading1"/>
        <w:spacing w:before="321" w:after="321" w:line="288" w:lineRule="auto"/>
      </w:pPr>
      <w:r>
        <w:rPr>
          <w:color w:val="000000"/>
        </w:rPr>
        <w:t>PART C — BUYER TERMS</w:t>
      </w:r>
      <w:bookmarkStart w:id="35" w:name="_Toceze1nhi0xbk0"/>
      <w:bookmarkEnd w:id="35"/>
    </w:p>
    <w:p w14:paraId="4D5C0043" w14:textId="77777777" w:rsidR="0073729B" w:rsidRDefault="00000000">
      <w:pPr>
        <w:spacing w:before="240"/>
        <w:rPr>
          <w:color w:val="000000"/>
        </w:rPr>
      </w:pPr>
      <w:r>
        <w:rPr>
          <w:color w:val="000000"/>
        </w:rPr>
        <w:t>This Part applies to Buyers submitting RFQs, requesting supplier information or procuring Goods through introductions made by MarineStockHub.</w:t>
      </w:r>
    </w:p>
    <w:p w14:paraId="5D82F4A9" w14:textId="77777777" w:rsidR="0073729B" w:rsidRDefault="00000000">
      <w:pPr>
        <w:pStyle w:val="Heading2"/>
        <w:spacing w:before="298" w:after="298" w:line="240" w:lineRule="auto"/>
      </w:pPr>
      <w:r>
        <w:rPr>
          <w:color w:val="000000"/>
        </w:rPr>
        <w:t>32. Buyer Registration and Authority</w:t>
      </w:r>
      <w:bookmarkStart w:id="36" w:name="_Tocg8pyepf7gkjr"/>
      <w:bookmarkEnd w:id="36"/>
    </w:p>
    <w:p w14:paraId="03F0EDEF" w14:textId="77777777" w:rsidR="0073729B" w:rsidRDefault="00000000">
      <w:pPr>
        <w:spacing w:before="240" w:line="240" w:lineRule="auto"/>
        <w:rPr>
          <w:color w:val="000000"/>
        </w:rPr>
      </w:pPr>
      <w:r>
        <w:rPr>
          <w:color w:val="000000"/>
        </w:rPr>
        <w:t>32.1. The Buyer shall provide accurate business, contact and purchasing-authority information.</w:t>
      </w:r>
    </w:p>
    <w:p w14:paraId="4CE4AAF0" w14:textId="77777777" w:rsidR="0073729B" w:rsidRDefault="00000000">
      <w:pPr>
        <w:spacing w:before="240" w:line="240" w:lineRule="auto"/>
        <w:rPr>
          <w:color w:val="000000"/>
        </w:rPr>
      </w:pPr>
      <w:r>
        <w:rPr>
          <w:color w:val="000000"/>
        </w:rPr>
        <w:t>32.2. The Buyer represents that it is authorised to submit the relevant RFQ and disclose the information included in it.</w:t>
      </w:r>
    </w:p>
    <w:p w14:paraId="7B7E8D1B" w14:textId="77777777" w:rsidR="0073729B" w:rsidRDefault="00000000">
      <w:pPr>
        <w:spacing w:before="240" w:line="240" w:lineRule="auto"/>
        <w:rPr>
          <w:color w:val="000000"/>
        </w:rPr>
      </w:pPr>
      <w:r>
        <w:rPr>
          <w:color w:val="000000"/>
        </w:rPr>
        <w:t>32.3. The Buyer shall not submit an RFQ in another person's name without authority or knowingly misrepresent its purchasing requirements.</w:t>
      </w:r>
    </w:p>
    <w:p w14:paraId="40F82F6F" w14:textId="77777777" w:rsidR="0073729B" w:rsidRDefault="00000000">
      <w:pPr>
        <w:pStyle w:val="Heading2"/>
        <w:spacing w:before="298" w:after="298"/>
      </w:pPr>
      <w:r>
        <w:rPr>
          <w:color w:val="000000"/>
        </w:rPr>
        <w:t>33. RFQ Accuracy and Technical Due Diligence</w:t>
      </w:r>
      <w:bookmarkStart w:id="37" w:name="_Toceaha5mpffs9r"/>
      <w:bookmarkEnd w:id="37"/>
    </w:p>
    <w:p w14:paraId="0C407B16" w14:textId="77777777" w:rsidR="0073729B" w:rsidRDefault="00000000">
      <w:pPr>
        <w:spacing w:before="240" w:line="240" w:lineRule="auto"/>
        <w:rPr>
          <w:color w:val="000000"/>
        </w:rPr>
      </w:pPr>
      <w:r>
        <w:rPr>
          <w:color w:val="000000"/>
        </w:rPr>
        <w:t>33.1. The Buyer shall provide reasonably complete and accurate specifications, quantities, part numbers, equipment models, required certifications and delivery requirements.</w:t>
      </w:r>
    </w:p>
    <w:p w14:paraId="20BEB297" w14:textId="77777777" w:rsidR="0073729B" w:rsidRDefault="00000000">
      <w:pPr>
        <w:spacing w:before="240" w:line="240" w:lineRule="auto"/>
        <w:rPr>
          <w:color w:val="000000"/>
        </w:rPr>
      </w:pPr>
      <w:r>
        <w:rPr>
          <w:color w:val="000000"/>
        </w:rPr>
        <w:t>33.2. The Buyer shall disclose material compatibility, installation, safety or regulatory requirements relevant to the proposed purchase.</w:t>
      </w:r>
    </w:p>
    <w:p w14:paraId="4ED61C27" w14:textId="77777777" w:rsidR="0073729B" w:rsidRDefault="00000000">
      <w:pPr>
        <w:spacing w:before="240"/>
        <w:rPr>
          <w:color w:val="000000"/>
        </w:rPr>
      </w:pPr>
      <w:r>
        <w:rPr>
          <w:color w:val="000000"/>
        </w:rPr>
        <w:t>33.3. The Buyer is responsible for reviewing supplier quotations and confirming technical suitability with qualified personnel where appropriate.</w:t>
      </w:r>
    </w:p>
    <w:p w14:paraId="0702E115" w14:textId="77777777" w:rsidR="0073729B" w:rsidRDefault="00000000">
      <w:pPr>
        <w:spacing w:before="240" w:line="240" w:lineRule="auto"/>
        <w:rPr>
          <w:color w:val="000000"/>
        </w:rPr>
      </w:pPr>
      <w:r>
        <w:rPr>
          <w:color w:val="000000"/>
        </w:rPr>
        <w:t>33.4. The Buyer shall verify relevant certificates, OEM references, warranty conditions, delivery terms and supplier credentials before committing to a purchase.</w:t>
      </w:r>
    </w:p>
    <w:p w14:paraId="14819F19" w14:textId="77777777" w:rsidR="0073729B" w:rsidRDefault="00000000">
      <w:pPr>
        <w:spacing w:before="240"/>
        <w:rPr>
          <w:color w:val="000000"/>
        </w:rPr>
      </w:pPr>
      <w:r>
        <w:rPr>
          <w:color w:val="000000"/>
        </w:rPr>
        <w:t>33.5. These obligations do not release a Supplier from responsibility for false statements, contractual breaches or obligations imposed by applicable law.</w:t>
      </w:r>
    </w:p>
    <w:p w14:paraId="4BC14BF6" w14:textId="77777777" w:rsidR="0073729B" w:rsidRDefault="00000000">
      <w:pPr>
        <w:pStyle w:val="Heading2"/>
        <w:spacing w:before="298" w:after="298"/>
      </w:pPr>
      <w:r>
        <w:rPr>
          <w:color w:val="000000"/>
        </w:rPr>
        <w:lastRenderedPageBreak/>
        <w:t>34. Procurement and Payment</w:t>
      </w:r>
      <w:bookmarkStart w:id="38" w:name="_Tocqtjqjngbcfn4"/>
      <w:bookmarkEnd w:id="38"/>
    </w:p>
    <w:p w14:paraId="518BF9F4" w14:textId="77777777" w:rsidR="0073729B" w:rsidRDefault="00000000">
      <w:pPr>
        <w:spacing w:before="240"/>
        <w:rPr>
          <w:color w:val="000000"/>
        </w:rPr>
      </w:pPr>
      <w:r>
        <w:rPr>
          <w:color w:val="000000"/>
        </w:rPr>
        <w:t>34.1. Submission of an RFQ does not oblige the Buyer to purchase Goods unless the Buyer and Supplier have entered into a binding agreement.</w:t>
      </w:r>
    </w:p>
    <w:p w14:paraId="0200DA77" w14:textId="77777777" w:rsidR="0073729B" w:rsidRDefault="00000000">
      <w:pPr>
        <w:spacing w:before="240"/>
        <w:rPr>
          <w:color w:val="000000"/>
        </w:rPr>
      </w:pPr>
      <w:r>
        <w:rPr>
          <w:color w:val="000000"/>
        </w:rPr>
        <w:t>34.2. The Buyer shall review the Supplier's quotation and purchase terms before placing an order.</w:t>
      </w:r>
    </w:p>
    <w:p w14:paraId="75C9AC04" w14:textId="77777777" w:rsidR="0073729B" w:rsidRDefault="00000000">
      <w:pPr>
        <w:spacing w:before="240"/>
        <w:rPr>
          <w:color w:val="000000"/>
        </w:rPr>
      </w:pPr>
      <w:r>
        <w:rPr>
          <w:color w:val="000000"/>
        </w:rPr>
        <w:t>34.3. The Buyer shall pay the Supplier in accordance with the agreed purchase contract.</w:t>
      </w:r>
    </w:p>
    <w:p w14:paraId="54D91CC6" w14:textId="77777777" w:rsidR="0073729B" w:rsidRDefault="00000000">
      <w:pPr>
        <w:spacing w:before="240"/>
        <w:rPr>
          <w:color w:val="000000"/>
        </w:rPr>
      </w:pPr>
      <w:r>
        <w:rPr>
          <w:color w:val="000000"/>
        </w:rPr>
        <w:t>34.4. The Buyer shall not represent that MarineStockHub has guaranteed payment, delivery, product quality or supplier performance unless the Company has expressly undertaken that obligation in a separate written agreement.</w:t>
      </w:r>
    </w:p>
    <w:p w14:paraId="2831CA7F" w14:textId="77777777" w:rsidR="0073729B" w:rsidRDefault="00000000">
      <w:pPr>
        <w:spacing w:before="240"/>
        <w:rPr>
          <w:color w:val="000000"/>
        </w:rPr>
      </w:pPr>
      <w:r>
        <w:rPr>
          <w:color w:val="000000"/>
        </w:rPr>
        <w:t>34.5. The Buyer remains responsible for its internal approvals, procurement policies and purchasing authority.</w:t>
      </w:r>
    </w:p>
    <w:p w14:paraId="19323990" w14:textId="77777777" w:rsidR="0073729B" w:rsidRDefault="00000000">
      <w:pPr>
        <w:pStyle w:val="Heading2"/>
        <w:spacing w:before="298" w:after="298"/>
      </w:pPr>
      <w:r>
        <w:rPr>
          <w:color w:val="000000"/>
        </w:rPr>
        <w:t>35. Inspection, Returns and Disputes</w:t>
      </w:r>
      <w:bookmarkStart w:id="39" w:name="_Tocduya8xuylxck"/>
      <w:bookmarkEnd w:id="39"/>
    </w:p>
    <w:p w14:paraId="36D71178" w14:textId="77777777" w:rsidR="0073729B" w:rsidRDefault="00000000">
      <w:pPr>
        <w:spacing w:before="240" w:line="240" w:lineRule="auto"/>
        <w:rPr>
          <w:color w:val="000000"/>
        </w:rPr>
      </w:pPr>
      <w:r>
        <w:rPr>
          <w:color w:val="000000"/>
        </w:rPr>
        <w:t>35.1. The Buyer and Supplier shall agree on inspection procedures, acceptance criteria, defect reporting, returns, replacements and refunds.</w:t>
      </w:r>
    </w:p>
    <w:p w14:paraId="73C5FF5C" w14:textId="77777777" w:rsidR="0073729B" w:rsidRDefault="00000000">
      <w:pPr>
        <w:spacing w:before="240"/>
        <w:rPr>
          <w:color w:val="000000"/>
        </w:rPr>
      </w:pPr>
      <w:r>
        <w:rPr>
          <w:color w:val="000000"/>
        </w:rPr>
        <w:t>35.2. The Buyer should inspect delivered Goods promptly and notify the Supplier of discrepancies within the contractual or legally applicable period.</w:t>
      </w:r>
    </w:p>
    <w:p w14:paraId="0DE2534D" w14:textId="77777777" w:rsidR="0073729B" w:rsidRDefault="00000000">
      <w:pPr>
        <w:spacing w:before="240" w:line="240" w:lineRule="auto"/>
        <w:rPr>
          <w:color w:val="000000"/>
        </w:rPr>
      </w:pPr>
      <w:r>
        <w:rPr>
          <w:color w:val="000000"/>
        </w:rPr>
        <w:t>35.3. Nothing in these Terms extinguishes rights concerning latent defects, fraud, statutory warranties or other remedies that cannot lawfully be excluded.</w:t>
      </w:r>
    </w:p>
    <w:p w14:paraId="3EA27396" w14:textId="77777777" w:rsidR="0073729B" w:rsidRDefault="00000000">
      <w:pPr>
        <w:spacing w:before="240" w:line="240" w:lineRule="auto"/>
        <w:rPr>
          <w:color w:val="000000"/>
        </w:rPr>
      </w:pPr>
      <w:r>
        <w:rPr>
          <w:color w:val="000000"/>
        </w:rPr>
        <w:t>35.4. The Buyer shall first direct product-quality, delivery, warranty and payment disputes to the Supplier under their purchase contract.</w:t>
      </w:r>
    </w:p>
    <w:p w14:paraId="79390752" w14:textId="77777777" w:rsidR="0073729B" w:rsidRDefault="00000000">
      <w:pPr>
        <w:spacing w:before="240" w:line="240" w:lineRule="auto"/>
        <w:rPr>
          <w:color w:val="000000"/>
        </w:rPr>
      </w:pPr>
      <w:r>
        <w:rPr>
          <w:color w:val="000000"/>
        </w:rPr>
        <w:t>35.5. MarineStockHub may assist with communication, request relevant documents, record complaints or take appropriate action against a User under its Platform policies.</w:t>
      </w:r>
    </w:p>
    <w:p w14:paraId="1BDAE015" w14:textId="77777777" w:rsidR="0073729B" w:rsidRDefault="00000000">
      <w:pPr>
        <w:spacing w:before="240" w:line="240" w:lineRule="auto"/>
        <w:rPr>
          <w:color w:val="000000"/>
        </w:rPr>
      </w:pPr>
      <w:r>
        <w:rPr>
          <w:color w:val="000000"/>
        </w:rPr>
        <w:t>35.6. Such assistance does not make MarineStockHub a party to the purchase contract or create an obligation to fund refunds, replace Goods or compensate either party unless separately agreed or required by law.</w:t>
      </w:r>
    </w:p>
    <w:p w14:paraId="36D352E2" w14:textId="77777777" w:rsidR="0073729B" w:rsidRDefault="00000000">
      <w:pPr>
        <w:pStyle w:val="Heading2"/>
        <w:spacing w:before="298" w:after="298"/>
      </w:pPr>
      <w:r>
        <w:rPr>
          <w:color w:val="000000"/>
        </w:rPr>
        <w:lastRenderedPageBreak/>
        <w:t>36. Buyer Indemnity</w:t>
      </w:r>
      <w:bookmarkStart w:id="40" w:name="_Toc8g6zpjjw3z2u"/>
      <w:bookmarkEnd w:id="40"/>
    </w:p>
    <w:p w14:paraId="641F65FE" w14:textId="77777777" w:rsidR="0073729B" w:rsidRDefault="00000000">
      <w:pPr>
        <w:spacing w:before="240"/>
        <w:rPr>
          <w:color w:val="000000"/>
        </w:rPr>
      </w:pPr>
      <w:r>
        <w:rPr>
          <w:color w:val="000000"/>
        </w:rPr>
        <w:t>To the extent permitted by law, the Buyer shall indemnify and hold harmless the Company against third-party claims, losses and reasonable legal expenses to the extent arising from the Buyer's fraud, unlawful conduct, material breach of these Terms, infringement of intellectual property rights, unauthorised disclosure of information or misuse of the Platform.</w:t>
      </w:r>
    </w:p>
    <w:p w14:paraId="23989C77" w14:textId="77777777" w:rsidR="0073729B" w:rsidRDefault="00000000">
      <w:pPr>
        <w:spacing w:before="240"/>
        <w:rPr>
          <w:color w:val="000000"/>
        </w:rPr>
      </w:pPr>
      <w:r>
        <w:rPr>
          <w:color w:val="000000"/>
        </w:rPr>
        <w:t>This indemnity shall not apply to the extent a claim is caused by the Company's own breach, negligence, wilful misconduct or other conduct for which the Buyer cannot lawfully be held responsible.</w:t>
      </w:r>
    </w:p>
    <w:p w14:paraId="30B736E1" w14:textId="77777777" w:rsidR="0073729B" w:rsidRDefault="0073729B">
      <w:pPr>
        <w:spacing w:before="240"/>
        <w:rPr>
          <w:color w:val="000000"/>
        </w:rPr>
      </w:pPr>
    </w:p>
    <w:p w14:paraId="7FC131AC" w14:textId="77777777" w:rsidR="0073729B" w:rsidRDefault="0073729B">
      <w:pPr>
        <w:spacing w:before="240"/>
        <w:rPr>
          <w:color w:val="000000"/>
        </w:rPr>
      </w:pPr>
    </w:p>
    <w:p w14:paraId="319B8ED1" w14:textId="77777777" w:rsidR="0073729B" w:rsidRDefault="0073729B">
      <w:pPr>
        <w:spacing w:before="240"/>
        <w:rPr>
          <w:color w:val="000000"/>
        </w:rPr>
      </w:pPr>
    </w:p>
    <w:p w14:paraId="37C2C12B" w14:textId="77777777" w:rsidR="0073729B" w:rsidRDefault="0073729B">
      <w:pPr>
        <w:spacing w:before="240"/>
        <w:rPr>
          <w:color w:val="000000"/>
        </w:rPr>
      </w:pPr>
    </w:p>
    <w:p w14:paraId="45794EE9" w14:textId="77777777" w:rsidR="0073729B" w:rsidRDefault="0073729B">
      <w:pPr>
        <w:spacing w:before="240"/>
        <w:rPr>
          <w:color w:val="000000"/>
        </w:rPr>
      </w:pPr>
    </w:p>
    <w:p w14:paraId="59D514A3" w14:textId="77777777" w:rsidR="0073729B" w:rsidRDefault="0073729B">
      <w:pPr>
        <w:spacing w:before="240"/>
        <w:rPr>
          <w:color w:val="000000"/>
        </w:rPr>
      </w:pPr>
    </w:p>
    <w:p w14:paraId="5E85A2CE" w14:textId="77777777" w:rsidR="0073729B" w:rsidRDefault="0073729B">
      <w:pPr>
        <w:spacing w:before="240"/>
        <w:rPr>
          <w:color w:val="000000"/>
        </w:rPr>
      </w:pPr>
    </w:p>
    <w:p w14:paraId="47C3A0C3" w14:textId="77777777" w:rsidR="0073729B" w:rsidRDefault="0073729B">
      <w:pPr>
        <w:spacing w:before="240"/>
        <w:rPr>
          <w:color w:val="000000"/>
        </w:rPr>
      </w:pPr>
    </w:p>
    <w:p w14:paraId="36FB3035" w14:textId="77777777" w:rsidR="0073729B" w:rsidRDefault="0073729B">
      <w:pPr>
        <w:spacing w:before="240"/>
        <w:rPr>
          <w:color w:val="000000"/>
        </w:rPr>
      </w:pPr>
    </w:p>
    <w:p w14:paraId="5D753326" w14:textId="77777777" w:rsidR="0073729B" w:rsidRDefault="0073729B">
      <w:pPr>
        <w:spacing w:before="240"/>
        <w:rPr>
          <w:color w:val="000000"/>
        </w:rPr>
      </w:pPr>
    </w:p>
    <w:p w14:paraId="74382719" w14:textId="77777777" w:rsidR="0073729B" w:rsidRDefault="0073729B">
      <w:pPr>
        <w:spacing w:before="240"/>
        <w:rPr>
          <w:color w:val="000000"/>
        </w:rPr>
      </w:pPr>
    </w:p>
    <w:p w14:paraId="2940D24F" w14:textId="77777777" w:rsidR="0073729B" w:rsidRDefault="0073729B">
      <w:pPr>
        <w:spacing w:before="240"/>
        <w:rPr>
          <w:color w:val="000000"/>
        </w:rPr>
      </w:pPr>
    </w:p>
    <w:p w14:paraId="36D0EDA7" w14:textId="77777777" w:rsidR="0073729B" w:rsidRDefault="0073729B">
      <w:pPr>
        <w:spacing w:before="240"/>
        <w:rPr>
          <w:color w:val="000000"/>
        </w:rPr>
      </w:pPr>
    </w:p>
    <w:p w14:paraId="0839E80D" w14:textId="77777777" w:rsidR="0073729B" w:rsidRDefault="0073729B">
      <w:pPr>
        <w:spacing w:before="240"/>
        <w:rPr>
          <w:color w:val="000000"/>
        </w:rPr>
      </w:pPr>
    </w:p>
    <w:p w14:paraId="30880008" w14:textId="77777777" w:rsidR="0073729B" w:rsidRDefault="00000000">
      <w:r>
        <w:pict w14:anchorId="106C6A3F">
          <v:rect id="_x0000_s1029" style="position:absolute;margin-left:0;margin-top:0;width:468pt;height:1pt;z-index:251657728;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t" filled="f" strokecolor="#490" strokeweight="1pt"/>
        </w:pict>
      </w:r>
    </w:p>
    <w:p w14:paraId="6C760D6B" w14:textId="77777777" w:rsidR="0073729B" w:rsidRDefault="00000000">
      <w:pPr>
        <w:pStyle w:val="Heading1"/>
        <w:spacing w:before="321" w:after="321" w:line="288" w:lineRule="auto"/>
      </w:pPr>
      <w:r>
        <w:rPr>
          <w:color w:val="000000"/>
        </w:rPr>
        <w:t>PART D — PRIVACY POLICY: MINIMUM REQUIRED FRAMEWORK</w:t>
      </w:r>
      <w:bookmarkStart w:id="41" w:name="_Toct8wfx84cdyry"/>
      <w:bookmarkEnd w:id="41"/>
    </w:p>
    <w:p w14:paraId="07EDABE6" w14:textId="77777777" w:rsidR="0073729B" w:rsidRDefault="00000000">
      <w:pPr>
        <w:spacing w:before="240"/>
        <w:rPr>
          <w:color w:val="000000"/>
        </w:rPr>
      </w:pPr>
      <w:r>
        <w:rPr>
          <w:color w:val="000000"/>
        </w:rPr>
        <w:t>The Company shall publish a separate Privacy Policy before enabling user registration and collection of personal data.</w:t>
      </w:r>
    </w:p>
    <w:p w14:paraId="43E84AEE" w14:textId="77777777" w:rsidR="0073729B" w:rsidRDefault="00000000">
      <w:pPr>
        <w:spacing w:before="240"/>
        <w:rPr>
          <w:color w:val="000000"/>
        </w:rPr>
      </w:pPr>
      <w:r>
        <w:rPr>
          <w:color w:val="000000"/>
        </w:rPr>
        <w:t>The final Privacy Policy must identify:</w:t>
      </w:r>
    </w:p>
    <w:p w14:paraId="418F6507" w14:textId="77777777" w:rsidR="0073729B" w:rsidRDefault="00000000">
      <w:pPr>
        <w:numPr>
          <w:ilvl w:val="0"/>
          <w:numId w:val="1"/>
        </w:numPr>
        <w:spacing w:after="0"/>
        <w:rPr>
          <w:color w:val="000000"/>
        </w:rPr>
      </w:pPr>
      <w:r>
        <w:rPr>
          <w:color w:val="000000"/>
        </w:rPr>
        <w:t>The categories of personal data collected, including account, business contact, enquiry and technical usage information.</w:t>
      </w:r>
    </w:p>
    <w:p w14:paraId="35238BD8" w14:textId="77777777" w:rsidR="0073729B" w:rsidRDefault="00000000">
      <w:pPr>
        <w:numPr>
          <w:ilvl w:val="0"/>
          <w:numId w:val="1"/>
        </w:numPr>
        <w:spacing w:after="0"/>
        <w:rPr>
          <w:color w:val="000000"/>
        </w:rPr>
      </w:pPr>
      <w:r>
        <w:rPr>
          <w:color w:val="000000"/>
        </w:rPr>
        <w:t>The purposes for which information is processed and the applicable legal basis or consent mechanism.</w:t>
      </w:r>
    </w:p>
    <w:p w14:paraId="2FB8B031" w14:textId="77777777" w:rsidR="0073729B" w:rsidRDefault="00000000">
      <w:pPr>
        <w:numPr>
          <w:ilvl w:val="0"/>
          <w:numId w:val="1"/>
        </w:numPr>
        <w:spacing w:after="0"/>
        <w:rPr>
          <w:color w:val="000000"/>
        </w:rPr>
      </w:pPr>
      <w:r>
        <w:rPr>
          <w:color w:val="000000"/>
        </w:rPr>
        <w:t>How RFQs and contact details are shared with selected Suppliers.</w:t>
      </w:r>
    </w:p>
    <w:p w14:paraId="5B4C0FA8" w14:textId="77777777" w:rsidR="0073729B" w:rsidRDefault="00000000">
      <w:pPr>
        <w:numPr>
          <w:ilvl w:val="0"/>
          <w:numId w:val="1"/>
        </w:numPr>
        <w:spacing w:after="0"/>
        <w:rPr>
          <w:color w:val="000000"/>
        </w:rPr>
      </w:pPr>
      <w:r>
        <w:rPr>
          <w:color w:val="000000"/>
        </w:rPr>
        <w:t>The Company's hosting providers, communication providers and other relevant service providers.</w:t>
      </w:r>
    </w:p>
    <w:p w14:paraId="1001814B" w14:textId="77777777" w:rsidR="0073729B" w:rsidRDefault="00000000">
      <w:pPr>
        <w:numPr>
          <w:ilvl w:val="0"/>
          <w:numId w:val="1"/>
        </w:numPr>
        <w:spacing w:after="0"/>
        <w:rPr>
          <w:color w:val="000000"/>
        </w:rPr>
      </w:pPr>
      <w:r>
        <w:rPr>
          <w:color w:val="000000"/>
        </w:rPr>
        <w:t>Data retention, deletion and account-closure procedures.</w:t>
      </w:r>
    </w:p>
    <w:p w14:paraId="24C9C4E2" w14:textId="77777777" w:rsidR="0073729B" w:rsidRDefault="00000000">
      <w:pPr>
        <w:numPr>
          <w:ilvl w:val="0"/>
          <w:numId w:val="1"/>
        </w:numPr>
        <w:spacing w:after="0"/>
        <w:rPr>
          <w:color w:val="000000"/>
        </w:rPr>
      </w:pPr>
      <w:r>
        <w:rPr>
          <w:color w:val="000000"/>
        </w:rPr>
        <w:t>Security safeguards and incident-response procedures.</w:t>
      </w:r>
    </w:p>
    <w:p w14:paraId="6B92D323" w14:textId="77777777" w:rsidR="0073729B" w:rsidRDefault="00000000">
      <w:pPr>
        <w:numPr>
          <w:ilvl w:val="0"/>
          <w:numId w:val="1"/>
        </w:numPr>
        <w:spacing w:after="0"/>
        <w:rPr>
          <w:color w:val="000000"/>
        </w:rPr>
      </w:pPr>
      <w:r>
        <w:rPr>
          <w:color w:val="000000"/>
        </w:rPr>
        <w:t>Procedures for applicable data-subject requests, consent withdrawal and grievances.</w:t>
      </w:r>
    </w:p>
    <w:p w14:paraId="7ABAD907" w14:textId="77777777" w:rsidR="0073729B" w:rsidRDefault="00000000">
      <w:pPr>
        <w:numPr>
          <w:ilvl w:val="0"/>
          <w:numId w:val="1"/>
        </w:numPr>
        <w:spacing w:after="0"/>
        <w:rPr>
          <w:color w:val="000000"/>
        </w:rPr>
      </w:pPr>
      <w:r>
        <w:rPr>
          <w:color w:val="000000"/>
        </w:rPr>
        <w:t>Any relevant cross-border processing and transfer arrangements.</w:t>
      </w:r>
    </w:p>
    <w:p w14:paraId="6D24D05C" w14:textId="77777777" w:rsidR="0073729B" w:rsidRDefault="00000000">
      <w:pPr>
        <w:numPr>
          <w:ilvl w:val="0"/>
          <w:numId w:val="1"/>
        </w:numPr>
        <w:spacing w:after="0"/>
        <w:rPr>
          <w:color w:val="000000"/>
        </w:rPr>
      </w:pPr>
      <w:r>
        <w:rPr>
          <w:color w:val="000000"/>
        </w:rPr>
        <w:t>The contact details of the designated privacy or grievance contact.</w:t>
      </w:r>
    </w:p>
    <w:p w14:paraId="385A4C23" w14:textId="77777777" w:rsidR="0073729B" w:rsidRDefault="00000000">
      <w:pPr>
        <w:numPr>
          <w:ilvl w:val="0"/>
          <w:numId w:val="1"/>
        </w:numPr>
        <w:spacing w:after="0"/>
        <w:rPr>
          <w:color w:val="000000"/>
        </w:rPr>
      </w:pPr>
      <w:r>
        <w:rPr>
          <w:color w:val="000000"/>
        </w:rPr>
        <w:t>The Company's obligations under applicable Indian data-protection and information-technology laws, including the applicable commencement provisions of the Digital Personal Data Protection Act, 2023 and its Rules.</w:t>
      </w:r>
    </w:p>
    <w:p w14:paraId="7B27B826" w14:textId="77777777" w:rsidR="0073729B" w:rsidRDefault="00000000">
      <w:pPr>
        <w:spacing w:before="240"/>
        <w:rPr>
          <w:color w:val="000000"/>
        </w:rPr>
      </w:pPr>
      <w:r>
        <w:rPr>
          <w:color w:val="000000"/>
        </w:rPr>
        <w:t>The Privacy Policy must reflect actual data flows and cannot be replaced by a general statement that users consent to every possible use of their information.</w:t>
      </w:r>
    </w:p>
    <w:p w14:paraId="3DD0770D" w14:textId="77777777" w:rsidR="0073729B" w:rsidRDefault="0073729B">
      <w:pPr>
        <w:spacing w:before="240"/>
        <w:rPr>
          <w:color w:val="000000"/>
        </w:rPr>
      </w:pPr>
    </w:p>
    <w:p w14:paraId="01740146" w14:textId="77777777" w:rsidR="0073729B" w:rsidRDefault="0073729B">
      <w:pPr>
        <w:spacing w:before="240"/>
        <w:rPr>
          <w:color w:val="000000"/>
        </w:rPr>
      </w:pPr>
    </w:p>
    <w:p w14:paraId="5A617BD9" w14:textId="77777777" w:rsidR="0073729B" w:rsidRDefault="0073729B">
      <w:pPr>
        <w:spacing w:before="240"/>
        <w:rPr>
          <w:color w:val="000000"/>
        </w:rPr>
      </w:pPr>
    </w:p>
    <w:p w14:paraId="68D90E1F" w14:textId="77777777" w:rsidR="0073729B" w:rsidRDefault="00000000">
      <w:r>
        <w:pict w14:anchorId="2A34AA69">
          <v:rect id="_x0000_s1028" style="position:absolute;margin-left:0;margin-top:0;width:468pt;height:1pt;z-index:251658752;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t" filled="f" strokecolor="#490" strokeweight="1pt"/>
        </w:pict>
      </w:r>
    </w:p>
    <w:p w14:paraId="69FF9BD8" w14:textId="77777777" w:rsidR="0073729B" w:rsidRDefault="00000000">
      <w:pPr>
        <w:pStyle w:val="Heading1"/>
        <w:spacing w:before="321" w:after="321" w:line="288" w:lineRule="auto"/>
      </w:pPr>
      <w:r>
        <w:rPr>
          <w:color w:val="000000"/>
        </w:rPr>
        <w:t>PART E — DISPUTE AND COMPLAINT-HANDLING PROCEDURE</w:t>
      </w:r>
      <w:bookmarkStart w:id="42" w:name="_Toc9uyjq215bbs2"/>
      <w:bookmarkEnd w:id="42"/>
    </w:p>
    <w:p w14:paraId="0E0A8C7B" w14:textId="77777777" w:rsidR="0073729B" w:rsidRDefault="00000000">
      <w:pPr>
        <w:pStyle w:val="Heading2"/>
        <w:spacing w:before="298" w:after="298"/>
      </w:pPr>
      <w:r>
        <w:rPr>
          <w:color w:val="000000"/>
        </w:rPr>
        <w:t>37. Complaint Submission</w:t>
      </w:r>
      <w:bookmarkStart w:id="43" w:name="_Tocdcd3icougumv"/>
      <w:bookmarkEnd w:id="43"/>
    </w:p>
    <w:p w14:paraId="45BC0A73" w14:textId="77777777" w:rsidR="0073729B" w:rsidRDefault="00000000">
      <w:pPr>
        <w:spacing w:before="240"/>
        <w:rPr>
          <w:color w:val="000000"/>
        </w:rPr>
      </w:pPr>
      <w:r>
        <w:rPr>
          <w:color w:val="000000"/>
        </w:rPr>
        <w:t>A User may submit a complaint to [insert complaints email] with:</w:t>
      </w:r>
    </w:p>
    <w:p w14:paraId="59E9A75B" w14:textId="77777777" w:rsidR="0073729B" w:rsidRDefault="00000000">
      <w:pPr>
        <w:spacing w:before="240"/>
        <w:rPr>
          <w:color w:val="000000"/>
        </w:rPr>
      </w:pPr>
      <w:r>
        <w:rPr>
          <w:color w:val="000000"/>
        </w:rPr>
        <w:t>a. the User's registered name and contact details;</w:t>
      </w:r>
    </w:p>
    <w:p w14:paraId="73C63622" w14:textId="77777777" w:rsidR="0073729B" w:rsidRDefault="00000000">
      <w:pPr>
        <w:spacing w:before="240"/>
        <w:rPr>
          <w:color w:val="000000"/>
        </w:rPr>
      </w:pPr>
      <w:r>
        <w:rPr>
          <w:color w:val="000000"/>
        </w:rPr>
        <w:t>b. the relevant Listing, RFQ, order or account reference;</w:t>
      </w:r>
    </w:p>
    <w:p w14:paraId="16179BA8" w14:textId="77777777" w:rsidR="0073729B" w:rsidRDefault="00000000">
      <w:pPr>
        <w:spacing w:before="240"/>
        <w:rPr>
          <w:color w:val="000000"/>
        </w:rPr>
      </w:pPr>
      <w:r>
        <w:rPr>
          <w:color w:val="000000"/>
        </w:rPr>
        <w:t>c. a factual description of the complaint;</w:t>
      </w:r>
    </w:p>
    <w:p w14:paraId="22BB45B0" w14:textId="77777777" w:rsidR="0073729B" w:rsidRDefault="00000000">
      <w:pPr>
        <w:spacing w:before="240"/>
        <w:rPr>
          <w:color w:val="000000"/>
        </w:rPr>
      </w:pPr>
      <w:r>
        <w:rPr>
          <w:color w:val="000000"/>
        </w:rPr>
        <w:t>d. supporting documents, photographs, correspondence or certificates; and</w:t>
      </w:r>
    </w:p>
    <w:p w14:paraId="056D399F" w14:textId="77777777" w:rsidR="0073729B" w:rsidRDefault="00000000">
      <w:pPr>
        <w:spacing w:before="240"/>
        <w:rPr>
          <w:color w:val="000000"/>
        </w:rPr>
      </w:pPr>
      <w:r>
        <w:rPr>
          <w:color w:val="000000"/>
        </w:rPr>
        <w:t>e. the resolution requested.</w:t>
      </w:r>
    </w:p>
    <w:p w14:paraId="4A484395" w14:textId="77777777" w:rsidR="0073729B" w:rsidRDefault="0073729B">
      <w:pPr>
        <w:pStyle w:val="Heading2"/>
        <w:spacing w:before="298" w:after="298"/>
        <w:rPr>
          <w:color w:val="000000"/>
        </w:rPr>
      </w:pPr>
    </w:p>
    <w:p w14:paraId="51557528" w14:textId="77777777" w:rsidR="0073729B" w:rsidRDefault="0073729B">
      <w:pPr>
        <w:pStyle w:val="Heading2"/>
        <w:spacing w:before="298" w:after="298"/>
        <w:rPr>
          <w:color w:val="000000"/>
        </w:rPr>
      </w:pPr>
    </w:p>
    <w:p w14:paraId="567C6B0D" w14:textId="77777777" w:rsidR="0073729B" w:rsidRDefault="0073729B">
      <w:pPr>
        <w:pStyle w:val="Heading2"/>
        <w:spacing w:before="298" w:after="298"/>
        <w:rPr>
          <w:color w:val="000000"/>
        </w:rPr>
      </w:pPr>
    </w:p>
    <w:p w14:paraId="7E23C4A9" w14:textId="77777777" w:rsidR="0073729B" w:rsidRDefault="0073729B">
      <w:pPr>
        <w:pStyle w:val="Heading2"/>
        <w:spacing w:before="298" w:after="298"/>
        <w:rPr>
          <w:color w:val="000000"/>
        </w:rPr>
      </w:pPr>
    </w:p>
    <w:p w14:paraId="3D3C79A9" w14:textId="77777777" w:rsidR="0073729B" w:rsidRDefault="0073729B">
      <w:pPr>
        <w:pStyle w:val="Heading2"/>
        <w:spacing w:before="298" w:after="298"/>
        <w:rPr>
          <w:color w:val="000000"/>
        </w:rPr>
      </w:pPr>
    </w:p>
    <w:p w14:paraId="54142262" w14:textId="77777777" w:rsidR="0073729B" w:rsidRDefault="0073729B">
      <w:pPr>
        <w:pStyle w:val="Heading2"/>
        <w:spacing w:before="298" w:after="298"/>
        <w:rPr>
          <w:color w:val="000000"/>
        </w:rPr>
      </w:pPr>
    </w:p>
    <w:p w14:paraId="2377E936" w14:textId="77777777" w:rsidR="0073729B" w:rsidRDefault="00000000">
      <w:pPr>
        <w:pStyle w:val="Heading2"/>
        <w:spacing w:before="298" w:after="298"/>
      </w:pPr>
      <w:r>
        <w:rPr>
          <w:color w:val="000000"/>
        </w:rPr>
        <w:t>38. Investigation</w:t>
      </w:r>
      <w:bookmarkStart w:id="44" w:name="_Toc7jmusmkmnbuu"/>
      <w:bookmarkEnd w:id="44"/>
    </w:p>
    <w:p w14:paraId="4A3A8DC4" w14:textId="77777777" w:rsidR="0073729B" w:rsidRDefault="00000000">
      <w:pPr>
        <w:spacing w:before="240"/>
        <w:rPr>
          <w:color w:val="000000"/>
        </w:rPr>
      </w:pPr>
      <w:r>
        <w:rPr>
          <w:color w:val="000000"/>
        </w:rPr>
        <w:t>38.1. The Company may acknowledge a complaint, request further information, contact relevant parties and review relevant Platform records.</w:t>
      </w:r>
    </w:p>
    <w:p w14:paraId="435D672D" w14:textId="77777777" w:rsidR="0073729B" w:rsidRDefault="00000000">
      <w:pPr>
        <w:spacing w:before="240"/>
        <w:rPr>
          <w:color w:val="000000"/>
        </w:rPr>
      </w:pPr>
      <w:r>
        <w:rPr>
          <w:color w:val="000000"/>
        </w:rPr>
        <w:t>38.2. The Company may restrict an account or Listing while investigating a credible allegation of fraud, counterfeit Goods, serious safety risk or legal violation.</w:t>
      </w:r>
    </w:p>
    <w:p w14:paraId="714C146B" w14:textId="77777777" w:rsidR="0073729B" w:rsidRDefault="00000000">
      <w:pPr>
        <w:spacing w:before="240"/>
        <w:rPr>
          <w:color w:val="000000"/>
        </w:rPr>
      </w:pPr>
      <w:r>
        <w:rPr>
          <w:color w:val="000000"/>
        </w:rPr>
        <w:t>38.3. Users shall cooperate reasonably and preserve relevant evidence.</w:t>
      </w:r>
    </w:p>
    <w:p w14:paraId="0EB83C5E" w14:textId="77777777" w:rsidR="0073729B" w:rsidRDefault="00000000">
      <w:pPr>
        <w:spacing w:before="240"/>
        <w:rPr>
          <w:color w:val="000000"/>
        </w:rPr>
      </w:pPr>
      <w:r>
        <w:rPr>
          <w:color w:val="000000"/>
        </w:rPr>
        <w:t>38.4. The Company shall follow applicable statutory timelines and grievance procedures. Internal investigation does not suspend mandatory legal deadlines unless the law permits it.</w:t>
      </w:r>
    </w:p>
    <w:p w14:paraId="4CF0A06A" w14:textId="77777777" w:rsidR="0073729B" w:rsidRDefault="0073729B">
      <w:pPr>
        <w:pStyle w:val="Heading2"/>
        <w:spacing w:before="298" w:after="298"/>
        <w:rPr>
          <w:color w:val="000000"/>
        </w:rPr>
      </w:pPr>
    </w:p>
    <w:p w14:paraId="4646DA2D" w14:textId="77777777" w:rsidR="0073729B" w:rsidRDefault="00000000">
      <w:pPr>
        <w:pStyle w:val="Heading2"/>
        <w:spacing w:before="298" w:after="298"/>
      </w:pPr>
      <w:r>
        <w:rPr>
          <w:color w:val="000000"/>
        </w:rPr>
        <w:t>39. Resolution and Escalation</w:t>
      </w:r>
      <w:bookmarkStart w:id="45" w:name="_Toc9ixsfwwtmrqg"/>
      <w:bookmarkEnd w:id="45"/>
    </w:p>
    <w:p w14:paraId="272CB7C2" w14:textId="77777777" w:rsidR="0073729B" w:rsidRDefault="00000000">
      <w:pPr>
        <w:spacing w:before="240"/>
        <w:rPr>
          <w:color w:val="000000"/>
        </w:rPr>
      </w:pPr>
      <w:r>
        <w:rPr>
          <w:color w:val="000000"/>
        </w:rPr>
        <w:t>39.1. The Company may facilitate communication or propose a non-binding resolution.</w:t>
      </w:r>
    </w:p>
    <w:p w14:paraId="799244EC" w14:textId="77777777" w:rsidR="0073729B" w:rsidRDefault="00000000">
      <w:pPr>
        <w:spacing w:before="240"/>
        <w:rPr>
          <w:color w:val="000000"/>
        </w:rPr>
      </w:pPr>
      <w:r>
        <w:rPr>
          <w:color w:val="000000"/>
        </w:rPr>
        <w:t>39.2. Unless separately agreed, the Company does not adjudicate the contractual rights of Buyers and Suppliers or guarantee settlement.</w:t>
      </w:r>
    </w:p>
    <w:p w14:paraId="7B6AFB74" w14:textId="77777777" w:rsidR="0073729B" w:rsidRDefault="00000000">
      <w:pPr>
        <w:spacing w:before="240"/>
        <w:rPr>
          <w:color w:val="000000"/>
        </w:rPr>
      </w:pPr>
      <w:r>
        <w:rPr>
          <w:color w:val="000000"/>
        </w:rPr>
        <w:t>39.3. The parties may pursue contractual remedies, arbitration where validly agreed, or proceedings before a competent court or statutory forum.</w:t>
      </w:r>
    </w:p>
    <w:p w14:paraId="523D9CBB" w14:textId="77777777" w:rsidR="0073729B" w:rsidRDefault="00000000">
      <w:pPr>
        <w:spacing w:before="240"/>
        <w:rPr>
          <w:color w:val="000000"/>
        </w:rPr>
      </w:pPr>
      <w:r>
        <w:rPr>
          <w:color w:val="000000"/>
        </w:rPr>
        <w:t>39.4. Nothing in this procedure prevents a User from reporting suspected unlawful conduct to a competent authority or exercising a non-waivable legal right.</w:t>
      </w:r>
    </w:p>
    <w:p w14:paraId="20B29B0F" w14:textId="77777777" w:rsidR="0073729B" w:rsidRDefault="0073729B">
      <w:pPr>
        <w:spacing w:before="240"/>
        <w:rPr>
          <w:color w:val="000000"/>
        </w:rPr>
      </w:pPr>
    </w:p>
    <w:p w14:paraId="7EF36237" w14:textId="77777777" w:rsidR="0073729B" w:rsidRDefault="0073729B">
      <w:pPr>
        <w:spacing w:before="240"/>
        <w:rPr>
          <w:color w:val="000000"/>
        </w:rPr>
      </w:pPr>
    </w:p>
    <w:p w14:paraId="5A0BDB07" w14:textId="77777777" w:rsidR="0073729B" w:rsidRDefault="0073729B">
      <w:pPr>
        <w:spacing w:before="240"/>
        <w:rPr>
          <w:color w:val="000000"/>
        </w:rPr>
      </w:pPr>
    </w:p>
    <w:p w14:paraId="13DE8FE9" w14:textId="77777777" w:rsidR="0073729B" w:rsidRDefault="00000000">
      <w:r>
        <w:lastRenderedPageBreak/>
        <w:pict w14:anchorId="417A4879">
          <v:rect id="_x0000_s1027" style="position:absolute;margin-left:0;margin-top:0;width:468pt;height:1pt;z-index:251659776;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t" filled="f" strokecolor="#490" strokeweight="1pt"/>
        </w:pict>
      </w:r>
    </w:p>
    <w:p w14:paraId="5C43947E" w14:textId="77777777" w:rsidR="0073729B" w:rsidRDefault="00000000">
      <w:pPr>
        <w:pStyle w:val="Heading1"/>
        <w:spacing w:before="321" w:after="321" w:line="288" w:lineRule="auto"/>
      </w:pPr>
      <w:r>
        <w:rPr>
          <w:color w:val="000000"/>
        </w:rPr>
        <w:t>PART F — OPTIONAL B2B ARBITRATION CLAUSE</w:t>
      </w:r>
      <w:bookmarkStart w:id="46" w:name="_Tocmno0i1jbusie"/>
      <w:bookmarkEnd w:id="46"/>
    </w:p>
    <w:p w14:paraId="27A47E1E" w14:textId="77777777" w:rsidR="0073729B" w:rsidRDefault="00000000">
      <w:pPr>
        <w:spacing w:before="240"/>
        <w:rPr>
          <w:color w:val="000000"/>
        </w:rPr>
      </w:pPr>
      <w:r>
        <w:rPr>
          <w:color w:val="000000"/>
        </w:rPr>
        <w:t>The following clause should be included only after Indian counsel confirms that it is appropriate for the relevant agreement and transaction.</w:t>
      </w:r>
    </w:p>
    <w:p w14:paraId="6C86FE4B" w14:textId="77777777" w:rsidR="0073729B" w:rsidRDefault="00000000">
      <w:pPr>
        <w:spacing w:before="240"/>
        <w:rPr>
          <w:color w:val="000000"/>
        </w:rPr>
      </w:pPr>
      <w:r>
        <w:rPr>
          <w:b/>
          <w:color w:val="000000"/>
        </w:rPr>
        <w:t>Arbitration</w:t>
      </w:r>
    </w:p>
    <w:p w14:paraId="11D66255" w14:textId="77777777" w:rsidR="0073729B" w:rsidRDefault="00000000">
      <w:pPr>
        <w:spacing w:before="240" w:line="240" w:lineRule="auto"/>
        <w:rPr>
          <w:color w:val="000000"/>
        </w:rPr>
      </w:pPr>
      <w:r>
        <w:rPr>
          <w:color w:val="000000"/>
        </w:rPr>
        <w:t>Subject to applicable law, any dispute arising out of or in connection with this Agreement that the parties have validly agreed to refer to arbitration shall be resolved in accordance with the Arbitration and Conciliation Act, 1996, as amended.</w:t>
      </w:r>
    </w:p>
    <w:p w14:paraId="68871DAF" w14:textId="77777777" w:rsidR="0073729B" w:rsidRDefault="00000000">
      <w:pPr>
        <w:spacing w:before="240" w:line="240" w:lineRule="auto"/>
        <w:rPr>
          <w:color w:val="000000"/>
        </w:rPr>
      </w:pPr>
      <w:r>
        <w:rPr>
          <w:color w:val="000000"/>
        </w:rPr>
        <w:t>The legal seat and venue of arbitration shall be Mumbai, Maharashtra, India. The language of arbitration shall be English. The tribunal shall consist of a sole arbitrator appointed by mutual agreement within the period agreed by the parties or otherwise in accordance with applicable law.</w:t>
      </w:r>
    </w:p>
    <w:p w14:paraId="3E5C951D" w14:textId="59084A84" w:rsidR="0073729B" w:rsidRDefault="00000000" w:rsidP="00AC2435">
      <w:pPr>
        <w:spacing w:before="240" w:line="240" w:lineRule="auto"/>
        <w:rPr>
          <w:color w:val="000000"/>
        </w:rPr>
      </w:pPr>
      <w:r>
        <w:rPr>
          <w:color w:val="000000"/>
        </w:rPr>
        <w:t>If the parties fail to agree on the appointment, the appointment shall be made through the procedure prescribed by applicable law. Neither party shall have a unilateral right to appoint the sole arbitrator in circumstances where such appointment would be legally invalid.</w:t>
      </w:r>
    </w:p>
    <w:p w14:paraId="00D15BB2" w14:textId="77777777" w:rsidR="0073729B" w:rsidRDefault="00000000">
      <w:pPr>
        <w:spacing w:before="240"/>
        <w:rPr>
          <w:color w:val="000000"/>
        </w:rPr>
      </w:pPr>
      <w:r>
        <w:rPr>
          <w:color w:val="000000"/>
        </w:rPr>
        <w:t>The arbitral tribunal may award relief available under applicable law. The parties may seek interim relief from a competent court where legally available.</w:t>
      </w:r>
    </w:p>
    <w:p w14:paraId="7AB76D30" w14:textId="77777777" w:rsidR="0073729B" w:rsidRDefault="00000000">
      <w:pPr>
        <w:spacing w:before="240"/>
        <w:rPr>
          <w:color w:val="000000"/>
        </w:rPr>
      </w:pPr>
      <w:r>
        <w:rPr>
          <w:color w:val="000000"/>
        </w:rPr>
        <w:t>Nothing in this Clause excludes a statutory forum or remedy that cannot lawfully be excluded or restricts the rights of a person who is not bound by a valid arbitration agreement.</w:t>
      </w:r>
    </w:p>
    <w:p w14:paraId="69E4CD1D" w14:textId="77777777" w:rsidR="0073729B" w:rsidRDefault="0073729B">
      <w:pPr>
        <w:spacing w:before="240"/>
        <w:rPr>
          <w:color w:val="000000"/>
        </w:rPr>
      </w:pPr>
    </w:p>
    <w:p w14:paraId="099DAE86" w14:textId="77777777" w:rsidR="0073729B" w:rsidRDefault="0073729B">
      <w:pPr>
        <w:spacing w:before="240"/>
        <w:rPr>
          <w:color w:val="000000"/>
        </w:rPr>
      </w:pPr>
    </w:p>
    <w:p w14:paraId="09C7F7A8" w14:textId="77777777" w:rsidR="00AC2435" w:rsidRDefault="00AC2435">
      <w:pPr>
        <w:spacing w:before="240"/>
        <w:rPr>
          <w:color w:val="000000"/>
        </w:rPr>
      </w:pPr>
    </w:p>
    <w:p w14:paraId="013D0E1F" w14:textId="77777777" w:rsidR="0073729B" w:rsidRDefault="00000000">
      <w:r>
        <w:lastRenderedPageBreak/>
        <w:pict w14:anchorId="0B3B2AFE">
          <v:rect id="_x0000_s1026" style="position:absolute;margin-left:0;margin-top:0;width:468pt;height:1pt;z-index:25166080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t" filled="f" strokecolor="#490" strokeweight="1pt"/>
        </w:pict>
      </w:r>
    </w:p>
    <w:p w14:paraId="1E535AA9" w14:textId="77777777" w:rsidR="0073729B" w:rsidRDefault="00000000">
      <w:pPr>
        <w:pStyle w:val="Heading1"/>
        <w:spacing w:before="321" w:after="321" w:line="288" w:lineRule="auto"/>
      </w:pPr>
      <w:r>
        <w:rPr>
          <w:color w:val="000000"/>
        </w:rPr>
        <w:t>PART G — EXECUTION AND ACCEPTANCE</w:t>
      </w:r>
      <w:bookmarkStart w:id="47" w:name="_Toco8j0i2omnp8e"/>
      <w:bookmarkEnd w:id="47"/>
    </w:p>
    <w:p w14:paraId="7EC9BCFD" w14:textId="77777777" w:rsidR="0073729B" w:rsidRDefault="00000000">
      <w:pPr>
        <w:spacing w:before="240"/>
        <w:rPr>
          <w:color w:val="000000"/>
        </w:rPr>
      </w:pPr>
      <w:r>
        <w:rPr>
          <w:b/>
          <w:color w:val="000000"/>
        </w:rPr>
        <w:t>For Khalasi Marine OPC Private Limited</w:t>
      </w:r>
    </w:p>
    <w:p w14:paraId="1C643913" w14:textId="77777777" w:rsidR="0073729B" w:rsidRDefault="00000000">
      <w:pPr>
        <w:spacing w:before="240"/>
        <w:rPr>
          <w:color w:val="000000"/>
        </w:rPr>
      </w:pPr>
      <w:r>
        <w:rPr>
          <w:color w:val="000000"/>
        </w:rPr>
        <w:t>Operating the MarineStockHub brand</w:t>
      </w:r>
    </w:p>
    <w:p w14:paraId="4BEE5336" w14:textId="77777777" w:rsidR="0073729B" w:rsidRDefault="00000000">
      <w:pPr>
        <w:spacing w:before="240"/>
        <w:rPr>
          <w:color w:val="000000"/>
        </w:rPr>
      </w:pPr>
      <w:r>
        <w:rPr>
          <w:color w:val="000000"/>
        </w:rPr>
        <w:t xml:space="preserve">Authorised Signatory: </w:t>
      </w:r>
      <w:r>
        <w:rPr>
          <w:noProof/>
        </w:rPr>
        <w:drawing>
          <wp:inline distT="0" distB="0" distL="0" distR="0" wp14:anchorId="77ED0E5D" wp14:editId="5C4CF98C">
            <wp:extent cx="962024" cy="438150"/>
            <wp:effectExtent l="0" t="0" r="0" b="0"/>
            <wp:docPr id="147982109" name="A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i"/>
                    <pic:cNvPicPr>
                      <a:picLocks/>
                    </pic:cNvPicPr>
                  </pic:nvPicPr>
                  <pic:blipFill>
                    <a:blip r:embed="rId9"/>
                    <a:stretch>
                      <a:fillRect/>
                    </a:stretch>
                  </pic:blipFill>
                  <pic:spPr>
                    <a:xfrm>
                      <a:off x="0" y="0"/>
                      <a:ext cx="962024" cy="438150"/>
                    </a:xfrm>
                    <a:prstGeom prst="rect">
                      <a:avLst/>
                    </a:prstGeom>
                  </pic:spPr>
                </pic:pic>
              </a:graphicData>
            </a:graphic>
          </wp:inline>
        </w:drawing>
      </w:r>
    </w:p>
    <w:p w14:paraId="10FB1922" w14:textId="77777777" w:rsidR="0073729B" w:rsidRDefault="00000000">
      <w:pPr>
        <w:spacing w:before="240"/>
        <w:rPr>
          <w:color w:val="000000"/>
        </w:rPr>
      </w:pPr>
      <w:r>
        <w:rPr>
          <w:color w:val="000000"/>
        </w:rPr>
        <w:t>Name: Devendrasing Jadhao</w:t>
      </w:r>
    </w:p>
    <w:p w14:paraId="0BFFF104" w14:textId="77777777" w:rsidR="0073729B" w:rsidRDefault="00000000">
      <w:pPr>
        <w:spacing w:before="240"/>
        <w:rPr>
          <w:color w:val="000000"/>
        </w:rPr>
      </w:pPr>
      <w:r>
        <w:rPr>
          <w:color w:val="000000"/>
        </w:rPr>
        <w:t>Designation: Director</w:t>
      </w:r>
    </w:p>
    <w:p w14:paraId="74CDDAC0" w14:textId="77777777" w:rsidR="0073729B" w:rsidRDefault="00000000">
      <w:pPr>
        <w:spacing w:before="240"/>
        <w:rPr>
          <w:color w:val="000000"/>
        </w:rPr>
      </w:pPr>
      <w:r>
        <w:rPr>
          <w:color w:val="000000"/>
        </w:rPr>
        <w:t xml:space="preserve">Date: </w:t>
      </w:r>
    </w:p>
    <w:p w14:paraId="184DEFB7" w14:textId="77777777" w:rsidR="0073729B" w:rsidRDefault="00000000">
      <w:pPr>
        <w:spacing w:before="240"/>
        <w:rPr>
          <w:color w:val="000000"/>
        </w:rPr>
      </w:pPr>
      <w:r>
        <w:rPr>
          <w:b/>
          <w:color w:val="000000"/>
        </w:rPr>
        <w:t>Supplier / Buyer, as applicable</w:t>
      </w:r>
    </w:p>
    <w:p w14:paraId="00F1EB9E" w14:textId="77777777" w:rsidR="0073729B" w:rsidRDefault="00000000">
      <w:pPr>
        <w:spacing w:before="240"/>
        <w:rPr>
          <w:color w:val="000000"/>
        </w:rPr>
      </w:pPr>
      <w:r>
        <w:rPr>
          <w:color w:val="000000"/>
        </w:rPr>
        <w:t>Legal Name: ______________________________</w:t>
      </w:r>
    </w:p>
    <w:p w14:paraId="5BE8BF59" w14:textId="77777777" w:rsidR="0073729B" w:rsidRDefault="00000000">
      <w:pPr>
        <w:spacing w:before="240"/>
        <w:rPr>
          <w:color w:val="000000"/>
        </w:rPr>
      </w:pPr>
      <w:r>
        <w:rPr>
          <w:color w:val="000000"/>
        </w:rPr>
        <w:t>Authorised Signatory: ______________________</w:t>
      </w:r>
    </w:p>
    <w:p w14:paraId="0B01A6F5" w14:textId="77777777" w:rsidR="0073729B" w:rsidRDefault="00000000">
      <w:pPr>
        <w:spacing w:before="240"/>
        <w:rPr>
          <w:color w:val="000000"/>
        </w:rPr>
      </w:pPr>
      <w:r>
        <w:rPr>
          <w:color w:val="000000"/>
        </w:rPr>
        <w:t>Name: __________________________________</w:t>
      </w:r>
    </w:p>
    <w:p w14:paraId="596EB9FA" w14:textId="77777777" w:rsidR="0073729B" w:rsidRDefault="00000000">
      <w:pPr>
        <w:spacing w:before="240"/>
        <w:rPr>
          <w:color w:val="000000"/>
        </w:rPr>
      </w:pPr>
      <w:r>
        <w:rPr>
          <w:color w:val="000000"/>
        </w:rPr>
        <w:t>Designation: ______________________________</w:t>
      </w:r>
    </w:p>
    <w:p w14:paraId="07E195C6" w14:textId="77777777" w:rsidR="0073729B" w:rsidRDefault="00000000">
      <w:pPr>
        <w:spacing w:before="240"/>
        <w:rPr>
          <w:color w:val="000000"/>
        </w:rPr>
      </w:pPr>
      <w:r>
        <w:rPr>
          <w:color w:val="000000"/>
        </w:rPr>
        <w:t>Date: ___________________________________</w:t>
      </w:r>
    </w:p>
    <w:p w14:paraId="743B7A42" w14:textId="77777777" w:rsidR="0073729B" w:rsidRDefault="0073729B">
      <w:pPr>
        <w:spacing w:before="240"/>
        <w:rPr>
          <w:color w:val="000000"/>
        </w:rPr>
      </w:pPr>
    </w:p>
    <w:p w14:paraId="28CE320F" w14:textId="77777777" w:rsidR="0073729B" w:rsidRDefault="0073729B">
      <w:pPr>
        <w:spacing w:before="240"/>
        <w:rPr>
          <w:color w:val="000000"/>
        </w:rPr>
      </w:pPr>
    </w:p>
    <w:p w14:paraId="09633B80" w14:textId="77777777" w:rsidR="0073729B" w:rsidRDefault="0073729B">
      <w:pPr>
        <w:spacing w:before="240"/>
        <w:rPr>
          <w:color w:val="000000"/>
        </w:rPr>
      </w:pPr>
    </w:p>
    <w:p w14:paraId="3EEE4D01" w14:textId="77777777" w:rsidR="0073729B" w:rsidRDefault="0073729B">
      <w:pPr>
        <w:rPr>
          <w:color w:val="000000"/>
        </w:rPr>
      </w:pPr>
    </w:p>
    <w:sectPr w:rsidR="0073729B">
      <w:headerReference w:type="default" r:id="rId10"/>
      <w:footerReference w:type="default" r:id="rId11"/>
      <w:pgSz w:w="12240" w:h="15840"/>
      <w:pgMar w:top="1440" w:right="1440" w:bottom="1440"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86CB0" w14:textId="77777777" w:rsidR="00432DDD" w:rsidRDefault="00432DDD">
      <w:pPr>
        <w:spacing w:after="0" w:line="240" w:lineRule="auto"/>
      </w:pPr>
      <w:r>
        <w:separator/>
      </w:r>
    </w:p>
  </w:endnote>
  <w:endnote w:type="continuationSeparator" w:id="0">
    <w:p w14:paraId="24A5EE13" w14:textId="77777777" w:rsidR="00432DDD" w:rsidRDefault="00432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310C2142-FEB0-4DB8-B847-6AC79956AFFC}"/>
    <w:embedBold r:id="rId2" w:fontKey="{49075CC2-7B08-4279-8F17-1B18C0DB14A7}"/>
    <w:embedItalic r:id="rId3" w:fontKey="{20D28412-FEBF-4850-811E-31E6FFD0D44F}"/>
    <w:embedBoldItalic r:id="rId4" w:fontKey="{9B6A5D36-BDD6-4FB8-8206-3485FF49D801}"/>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5" w:fontKey="{804AD60C-49EF-4335-BCE5-72CD58CA7C78}"/>
  </w:font>
  <w:font w:name="Montserrat Regular">
    <w:charset w:val="00"/>
    <w:family w:val="auto"/>
    <w:pitch w:val="default"/>
    <w:embedRegular r:id="rId6" w:fontKey="{8A8C8920-4268-43BF-A99D-304514582C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67805" w14:textId="77777777" w:rsidR="0073729B" w:rsidRDefault="00000000">
    <w:pPr>
      <w:rPr>
        <w:color w:val="000000"/>
        <w:sz w:val="16"/>
      </w:rPr>
    </w:pPr>
    <w:r>
      <w:rPr>
        <w:rFonts w:ascii="Montserrat Regular" w:eastAsia="Montserrat Regular" w:hAnsi="Montserrat Regular" w:cs="Montserrat Regular"/>
        <w:color w:val="555555"/>
        <w:spacing w:val="6"/>
        <w:sz w:val="16"/>
        <w:shd w:val="clear" w:color="auto" w:fill="FFFFFF"/>
      </w:rPr>
      <w:t xml:space="preserve">Registered office address is Office no-B-0601 S.No-173/1&amp;2, Balaji Symphony III, Panvel, Raigarh(MH), Maharashtra, India, </w:t>
    </w:r>
    <w:hyperlink r:id="rId1">
      <w:r w:rsidR="0073729B">
        <w:rPr>
          <w:rStyle w:val="Hyperlink"/>
          <w:rFonts w:ascii="Montserrat Regular" w:eastAsia="Montserrat Regular" w:hAnsi="Montserrat Regular" w:cs="Montserrat Regular"/>
          <w:color w:val="000000" w:themeColor="text1"/>
          <w:spacing w:val="6"/>
          <w:sz w:val="16"/>
          <w:u w:val="none"/>
          <w:shd w:val="clear" w:color="auto" w:fill="FFFFFF"/>
        </w:rPr>
        <w:t>410206</w:t>
      </w:r>
    </w:hyperlink>
    <w:r>
      <w:rPr>
        <w:rFonts w:ascii="Montserrat Regular" w:eastAsia="Montserrat Regular" w:hAnsi="Montserrat Regular" w:cs="Montserrat Regular"/>
        <w:spacing w:val="6"/>
        <w:sz w:val="16"/>
        <w:shd w:val="clear" w:color="auto" w:fill="FFFFFF"/>
      </w:rPr>
      <w:t xml:space="preserve">  Email: growth@marinestockhub.com</w:t>
    </w:r>
  </w:p>
  <w:p w14:paraId="6E5738C5" w14:textId="77777777" w:rsidR="0073729B" w:rsidRDefault="00000000">
    <w:pPr>
      <w:tabs>
        <w:tab w:val="left" w:pos="1125"/>
      </w:tabs>
    </w:pPr>
    <w:r>
      <w:rPr>
        <w:rFonts w:ascii="Montserrat Regular" w:eastAsia="Montserrat Regular" w:hAnsi="Montserrat Regular" w:cs="Montserrat Regular"/>
        <w:color w:val="555555"/>
        <w:spacing w:val="6"/>
        <w:sz w:val="16"/>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522D5" w14:textId="77777777" w:rsidR="00432DDD" w:rsidRDefault="00432DDD">
      <w:pPr>
        <w:spacing w:after="0" w:line="240" w:lineRule="auto"/>
      </w:pPr>
      <w:r>
        <w:separator/>
      </w:r>
    </w:p>
  </w:footnote>
  <w:footnote w:type="continuationSeparator" w:id="0">
    <w:p w14:paraId="4B83FEA6" w14:textId="77777777" w:rsidR="00432DDD" w:rsidRDefault="00432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865F3" w14:textId="77777777" w:rsidR="0073729B" w:rsidRDefault="00000000">
    <w:pPr>
      <w:jc w:val="center"/>
    </w:pPr>
    <w:r>
      <w:rPr>
        <w:noProof/>
      </w:rPr>
      <w:drawing>
        <wp:inline distT="0" distB="0" distL="0" distR="0" wp14:anchorId="23791704" wp14:editId="7774C6CC">
          <wp:extent cx="3467100" cy="1079627"/>
          <wp:effectExtent l="0" t="0" r="0" b="0"/>
          <wp:docPr id="1232261607" name="A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i"/>
                  <pic:cNvPicPr>
                    <a:picLocks/>
                  </pic:cNvPicPr>
                </pic:nvPicPr>
                <pic:blipFill>
                  <a:blip r:embed="rId1"/>
                  <a:srcRect l="-28000" t="-1000" r="-32000" b="-25000"/>
                  <a:stretch/>
                </pic:blipFill>
                <pic:spPr>
                  <a:xfrm>
                    <a:off x="0" y="0"/>
                    <a:ext cx="3467100" cy="107962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F4541"/>
    <w:multiLevelType w:val="multilevel"/>
    <w:tmpl w:val="E0D87E44"/>
    <w:lvl w:ilvl="0">
      <w:start w:val="1"/>
      <w:numFmt w:val="decimal"/>
      <w:lvlText w:val="%1."/>
      <w:lvlJc w:val="left"/>
      <w:pPr>
        <w:widowControl/>
        <w:ind w:left="720" w:hanging="360"/>
      </w:pPr>
    </w:lvl>
    <w:lvl w:ilvl="1">
      <w:start w:val="1"/>
      <w:numFmt w:val="lowerLetter"/>
      <w:lvlText w:val="%2."/>
      <w:lvlJc w:val="left"/>
      <w:pPr>
        <w:widowControl/>
        <w:ind w:left="1440" w:hanging="360"/>
      </w:pPr>
    </w:lvl>
    <w:lvl w:ilvl="2">
      <w:start w:val="1"/>
      <w:numFmt w:val="lowerRoman"/>
      <w:lvlText w:val="%3."/>
      <w:lvlJc w:val="left"/>
      <w:pPr>
        <w:widowControl/>
        <w:ind w:left="2160" w:hanging="36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36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abstractNum w:abstractNumId="1" w15:restartNumberingAfterBreak="0">
    <w:nsid w:val="5D234DCE"/>
    <w:multiLevelType w:val="multilevel"/>
    <w:tmpl w:val="2D90651E"/>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num w:numId="1" w16cid:durableId="1572884931">
    <w:abstractNumId w:val="0"/>
  </w:num>
  <w:num w:numId="2" w16cid:durableId="60761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29B"/>
    <w:rsid w:val="00432DDD"/>
    <w:rsid w:val="00541D6E"/>
    <w:rsid w:val="00647591"/>
    <w:rsid w:val="0073729B"/>
    <w:rsid w:val="00AC2435"/>
    <w:rsid w:val="00F73B8D"/>
    <w:rsid w:val="00FF0C8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624999CF"/>
  <w15:docId w15:val="{CEC03E46-CA4F-4DC2-9C1C-C452DB53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color w:val="000000" w:themeColor="text1"/>
        <w:sz w:val="24"/>
        <w:lang w:val="en-IN" w:eastAsia="en-IN" w:bidi="hi-IN"/>
      </w:rPr>
    </w:rPrDefault>
    <w:pPrDefault>
      <w:pPr>
        <w:spacing w:after="2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200" w:line="240" w:lineRule="auto"/>
      <w:outlineLvl w:val="0"/>
    </w:pPr>
    <w:rPr>
      <w:rFonts w:asciiTheme="majorHAnsi" w:eastAsiaTheme="majorHAnsi" w:hAnsiTheme="majorHAnsi" w:cstheme="majorHAnsi"/>
      <w:b/>
      <w:color w:val="0D0D0D" w:themeColor="text1" w:themeTint="F2"/>
      <w:sz w:val="48"/>
    </w:rPr>
  </w:style>
  <w:style w:type="paragraph" w:styleId="Heading2">
    <w:name w:val="heading 2"/>
    <w:basedOn w:val="Normal"/>
    <w:next w:val="Normal"/>
    <w:link w:val="Heading2Char"/>
    <w:uiPriority w:val="9"/>
    <w:unhideWhenUsed/>
    <w:qFormat/>
    <w:pPr>
      <w:spacing w:after="160"/>
      <w:outlineLvl w:val="1"/>
    </w:pPr>
    <w:rPr>
      <w:rFonts w:asciiTheme="majorHAnsi" w:eastAsiaTheme="majorHAnsi" w:hAnsiTheme="majorHAnsi" w:cstheme="majorHAnsi"/>
      <w:b/>
      <w:sz w:val="36"/>
    </w:rPr>
  </w:style>
  <w:style w:type="paragraph" w:styleId="Heading3">
    <w:name w:val="heading 3"/>
    <w:basedOn w:val="Normal"/>
    <w:next w:val="Normal"/>
    <w:link w:val="Heading3Char"/>
    <w:uiPriority w:val="9"/>
    <w:semiHidden/>
    <w:unhideWhenUsed/>
    <w:qFormat/>
    <w:pPr>
      <w:spacing w:after="160"/>
      <w:outlineLvl w:val="2"/>
    </w:pPr>
    <w:rPr>
      <w:rFonts w:asciiTheme="majorHAnsi" w:eastAsiaTheme="majorHAnsi" w:hAnsiTheme="majorHAnsi" w:cstheme="majorHAnsi"/>
      <w:b/>
      <w:sz w:val="32"/>
    </w:rPr>
  </w:style>
  <w:style w:type="paragraph" w:styleId="Heading4">
    <w:name w:val="heading 4"/>
    <w:basedOn w:val="Normal"/>
    <w:next w:val="Normal"/>
    <w:link w:val="Heading4Char"/>
    <w:uiPriority w:val="9"/>
    <w:semiHidden/>
    <w:unhideWhenUsed/>
    <w:qFormat/>
    <w:pPr>
      <w:spacing w:after="160"/>
      <w:outlineLvl w:val="3"/>
    </w:pPr>
    <w:rPr>
      <w:rFonts w:asciiTheme="majorHAnsi" w:eastAsiaTheme="majorHAnsi" w:hAnsiTheme="majorHAnsi" w:cstheme="majorHAnsi"/>
      <w:b/>
      <w:i/>
      <w:sz w:val="28"/>
    </w:rPr>
  </w:style>
  <w:style w:type="paragraph" w:styleId="Heading5">
    <w:name w:val="heading 5"/>
    <w:basedOn w:val="Normal"/>
    <w:next w:val="Normal"/>
    <w:link w:val="Heading5Char"/>
    <w:uiPriority w:val="9"/>
    <w:semiHidden/>
    <w:unhideWhenUsed/>
    <w:qFormat/>
    <w:pPr>
      <w:pBdr>
        <w:top w:val="none" w:sz="0" w:space="0" w:color="000000" w:themeColor="dark1"/>
        <w:left w:val="none" w:sz="0" w:space="3" w:color="000000" w:themeColor="dark1"/>
        <w:bottom w:val="none" w:sz="0" w:space="0" w:color="000000" w:themeColor="dark1"/>
        <w:right w:val="none" w:sz="0" w:space="3" w:color="000000" w:themeColor="dark1"/>
      </w:pBdr>
      <w:shd w:val="clear" w:color="auto" w:fill="404040" w:themeFill="text1" w:themeFillTint="BF"/>
      <w:spacing w:after="160" w:line="311" w:lineRule="auto"/>
      <w:outlineLvl w:val="4"/>
    </w:pPr>
    <w:rPr>
      <w:rFonts w:asciiTheme="majorHAnsi" w:eastAsiaTheme="majorHAnsi" w:hAnsiTheme="majorHAnsi" w:cstheme="majorHAnsi"/>
      <w:color w:val="FFFFFF" w:themeColor="background1"/>
    </w:rPr>
  </w:style>
  <w:style w:type="paragraph" w:styleId="Heading6">
    <w:name w:val="heading 6"/>
    <w:basedOn w:val="Normal"/>
    <w:next w:val="Normal"/>
    <w:link w:val="Heading6Char"/>
    <w:uiPriority w:val="9"/>
    <w:semiHidden/>
    <w:unhideWhenUsed/>
    <w:qFormat/>
    <w:pPr>
      <w:spacing w:after="120"/>
      <w:outlineLvl w:val="5"/>
    </w:pPr>
    <w:rPr>
      <w:rFonts w:asciiTheme="majorHAnsi" w:eastAsiaTheme="majorHAnsi" w:hAnsiTheme="majorHAnsi" w:cstheme="majorHAnsi"/>
      <w:i/>
      <w:sz w:val="22"/>
      <w:u w:val="single"/>
    </w:rPr>
  </w:style>
  <w:style w:type="paragraph" w:styleId="Heading7">
    <w:name w:val="heading 7"/>
    <w:basedOn w:val="Normal"/>
    <w:next w:val="Normal"/>
    <w:link w:val="Heading7Char"/>
    <w:uiPriority w:val="1"/>
    <w:unhideWhenUsed/>
    <w:qFormat/>
    <w:pPr>
      <w:spacing w:before="40"/>
      <w:outlineLvl w:val="6"/>
    </w:pPr>
    <w:rPr>
      <w:rFonts w:asciiTheme="majorHAnsi" w:eastAsiaTheme="majorHAnsi" w:hAnsiTheme="majorHAnsi" w:cstheme="majorHAnsi"/>
      <w:i/>
      <w:color w:val="13397E" w:themeColor="accent1" w:themeShade="7F"/>
      <w:sz w:val="20"/>
    </w:rPr>
  </w:style>
  <w:style w:type="paragraph" w:styleId="Heading8">
    <w:name w:val="heading 8"/>
    <w:basedOn w:val="Normal"/>
    <w:next w:val="Normal"/>
    <w:link w:val="Heading8Char"/>
    <w:uiPriority w:val="1"/>
    <w:unhideWhenUsed/>
    <w:qFormat/>
    <w:pPr>
      <w:spacing w:before="40"/>
      <w:outlineLvl w:val="7"/>
    </w:pPr>
    <w:rPr>
      <w:rFonts w:asciiTheme="majorHAnsi" w:eastAsiaTheme="majorHAnsi" w:hAnsiTheme="majorHAnsi" w:cstheme="majorHAnsi"/>
      <w:b/>
      <w:color w:val="26543D" w:themeColor="text2"/>
      <w:sz w:val="20"/>
    </w:rPr>
  </w:style>
  <w:style w:type="paragraph" w:styleId="Heading9">
    <w:name w:val="heading 9"/>
    <w:basedOn w:val="Normal"/>
    <w:next w:val="Normal"/>
    <w:link w:val="Heading9Char"/>
    <w:uiPriority w:val="1"/>
    <w:unhideWhenUsed/>
    <w:qFormat/>
    <w:pPr>
      <w:spacing w:before="40"/>
      <w:outlineLvl w:val="8"/>
    </w:pPr>
    <w:rPr>
      <w:rFonts w:asciiTheme="majorHAnsi" w:eastAsiaTheme="majorHAnsi" w:hAnsiTheme="majorHAnsi" w:cstheme="majorHAnsi"/>
      <w:b/>
      <w:i/>
      <w:color w:val="26543D" w:themeColor="text2"/>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360" w:line="240" w:lineRule="auto"/>
    </w:pPr>
    <w:rPr>
      <w:rFonts w:asciiTheme="majorHAnsi" w:eastAsiaTheme="majorHAnsi" w:hAnsiTheme="majorHAnsi" w:cstheme="majorHAnsi"/>
      <w:b/>
      <w:color w:val="1D57BE" w:themeColor="accent1" w:themeShade="BF"/>
      <w:sz w:val="72"/>
    </w:rPr>
  </w:style>
  <w:style w:type="paragraph" w:styleId="Subtitle">
    <w:name w:val="Subtitle"/>
    <w:basedOn w:val="Normal"/>
    <w:next w:val="Normal"/>
    <w:link w:val="SubtitleChar"/>
    <w:uiPriority w:val="11"/>
    <w:qFormat/>
    <w:pPr>
      <w:spacing w:before="240" w:after="480" w:line="240" w:lineRule="auto"/>
    </w:pPr>
    <w:rPr>
      <w:b/>
      <w:i/>
      <w:color w:val="404040"/>
    </w:rPr>
  </w:style>
  <w:style w:type="paragraph" w:styleId="Quote">
    <w:name w:val="Quote"/>
    <w:basedOn w:val="Normal"/>
    <w:next w:val="Normal"/>
    <w:uiPriority w:val="1"/>
    <w:unhideWhenUsed/>
    <w:qFormat/>
    <w:pPr>
      <w:pBdr>
        <w:top w:val="single" w:sz="0" w:space="7" w:color="000000"/>
        <w:left w:val="single" w:sz="24" w:space="7" w:color="1D57BE" w:themeColor="accent1" w:themeShade="BF"/>
        <w:bottom w:val="single" w:sz="0" w:space="7" w:color="000000"/>
      </w:pBdr>
      <w:shd w:val="clear" w:color="auto" w:fill="D9E4F9" w:themeFill="accent1" w:themeFillTint="33"/>
      <w:spacing w:after="360" w:line="311" w:lineRule="auto"/>
    </w:pPr>
  </w:style>
  <w:style w:type="paragraph" w:styleId="IntenseQuote">
    <w:name w:val="Intense Quote"/>
    <w:basedOn w:val="Normal"/>
    <w:next w:val="Normal"/>
    <w:uiPriority w:val="1"/>
    <w:unhideWhenUsed/>
    <w:qFormat/>
    <w:pPr>
      <w:pBdr>
        <w:left w:val="single" w:sz="18" w:space="0" w:color="447DE2" w:themeColor="accent1"/>
      </w:pBdr>
      <w:spacing w:before="100" w:line="300" w:lineRule="auto"/>
      <w:ind w:left="1224" w:right="1224"/>
    </w:pPr>
    <w:rPr>
      <w:rFonts w:asciiTheme="majorHAnsi" w:eastAsiaTheme="majorHAnsi" w:hAnsiTheme="majorHAnsi" w:cstheme="majorHAnsi"/>
      <w:color w:val="447DE2" w:themeColor="accent1"/>
      <w:sz w:val="28"/>
    </w:rPr>
  </w:style>
  <w:style w:type="paragraph" w:styleId="ListParagraph">
    <w:name w:val="List Paragraph"/>
    <w:basedOn w:val="Normal"/>
    <w:uiPriority w:val="1"/>
    <w:unhideWhenUsed/>
    <w:qFormat/>
    <w:pPr>
      <w:spacing w:after="0"/>
      <w:ind w:left="720"/>
    </w:pPr>
  </w:style>
  <w:style w:type="paragraph" w:styleId="NoSpacing">
    <w:name w:val="No Spacing"/>
    <w:basedOn w:val="Normal"/>
    <w:next w:val="Normal"/>
    <w:uiPriority w:val="1"/>
    <w:unhideWhenUsed/>
    <w:qFormat/>
    <w:pPr>
      <w:spacing w:line="240" w:lineRule="auto"/>
    </w:pPr>
  </w:style>
  <w:style w:type="character" w:customStyle="1" w:styleId="Heading4Char">
    <w:name w:val="Heading 4 Char"/>
    <w:basedOn w:val="DefaultParagraphFont"/>
    <w:link w:val="Heading4"/>
    <w:uiPriority w:val="1"/>
    <w:unhideWhenUsed/>
    <w:qFormat/>
    <w:rPr>
      <w:rFonts w:asciiTheme="majorHAnsi" w:eastAsiaTheme="majorHAnsi" w:hAnsiTheme="majorHAnsi" w:cstheme="majorHAnsi"/>
      <w:b/>
      <w:i/>
      <w:color w:val="000000" w:themeColor="text1"/>
      <w:sz w:val="28"/>
    </w:rPr>
  </w:style>
  <w:style w:type="character" w:customStyle="1" w:styleId="Heading9Char">
    <w:name w:val="Heading 9 Char"/>
    <w:basedOn w:val="DefaultParagraphFont"/>
    <w:link w:val="Heading9"/>
    <w:uiPriority w:val="1"/>
    <w:unhideWhenUsed/>
    <w:qFormat/>
    <w:rPr>
      <w:rFonts w:asciiTheme="majorHAnsi" w:eastAsiaTheme="majorHAnsi" w:hAnsiTheme="majorHAnsi" w:cstheme="majorHAnsi"/>
      <w:b/>
      <w:i/>
      <w:color w:val="26543D" w:themeColor="text2"/>
      <w:sz w:val="20"/>
    </w:rPr>
  </w:style>
  <w:style w:type="character" w:customStyle="1" w:styleId="SubtitleChar">
    <w:name w:val="Subtitle Char"/>
    <w:basedOn w:val="DefaultParagraphFont"/>
    <w:link w:val="Subtitle"/>
    <w:uiPriority w:val="1"/>
    <w:unhideWhenUsed/>
    <w:qFormat/>
    <w:rPr>
      <w:rFonts w:asciiTheme="minorHAnsi" w:eastAsiaTheme="minorHAnsi" w:hAnsiTheme="minorHAnsi" w:cstheme="minorHAnsi"/>
      <w:b/>
      <w:i/>
      <w:color w:val="404040"/>
      <w:sz w:val="24"/>
    </w:rPr>
  </w:style>
  <w:style w:type="character" w:customStyle="1" w:styleId="Heading2Char">
    <w:name w:val="Heading 2 Char"/>
    <w:basedOn w:val="DefaultParagraphFont"/>
    <w:link w:val="Heading2"/>
    <w:uiPriority w:val="1"/>
    <w:unhideWhenUsed/>
    <w:qFormat/>
    <w:rPr>
      <w:rFonts w:asciiTheme="majorHAnsi" w:eastAsiaTheme="majorHAnsi" w:hAnsiTheme="majorHAnsi" w:cstheme="majorHAnsi"/>
      <w:b/>
      <w:color w:val="000000" w:themeColor="text1"/>
      <w:sz w:val="36"/>
    </w:rPr>
  </w:style>
  <w:style w:type="character" w:customStyle="1" w:styleId="Heading8Char">
    <w:name w:val="Heading 8 Char"/>
    <w:basedOn w:val="DefaultParagraphFont"/>
    <w:link w:val="Heading8"/>
    <w:uiPriority w:val="1"/>
    <w:unhideWhenUsed/>
    <w:qFormat/>
    <w:rPr>
      <w:rFonts w:asciiTheme="majorHAnsi" w:eastAsiaTheme="majorHAnsi" w:hAnsiTheme="majorHAnsi" w:cstheme="majorHAnsi"/>
      <w:b/>
      <w:color w:val="26543D" w:themeColor="text2"/>
      <w:sz w:val="20"/>
    </w:rPr>
  </w:style>
  <w:style w:type="character" w:customStyle="1" w:styleId="Heading6Char">
    <w:name w:val="Heading 6 Char"/>
    <w:basedOn w:val="DefaultParagraphFont"/>
    <w:link w:val="Heading6"/>
    <w:uiPriority w:val="1"/>
    <w:unhideWhenUsed/>
    <w:qFormat/>
    <w:rPr>
      <w:rFonts w:asciiTheme="majorHAnsi" w:eastAsiaTheme="majorHAnsi" w:hAnsiTheme="majorHAnsi" w:cstheme="majorHAnsi"/>
      <w:i/>
      <w:color w:val="000000" w:themeColor="text1"/>
      <w:sz w:val="22"/>
      <w:u w:val="single"/>
    </w:rPr>
  </w:style>
  <w:style w:type="character" w:styleId="SubtleEmphasis">
    <w:name w:val="Subtle Emphasis"/>
    <w:basedOn w:val="DefaultParagraphFont"/>
    <w:uiPriority w:val="1"/>
    <w:unhideWhenUsed/>
    <w:qFormat/>
    <w:rPr>
      <w:rFonts w:asciiTheme="minorHAnsi" w:eastAsiaTheme="minorHAnsi" w:hAnsiTheme="minorHAnsi" w:cstheme="minorHAnsi"/>
      <w:i/>
      <w:color w:val="C0C0C0" w:themeColor="text1" w:themeTint="3F"/>
      <w:sz w:val="24"/>
    </w:rPr>
  </w:style>
  <w:style w:type="character" w:styleId="Emphasis">
    <w:name w:val="Emphasis"/>
    <w:basedOn w:val="DefaultParagraphFont"/>
    <w:uiPriority w:val="1"/>
    <w:unhideWhenUsed/>
    <w:qFormat/>
    <w:rPr>
      <w:rFonts w:asciiTheme="minorHAnsi" w:eastAsiaTheme="minorHAnsi" w:hAnsiTheme="minorHAnsi" w:cstheme="minorHAnsi"/>
      <w:i/>
      <w:sz w:val="24"/>
    </w:rPr>
  </w:style>
  <w:style w:type="character" w:styleId="IntenseEmphasis">
    <w:name w:val="Intense Emphasis"/>
    <w:basedOn w:val="DefaultParagraphFont"/>
    <w:uiPriority w:val="1"/>
    <w:unhideWhenUsed/>
    <w:qFormat/>
    <w:rPr>
      <w:rFonts w:asciiTheme="minorHAnsi" w:eastAsiaTheme="minorHAnsi" w:hAnsiTheme="minorHAnsi" w:cstheme="minorHAnsi"/>
      <w:b/>
      <w:i/>
      <w:sz w:val="24"/>
    </w:rPr>
  </w:style>
  <w:style w:type="character" w:customStyle="1" w:styleId="TitleChar">
    <w:name w:val="Title Char"/>
    <w:basedOn w:val="DefaultParagraphFont"/>
    <w:link w:val="Title"/>
    <w:uiPriority w:val="1"/>
    <w:unhideWhenUsed/>
    <w:qFormat/>
    <w:rPr>
      <w:rFonts w:asciiTheme="majorHAnsi" w:eastAsiaTheme="majorHAnsi" w:hAnsiTheme="majorHAnsi" w:cstheme="majorHAnsi"/>
      <w:b/>
      <w:color w:val="1D57BE" w:themeColor="accent1" w:themeShade="BF"/>
      <w:spacing w:val="0"/>
      <w:sz w:val="72"/>
    </w:rPr>
  </w:style>
  <w:style w:type="character" w:styleId="Strong">
    <w:name w:val="Strong"/>
    <w:basedOn w:val="DefaultParagraphFont"/>
    <w:uiPriority w:val="1"/>
    <w:unhideWhenUsed/>
    <w:qFormat/>
    <w:rPr>
      <w:rFonts w:asciiTheme="minorHAnsi" w:eastAsiaTheme="minorHAnsi" w:hAnsiTheme="minorHAnsi" w:cstheme="minorHAnsi"/>
      <w:b/>
      <w:sz w:val="24"/>
    </w:rPr>
  </w:style>
  <w:style w:type="character" w:styleId="SubtleReference">
    <w:name w:val="Subtle Reference"/>
    <w:basedOn w:val="DefaultParagraphFont"/>
    <w:uiPriority w:val="1"/>
    <w:unhideWhenUsed/>
    <w:qFormat/>
    <w:rPr>
      <w:rFonts w:asciiTheme="minorHAnsi" w:eastAsiaTheme="minorHAnsi" w:hAnsiTheme="minorHAnsi" w:cstheme="minorHAnsi"/>
      <w:smallCaps/>
      <w:color w:val="C0C0C0" w:themeColor="text1" w:themeTint="3F"/>
      <w:sz w:val="24"/>
      <w:u w:val="single"/>
    </w:rPr>
  </w:style>
  <w:style w:type="character" w:styleId="IntenseReference">
    <w:name w:val="Intense Reference"/>
    <w:basedOn w:val="DefaultParagraphFont"/>
    <w:uiPriority w:val="1"/>
    <w:unhideWhenUsed/>
    <w:qFormat/>
    <w:rPr>
      <w:rFonts w:asciiTheme="minorHAnsi" w:eastAsiaTheme="minorHAnsi" w:hAnsiTheme="minorHAnsi" w:cstheme="minorHAnsi"/>
      <w:b/>
      <w:smallCaps/>
      <w:spacing w:val="0"/>
      <w:sz w:val="24"/>
      <w:u w:val="single"/>
    </w:rPr>
  </w:style>
  <w:style w:type="character" w:styleId="BookTitle">
    <w:name w:val="Book Title"/>
    <w:basedOn w:val="DefaultParagraphFont"/>
    <w:uiPriority w:val="1"/>
    <w:unhideWhenUsed/>
    <w:qFormat/>
    <w:rPr>
      <w:rFonts w:asciiTheme="minorHAnsi" w:eastAsiaTheme="minorHAnsi" w:hAnsiTheme="minorHAnsi" w:cstheme="minorHAnsi"/>
      <w:b/>
      <w:smallCaps/>
      <w:sz w:val="24"/>
    </w:rPr>
  </w:style>
  <w:style w:type="character" w:customStyle="1" w:styleId="Heading7Char">
    <w:name w:val="Heading 7 Char"/>
    <w:basedOn w:val="DefaultParagraphFont"/>
    <w:link w:val="Heading7"/>
    <w:uiPriority w:val="1"/>
    <w:unhideWhenUsed/>
    <w:qFormat/>
    <w:rPr>
      <w:rFonts w:asciiTheme="majorHAnsi" w:eastAsiaTheme="majorHAnsi" w:hAnsiTheme="majorHAnsi" w:cstheme="majorHAnsi"/>
      <w:i/>
      <w:color w:val="13397E" w:themeColor="accent1" w:themeShade="7F"/>
      <w:sz w:val="20"/>
    </w:rPr>
  </w:style>
  <w:style w:type="character" w:customStyle="1" w:styleId="Heading1Char">
    <w:name w:val="Heading 1 Char"/>
    <w:basedOn w:val="DefaultParagraphFont"/>
    <w:link w:val="Heading1"/>
    <w:uiPriority w:val="1"/>
    <w:unhideWhenUsed/>
    <w:qFormat/>
    <w:rPr>
      <w:rFonts w:asciiTheme="majorHAnsi" w:eastAsiaTheme="majorHAnsi" w:hAnsiTheme="majorHAnsi" w:cstheme="majorHAnsi"/>
      <w:b/>
      <w:color w:val="0D0D0D" w:themeColor="text1" w:themeTint="F2"/>
      <w:sz w:val="48"/>
    </w:rPr>
  </w:style>
  <w:style w:type="character" w:customStyle="1" w:styleId="Heading3Char">
    <w:name w:val="Heading 3 Char"/>
    <w:basedOn w:val="DefaultParagraphFont"/>
    <w:link w:val="Heading3"/>
    <w:uiPriority w:val="1"/>
    <w:unhideWhenUsed/>
    <w:qFormat/>
    <w:rPr>
      <w:rFonts w:asciiTheme="majorHAnsi" w:eastAsiaTheme="majorHAnsi" w:hAnsiTheme="majorHAnsi" w:cstheme="majorHAnsi"/>
      <w:b/>
      <w:color w:val="000000" w:themeColor="text1"/>
      <w:sz w:val="32"/>
    </w:rPr>
  </w:style>
  <w:style w:type="character" w:customStyle="1" w:styleId="Heading5Char">
    <w:name w:val="Heading 5 Char"/>
    <w:basedOn w:val="DefaultParagraphFont"/>
    <w:link w:val="Heading5"/>
    <w:uiPriority w:val="1"/>
    <w:unhideWhenUsed/>
    <w:qFormat/>
    <w:rPr>
      <w:rFonts w:asciiTheme="majorHAnsi" w:eastAsiaTheme="majorHAnsi" w:hAnsiTheme="majorHAnsi" w:cstheme="majorHAnsi"/>
      <w:color w:val="FFFFFF" w:themeColor="background1"/>
      <w:sz w:val="24"/>
    </w:rPr>
  </w:style>
  <w:style w:type="character" w:styleId="Hyperlink">
    <w:name w:val="Hyperlink"/>
    <w:basedOn w:val="DefaultParagraphFont"/>
    <w:uiPriority w:val="1"/>
    <w:unhideWhenUsed/>
    <w:qFormat/>
    <w:rPr>
      <w:color w:val="0000FF"/>
      <w:u w:val="single"/>
    </w:rPr>
  </w:style>
  <w:style w:type="paragraph" w:styleId="Header">
    <w:name w:val="header"/>
    <w:basedOn w:val="Normal"/>
    <w:link w:val="HeaderChar"/>
    <w:uiPriority w:val="99"/>
    <w:unhideWhenUsed/>
    <w:rsid w:val="00F73B8D"/>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F73B8D"/>
    <w:rPr>
      <w:rFonts w:cs="Mangal"/>
    </w:rPr>
  </w:style>
  <w:style w:type="paragraph" w:styleId="Footer">
    <w:name w:val="footer"/>
    <w:basedOn w:val="Normal"/>
    <w:link w:val="FooterChar"/>
    <w:uiPriority w:val="99"/>
    <w:unhideWhenUsed/>
    <w:rsid w:val="00F73B8D"/>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F73B8D"/>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marinestockhub.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marinestockhub.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hyperlink" Target="https://www.falconebiz.com/company/410206.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bot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34</Pages>
  <Words>6161</Words>
  <Characters>35120</Characters>
  <Application>Microsoft Office Word</Application>
  <DocSecurity>0</DocSecurity>
  <Lines>292</Lines>
  <Paragraphs>82</Paragraphs>
  <ScaleCrop>false</ScaleCrop>
  <Company/>
  <LinksUpToDate>false</LinksUpToDate>
  <CharactersWithSpaces>41199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Devendra Jadhao</cp:lastModifiedBy>
  <cp:revision>3</cp:revision>
  <dcterms:created xsi:type="dcterms:W3CDTF">2026-10-19T14:33:00Z</dcterms:created>
  <dcterms:modified xsi:type="dcterms:W3CDTF">2026-10-19T17:20:00Z</dcterms:modified>
</cp:coreProperties>
</file>