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DA3" w:rsidRPr="00262AC1" w:rsidRDefault="009A5840">
      <w:pPr>
        <w:rPr>
          <w:b/>
          <w:sz w:val="18"/>
          <w:szCs w:val="18"/>
          <w:u w:val="single"/>
        </w:rPr>
      </w:pPr>
      <w:r w:rsidRPr="00262AC1">
        <w:rPr>
          <w:b/>
          <w:sz w:val="18"/>
          <w:szCs w:val="18"/>
          <w:u w:val="single"/>
        </w:rPr>
        <w:t>Virtual Host in WebSphere</w:t>
      </w:r>
      <w:bookmarkStart w:id="0" w:name="_GoBack"/>
      <w:bookmarkEnd w:id="0"/>
    </w:p>
    <w:p w:rsidR="009A5840" w:rsidRPr="00262AC1" w:rsidRDefault="009A5840" w:rsidP="009A5840">
      <w:pPr>
        <w:spacing w:after="420" w:line="240" w:lineRule="auto"/>
        <w:rPr>
          <w:b/>
          <w:sz w:val="18"/>
          <w:szCs w:val="18"/>
        </w:rPr>
      </w:pPr>
      <w:r w:rsidRPr="00262AC1">
        <w:rPr>
          <w:b/>
          <w:sz w:val="18"/>
          <w:szCs w:val="18"/>
        </w:rPr>
        <w:t>What is Virtual Host and How to Configure in WebSphere Application Server (WAS)?</w:t>
      </w:r>
    </w:p>
    <w:p w:rsidR="009A5840" w:rsidRPr="00262AC1" w:rsidRDefault="009A5840" w:rsidP="009A5840">
      <w:pPr>
        <w:spacing w:after="420" w:line="240" w:lineRule="auto"/>
        <w:rPr>
          <w:sz w:val="18"/>
          <w:szCs w:val="18"/>
        </w:rPr>
      </w:pPr>
      <w:r w:rsidRPr="00262AC1">
        <w:rPr>
          <w:sz w:val="18"/>
          <w:szCs w:val="18"/>
        </w:rPr>
        <w:t>One of the very first terminologies you will hear in WAS Deployment is a virtual host. Many of you asked me about the virtual host and configuration guide so here I have explained following.</w:t>
      </w:r>
    </w:p>
    <w:p w:rsidR="009A5840" w:rsidRPr="00262AC1" w:rsidRDefault="009A5840" w:rsidP="009A5840">
      <w:pPr>
        <w:numPr>
          <w:ilvl w:val="0"/>
          <w:numId w:val="1"/>
        </w:numPr>
        <w:spacing w:before="100" w:beforeAutospacing="1" w:after="100" w:afterAutospacing="1" w:line="240" w:lineRule="auto"/>
        <w:ind w:left="0"/>
        <w:rPr>
          <w:sz w:val="18"/>
          <w:szCs w:val="18"/>
        </w:rPr>
      </w:pPr>
      <w:r w:rsidRPr="00262AC1">
        <w:rPr>
          <w:sz w:val="18"/>
          <w:szCs w:val="18"/>
        </w:rPr>
        <w:t>What is a virtual host?</w:t>
      </w:r>
    </w:p>
    <w:p w:rsidR="009A5840" w:rsidRPr="00262AC1" w:rsidRDefault="009A5840" w:rsidP="009A5840">
      <w:pPr>
        <w:numPr>
          <w:ilvl w:val="0"/>
          <w:numId w:val="1"/>
        </w:numPr>
        <w:spacing w:before="100" w:beforeAutospacing="1" w:after="100" w:afterAutospacing="1" w:line="240" w:lineRule="auto"/>
        <w:ind w:left="0"/>
        <w:rPr>
          <w:sz w:val="18"/>
          <w:szCs w:val="18"/>
        </w:rPr>
      </w:pPr>
      <w:r w:rsidRPr="00262AC1">
        <w:rPr>
          <w:sz w:val="18"/>
          <w:szCs w:val="18"/>
        </w:rPr>
        <w:t>How to create/configure?</w:t>
      </w:r>
    </w:p>
    <w:p w:rsidR="009A5840" w:rsidRPr="00262AC1" w:rsidRDefault="009A5840" w:rsidP="009A5840">
      <w:pPr>
        <w:numPr>
          <w:ilvl w:val="0"/>
          <w:numId w:val="1"/>
        </w:numPr>
        <w:spacing w:before="100" w:beforeAutospacing="1" w:after="100" w:afterAutospacing="1" w:line="240" w:lineRule="auto"/>
        <w:ind w:left="0"/>
        <w:rPr>
          <w:sz w:val="18"/>
          <w:szCs w:val="18"/>
        </w:rPr>
      </w:pPr>
      <w:r w:rsidRPr="00262AC1">
        <w:rPr>
          <w:sz w:val="18"/>
          <w:szCs w:val="18"/>
        </w:rPr>
        <w:t>How to change virtual host in existing deployed application?</w:t>
      </w:r>
    </w:p>
    <w:p w:rsidR="009A5840" w:rsidRPr="00262AC1" w:rsidRDefault="009A5840" w:rsidP="009A5840">
      <w:pPr>
        <w:numPr>
          <w:ilvl w:val="0"/>
          <w:numId w:val="1"/>
        </w:numPr>
        <w:spacing w:before="100" w:beforeAutospacing="1" w:after="100" w:afterAutospacing="1" w:line="240" w:lineRule="auto"/>
        <w:ind w:left="0"/>
        <w:rPr>
          <w:sz w:val="18"/>
          <w:szCs w:val="18"/>
        </w:rPr>
      </w:pPr>
      <w:r w:rsidRPr="00262AC1">
        <w:rPr>
          <w:sz w:val="18"/>
          <w:szCs w:val="18"/>
        </w:rPr>
        <w:t>Virtual host related errors</w:t>
      </w:r>
    </w:p>
    <w:p w:rsidR="009A5840" w:rsidRPr="00262AC1" w:rsidRDefault="009A5840" w:rsidP="009A5840">
      <w:pPr>
        <w:numPr>
          <w:ilvl w:val="0"/>
          <w:numId w:val="1"/>
        </w:numPr>
        <w:spacing w:before="100" w:beforeAutospacing="1" w:after="100" w:afterAutospacing="1" w:line="240" w:lineRule="auto"/>
        <w:ind w:left="0"/>
        <w:rPr>
          <w:sz w:val="18"/>
          <w:szCs w:val="18"/>
        </w:rPr>
      </w:pPr>
      <w:r w:rsidRPr="00262AC1">
        <w:rPr>
          <w:sz w:val="18"/>
          <w:szCs w:val="18"/>
        </w:rPr>
        <w:t>Best Practices</w:t>
      </w:r>
    </w:p>
    <w:p w:rsidR="009A5840" w:rsidRPr="00262AC1" w:rsidRDefault="009A5840" w:rsidP="001958DA">
      <w:pPr>
        <w:spacing w:after="420" w:line="240" w:lineRule="auto"/>
        <w:rPr>
          <w:b/>
          <w:sz w:val="18"/>
          <w:szCs w:val="18"/>
        </w:rPr>
      </w:pPr>
      <w:r w:rsidRPr="00262AC1">
        <w:rPr>
          <w:b/>
          <w:sz w:val="18"/>
          <w:szCs w:val="18"/>
        </w:rPr>
        <w:t>So, what is a Virtual host?</w:t>
      </w:r>
    </w:p>
    <w:p w:rsidR="009A5840" w:rsidRPr="00262AC1" w:rsidRDefault="009A5840" w:rsidP="009A5840">
      <w:pPr>
        <w:spacing w:after="420" w:line="240" w:lineRule="auto"/>
        <w:jc w:val="both"/>
        <w:rPr>
          <w:sz w:val="18"/>
          <w:szCs w:val="18"/>
        </w:rPr>
      </w:pPr>
      <w:r w:rsidRPr="00262AC1">
        <w:rPr>
          <w:sz w:val="18"/>
          <w:szCs w:val="18"/>
        </w:rPr>
        <w:t>Virtual host means allowing multiple URL’s (ex – example.com, example.net, example.biz, washost</w:t>
      </w:r>
      <w:proofErr w:type="gramStart"/>
      <w:r w:rsidRPr="00262AC1">
        <w:rPr>
          <w:sz w:val="18"/>
          <w:szCs w:val="18"/>
        </w:rPr>
        <w:t>:9443</w:t>
      </w:r>
      <w:proofErr w:type="gramEnd"/>
      <w:r w:rsidRPr="00262AC1">
        <w:rPr>
          <w:sz w:val="18"/>
          <w:szCs w:val="18"/>
        </w:rPr>
        <w:t>, 10.10.10.1:9060) on a single application through associated virtual host. This can be either IP-based or name-based. Virtual host configuration is done through WAS administrative console.</w:t>
      </w:r>
    </w:p>
    <w:p w:rsidR="009A5840" w:rsidRPr="00262AC1" w:rsidRDefault="009A5840" w:rsidP="009A5840">
      <w:pPr>
        <w:spacing w:after="420" w:line="240" w:lineRule="auto"/>
        <w:jc w:val="both"/>
        <w:rPr>
          <w:sz w:val="18"/>
          <w:szCs w:val="18"/>
        </w:rPr>
      </w:pPr>
      <w:r w:rsidRPr="00262AC1">
        <w:rPr>
          <w:sz w:val="18"/>
          <w:szCs w:val="18"/>
        </w:rPr>
        <w:t xml:space="preserve">Using virtual host, you can also define the MIME types. In default </w:t>
      </w:r>
      <w:hyperlink r:id="rId6" w:history="1">
        <w:r w:rsidRPr="00262AC1">
          <w:rPr>
            <w:sz w:val="18"/>
            <w:szCs w:val="18"/>
          </w:rPr>
          <w:t>WAS installation</w:t>
        </w:r>
      </w:hyperlink>
      <w:r w:rsidRPr="00262AC1">
        <w:rPr>
          <w:sz w:val="18"/>
          <w:szCs w:val="18"/>
        </w:rPr>
        <w:t xml:space="preserve">, you will have two virtual host </w:t>
      </w:r>
      <w:proofErr w:type="spellStart"/>
      <w:r w:rsidRPr="00262AC1">
        <w:rPr>
          <w:sz w:val="18"/>
          <w:szCs w:val="18"/>
        </w:rPr>
        <w:t>admin_host</w:t>
      </w:r>
      <w:proofErr w:type="spellEnd"/>
      <w:r w:rsidRPr="00262AC1">
        <w:rPr>
          <w:sz w:val="18"/>
          <w:szCs w:val="18"/>
        </w:rPr>
        <w:t xml:space="preserve"> &amp; </w:t>
      </w:r>
      <w:proofErr w:type="spellStart"/>
      <w:r w:rsidRPr="00262AC1">
        <w:rPr>
          <w:sz w:val="18"/>
          <w:szCs w:val="18"/>
        </w:rPr>
        <w:t>default_host</w:t>
      </w:r>
      <w:proofErr w:type="spellEnd"/>
      <w:r w:rsidRPr="00262AC1">
        <w:rPr>
          <w:sz w:val="18"/>
          <w:szCs w:val="18"/>
        </w:rPr>
        <w:t>, which you may use or can create the new one for your application. Let’s take a look at below illustration of a virtual host.</w:t>
      </w:r>
    </w:p>
    <w:p w:rsidR="009A5840" w:rsidRPr="00262AC1" w:rsidRDefault="009A5840" w:rsidP="009A5840">
      <w:pPr>
        <w:spacing w:after="420" w:line="240" w:lineRule="auto"/>
        <w:jc w:val="both"/>
        <w:rPr>
          <w:rFonts w:ascii="Charter" w:eastAsia="Times New Roman" w:hAnsi="Charter" w:cs="Arial"/>
          <w:color w:val="333333"/>
          <w:sz w:val="18"/>
          <w:szCs w:val="18"/>
        </w:rPr>
      </w:pPr>
      <w:r w:rsidRPr="00262AC1">
        <w:rPr>
          <w:rFonts w:ascii="Charter" w:eastAsia="Times New Roman" w:hAnsi="Charter" w:cs="Arial"/>
          <w:noProof/>
          <w:color w:val="333333"/>
          <w:sz w:val="18"/>
          <w:szCs w:val="18"/>
        </w:rPr>
        <w:drawing>
          <wp:inline distT="0" distB="0" distL="0" distR="0" wp14:anchorId="13351359" wp14:editId="76340ABB">
            <wp:extent cx="6219825" cy="2230216"/>
            <wp:effectExtent l="0" t="0" r="0" b="0"/>
            <wp:docPr id="5" name="Picture 5" descr="virtual-host-was-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host-was-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2230216"/>
                    </a:xfrm>
                    <a:prstGeom prst="rect">
                      <a:avLst/>
                    </a:prstGeom>
                    <a:noFill/>
                    <a:ln>
                      <a:noFill/>
                    </a:ln>
                  </pic:spPr>
                </pic:pic>
              </a:graphicData>
            </a:graphic>
          </wp:inline>
        </w:drawing>
      </w:r>
    </w:p>
    <w:p w:rsidR="009A5840" w:rsidRPr="00262AC1" w:rsidRDefault="009A5840" w:rsidP="009A5840">
      <w:pPr>
        <w:spacing w:after="420" w:line="240" w:lineRule="auto"/>
        <w:rPr>
          <w:sz w:val="18"/>
          <w:szCs w:val="18"/>
        </w:rPr>
      </w:pPr>
      <w:r w:rsidRPr="00262AC1">
        <w:rPr>
          <w:sz w:val="18"/>
          <w:szCs w:val="18"/>
        </w:rPr>
        <w:t xml:space="preserve">So now you know about the virtual host and next </w:t>
      </w:r>
      <w:proofErr w:type="gramStart"/>
      <w:r w:rsidRPr="00262AC1">
        <w:rPr>
          <w:sz w:val="18"/>
          <w:szCs w:val="18"/>
        </w:rPr>
        <w:t>is</w:t>
      </w:r>
      <w:proofErr w:type="gramEnd"/>
      <w:r w:rsidRPr="00262AC1">
        <w:rPr>
          <w:sz w:val="18"/>
          <w:szCs w:val="18"/>
        </w:rPr>
        <w:t xml:space="preserve"> to create &amp; configure it.</w:t>
      </w:r>
    </w:p>
    <w:p w:rsidR="009A5840" w:rsidRPr="00262AC1" w:rsidRDefault="009A5840" w:rsidP="009A5840">
      <w:pPr>
        <w:spacing w:after="420" w:line="240" w:lineRule="auto"/>
        <w:rPr>
          <w:sz w:val="18"/>
          <w:szCs w:val="18"/>
        </w:rPr>
      </w:pPr>
      <w:r w:rsidRPr="00262AC1">
        <w:rPr>
          <w:sz w:val="18"/>
          <w:szCs w:val="18"/>
        </w:rPr>
        <w:t xml:space="preserve">Virtual host creation is done through WAS administrative console, located under Environment &gt;&gt; Virtual hosts. Let’s create one and name it – </w:t>
      </w:r>
      <w:proofErr w:type="spellStart"/>
      <w:r w:rsidRPr="00262AC1">
        <w:rPr>
          <w:sz w:val="18"/>
          <w:szCs w:val="18"/>
        </w:rPr>
        <w:t>sample_hosts</w:t>
      </w:r>
      <w:proofErr w:type="spellEnd"/>
    </w:p>
    <w:p w:rsidR="009A5840" w:rsidRPr="00262AC1" w:rsidRDefault="009A5840" w:rsidP="009A5840">
      <w:pPr>
        <w:numPr>
          <w:ilvl w:val="0"/>
          <w:numId w:val="2"/>
        </w:numPr>
        <w:spacing w:before="100" w:beforeAutospacing="1" w:after="100" w:afterAutospacing="1" w:line="240" w:lineRule="auto"/>
        <w:ind w:left="0"/>
        <w:rPr>
          <w:sz w:val="18"/>
          <w:szCs w:val="18"/>
        </w:rPr>
      </w:pPr>
      <w:r w:rsidRPr="00262AC1">
        <w:rPr>
          <w:sz w:val="18"/>
          <w:szCs w:val="18"/>
        </w:rPr>
        <w:t>Login into WAS Administrative Console</w:t>
      </w:r>
    </w:p>
    <w:p w:rsidR="009A5840" w:rsidRPr="00262AC1" w:rsidRDefault="009A5840" w:rsidP="009A5840">
      <w:pPr>
        <w:numPr>
          <w:ilvl w:val="0"/>
          <w:numId w:val="2"/>
        </w:numPr>
        <w:spacing w:before="100" w:beforeAutospacing="1" w:after="100" w:afterAutospacing="1" w:line="240" w:lineRule="auto"/>
        <w:ind w:left="0"/>
        <w:rPr>
          <w:sz w:val="18"/>
          <w:szCs w:val="18"/>
        </w:rPr>
      </w:pPr>
      <w:r w:rsidRPr="00262AC1">
        <w:rPr>
          <w:sz w:val="18"/>
          <w:szCs w:val="18"/>
        </w:rPr>
        <w:t>Go to Environment &gt;&gt; Virtual hosts</w:t>
      </w:r>
    </w:p>
    <w:p w:rsidR="009A5840" w:rsidRPr="00262AC1" w:rsidRDefault="009A5840" w:rsidP="009A5840">
      <w:pPr>
        <w:numPr>
          <w:ilvl w:val="0"/>
          <w:numId w:val="2"/>
        </w:numPr>
        <w:spacing w:before="100" w:beforeAutospacing="1" w:after="100" w:afterAutospacing="1" w:line="240" w:lineRule="auto"/>
        <w:ind w:left="0"/>
        <w:rPr>
          <w:sz w:val="18"/>
          <w:szCs w:val="18"/>
        </w:rPr>
      </w:pPr>
      <w:r w:rsidRPr="00262AC1">
        <w:rPr>
          <w:sz w:val="18"/>
          <w:szCs w:val="18"/>
        </w:rPr>
        <w:t>Click on New</w:t>
      </w:r>
    </w:p>
    <w:p w:rsidR="009A5840" w:rsidRPr="00262AC1" w:rsidRDefault="009A5840" w:rsidP="009A5840">
      <w:pPr>
        <w:spacing w:after="420" w:line="240" w:lineRule="auto"/>
        <w:rPr>
          <w:sz w:val="18"/>
          <w:szCs w:val="18"/>
        </w:rPr>
      </w:pPr>
      <w:r w:rsidRPr="00262AC1">
        <w:rPr>
          <w:sz w:val="18"/>
          <w:szCs w:val="18"/>
        </w:rPr>
        <w:t>You can see two inbuilt virtual hosts in above list which I mentioned above.</w:t>
      </w:r>
    </w:p>
    <w:p w:rsidR="009A5840" w:rsidRPr="00262AC1" w:rsidRDefault="009A5840" w:rsidP="009A5840">
      <w:pPr>
        <w:spacing w:after="420" w:line="240" w:lineRule="auto"/>
        <w:rPr>
          <w:rFonts w:ascii="Charter" w:eastAsia="Times New Roman" w:hAnsi="Charter" w:cs="Arial"/>
          <w:color w:val="333333"/>
          <w:sz w:val="18"/>
          <w:szCs w:val="18"/>
        </w:rPr>
      </w:pPr>
      <w:r w:rsidRPr="00262AC1">
        <w:rPr>
          <w:rFonts w:ascii="Charter" w:eastAsia="Times New Roman" w:hAnsi="Charter" w:cs="Arial"/>
          <w:noProof/>
          <w:color w:val="333333"/>
          <w:sz w:val="18"/>
          <w:szCs w:val="18"/>
        </w:rPr>
        <w:lastRenderedPageBreak/>
        <w:drawing>
          <wp:inline distT="0" distB="0" distL="0" distR="0" wp14:anchorId="458C9A20" wp14:editId="3E019092">
            <wp:extent cx="3552825" cy="3733800"/>
            <wp:effectExtent l="0" t="0" r="9525" b="0"/>
            <wp:docPr id="4" name="Picture 4" descr="default-virtual-host-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ault-virtual-host-w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3733800"/>
                    </a:xfrm>
                    <a:prstGeom prst="rect">
                      <a:avLst/>
                    </a:prstGeom>
                    <a:noFill/>
                    <a:ln>
                      <a:noFill/>
                    </a:ln>
                  </pic:spPr>
                </pic:pic>
              </a:graphicData>
            </a:graphic>
          </wp:inline>
        </w:drawing>
      </w:r>
    </w:p>
    <w:p w:rsidR="009A5840" w:rsidRPr="00262AC1" w:rsidRDefault="009A5840" w:rsidP="009168D9">
      <w:pPr>
        <w:numPr>
          <w:ilvl w:val="0"/>
          <w:numId w:val="2"/>
        </w:numPr>
        <w:spacing w:before="100" w:beforeAutospacing="1" w:after="100" w:afterAutospacing="1" w:line="240" w:lineRule="auto"/>
        <w:ind w:left="0"/>
        <w:rPr>
          <w:sz w:val="18"/>
          <w:szCs w:val="18"/>
        </w:rPr>
      </w:pPr>
      <w:r w:rsidRPr="00262AC1">
        <w:rPr>
          <w:sz w:val="18"/>
          <w:szCs w:val="18"/>
        </w:rPr>
        <w:t xml:space="preserve">Enter the name – </w:t>
      </w:r>
      <w:proofErr w:type="spellStart"/>
      <w:r w:rsidRPr="00262AC1">
        <w:rPr>
          <w:sz w:val="18"/>
          <w:szCs w:val="18"/>
        </w:rPr>
        <w:t>sample_hosts</w:t>
      </w:r>
      <w:proofErr w:type="spellEnd"/>
    </w:p>
    <w:p w:rsidR="009A5840" w:rsidRPr="00262AC1" w:rsidRDefault="009A5840" w:rsidP="009A5840">
      <w:pPr>
        <w:spacing w:after="420" w:line="240" w:lineRule="auto"/>
        <w:rPr>
          <w:rFonts w:ascii="Charter" w:eastAsia="Times New Roman" w:hAnsi="Charter" w:cs="Arial"/>
          <w:color w:val="333333"/>
          <w:sz w:val="18"/>
          <w:szCs w:val="18"/>
        </w:rPr>
      </w:pPr>
      <w:r w:rsidRPr="00262AC1">
        <w:rPr>
          <w:rFonts w:ascii="Charter" w:eastAsia="Times New Roman" w:hAnsi="Charter" w:cs="Arial"/>
          <w:noProof/>
          <w:color w:val="333333"/>
          <w:sz w:val="18"/>
          <w:szCs w:val="18"/>
        </w:rPr>
        <w:drawing>
          <wp:inline distT="0" distB="0" distL="0" distR="0" wp14:anchorId="5D140DCD" wp14:editId="6562465D">
            <wp:extent cx="6219825" cy="3604011"/>
            <wp:effectExtent l="0" t="0" r="0" b="0"/>
            <wp:docPr id="3" name="Picture 3" descr="new-virtual-host-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virtual-host-w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3604011"/>
                    </a:xfrm>
                    <a:prstGeom prst="rect">
                      <a:avLst/>
                    </a:prstGeom>
                    <a:noFill/>
                    <a:ln>
                      <a:noFill/>
                    </a:ln>
                  </pic:spPr>
                </pic:pic>
              </a:graphicData>
            </a:graphic>
          </wp:inline>
        </w:drawing>
      </w:r>
    </w:p>
    <w:p w:rsidR="009A5840" w:rsidRPr="00262AC1" w:rsidRDefault="009A5840" w:rsidP="00A67DC0">
      <w:pPr>
        <w:numPr>
          <w:ilvl w:val="0"/>
          <w:numId w:val="2"/>
        </w:numPr>
        <w:spacing w:before="100" w:beforeAutospacing="1" w:after="100" w:afterAutospacing="1" w:line="240" w:lineRule="auto"/>
        <w:ind w:left="0"/>
        <w:rPr>
          <w:sz w:val="18"/>
          <w:szCs w:val="18"/>
        </w:rPr>
      </w:pPr>
      <w:r w:rsidRPr="00262AC1">
        <w:rPr>
          <w:sz w:val="18"/>
          <w:szCs w:val="18"/>
        </w:rPr>
        <w:lastRenderedPageBreak/>
        <w:t>Click on OK</w:t>
      </w:r>
    </w:p>
    <w:p w:rsidR="009A5840" w:rsidRPr="00262AC1" w:rsidRDefault="009A5840" w:rsidP="009A5840">
      <w:pPr>
        <w:spacing w:after="420" w:line="240" w:lineRule="auto"/>
        <w:rPr>
          <w:sz w:val="18"/>
          <w:szCs w:val="18"/>
        </w:rPr>
      </w:pPr>
      <w:r w:rsidRPr="00262AC1">
        <w:rPr>
          <w:sz w:val="18"/>
          <w:szCs w:val="18"/>
        </w:rPr>
        <w:t>So now you have a new virtual host and it’s time to configure it.</w:t>
      </w:r>
    </w:p>
    <w:p w:rsidR="009A5840" w:rsidRPr="00262AC1" w:rsidRDefault="009A5840" w:rsidP="009A5840">
      <w:pPr>
        <w:spacing w:after="420" w:line="240" w:lineRule="auto"/>
        <w:rPr>
          <w:sz w:val="18"/>
          <w:szCs w:val="18"/>
        </w:rPr>
      </w:pPr>
      <w:r w:rsidRPr="00262AC1">
        <w:rPr>
          <w:sz w:val="18"/>
          <w:szCs w:val="18"/>
        </w:rPr>
        <w:t>There are two types of configuration you can do and both configurations are located inside virtual host under “Additional Properties”.</w:t>
      </w:r>
    </w:p>
    <w:p w:rsidR="009A5840" w:rsidRPr="00262AC1" w:rsidRDefault="009A5840" w:rsidP="009A5840">
      <w:pPr>
        <w:spacing w:after="420" w:line="240" w:lineRule="auto"/>
        <w:rPr>
          <w:sz w:val="18"/>
          <w:szCs w:val="18"/>
        </w:rPr>
      </w:pPr>
      <w:r w:rsidRPr="00262AC1">
        <w:rPr>
          <w:sz w:val="18"/>
          <w:szCs w:val="18"/>
        </w:rPr>
        <w:t>Host Aliases: here you can enter DNS/Host/IP Name and Port, which will be allowed, to access the application using this virtual host.</w:t>
      </w:r>
    </w:p>
    <w:p w:rsidR="009A5840" w:rsidRPr="00262AC1" w:rsidRDefault="009A5840" w:rsidP="00A67DC0">
      <w:pPr>
        <w:numPr>
          <w:ilvl w:val="0"/>
          <w:numId w:val="2"/>
        </w:numPr>
        <w:spacing w:before="100" w:beforeAutospacing="1" w:after="100" w:afterAutospacing="1" w:line="240" w:lineRule="auto"/>
        <w:ind w:left="0"/>
        <w:rPr>
          <w:sz w:val="18"/>
          <w:szCs w:val="18"/>
        </w:rPr>
      </w:pPr>
      <w:r w:rsidRPr="00262AC1">
        <w:rPr>
          <w:sz w:val="18"/>
          <w:szCs w:val="18"/>
        </w:rPr>
        <w:t>Go to Environment &gt;&gt; Virtual hosts</w:t>
      </w:r>
    </w:p>
    <w:p w:rsidR="009A5840" w:rsidRPr="00262AC1" w:rsidRDefault="009A5840" w:rsidP="00A67DC0">
      <w:pPr>
        <w:numPr>
          <w:ilvl w:val="0"/>
          <w:numId w:val="2"/>
        </w:numPr>
        <w:spacing w:before="100" w:beforeAutospacing="1" w:after="100" w:afterAutospacing="1" w:line="240" w:lineRule="auto"/>
        <w:ind w:left="0"/>
        <w:rPr>
          <w:sz w:val="18"/>
          <w:szCs w:val="18"/>
        </w:rPr>
      </w:pPr>
      <w:r w:rsidRPr="00262AC1">
        <w:rPr>
          <w:sz w:val="18"/>
          <w:szCs w:val="18"/>
        </w:rPr>
        <w:t>Select the virtual host from the list</w:t>
      </w:r>
    </w:p>
    <w:p w:rsidR="009A5840" w:rsidRPr="00262AC1" w:rsidRDefault="009A5840" w:rsidP="00A67DC0">
      <w:pPr>
        <w:numPr>
          <w:ilvl w:val="0"/>
          <w:numId w:val="2"/>
        </w:numPr>
        <w:spacing w:before="100" w:beforeAutospacing="1" w:after="100" w:afterAutospacing="1" w:line="240" w:lineRule="auto"/>
        <w:ind w:left="0"/>
        <w:rPr>
          <w:sz w:val="18"/>
          <w:szCs w:val="18"/>
        </w:rPr>
      </w:pPr>
      <w:r w:rsidRPr="00262AC1">
        <w:rPr>
          <w:sz w:val="18"/>
          <w:szCs w:val="18"/>
        </w:rPr>
        <w:t>Click on Host Aliases</w:t>
      </w:r>
    </w:p>
    <w:p w:rsidR="009A5840" w:rsidRPr="00262AC1" w:rsidRDefault="009A5840" w:rsidP="00A67DC0">
      <w:pPr>
        <w:numPr>
          <w:ilvl w:val="0"/>
          <w:numId w:val="2"/>
        </w:numPr>
        <w:spacing w:before="100" w:beforeAutospacing="1" w:after="100" w:afterAutospacing="1" w:line="240" w:lineRule="auto"/>
        <w:ind w:left="0"/>
        <w:rPr>
          <w:sz w:val="18"/>
          <w:szCs w:val="18"/>
        </w:rPr>
      </w:pPr>
      <w:r w:rsidRPr="00262AC1">
        <w:rPr>
          <w:sz w:val="18"/>
          <w:szCs w:val="18"/>
        </w:rPr>
        <w:t>Click on New</w:t>
      </w:r>
    </w:p>
    <w:p w:rsidR="009A5840" w:rsidRPr="00262AC1" w:rsidRDefault="009A5840" w:rsidP="00A67DC0">
      <w:pPr>
        <w:numPr>
          <w:ilvl w:val="0"/>
          <w:numId w:val="2"/>
        </w:numPr>
        <w:spacing w:before="100" w:beforeAutospacing="1" w:after="100" w:afterAutospacing="1" w:line="240" w:lineRule="auto"/>
        <w:ind w:left="0"/>
        <w:rPr>
          <w:sz w:val="18"/>
          <w:szCs w:val="18"/>
        </w:rPr>
      </w:pPr>
      <w:r w:rsidRPr="00262AC1">
        <w:rPr>
          <w:sz w:val="18"/>
          <w:szCs w:val="18"/>
        </w:rPr>
        <w:t>Enter Host Name &amp; Port</w:t>
      </w:r>
    </w:p>
    <w:p w:rsidR="009A5840" w:rsidRPr="00262AC1" w:rsidRDefault="009A5840" w:rsidP="00A67DC0">
      <w:pPr>
        <w:numPr>
          <w:ilvl w:val="0"/>
          <w:numId w:val="2"/>
        </w:numPr>
        <w:spacing w:before="100" w:beforeAutospacing="1" w:after="100" w:afterAutospacing="1" w:line="240" w:lineRule="auto"/>
        <w:ind w:left="0"/>
        <w:rPr>
          <w:sz w:val="18"/>
          <w:szCs w:val="18"/>
        </w:rPr>
      </w:pPr>
      <w:r w:rsidRPr="00262AC1">
        <w:rPr>
          <w:sz w:val="18"/>
          <w:szCs w:val="18"/>
        </w:rPr>
        <w:t>Click OK and save/review the configuration and here is what I created</w:t>
      </w:r>
    </w:p>
    <w:p w:rsidR="009A5840" w:rsidRPr="00262AC1" w:rsidRDefault="009A5840" w:rsidP="009A5840">
      <w:pPr>
        <w:spacing w:after="420" w:line="240" w:lineRule="auto"/>
        <w:rPr>
          <w:rFonts w:ascii="Charter" w:eastAsia="Times New Roman" w:hAnsi="Charter" w:cs="Arial"/>
          <w:color w:val="333333"/>
          <w:sz w:val="18"/>
          <w:szCs w:val="18"/>
        </w:rPr>
      </w:pPr>
      <w:r w:rsidRPr="00262AC1">
        <w:rPr>
          <w:rFonts w:ascii="Charter" w:eastAsia="Times New Roman" w:hAnsi="Charter" w:cs="Arial"/>
          <w:noProof/>
          <w:color w:val="333333"/>
          <w:sz w:val="18"/>
          <w:szCs w:val="18"/>
        </w:rPr>
        <w:drawing>
          <wp:inline distT="0" distB="0" distL="0" distR="0" wp14:anchorId="06325646" wp14:editId="542471E7">
            <wp:extent cx="5257800" cy="5200650"/>
            <wp:effectExtent l="0" t="0" r="0" b="0"/>
            <wp:docPr id="2" name="Picture 2" descr="sample_hosts-virtual-host-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_hosts-virtual-host-w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5200650"/>
                    </a:xfrm>
                    <a:prstGeom prst="rect">
                      <a:avLst/>
                    </a:prstGeom>
                    <a:noFill/>
                    <a:ln>
                      <a:noFill/>
                    </a:ln>
                  </pic:spPr>
                </pic:pic>
              </a:graphicData>
            </a:graphic>
          </wp:inline>
        </w:drawing>
      </w:r>
    </w:p>
    <w:p w:rsidR="009A5840" w:rsidRPr="00262AC1" w:rsidRDefault="009A5840" w:rsidP="009A5840">
      <w:pPr>
        <w:spacing w:after="420" w:line="240" w:lineRule="auto"/>
        <w:jc w:val="both"/>
        <w:rPr>
          <w:sz w:val="18"/>
          <w:szCs w:val="18"/>
        </w:rPr>
      </w:pPr>
      <w:r w:rsidRPr="00262AC1">
        <w:rPr>
          <w:b/>
          <w:sz w:val="18"/>
          <w:szCs w:val="18"/>
        </w:rPr>
        <w:lastRenderedPageBreak/>
        <w:t>MIME Types:</w:t>
      </w:r>
      <w:r w:rsidRPr="00262AC1">
        <w:rPr>
          <w:sz w:val="18"/>
          <w:szCs w:val="18"/>
        </w:rPr>
        <w:t xml:space="preserve"> here you can add/create/modify MIME types for your application. However, by default WAS would have more than 640+ MIME types created which will cover almost any type of application. This default list is created when you create any virtual host.</w:t>
      </w:r>
    </w:p>
    <w:p w:rsidR="009A5840" w:rsidRPr="00262AC1" w:rsidRDefault="009A5840" w:rsidP="009A5840">
      <w:pPr>
        <w:numPr>
          <w:ilvl w:val="0"/>
          <w:numId w:val="6"/>
        </w:numPr>
        <w:spacing w:before="100" w:beforeAutospacing="1" w:after="100" w:afterAutospacing="1" w:line="240" w:lineRule="auto"/>
        <w:ind w:left="0"/>
        <w:rPr>
          <w:sz w:val="18"/>
          <w:szCs w:val="18"/>
        </w:rPr>
      </w:pPr>
      <w:r w:rsidRPr="00262AC1">
        <w:rPr>
          <w:sz w:val="18"/>
          <w:szCs w:val="18"/>
        </w:rPr>
        <w:t>Go to Environment &gt;&gt; Virtual hosts</w:t>
      </w:r>
    </w:p>
    <w:p w:rsidR="009A5840" w:rsidRPr="00262AC1" w:rsidRDefault="009A5840" w:rsidP="009A5840">
      <w:pPr>
        <w:numPr>
          <w:ilvl w:val="0"/>
          <w:numId w:val="6"/>
        </w:numPr>
        <w:spacing w:before="100" w:beforeAutospacing="1" w:after="100" w:afterAutospacing="1" w:line="240" w:lineRule="auto"/>
        <w:ind w:left="0"/>
        <w:rPr>
          <w:sz w:val="18"/>
          <w:szCs w:val="18"/>
        </w:rPr>
      </w:pPr>
      <w:r w:rsidRPr="00262AC1">
        <w:rPr>
          <w:sz w:val="18"/>
          <w:szCs w:val="18"/>
        </w:rPr>
        <w:t>Select the virtual host from the list</w:t>
      </w:r>
    </w:p>
    <w:p w:rsidR="009A5840" w:rsidRPr="00262AC1" w:rsidRDefault="009A5840" w:rsidP="009A5840">
      <w:pPr>
        <w:numPr>
          <w:ilvl w:val="0"/>
          <w:numId w:val="6"/>
        </w:numPr>
        <w:spacing w:before="100" w:beforeAutospacing="1" w:after="100" w:afterAutospacing="1" w:line="240" w:lineRule="auto"/>
        <w:ind w:left="0"/>
        <w:rPr>
          <w:sz w:val="18"/>
          <w:szCs w:val="18"/>
        </w:rPr>
      </w:pPr>
      <w:r w:rsidRPr="00262AC1">
        <w:rPr>
          <w:sz w:val="18"/>
          <w:szCs w:val="18"/>
        </w:rPr>
        <w:t>Click on MIME Types</w:t>
      </w:r>
    </w:p>
    <w:p w:rsidR="009A5840" w:rsidRPr="00262AC1" w:rsidRDefault="009A5840" w:rsidP="009A5840">
      <w:pPr>
        <w:numPr>
          <w:ilvl w:val="0"/>
          <w:numId w:val="6"/>
        </w:numPr>
        <w:spacing w:before="100" w:beforeAutospacing="1" w:after="100" w:afterAutospacing="1" w:line="240" w:lineRule="auto"/>
        <w:ind w:left="0"/>
        <w:rPr>
          <w:sz w:val="18"/>
          <w:szCs w:val="18"/>
        </w:rPr>
      </w:pPr>
      <w:r w:rsidRPr="00262AC1">
        <w:rPr>
          <w:sz w:val="18"/>
          <w:szCs w:val="18"/>
        </w:rPr>
        <w:t>Click on New to create one. However, as I mentioned above most likely you don’t need to create, as almost all type of application will be covered with default lists.</w:t>
      </w:r>
    </w:p>
    <w:p w:rsidR="009A5840" w:rsidRPr="00262AC1" w:rsidRDefault="009A5840" w:rsidP="009A5840">
      <w:pPr>
        <w:spacing w:after="420" w:line="240" w:lineRule="auto"/>
        <w:rPr>
          <w:sz w:val="18"/>
          <w:szCs w:val="18"/>
        </w:rPr>
      </w:pPr>
      <w:r w:rsidRPr="00262AC1">
        <w:rPr>
          <w:sz w:val="18"/>
          <w:szCs w:val="18"/>
        </w:rPr>
        <w:t>So next is to change virtual host in deployed application</w:t>
      </w:r>
    </w:p>
    <w:p w:rsidR="009A5840" w:rsidRPr="00262AC1" w:rsidRDefault="009A5840" w:rsidP="009A5840">
      <w:pPr>
        <w:spacing w:after="420" w:line="240" w:lineRule="auto"/>
        <w:rPr>
          <w:sz w:val="18"/>
          <w:szCs w:val="18"/>
        </w:rPr>
      </w:pPr>
      <w:r w:rsidRPr="00262AC1">
        <w:rPr>
          <w:sz w:val="18"/>
          <w:szCs w:val="18"/>
        </w:rPr>
        <w:t>There might be a scenario where you got to segregate virtual host based on application. Here is how you can change the virtual host for any application.</w:t>
      </w:r>
    </w:p>
    <w:p w:rsidR="009A5840" w:rsidRPr="00262AC1" w:rsidRDefault="009A5840" w:rsidP="000A1DCA">
      <w:pPr>
        <w:numPr>
          <w:ilvl w:val="0"/>
          <w:numId w:val="6"/>
        </w:numPr>
        <w:spacing w:before="100" w:beforeAutospacing="1" w:after="100" w:afterAutospacing="1" w:line="240" w:lineRule="auto"/>
        <w:ind w:left="0"/>
        <w:rPr>
          <w:sz w:val="18"/>
          <w:szCs w:val="18"/>
        </w:rPr>
      </w:pPr>
      <w:r w:rsidRPr="00262AC1">
        <w:rPr>
          <w:sz w:val="18"/>
          <w:szCs w:val="18"/>
        </w:rPr>
        <w:t>Login into WAS administrative console</w:t>
      </w:r>
    </w:p>
    <w:p w:rsidR="009A5840" w:rsidRPr="00262AC1" w:rsidRDefault="009A5840" w:rsidP="000A1DCA">
      <w:pPr>
        <w:numPr>
          <w:ilvl w:val="0"/>
          <w:numId w:val="6"/>
        </w:numPr>
        <w:spacing w:before="100" w:beforeAutospacing="1" w:after="100" w:afterAutospacing="1" w:line="240" w:lineRule="auto"/>
        <w:ind w:left="0"/>
        <w:rPr>
          <w:sz w:val="18"/>
          <w:szCs w:val="18"/>
        </w:rPr>
      </w:pPr>
      <w:r w:rsidRPr="00262AC1">
        <w:rPr>
          <w:sz w:val="18"/>
          <w:szCs w:val="18"/>
        </w:rPr>
        <w:t xml:space="preserve">Go to applications&gt;&gt; </w:t>
      </w:r>
      <w:proofErr w:type="spellStart"/>
      <w:r w:rsidRPr="00262AC1">
        <w:rPr>
          <w:sz w:val="18"/>
          <w:szCs w:val="18"/>
        </w:rPr>
        <w:t>Websphere</w:t>
      </w:r>
      <w:proofErr w:type="spellEnd"/>
      <w:r w:rsidRPr="00262AC1">
        <w:rPr>
          <w:sz w:val="18"/>
          <w:szCs w:val="18"/>
        </w:rPr>
        <w:t xml:space="preserve"> enterprise applications</w:t>
      </w:r>
    </w:p>
    <w:p w:rsidR="009A5840" w:rsidRPr="00262AC1" w:rsidRDefault="009A5840" w:rsidP="000A1DCA">
      <w:pPr>
        <w:numPr>
          <w:ilvl w:val="0"/>
          <w:numId w:val="6"/>
        </w:numPr>
        <w:spacing w:before="100" w:beforeAutospacing="1" w:after="100" w:afterAutospacing="1" w:line="240" w:lineRule="auto"/>
        <w:ind w:left="0"/>
        <w:rPr>
          <w:sz w:val="18"/>
          <w:szCs w:val="18"/>
        </w:rPr>
      </w:pPr>
      <w:r w:rsidRPr="00262AC1">
        <w:rPr>
          <w:sz w:val="18"/>
          <w:szCs w:val="18"/>
        </w:rPr>
        <w:t>Select your application and click on Virtual hosts located under Web Module Properties</w:t>
      </w:r>
    </w:p>
    <w:p w:rsidR="009A5840" w:rsidRPr="00262AC1" w:rsidRDefault="009A5840" w:rsidP="000A1DCA">
      <w:pPr>
        <w:numPr>
          <w:ilvl w:val="0"/>
          <w:numId w:val="6"/>
        </w:numPr>
        <w:spacing w:before="100" w:beforeAutospacing="1" w:after="100" w:afterAutospacing="1" w:line="240" w:lineRule="auto"/>
        <w:ind w:left="0"/>
        <w:rPr>
          <w:sz w:val="18"/>
          <w:szCs w:val="18"/>
        </w:rPr>
      </w:pPr>
      <w:r w:rsidRPr="00262AC1">
        <w:rPr>
          <w:sz w:val="18"/>
          <w:szCs w:val="18"/>
        </w:rPr>
        <w:t>Select the desired virtual host and click on OK</w:t>
      </w:r>
    </w:p>
    <w:p w:rsidR="009A5840" w:rsidRPr="00262AC1" w:rsidRDefault="009A5840" w:rsidP="009A5840">
      <w:pPr>
        <w:spacing w:after="420" w:line="240" w:lineRule="auto"/>
        <w:rPr>
          <w:rFonts w:ascii="Charter" w:eastAsia="Times New Roman" w:hAnsi="Charter" w:cs="Arial"/>
          <w:color w:val="333333"/>
          <w:sz w:val="18"/>
          <w:szCs w:val="18"/>
        </w:rPr>
      </w:pPr>
      <w:r w:rsidRPr="00262AC1">
        <w:rPr>
          <w:rFonts w:ascii="Charter" w:eastAsia="Times New Roman" w:hAnsi="Charter" w:cs="Arial"/>
          <w:noProof/>
          <w:color w:val="333333"/>
          <w:sz w:val="18"/>
          <w:szCs w:val="18"/>
        </w:rPr>
        <w:drawing>
          <wp:inline distT="0" distB="0" distL="0" distR="0" wp14:anchorId="153286C8" wp14:editId="4E6974A8">
            <wp:extent cx="5372100" cy="3819525"/>
            <wp:effectExtent l="0" t="0" r="0" b="9525"/>
            <wp:docPr id="1" name="Picture 1" descr="change-virtual-host-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virtual-host-w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819525"/>
                    </a:xfrm>
                    <a:prstGeom prst="rect">
                      <a:avLst/>
                    </a:prstGeom>
                    <a:noFill/>
                    <a:ln>
                      <a:noFill/>
                    </a:ln>
                  </pic:spPr>
                </pic:pic>
              </a:graphicData>
            </a:graphic>
          </wp:inline>
        </w:drawing>
      </w:r>
    </w:p>
    <w:p w:rsidR="009A5840" w:rsidRPr="00262AC1" w:rsidRDefault="009A5840" w:rsidP="001C6F40">
      <w:pPr>
        <w:numPr>
          <w:ilvl w:val="0"/>
          <w:numId w:val="6"/>
        </w:numPr>
        <w:spacing w:before="100" w:beforeAutospacing="1" w:after="100" w:afterAutospacing="1" w:line="240" w:lineRule="auto"/>
        <w:ind w:left="0"/>
        <w:rPr>
          <w:sz w:val="18"/>
          <w:szCs w:val="18"/>
        </w:rPr>
      </w:pPr>
      <w:r w:rsidRPr="00262AC1">
        <w:rPr>
          <w:sz w:val="18"/>
          <w:szCs w:val="18"/>
        </w:rPr>
        <w:t>Click on Review/Save the configuration. You must restart the JVM in order to get the virtual host reflected.</w:t>
      </w:r>
    </w:p>
    <w:p w:rsidR="009A5840" w:rsidRPr="00262AC1" w:rsidRDefault="009A5840" w:rsidP="009A5840">
      <w:pPr>
        <w:spacing w:after="420" w:line="240" w:lineRule="auto"/>
        <w:jc w:val="both"/>
        <w:rPr>
          <w:sz w:val="18"/>
          <w:szCs w:val="18"/>
        </w:rPr>
      </w:pPr>
      <w:r w:rsidRPr="00262AC1">
        <w:rPr>
          <w:sz w:val="18"/>
          <w:szCs w:val="18"/>
        </w:rPr>
        <w:t>You might be interested to know virtual host configuration is stored in virtualhosts.xml. Location may differ from environment to environment so best way to find the exact location of virtualhosts.xml is: –</w:t>
      </w:r>
    </w:p>
    <w:p w:rsidR="009A5840" w:rsidRPr="00262AC1" w:rsidRDefault="009A5840" w:rsidP="009A5840">
      <w:pPr>
        <w:spacing w:after="420" w:line="240" w:lineRule="auto"/>
        <w:rPr>
          <w:b/>
          <w:sz w:val="18"/>
          <w:szCs w:val="18"/>
        </w:rPr>
      </w:pPr>
      <w:r w:rsidRPr="00262AC1">
        <w:rPr>
          <w:b/>
          <w:sz w:val="18"/>
          <w:szCs w:val="18"/>
        </w:rPr>
        <w:lastRenderedPageBreak/>
        <w:t>On UNIX environment</w:t>
      </w:r>
    </w:p>
    <w:p w:rsidR="009A5840" w:rsidRPr="00262AC1" w:rsidRDefault="009A5840" w:rsidP="009A5840">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nsolas" w:eastAsia="Times New Roman" w:hAnsi="Consolas" w:cs="Consolas"/>
          <w:color w:val="333333"/>
          <w:sz w:val="18"/>
          <w:szCs w:val="18"/>
        </w:rPr>
      </w:pPr>
      <w:proofErr w:type="gramStart"/>
      <w:r w:rsidRPr="00262AC1">
        <w:rPr>
          <w:rFonts w:ascii="Consolas" w:eastAsia="Times New Roman" w:hAnsi="Consolas" w:cs="Consolas"/>
          <w:color w:val="333333"/>
          <w:sz w:val="18"/>
          <w:szCs w:val="18"/>
        </w:rPr>
        <w:t>find</w:t>
      </w:r>
      <w:proofErr w:type="gramEnd"/>
      <w:r w:rsidRPr="00262AC1">
        <w:rPr>
          <w:rFonts w:ascii="Consolas" w:eastAsia="Times New Roman" w:hAnsi="Consolas" w:cs="Consolas"/>
          <w:color w:val="333333"/>
          <w:sz w:val="18"/>
          <w:szCs w:val="18"/>
        </w:rPr>
        <w:t xml:space="preserve"> / -name virtualhosts.xml</w:t>
      </w:r>
    </w:p>
    <w:p w:rsidR="009A5840" w:rsidRPr="00262AC1" w:rsidRDefault="009A5840" w:rsidP="009A5840">
      <w:pPr>
        <w:spacing w:after="420" w:line="240" w:lineRule="auto"/>
        <w:rPr>
          <w:b/>
          <w:sz w:val="18"/>
          <w:szCs w:val="18"/>
        </w:rPr>
      </w:pPr>
      <w:r w:rsidRPr="00262AC1">
        <w:rPr>
          <w:b/>
          <w:sz w:val="18"/>
          <w:szCs w:val="18"/>
        </w:rPr>
        <w:t>Through WAS Console</w:t>
      </w:r>
    </w:p>
    <w:p w:rsidR="009A5840" w:rsidRPr="00262AC1" w:rsidRDefault="009A5840" w:rsidP="009A5840">
      <w:pPr>
        <w:spacing w:after="420" w:line="240" w:lineRule="auto"/>
        <w:jc w:val="both"/>
        <w:rPr>
          <w:sz w:val="18"/>
          <w:szCs w:val="18"/>
        </w:rPr>
      </w:pPr>
      <w:r w:rsidRPr="00262AC1">
        <w:rPr>
          <w:sz w:val="18"/>
          <w:szCs w:val="18"/>
        </w:rPr>
        <w:t xml:space="preserve">When you make any changes in the virtual host it will ask you to review/save. Click on Review and it will show you the path of </w:t>
      </w:r>
      <w:proofErr w:type="spellStart"/>
      <w:r w:rsidRPr="00262AC1">
        <w:rPr>
          <w:sz w:val="18"/>
          <w:szCs w:val="18"/>
        </w:rPr>
        <w:t>virtualhosts</w:t>
      </w:r>
      <w:proofErr w:type="spellEnd"/>
      <w:r w:rsidRPr="00262AC1">
        <w:rPr>
          <w:sz w:val="18"/>
          <w:szCs w:val="18"/>
        </w:rPr>
        <w:t xml:space="preserve"> where it will save the configuration.</w:t>
      </w:r>
    </w:p>
    <w:p w:rsidR="009A5840" w:rsidRPr="00262AC1" w:rsidRDefault="009A5840" w:rsidP="009A5840">
      <w:pPr>
        <w:spacing w:after="420" w:line="240" w:lineRule="auto"/>
        <w:rPr>
          <w:sz w:val="18"/>
          <w:szCs w:val="18"/>
        </w:rPr>
      </w:pPr>
      <w:r w:rsidRPr="00262AC1">
        <w:rPr>
          <w:sz w:val="18"/>
          <w:szCs w:val="18"/>
        </w:rPr>
        <w:t>Now the time to go through world famous WebSphere error related to the virtual host, which is most likely due to either not configured, or misconfiguration.</w:t>
      </w:r>
    </w:p>
    <w:p w:rsidR="009A5840" w:rsidRPr="00262AC1" w:rsidRDefault="009A5840" w:rsidP="009A5840">
      <w:pPr>
        <w:spacing w:before="100" w:beforeAutospacing="1" w:after="100" w:afterAutospacing="1" w:line="240" w:lineRule="auto"/>
        <w:outlineLvl w:val="1"/>
        <w:rPr>
          <w:b/>
          <w:sz w:val="18"/>
          <w:szCs w:val="18"/>
        </w:rPr>
      </w:pPr>
      <w:r w:rsidRPr="00262AC1">
        <w:rPr>
          <w:b/>
          <w:sz w:val="18"/>
          <w:szCs w:val="18"/>
        </w:rPr>
        <w:t>Error related to Virtual host</w:t>
      </w:r>
    </w:p>
    <w:p w:rsidR="009A5840" w:rsidRPr="00262AC1" w:rsidRDefault="009A5840" w:rsidP="009A5840">
      <w:pPr>
        <w:spacing w:after="420" w:line="240" w:lineRule="auto"/>
        <w:rPr>
          <w:sz w:val="18"/>
          <w:szCs w:val="18"/>
        </w:rPr>
      </w:pPr>
      <w:r w:rsidRPr="00262AC1">
        <w:rPr>
          <w:sz w:val="18"/>
          <w:szCs w:val="18"/>
        </w:rPr>
        <w:t xml:space="preserve">A </w:t>
      </w:r>
      <w:proofErr w:type="spellStart"/>
      <w:r w:rsidRPr="00262AC1">
        <w:rPr>
          <w:sz w:val="18"/>
          <w:szCs w:val="18"/>
        </w:rPr>
        <w:t>WebGroup</w:t>
      </w:r>
      <w:proofErr w:type="spellEnd"/>
      <w:r w:rsidRPr="00262AC1">
        <w:rPr>
          <w:sz w:val="18"/>
          <w:szCs w:val="18"/>
        </w:rPr>
        <w:t xml:space="preserve">/Virtual Host to handle /test has not been defined SRVE0255E: A </w:t>
      </w:r>
      <w:proofErr w:type="spellStart"/>
      <w:r w:rsidRPr="00262AC1">
        <w:rPr>
          <w:sz w:val="18"/>
          <w:szCs w:val="18"/>
        </w:rPr>
        <w:t>WebGroup</w:t>
      </w:r>
      <w:proofErr w:type="spellEnd"/>
      <w:r w:rsidRPr="00262AC1">
        <w:rPr>
          <w:sz w:val="18"/>
          <w:szCs w:val="18"/>
        </w:rPr>
        <w:t>/Virtual Host to handle localhost</w:t>
      </w:r>
      <w:proofErr w:type="gramStart"/>
      <w:r w:rsidRPr="00262AC1">
        <w:rPr>
          <w:sz w:val="18"/>
          <w:szCs w:val="18"/>
        </w:rPr>
        <w:t>:8080</w:t>
      </w:r>
      <w:proofErr w:type="gramEnd"/>
      <w:r w:rsidRPr="00262AC1">
        <w:rPr>
          <w:sz w:val="18"/>
          <w:szCs w:val="18"/>
        </w:rPr>
        <w:t xml:space="preserve"> has not been defined.</w:t>
      </w:r>
    </w:p>
    <w:p w:rsidR="009A5840" w:rsidRPr="00262AC1" w:rsidRDefault="009A5840" w:rsidP="009A5840">
      <w:pPr>
        <w:spacing w:after="420" w:line="240" w:lineRule="auto"/>
        <w:rPr>
          <w:sz w:val="18"/>
          <w:szCs w:val="18"/>
        </w:rPr>
      </w:pPr>
      <w:r w:rsidRPr="00262AC1">
        <w:rPr>
          <w:sz w:val="18"/>
          <w:szCs w:val="18"/>
        </w:rPr>
        <w:t>If you are getting above error when you access application then you will learn in just a few minutes how to fix it.</w:t>
      </w:r>
    </w:p>
    <w:p w:rsidR="009A5840" w:rsidRPr="00262AC1" w:rsidRDefault="009A5840" w:rsidP="009A5840">
      <w:pPr>
        <w:spacing w:after="420" w:line="240" w:lineRule="auto"/>
        <w:rPr>
          <w:sz w:val="18"/>
          <w:szCs w:val="18"/>
        </w:rPr>
      </w:pPr>
      <w:r w:rsidRPr="00262AC1">
        <w:rPr>
          <w:sz w:val="18"/>
          <w:szCs w:val="18"/>
        </w:rPr>
        <w:t>Let’s take a look at error carefully. There are two things you got to look which I highlighted in red color.</w:t>
      </w:r>
    </w:p>
    <w:p w:rsidR="009A5840" w:rsidRPr="00262AC1" w:rsidRDefault="009A5840" w:rsidP="009A5840">
      <w:pPr>
        <w:spacing w:after="420" w:line="240" w:lineRule="auto"/>
        <w:rPr>
          <w:sz w:val="18"/>
          <w:szCs w:val="18"/>
        </w:rPr>
      </w:pPr>
      <w:r w:rsidRPr="00262AC1">
        <w:rPr>
          <w:sz w:val="18"/>
          <w:szCs w:val="18"/>
        </w:rPr>
        <w:t>First – localhost has not been defined</w:t>
      </w:r>
    </w:p>
    <w:p w:rsidR="009A5840" w:rsidRPr="00262AC1" w:rsidRDefault="009A5840" w:rsidP="009A5840">
      <w:pPr>
        <w:spacing w:after="420" w:line="240" w:lineRule="auto"/>
        <w:rPr>
          <w:sz w:val="18"/>
          <w:szCs w:val="18"/>
        </w:rPr>
      </w:pPr>
      <w:r w:rsidRPr="00262AC1">
        <w:rPr>
          <w:sz w:val="18"/>
          <w:szCs w:val="18"/>
        </w:rPr>
        <w:t>The application is throwing an error because localhost doesn’t exist in Host Aliases of a respective virtual host. So quick fix is to add localhost in your virtual host.</w:t>
      </w:r>
    </w:p>
    <w:p w:rsidR="009A5840" w:rsidRPr="00262AC1" w:rsidRDefault="009A5840" w:rsidP="009A5840">
      <w:pPr>
        <w:spacing w:after="420" w:line="240" w:lineRule="auto"/>
        <w:rPr>
          <w:sz w:val="18"/>
          <w:szCs w:val="18"/>
        </w:rPr>
      </w:pPr>
      <w:r w:rsidRPr="00262AC1">
        <w:rPr>
          <w:sz w:val="18"/>
          <w:szCs w:val="18"/>
        </w:rPr>
        <w:t xml:space="preserve">This could be also when you have multiple virtual </w:t>
      </w:r>
      <w:proofErr w:type="gramStart"/>
      <w:r w:rsidRPr="00262AC1">
        <w:rPr>
          <w:sz w:val="18"/>
          <w:szCs w:val="18"/>
        </w:rPr>
        <w:t>host</w:t>
      </w:r>
      <w:proofErr w:type="gramEnd"/>
      <w:r w:rsidRPr="00262AC1">
        <w:rPr>
          <w:sz w:val="18"/>
          <w:szCs w:val="18"/>
        </w:rPr>
        <w:t xml:space="preserve"> and application is mapped to incorrect virtual host. So you got to review the configuration and ensure localhost exist in requested virtual host.</w:t>
      </w:r>
    </w:p>
    <w:p w:rsidR="009A5840" w:rsidRPr="00262AC1" w:rsidRDefault="009A5840" w:rsidP="009A5840">
      <w:pPr>
        <w:spacing w:after="420" w:line="240" w:lineRule="auto"/>
        <w:rPr>
          <w:sz w:val="18"/>
          <w:szCs w:val="18"/>
        </w:rPr>
      </w:pPr>
      <w:r w:rsidRPr="00262AC1">
        <w:rPr>
          <w:sz w:val="18"/>
          <w:szCs w:val="18"/>
        </w:rPr>
        <w:t>Second – 8080 port number</w:t>
      </w:r>
    </w:p>
    <w:p w:rsidR="009A5840" w:rsidRPr="00262AC1" w:rsidRDefault="009A5840" w:rsidP="009A5840">
      <w:pPr>
        <w:spacing w:after="420" w:line="240" w:lineRule="auto"/>
        <w:jc w:val="both"/>
        <w:rPr>
          <w:sz w:val="18"/>
          <w:szCs w:val="18"/>
        </w:rPr>
      </w:pPr>
      <w:r w:rsidRPr="00262AC1">
        <w:rPr>
          <w:sz w:val="18"/>
          <w:szCs w:val="18"/>
        </w:rPr>
        <w:t>Most of the time you will configure the virtual host with URL and default Http/https port, which is 80 or 443. However, if you want to access the application directly (bypassing web server) by using JVM and port you need to enter IP/Host and Port details in Host Aliases.</w:t>
      </w:r>
    </w:p>
    <w:p w:rsidR="009A5840" w:rsidRPr="00262AC1" w:rsidRDefault="009A5840" w:rsidP="009A5840">
      <w:pPr>
        <w:spacing w:after="420" w:line="240" w:lineRule="auto"/>
        <w:rPr>
          <w:sz w:val="18"/>
          <w:szCs w:val="18"/>
        </w:rPr>
      </w:pPr>
      <w:r w:rsidRPr="00262AC1">
        <w:rPr>
          <w:sz w:val="18"/>
          <w:szCs w:val="18"/>
        </w:rPr>
        <w:t>So to fix this – you got to ensure localhost</w:t>
      </w:r>
      <w:proofErr w:type="gramStart"/>
      <w:r w:rsidRPr="00262AC1">
        <w:rPr>
          <w:sz w:val="18"/>
          <w:szCs w:val="18"/>
        </w:rPr>
        <w:t>:8080</w:t>
      </w:r>
      <w:proofErr w:type="gramEnd"/>
      <w:r w:rsidRPr="00262AC1">
        <w:rPr>
          <w:sz w:val="18"/>
          <w:szCs w:val="18"/>
        </w:rPr>
        <w:t xml:space="preserve"> is added to a virtual host, which is mapped to respective application.</w:t>
      </w:r>
    </w:p>
    <w:p w:rsidR="009A5840" w:rsidRPr="00262AC1" w:rsidRDefault="009A5840" w:rsidP="009A5840">
      <w:pPr>
        <w:spacing w:after="420" w:line="240" w:lineRule="auto"/>
        <w:rPr>
          <w:sz w:val="18"/>
          <w:szCs w:val="18"/>
        </w:rPr>
      </w:pPr>
      <w:r w:rsidRPr="00262AC1">
        <w:rPr>
          <w:sz w:val="18"/>
          <w:szCs w:val="18"/>
        </w:rPr>
        <w:t>Last section of this article – Best practices of using Virtual Host in WAS environment.</w:t>
      </w:r>
    </w:p>
    <w:p w:rsidR="009A5840" w:rsidRPr="00262AC1" w:rsidRDefault="009A5840" w:rsidP="009A5840">
      <w:pPr>
        <w:spacing w:after="420" w:line="240" w:lineRule="auto"/>
        <w:rPr>
          <w:sz w:val="18"/>
          <w:szCs w:val="18"/>
        </w:rPr>
      </w:pPr>
      <w:r w:rsidRPr="00262AC1">
        <w:rPr>
          <w:sz w:val="18"/>
          <w:szCs w:val="18"/>
        </w:rPr>
        <w:t>Every application is unique and one configuration may not work well in other. However, there are some rules you may follow which has helped me and hope you too.</w:t>
      </w:r>
    </w:p>
    <w:p w:rsidR="009A5840" w:rsidRPr="00262AC1" w:rsidRDefault="009A5840" w:rsidP="009A5840">
      <w:pPr>
        <w:numPr>
          <w:ilvl w:val="0"/>
          <w:numId w:val="9"/>
        </w:numPr>
        <w:spacing w:before="100" w:beforeAutospacing="1" w:after="100" w:afterAutospacing="1" w:line="240" w:lineRule="auto"/>
        <w:ind w:left="0"/>
        <w:rPr>
          <w:sz w:val="18"/>
          <w:szCs w:val="18"/>
        </w:rPr>
      </w:pPr>
      <w:r w:rsidRPr="00262AC1">
        <w:rPr>
          <w:sz w:val="18"/>
          <w:szCs w:val="18"/>
        </w:rPr>
        <w:lastRenderedPageBreak/>
        <w:t>If you are having multiple applications in single cell, you may consider using a separate virtual host for each or at least for a group of applications.</w:t>
      </w:r>
    </w:p>
    <w:p w:rsidR="009A5840" w:rsidRPr="00262AC1" w:rsidRDefault="009A5840" w:rsidP="009A5840">
      <w:pPr>
        <w:numPr>
          <w:ilvl w:val="0"/>
          <w:numId w:val="9"/>
        </w:numPr>
        <w:spacing w:before="100" w:beforeAutospacing="1" w:after="100" w:afterAutospacing="1" w:line="240" w:lineRule="auto"/>
        <w:ind w:left="0"/>
        <w:rPr>
          <w:sz w:val="18"/>
          <w:szCs w:val="18"/>
        </w:rPr>
      </w:pPr>
      <w:r w:rsidRPr="00262AC1">
        <w:rPr>
          <w:sz w:val="18"/>
          <w:szCs w:val="18"/>
        </w:rPr>
        <w:t xml:space="preserve">Take a backup of </w:t>
      </w:r>
      <w:hyperlink r:id="rId12" w:history="1">
        <w:r w:rsidRPr="00262AC1">
          <w:rPr>
            <w:sz w:val="18"/>
            <w:szCs w:val="18"/>
          </w:rPr>
          <w:t>WebSphere configuration</w:t>
        </w:r>
      </w:hyperlink>
      <w:r w:rsidRPr="00262AC1">
        <w:rPr>
          <w:sz w:val="18"/>
          <w:szCs w:val="18"/>
        </w:rPr>
        <w:t xml:space="preserve"> before you make any changes so if something goes wrong you may recover to original state without damage.</w:t>
      </w:r>
    </w:p>
    <w:p w:rsidR="009A5840" w:rsidRPr="00262AC1" w:rsidRDefault="009A5840" w:rsidP="009A5840">
      <w:pPr>
        <w:numPr>
          <w:ilvl w:val="0"/>
          <w:numId w:val="9"/>
        </w:numPr>
        <w:spacing w:before="100" w:beforeAutospacing="1" w:after="100" w:afterAutospacing="1" w:line="240" w:lineRule="auto"/>
        <w:ind w:left="0"/>
        <w:rPr>
          <w:sz w:val="18"/>
          <w:szCs w:val="18"/>
        </w:rPr>
      </w:pPr>
      <w:r w:rsidRPr="00262AC1">
        <w:rPr>
          <w:sz w:val="18"/>
          <w:szCs w:val="18"/>
        </w:rPr>
        <w:t>Restart mapped JVM after making changes to virtual host so configuration is reflected.</w:t>
      </w:r>
    </w:p>
    <w:p w:rsidR="009A5840" w:rsidRPr="00262AC1" w:rsidRDefault="009A5840" w:rsidP="009A5840">
      <w:pPr>
        <w:numPr>
          <w:ilvl w:val="0"/>
          <w:numId w:val="9"/>
        </w:numPr>
        <w:spacing w:before="100" w:beforeAutospacing="1" w:after="100" w:afterAutospacing="1" w:line="240" w:lineRule="auto"/>
        <w:ind w:left="0"/>
        <w:rPr>
          <w:sz w:val="18"/>
          <w:szCs w:val="18"/>
        </w:rPr>
      </w:pPr>
      <w:r w:rsidRPr="00262AC1">
        <w:rPr>
          <w:sz w:val="18"/>
          <w:szCs w:val="18"/>
        </w:rPr>
        <w:t>Propagate (if managed web server) &amp; Generate Web Server plugin and restart Web Server to get the configuration reflected.</w:t>
      </w:r>
    </w:p>
    <w:p w:rsidR="009A5840" w:rsidRPr="00262AC1" w:rsidRDefault="009A5840" w:rsidP="009A5840">
      <w:pPr>
        <w:numPr>
          <w:ilvl w:val="0"/>
          <w:numId w:val="9"/>
        </w:numPr>
        <w:spacing w:before="100" w:beforeAutospacing="1" w:after="100" w:afterAutospacing="1" w:line="240" w:lineRule="auto"/>
        <w:ind w:left="0"/>
        <w:rPr>
          <w:sz w:val="18"/>
          <w:szCs w:val="18"/>
        </w:rPr>
      </w:pPr>
      <w:r w:rsidRPr="00262AC1">
        <w:rPr>
          <w:sz w:val="18"/>
          <w:szCs w:val="18"/>
        </w:rPr>
        <w:t>Don’t put * in Host Aliases as this means any URL is allowed which may lead to a security loophole.</w:t>
      </w:r>
    </w:p>
    <w:p w:rsidR="009A5840" w:rsidRPr="00262AC1" w:rsidRDefault="009A5840">
      <w:pPr>
        <w:rPr>
          <w:sz w:val="18"/>
          <w:szCs w:val="18"/>
        </w:rPr>
      </w:pPr>
    </w:p>
    <w:sectPr w:rsidR="009A5840" w:rsidRPr="0026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use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rter">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967"/>
    <w:multiLevelType w:val="multilevel"/>
    <w:tmpl w:val="BC3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F5188"/>
    <w:multiLevelType w:val="multilevel"/>
    <w:tmpl w:val="1A0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75813"/>
    <w:multiLevelType w:val="multilevel"/>
    <w:tmpl w:val="0D7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237449"/>
    <w:multiLevelType w:val="multilevel"/>
    <w:tmpl w:val="ED3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95DDB"/>
    <w:multiLevelType w:val="multilevel"/>
    <w:tmpl w:val="E33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31FE6"/>
    <w:multiLevelType w:val="multilevel"/>
    <w:tmpl w:val="D38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A044F"/>
    <w:multiLevelType w:val="multilevel"/>
    <w:tmpl w:val="0CDE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9F79C3"/>
    <w:multiLevelType w:val="multilevel"/>
    <w:tmpl w:val="059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932BC1"/>
    <w:multiLevelType w:val="multilevel"/>
    <w:tmpl w:val="6FE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6"/>
  </w:num>
  <w:num w:numId="5">
    <w:abstractNumId w:val="1"/>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840"/>
    <w:rsid w:val="00063E2E"/>
    <w:rsid w:val="000A1DCA"/>
    <w:rsid w:val="001958DA"/>
    <w:rsid w:val="001C1131"/>
    <w:rsid w:val="001C6F40"/>
    <w:rsid w:val="00262AC1"/>
    <w:rsid w:val="006B750B"/>
    <w:rsid w:val="009168D9"/>
    <w:rsid w:val="009A5840"/>
    <w:rsid w:val="009B77AB"/>
    <w:rsid w:val="00A67DC0"/>
    <w:rsid w:val="00A960FB"/>
    <w:rsid w:val="00E7027C"/>
    <w:rsid w:val="00F5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5840"/>
    <w:pPr>
      <w:spacing w:before="100" w:beforeAutospacing="1" w:after="100" w:afterAutospacing="1" w:line="240" w:lineRule="auto"/>
      <w:outlineLvl w:val="1"/>
    </w:pPr>
    <w:rPr>
      <w:rFonts w:ascii="Museo Sans" w:eastAsia="Times New Roman" w:hAnsi="Museo Sans"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840"/>
    <w:rPr>
      <w:rFonts w:ascii="Museo Sans" w:eastAsia="Times New Roman" w:hAnsi="Museo Sans" w:cs="Times New Roman"/>
      <w:b/>
      <w:bCs/>
      <w:sz w:val="48"/>
      <w:szCs w:val="48"/>
    </w:rPr>
  </w:style>
  <w:style w:type="character" w:styleId="Hyperlink">
    <w:name w:val="Hyperlink"/>
    <w:basedOn w:val="DefaultParagraphFont"/>
    <w:uiPriority w:val="99"/>
    <w:semiHidden/>
    <w:unhideWhenUsed/>
    <w:rsid w:val="009A5840"/>
    <w:rPr>
      <w:strike w:val="0"/>
      <w:dstrike w:val="0"/>
      <w:color w:val="FF5722"/>
      <w:u w:val="none"/>
      <w:effect w:val="none"/>
      <w:shd w:val="clear" w:color="auto" w:fill="auto"/>
    </w:rPr>
  </w:style>
  <w:style w:type="paragraph" w:styleId="HTMLPreformatted">
    <w:name w:val="HTML Preformatted"/>
    <w:basedOn w:val="Normal"/>
    <w:link w:val="HTMLPreformattedChar"/>
    <w:uiPriority w:val="99"/>
    <w:semiHidden/>
    <w:unhideWhenUsed/>
    <w:rsid w:val="009A5840"/>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pPr>
    <w:rPr>
      <w:rFonts w:ascii="Consolas" w:eastAsia="Times New Roman" w:hAnsi="Consolas" w:cs="Consolas"/>
      <w:sz w:val="27"/>
      <w:szCs w:val="27"/>
    </w:rPr>
  </w:style>
  <w:style w:type="character" w:customStyle="1" w:styleId="HTMLPreformattedChar">
    <w:name w:val="HTML Preformatted Char"/>
    <w:basedOn w:val="DefaultParagraphFont"/>
    <w:link w:val="HTMLPreformatted"/>
    <w:uiPriority w:val="99"/>
    <w:semiHidden/>
    <w:rsid w:val="009A5840"/>
    <w:rPr>
      <w:rFonts w:ascii="Consolas" w:eastAsia="Times New Roman" w:hAnsi="Consolas" w:cs="Consolas"/>
      <w:sz w:val="27"/>
      <w:szCs w:val="27"/>
      <w:shd w:val="clear" w:color="auto" w:fill="F7F7F9"/>
    </w:rPr>
  </w:style>
  <w:style w:type="character" w:styleId="Strong">
    <w:name w:val="Strong"/>
    <w:basedOn w:val="DefaultParagraphFont"/>
    <w:uiPriority w:val="22"/>
    <w:qFormat/>
    <w:rsid w:val="009A5840"/>
    <w:rPr>
      <w:b/>
      <w:bCs/>
    </w:rPr>
  </w:style>
  <w:style w:type="paragraph" w:styleId="NormalWeb">
    <w:name w:val="Normal (Web)"/>
    <w:basedOn w:val="Normal"/>
    <w:uiPriority w:val="99"/>
    <w:semiHidden/>
    <w:unhideWhenUsed/>
    <w:rsid w:val="009A5840"/>
    <w:pPr>
      <w:spacing w:after="420" w:line="240" w:lineRule="auto"/>
    </w:pPr>
    <w:rPr>
      <w:rFonts w:ascii="Times New Roman" w:eastAsia="Times New Roman" w:hAnsi="Times New Roman" w:cs="Times New Roman"/>
      <w:sz w:val="24"/>
      <w:szCs w:val="24"/>
    </w:rPr>
  </w:style>
  <w:style w:type="paragraph" w:customStyle="1" w:styleId="intro">
    <w:name w:val="intro"/>
    <w:basedOn w:val="Normal"/>
    <w:rsid w:val="009A5840"/>
    <w:pPr>
      <w:spacing w:after="420" w:line="240" w:lineRule="auto"/>
    </w:pPr>
    <w:rPr>
      <w:rFonts w:ascii="Times New Roman" w:eastAsia="Times New Roman" w:hAnsi="Times New Roman" w:cs="Times New Roman"/>
      <w:sz w:val="38"/>
      <w:szCs w:val="38"/>
    </w:rPr>
  </w:style>
  <w:style w:type="paragraph" w:styleId="BalloonText">
    <w:name w:val="Balloon Text"/>
    <w:basedOn w:val="Normal"/>
    <w:link w:val="BalloonTextChar"/>
    <w:uiPriority w:val="99"/>
    <w:semiHidden/>
    <w:unhideWhenUsed/>
    <w:rsid w:val="009A5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8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5840"/>
    <w:pPr>
      <w:spacing w:before="100" w:beforeAutospacing="1" w:after="100" w:afterAutospacing="1" w:line="240" w:lineRule="auto"/>
      <w:outlineLvl w:val="1"/>
    </w:pPr>
    <w:rPr>
      <w:rFonts w:ascii="Museo Sans" w:eastAsia="Times New Roman" w:hAnsi="Museo Sans"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840"/>
    <w:rPr>
      <w:rFonts w:ascii="Museo Sans" w:eastAsia="Times New Roman" w:hAnsi="Museo Sans" w:cs="Times New Roman"/>
      <w:b/>
      <w:bCs/>
      <w:sz w:val="48"/>
      <w:szCs w:val="48"/>
    </w:rPr>
  </w:style>
  <w:style w:type="character" w:styleId="Hyperlink">
    <w:name w:val="Hyperlink"/>
    <w:basedOn w:val="DefaultParagraphFont"/>
    <w:uiPriority w:val="99"/>
    <w:semiHidden/>
    <w:unhideWhenUsed/>
    <w:rsid w:val="009A5840"/>
    <w:rPr>
      <w:strike w:val="0"/>
      <w:dstrike w:val="0"/>
      <w:color w:val="FF5722"/>
      <w:u w:val="none"/>
      <w:effect w:val="none"/>
      <w:shd w:val="clear" w:color="auto" w:fill="auto"/>
    </w:rPr>
  </w:style>
  <w:style w:type="paragraph" w:styleId="HTMLPreformatted">
    <w:name w:val="HTML Preformatted"/>
    <w:basedOn w:val="Normal"/>
    <w:link w:val="HTMLPreformattedChar"/>
    <w:uiPriority w:val="99"/>
    <w:semiHidden/>
    <w:unhideWhenUsed/>
    <w:rsid w:val="009A5840"/>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pPr>
    <w:rPr>
      <w:rFonts w:ascii="Consolas" w:eastAsia="Times New Roman" w:hAnsi="Consolas" w:cs="Consolas"/>
      <w:sz w:val="27"/>
      <w:szCs w:val="27"/>
    </w:rPr>
  </w:style>
  <w:style w:type="character" w:customStyle="1" w:styleId="HTMLPreformattedChar">
    <w:name w:val="HTML Preformatted Char"/>
    <w:basedOn w:val="DefaultParagraphFont"/>
    <w:link w:val="HTMLPreformatted"/>
    <w:uiPriority w:val="99"/>
    <w:semiHidden/>
    <w:rsid w:val="009A5840"/>
    <w:rPr>
      <w:rFonts w:ascii="Consolas" w:eastAsia="Times New Roman" w:hAnsi="Consolas" w:cs="Consolas"/>
      <w:sz w:val="27"/>
      <w:szCs w:val="27"/>
      <w:shd w:val="clear" w:color="auto" w:fill="F7F7F9"/>
    </w:rPr>
  </w:style>
  <w:style w:type="character" w:styleId="Strong">
    <w:name w:val="Strong"/>
    <w:basedOn w:val="DefaultParagraphFont"/>
    <w:uiPriority w:val="22"/>
    <w:qFormat/>
    <w:rsid w:val="009A5840"/>
    <w:rPr>
      <w:b/>
      <w:bCs/>
    </w:rPr>
  </w:style>
  <w:style w:type="paragraph" w:styleId="NormalWeb">
    <w:name w:val="Normal (Web)"/>
    <w:basedOn w:val="Normal"/>
    <w:uiPriority w:val="99"/>
    <w:semiHidden/>
    <w:unhideWhenUsed/>
    <w:rsid w:val="009A5840"/>
    <w:pPr>
      <w:spacing w:after="420" w:line="240" w:lineRule="auto"/>
    </w:pPr>
    <w:rPr>
      <w:rFonts w:ascii="Times New Roman" w:eastAsia="Times New Roman" w:hAnsi="Times New Roman" w:cs="Times New Roman"/>
      <w:sz w:val="24"/>
      <w:szCs w:val="24"/>
    </w:rPr>
  </w:style>
  <w:style w:type="paragraph" w:customStyle="1" w:styleId="intro">
    <w:name w:val="intro"/>
    <w:basedOn w:val="Normal"/>
    <w:rsid w:val="009A5840"/>
    <w:pPr>
      <w:spacing w:after="420" w:line="240" w:lineRule="auto"/>
    </w:pPr>
    <w:rPr>
      <w:rFonts w:ascii="Times New Roman" w:eastAsia="Times New Roman" w:hAnsi="Times New Roman" w:cs="Times New Roman"/>
      <w:sz w:val="38"/>
      <w:szCs w:val="38"/>
    </w:rPr>
  </w:style>
  <w:style w:type="paragraph" w:styleId="BalloonText">
    <w:name w:val="Balloon Text"/>
    <w:basedOn w:val="Normal"/>
    <w:link w:val="BalloonTextChar"/>
    <w:uiPriority w:val="99"/>
    <w:semiHidden/>
    <w:unhideWhenUsed/>
    <w:rsid w:val="009A5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580827">
      <w:bodyDiv w:val="1"/>
      <w:marLeft w:val="0"/>
      <w:marRight w:val="0"/>
      <w:marTop w:val="0"/>
      <w:marBottom w:val="0"/>
      <w:divBdr>
        <w:top w:val="none" w:sz="0" w:space="0" w:color="auto"/>
        <w:left w:val="none" w:sz="0" w:space="0" w:color="auto"/>
        <w:bottom w:val="none" w:sz="0" w:space="0" w:color="auto"/>
        <w:right w:val="none" w:sz="0" w:space="0" w:color="auto"/>
      </w:divBdr>
      <w:divsChild>
        <w:div w:id="533344594">
          <w:marLeft w:val="0"/>
          <w:marRight w:val="0"/>
          <w:marTop w:val="0"/>
          <w:marBottom w:val="0"/>
          <w:divBdr>
            <w:top w:val="none" w:sz="0" w:space="0" w:color="auto"/>
            <w:left w:val="none" w:sz="0" w:space="0" w:color="auto"/>
            <w:bottom w:val="none" w:sz="0" w:space="0" w:color="auto"/>
            <w:right w:val="none" w:sz="0" w:space="0" w:color="auto"/>
          </w:divBdr>
          <w:divsChild>
            <w:div w:id="1590506971">
              <w:marLeft w:val="0"/>
              <w:marRight w:val="0"/>
              <w:marTop w:val="0"/>
              <w:marBottom w:val="0"/>
              <w:divBdr>
                <w:top w:val="none" w:sz="0" w:space="0" w:color="auto"/>
                <w:left w:val="none" w:sz="0" w:space="0" w:color="auto"/>
                <w:bottom w:val="none" w:sz="0" w:space="0" w:color="auto"/>
                <w:right w:val="none" w:sz="0" w:space="0" w:color="auto"/>
              </w:divBdr>
              <w:divsChild>
                <w:div w:id="1588539261">
                  <w:marLeft w:val="0"/>
                  <w:marRight w:val="0"/>
                  <w:marTop w:val="0"/>
                  <w:marBottom w:val="0"/>
                  <w:divBdr>
                    <w:top w:val="none" w:sz="0" w:space="0" w:color="auto"/>
                    <w:left w:val="none" w:sz="0" w:space="0" w:color="auto"/>
                    <w:bottom w:val="none" w:sz="0" w:space="0" w:color="auto"/>
                    <w:right w:val="none" w:sz="0" w:space="0" w:color="auto"/>
                  </w:divBdr>
                  <w:divsChild>
                    <w:div w:id="566039025">
                      <w:marLeft w:val="0"/>
                      <w:marRight w:val="0"/>
                      <w:marTop w:val="0"/>
                      <w:marBottom w:val="0"/>
                      <w:divBdr>
                        <w:top w:val="none" w:sz="0" w:space="0" w:color="auto"/>
                        <w:left w:val="none" w:sz="0" w:space="0" w:color="auto"/>
                        <w:bottom w:val="none" w:sz="0" w:space="0" w:color="auto"/>
                        <w:right w:val="none" w:sz="0" w:space="0" w:color="auto"/>
                      </w:divBdr>
                      <w:divsChild>
                        <w:div w:id="2036079509">
                          <w:marLeft w:val="0"/>
                          <w:marRight w:val="0"/>
                          <w:marTop w:val="0"/>
                          <w:marBottom w:val="0"/>
                          <w:divBdr>
                            <w:top w:val="none" w:sz="0" w:space="0" w:color="auto"/>
                            <w:left w:val="none" w:sz="0" w:space="0" w:color="auto"/>
                            <w:bottom w:val="none" w:sz="0" w:space="0" w:color="auto"/>
                            <w:right w:val="none" w:sz="0" w:space="0" w:color="auto"/>
                          </w:divBdr>
                          <w:divsChild>
                            <w:div w:id="905917717">
                              <w:marLeft w:val="0"/>
                              <w:marRight w:val="0"/>
                              <w:marTop w:val="0"/>
                              <w:marBottom w:val="0"/>
                              <w:divBdr>
                                <w:top w:val="none" w:sz="0" w:space="0" w:color="auto"/>
                                <w:left w:val="none" w:sz="0" w:space="0" w:color="auto"/>
                                <w:bottom w:val="none" w:sz="0" w:space="0" w:color="auto"/>
                                <w:right w:val="none" w:sz="0" w:space="0" w:color="auto"/>
                              </w:divBdr>
                              <w:divsChild>
                                <w:div w:id="5008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geekflare.com/useful-websphere-scri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flare.com/how-to-install-was-8-5-5-nd/"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882</Words>
  <Characters>5029</Characters>
  <Application>Microsoft Office Word</Application>
  <DocSecurity>0</DocSecurity>
  <Lines>41</Lines>
  <Paragraphs>11</Paragraphs>
  <ScaleCrop>false</ScaleCrop>
  <Company>Morgan Stanley</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Attri, Nidhi (WM Technology)</dc:creator>
  <cp:lastModifiedBy>Attri, Nidhi (WM Technology)</cp:lastModifiedBy>
  <cp:revision>26</cp:revision>
  <dcterms:created xsi:type="dcterms:W3CDTF">2017-10-04T08:56:00Z</dcterms:created>
  <dcterms:modified xsi:type="dcterms:W3CDTF">2017-11-24T04:58:00Z</dcterms:modified>
</cp:coreProperties>
</file>