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AB9A" w14:textId="77777777" w:rsidR="00BC7DCB" w:rsidRDefault="00000000">
      <w:pPr>
        <w:spacing w:before="1800" w:after="200"/>
        <w:jc w:val="center"/>
      </w:pPr>
      <w:r>
        <w:rPr>
          <w:b/>
          <w:bCs/>
          <w:color w:val="1F4E79"/>
          <w:sz w:val="52"/>
          <w:szCs w:val="52"/>
        </w:rPr>
        <w:t>RETAIL SALES DATA ENGINEERING</w:t>
      </w:r>
    </w:p>
    <w:p w14:paraId="25A8F555" w14:textId="77777777" w:rsidR="00BC7DCB" w:rsidRDefault="00000000">
      <w:pPr>
        <w:spacing w:after="200"/>
        <w:jc w:val="center"/>
      </w:pPr>
      <w:r>
        <w:rPr>
          <w:b/>
          <w:bCs/>
          <w:color w:val="1F4E79"/>
          <w:sz w:val="52"/>
          <w:szCs w:val="52"/>
        </w:rPr>
        <w:t>PROJECT DOCUMENTATION</w:t>
      </w:r>
    </w:p>
    <w:p w14:paraId="5DD8952B" w14:textId="77777777" w:rsidR="00BC7DCB" w:rsidRDefault="00000000">
      <w:pPr>
        <w:spacing w:after="600"/>
        <w:jc w:val="center"/>
      </w:pPr>
      <w:r>
        <w:rPr>
          <w:color w:val="595959"/>
          <w:sz w:val="28"/>
          <w:szCs w:val="28"/>
        </w:rPr>
        <w:t>ABC Retail Solutions — End-to-End Data Pipeline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BC7DCB" w14:paraId="14D69960"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shd w:val="clear" w:color="auto" w:fill="1F4E79"/>
            <w:tcMar>
              <w:top w:w="200" w:type="dxa"/>
              <w:left w:w="400" w:type="dxa"/>
              <w:bottom w:w="200" w:type="dxa"/>
              <w:right w:w="400" w:type="dxa"/>
            </w:tcMar>
          </w:tcPr>
          <w:p w14:paraId="11D47410" w14:textId="77777777" w:rsidR="00BC7DCB" w:rsidRDefault="00000000">
            <w:pPr>
              <w:jc w:val="center"/>
            </w:pPr>
            <w:r>
              <w:rPr>
                <w:color w:val="FFFFFF"/>
              </w:rPr>
              <w:t>Assessment: Data Engineering Pipeline</w:t>
            </w:r>
          </w:p>
          <w:p w14:paraId="1E754B4D" w14:textId="77777777" w:rsidR="00BC7DCB" w:rsidRDefault="00000000">
            <w:pPr>
              <w:jc w:val="center"/>
            </w:pPr>
            <w:r>
              <w:rPr>
                <w:color w:val="FFFFFF"/>
              </w:rPr>
              <w:t>Technologies: Python · MySQL · Power BI</w:t>
            </w:r>
          </w:p>
        </w:tc>
      </w:tr>
    </w:tbl>
    <w:p w14:paraId="07C6A788" w14:textId="77777777" w:rsidR="00BC7DCB" w:rsidRDefault="00BC7DCB">
      <w:pPr>
        <w:spacing w:after="80"/>
      </w:pPr>
    </w:p>
    <w:p w14:paraId="6B15D3F6" w14:textId="77777777" w:rsidR="00BC7DCB" w:rsidRDefault="00BC7DCB">
      <w:pPr>
        <w:spacing w:after="80"/>
      </w:pPr>
    </w:p>
    <w:p w14:paraId="3F71701D" w14:textId="77777777" w:rsidR="00BC7DCB" w:rsidRDefault="00000000">
      <w:pPr>
        <w:spacing w:before="600"/>
        <w:jc w:val="center"/>
      </w:pPr>
      <w:r>
        <w:rPr>
          <w:i/>
          <w:iCs/>
          <w:color w:val="595959"/>
          <w:sz w:val="24"/>
          <w:szCs w:val="24"/>
        </w:rPr>
        <w:t>June 2026</w:t>
      </w:r>
    </w:p>
    <w:p w14:paraId="7DE6EA2A" w14:textId="77777777" w:rsidR="00BC7DCB" w:rsidRDefault="00000000">
      <w:r>
        <w:br w:type="page"/>
      </w:r>
    </w:p>
    <w:p w14:paraId="1EB24119" w14:textId="77777777" w:rsidR="00BC7DCB" w:rsidRDefault="00000000">
      <w:pPr>
        <w:pStyle w:val="Heading1"/>
        <w:pBdr>
          <w:bottom w:val="single" w:sz="6" w:space="6" w:color="2E75B6"/>
        </w:pBdr>
      </w:pPr>
      <w:r>
        <w:lastRenderedPageBreak/>
        <w:t>Executive Summary</w:t>
      </w:r>
    </w:p>
    <w:p w14:paraId="37782F07" w14:textId="77777777" w:rsidR="00BC7DCB" w:rsidRDefault="00000000">
      <w:pPr>
        <w:spacing w:before="60" w:after="100"/>
      </w:pPr>
      <w:r>
        <w:rPr>
          <w:color w:val="2C2C2C"/>
        </w:rPr>
        <w:t>This document presents the complete end-to-end data engineering solution developed for ABC Retail Solutions. The project involved ingesting, profiling, cleaning, transforming, and modelling retail transaction data from two source systems into an analytics-ready star schema for Power BI reporting.</w:t>
      </w:r>
    </w:p>
    <w:p w14:paraId="18B0FC4F" w14:textId="77777777" w:rsidR="00BC7DCB" w:rsidRDefault="00BC7D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BC7DCB" w14:paraId="1A86FE1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8CC113A" w14:textId="77777777" w:rsidR="00BC7DCB" w:rsidRDefault="00000000">
            <w:pPr>
              <w:jc w:val="center"/>
            </w:pPr>
            <w:r>
              <w:rPr>
                <w:b/>
                <w:bCs/>
                <w:color w:val="FFFFFF"/>
                <w:sz w:val="20"/>
                <w:szCs w:val="20"/>
              </w:rPr>
              <w:t>Total Records Processed</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7BDD68F" w14:textId="77777777" w:rsidR="00BC7DCB" w:rsidRDefault="00000000">
            <w:pPr>
              <w:jc w:val="center"/>
            </w:pPr>
            <w:r>
              <w:rPr>
                <w:b/>
                <w:bCs/>
                <w:color w:val="FFFFFF"/>
                <w:sz w:val="20"/>
                <w:szCs w:val="20"/>
              </w:rPr>
              <w:t>Data Quality Issues Resolved</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38DCE26C" w14:textId="77777777" w:rsidR="00BC7DCB" w:rsidRDefault="00000000">
            <w:pPr>
              <w:jc w:val="center"/>
            </w:pPr>
            <w:r>
              <w:rPr>
                <w:b/>
                <w:bCs/>
                <w:color w:val="FFFFFF"/>
                <w:sz w:val="20"/>
                <w:szCs w:val="20"/>
              </w:rPr>
              <w:t>Tables in Star Schema</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CE7251A" w14:textId="77777777" w:rsidR="00BC7DCB" w:rsidRDefault="00000000">
            <w:pPr>
              <w:jc w:val="center"/>
            </w:pPr>
            <w:r>
              <w:rPr>
                <w:b/>
                <w:bCs/>
                <w:color w:val="FFFFFF"/>
                <w:sz w:val="20"/>
                <w:szCs w:val="20"/>
              </w:rPr>
              <w:t>Validation Checks Passed</w:t>
            </w:r>
          </w:p>
        </w:tc>
      </w:tr>
      <w:tr w:rsidR="00BC7DCB" w14:paraId="12F429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20" w:type="dxa"/>
              <w:bottom w:w="120" w:type="dxa"/>
              <w:right w:w="120" w:type="dxa"/>
            </w:tcMar>
            <w:vAlign w:val="center"/>
          </w:tcPr>
          <w:p w14:paraId="47CE48D7" w14:textId="77777777" w:rsidR="00BC7DCB" w:rsidRDefault="00000000">
            <w:pPr>
              <w:jc w:val="center"/>
            </w:pPr>
            <w:r>
              <w:rPr>
                <w:b/>
                <w:bCs/>
                <w:color w:val="2E75B6"/>
                <w:sz w:val="28"/>
                <w:szCs w:val="28"/>
              </w:rPr>
              <w:t>8,494</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20" w:type="dxa"/>
              <w:bottom w:w="120" w:type="dxa"/>
              <w:right w:w="120" w:type="dxa"/>
            </w:tcMar>
            <w:vAlign w:val="center"/>
          </w:tcPr>
          <w:p w14:paraId="4FCD3872" w14:textId="77777777" w:rsidR="00BC7DCB" w:rsidRDefault="00000000">
            <w:pPr>
              <w:jc w:val="center"/>
            </w:pPr>
            <w:r>
              <w:rPr>
                <w:b/>
                <w:bCs/>
                <w:color w:val="2E75B6"/>
                <w:sz w:val="28"/>
                <w:szCs w:val="28"/>
              </w:rPr>
              <w:t>12 Issue Types</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20" w:type="dxa"/>
              <w:bottom w:w="120" w:type="dxa"/>
              <w:right w:w="120" w:type="dxa"/>
            </w:tcMar>
            <w:vAlign w:val="center"/>
          </w:tcPr>
          <w:p w14:paraId="0EFB4D2D" w14:textId="77777777" w:rsidR="00BC7DCB" w:rsidRDefault="00000000">
            <w:pPr>
              <w:jc w:val="center"/>
            </w:pPr>
            <w:r>
              <w:rPr>
                <w:b/>
                <w:bCs/>
                <w:color w:val="2E75B6"/>
                <w:sz w:val="28"/>
                <w:szCs w:val="28"/>
              </w:rPr>
              <w:t>6 Tables</w:t>
            </w:r>
          </w:p>
        </w:tc>
        <w:tc>
          <w:tcPr>
            <w:tcW w:w="27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20" w:type="dxa"/>
              <w:bottom w:w="120" w:type="dxa"/>
              <w:right w:w="120" w:type="dxa"/>
            </w:tcMar>
            <w:vAlign w:val="center"/>
          </w:tcPr>
          <w:p w14:paraId="59CC7011" w14:textId="77777777" w:rsidR="00BC7DCB" w:rsidRDefault="00000000">
            <w:pPr>
              <w:jc w:val="center"/>
            </w:pPr>
            <w:r>
              <w:rPr>
                <w:b/>
                <w:bCs/>
                <w:color w:val="2E75B6"/>
                <w:sz w:val="28"/>
                <w:szCs w:val="28"/>
              </w:rPr>
              <w:t>10 / 10</w:t>
            </w:r>
          </w:p>
        </w:tc>
      </w:tr>
    </w:tbl>
    <w:p w14:paraId="3BE027E4" w14:textId="77777777" w:rsidR="00BC7DCB" w:rsidRDefault="00BC7DCB">
      <w:pPr>
        <w:spacing w:after="80"/>
      </w:pPr>
    </w:p>
    <w:p w14:paraId="216717EB" w14:textId="77777777" w:rsidR="00BC7DCB" w:rsidRDefault="00000000">
      <w:pPr>
        <w:pStyle w:val="Heading2"/>
      </w:pPr>
      <w:r>
        <w:t>Key Achievements</w:t>
      </w:r>
    </w:p>
    <w:p w14:paraId="0B0D4DCB" w14:textId="77777777" w:rsidR="00BC7DCB" w:rsidRDefault="00000000">
      <w:pPr>
        <w:pStyle w:val="ListParagraph"/>
        <w:numPr>
          <w:ilvl w:val="0"/>
          <w:numId w:val="2"/>
        </w:numPr>
        <w:spacing w:before="40" w:after="60"/>
      </w:pPr>
      <w:r>
        <w:rPr>
          <w:color w:val="2C2C2C"/>
        </w:rPr>
        <w:t>Successfully ingested and merged 4,243 + 4,251 = 8,494 raw retail transactions from two source systems</w:t>
      </w:r>
    </w:p>
    <w:p w14:paraId="186E19CC" w14:textId="77777777" w:rsidR="00BC7DCB" w:rsidRDefault="00000000">
      <w:pPr>
        <w:pStyle w:val="ListParagraph"/>
        <w:numPr>
          <w:ilvl w:val="0"/>
          <w:numId w:val="2"/>
        </w:numPr>
        <w:spacing w:before="40" w:after="60"/>
      </w:pPr>
      <w:r>
        <w:rPr>
          <w:color w:val="2C2C2C"/>
        </w:rPr>
        <w:t>Resolved all data quality issues including 800+ missing prices, duplicate transaction IDs, category inconsistencies, and PII exposure</w:t>
      </w:r>
    </w:p>
    <w:p w14:paraId="52E071AA" w14:textId="77777777" w:rsidR="00BC7DCB" w:rsidRDefault="00000000">
      <w:pPr>
        <w:pStyle w:val="ListParagraph"/>
        <w:numPr>
          <w:ilvl w:val="0"/>
          <w:numId w:val="2"/>
        </w:numPr>
        <w:spacing w:before="40" w:after="60"/>
      </w:pPr>
      <w:r>
        <w:rPr>
          <w:color w:val="2C2C2C"/>
        </w:rPr>
        <w:t>Implemented business-aware transaction flagging: Normal Transaction, Successful Return, Failed Return, Invalid Transaction</w:t>
      </w:r>
    </w:p>
    <w:p w14:paraId="07755656" w14:textId="77777777" w:rsidR="00BC7DCB" w:rsidRDefault="00000000">
      <w:pPr>
        <w:pStyle w:val="ListParagraph"/>
        <w:numPr>
          <w:ilvl w:val="0"/>
          <w:numId w:val="2"/>
        </w:numPr>
        <w:spacing w:before="40" w:after="60"/>
      </w:pPr>
      <w:r>
        <w:rPr>
          <w:color w:val="2C2C2C"/>
        </w:rPr>
        <w:t>Built a clean 5-dimension star schema in MySQL with 100% referential integrity</w:t>
      </w:r>
    </w:p>
    <w:p w14:paraId="3B7DD0F9" w14:textId="77777777" w:rsidR="00BC7DCB" w:rsidRDefault="00000000">
      <w:pPr>
        <w:pStyle w:val="ListParagraph"/>
        <w:numPr>
          <w:ilvl w:val="0"/>
          <w:numId w:val="2"/>
        </w:numPr>
        <w:spacing w:before="40" w:after="60"/>
      </w:pPr>
      <w:r>
        <w:rPr>
          <w:color w:val="2C2C2C"/>
        </w:rPr>
        <w:t>Power BI model connected with all relationships verified and correctly configured</w:t>
      </w:r>
    </w:p>
    <w:p w14:paraId="64C6AEFB" w14:textId="77777777" w:rsidR="00BC7DCB" w:rsidRDefault="00000000">
      <w:r>
        <w:br w:type="page"/>
      </w:r>
    </w:p>
    <w:p w14:paraId="3533BACF" w14:textId="77777777" w:rsidR="00BC7DCB" w:rsidRDefault="00000000">
      <w:pPr>
        <w:pStyle w:val="Heading1"/>
        <w:pBdr>
          <w:bottom w:val="single" w:sz="6" w:space="6" w:color="2E75B6"/>
        </w:pBdr>
      </w:pPr>
      <w:r>
        <w:lastRenderedPageBreak/>
        <w:t>Architecture &amp; Data Flow</w:t>
      </w:r>
    </w:p>
    <w:p w14:paraId="1C92790F" w14:textId="77777777" w:rsidR="00BC7DCB" w:rsidRDefault="00000000">
      <w:pPr>
        <w:pStyle w:val="Heading2"/>
      </w:pPr>
      <w:r>
        <w:t>Solution Architecture Overview</w:t>
      </w:r>
    </w:p>
    <w:p w14:paraId="3A3AF078" w14:textId="77777777" w:rsidR="00BC7DCB" w:rsidRDefault="00000000">
      <w:pPr>
        <w:spacing w:before="60" w:after="100"/>
      </w:pPr>
      <w:r>
        <w:rPr>
          <w:color w:val="2C2C2C"/>
        </w:rPr>
        <w:t>The solution follows a layered data engineering architecture with five distinct stages: ingestion, processing, storage, modelling, and visualisation.</w:t>
      </w:r>
    </w:p>
    <w:p w14:paraId="0227F208" w14:textId="77777777" w:rsidR="00BC7DCB" w:rsidRDefault="00BC7D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7DCB" w14:paraId="3AD7A259" w14:textId="77777777">
        <w:tblPrEx>
          <w:tblCellMar>
            <w:top w:w="0" w:type="dxa"/>
            <w:bottom w:w="0" w:type="dxa"/>
          </w:tblCellMar>
        </w:tblPrEx>
        <w:tc>
          <w:tcPr>
            <w:tcW w:w="9360" w:type="dxa"/>
            <w:tcBorders>
              <w:top w:val="single" w:sz="8" w:space="0" w:color="2E75B6"/>
              <w:left w:val="none" w:sz="0" w:space="0" w:color="FFFFFF"/>
              <w:bottom w:val="none" w:sz="0" w:space="0" w:color="FFFFFF"/>
              <w:right w:val="none" w:sz="0" w:space="0" w:color="FFFFFF"/>
            </w:tcBorders>
            <w:shd w:val="clear" w:color="auto" w:fill="1F4E79"/>
            <w:tcMar>
              <w:top w:w="120" w:type="dxa"/>
              <w:left w:w="200" w:type="dxa"/>
              <w:bottom w:w="60" w:type="dxa"/>
              <w:right w:w="200" w:type="dxa"/>
            </w:tcMar>
          </w:tcPr>
          <w:p w14:paraId="517CC67E" w14:textId="77777777" w:rsidR="00BC7DCB" w:rsidRDefault="00000000">
            <w:pPr>
              <w:jc w:val="center"/>
            </w:pPr>
            <w:r>
              <w:rPr>
                <w:b/>
                <w:bCs/>
                <w:color w:val="FFFFFF"/>
                <w:sz w:val="20"/>
                <w:szCs w:val="20"/>
              </w:rPr>
              <w:t>LAYER 1  —  DATA SOURCES</w:t>
            </w:r>
          </w:p>
        </w:tc>
      </w:tr>
      <w:tr w:rsidR="00BC7DCB" w14:paraId="1948FB0C" w14:textId="77777777">
        <w:tblPrEx>
          <w:tblCellMar>
            <w:top w:w="0" w:type="dxa"/>
            <w:bottom w:w="0" w:type="dxa"/>
          </w:tblCellMar>
        </w:tblPrEx>
        <w:tc>
          <w:tcPr>
            <w:tcW w:w="9360" w:type="dxa"/>
            <w:tcBorders>
              <w:top w:val="none" w:sz="0" w:space="0" w:color="FFFFFF"/>
              <w:left w:val="none" w:sz="0" w:space="0" w:color="FFFFFF"/>
              <w:bottom w:val="single" w:sz="8" w:space="0" w:color="2E75B6"/>
              <w:right w:val="none" w:sz="0" w:space="0" w:color="FFFFFF"/>
            </w:tcBorders>
            <w:shd w:val="clear" w:color="auto" w:fill="D6E4F7"/>
            <w:tcMar>
              <w:top w:w="80" w:type="dxa"/>
              <w:left w:w="200" w:type="dxa"/>
              <w:bottom w:w="100" w:type="dxa"/>
              <w:right w:w="200" w:type="dxa"/>
            </w:tcMar>
          </w:tcPr>
          <w:p w14:paraId="7D7C0140" w14:textId="77777777" w:rsidR="00BC7DCB" w:rsidRDefault="00000000">
            <w:pPr>
              <w:jc w:val="center"/>
            </w:pPr>
            <w:r>
              <w:rPr>
                <w:color w:val="1F4E79"/>
                <w:sz w:val="20"/>
                <w:szCs w:val="20"/>
              </w:rPr>
              <w:t>retail_data1.xlsx   (4,243 records)     |     retail_data2.xlsx   (4,251 records)     |     product_details.xlsx   (10 records)</w:t>
            </w:r>
          </w:p>
        </w:tc>
      </w:tr>
      <w:tr w:rsidR="00BC7DCB" w14:paraId="1B5966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1FD3CC82" w14:textId="77777777" w:rsidR="00BC7DCB" w:rsidRDefault="00000000">
            <w:pPr>
              <w:jc w:val="center"/>
            </w:pPr>
            <w:r>
              <w:rPr>
                <w:i/>
                <w:iCs/>
                <w:color w:val="595959"/>
                <w:sz w:val="20"/>
                <w:szCs w:val="20"/>
              </w:rPr>
              <w:t>↓    Python pandas — pd.read_excel() — Data Ingestion</w:t>
            </w:r>
          </w:p>
        </w:tc>
      </w:tr>
      <w:tr w:rsidR="00BC7DCB" w14:paraId="1254E614" w14:textId="77777777">
        <w:tblPrEx>
          <w:tblCellMar>
            <w:top w:w="0" w:type="dxa"/>
            <w:bottom w:w="0" w:type="dxa"/>
          </w:tblCellMar>
        </w:tblPrEx>
        <w:tc>
          <w:tcPr>
            <w:tcW w:w="9360" w:type="dxa"/>
            <w:tcBorders>
              <w:top w:val="single" w:sz="8" w:space="0" w:color="2ECC71"/>
              <w:left w:val="none" w:sz="0" w:space="0" w:color="FFFFFF"/>
              <w:bottom w:val="none" w:sz="0" w:space="0" w:color="FFFFFF"/>
              <w:right w:val="none" w:sz="0" w:space="0" w:color="FFFFFF"/>
            </w:tcBorders>
            <w:shd w:val="clear" w:color="auto" w:fill="1A6B3C"/>
            <w:tcMar>
              <w:top w:w="120" w:type="dxa"/>
              <w:left w:w="200" w:type="dxa"/>
              <w:bottom w:w="60" w:type="dxa"/>
              <w:right w:w="200" w:type="dxa"/>
            </w:tcMar>
          </w:tcPr>
          <w:p w14:paraId="4FB29D99" w14:textId="77777777" w:rsidR="00BC7DCB" w:rsidRDefault="00000000">
            <w:pPr>
              <w:jc w:val="center"/>
            </w:pPr>
            <w:r>
              <w:rPr>
                <w:b/>
                <w:bCs/>
                <w:color w:val="FFFFFF"/>
                <w:sz w:val="20"/>
                <w:szCs w:val="20"/>
              </w:rPr>
              <w:t>LAYER 2  —  PYTHON DATA PROCESSING (Jupyter Notebook)</w:t>
            </w:r>
          </w:p>
        </w:tc>
      </w:tr>
      <w:tr w:rsidR="00BC7DCB" w14:paraId="06D43850" w14:textId="77777777">
        <w:tblPrEx>
          <w:tblCellMar>
            <w:top w:w="0" w:type="dxa"/>
            <w:bottom w:w="0" w:type="dxa"/>
          </w:tblCellMar>
        </w:tblPrEx>
        <w:tc>
          <w:tcPr>
            <w:tcW w:w="9360" w:type="dxa"/>
            <w:tcBorders>
              <w:top w:val="none" w:sz="0" w:space="0" w:color="FFFFFF"/>
              <w:left w:val="none" w:sz="0" w:space="0" w:color="FFFFFF"/>
              <w:bottom w:val="single" w:sz="8" w:space="0" w:color="2ECC71"/>
              <w:right w:val="none" w:sz="0" w:space="0" w:color="FFFFFF"/>
            </w:tcBorders>
            <w:shd w:val="clear" w:color="auto" w:fill="E2EFDA"/>
            <w:tcMar>
              <w:top w:w="80" w:type="dxa"/>
              <w:left w:w="200" w:type="dxa"/>
              <w:bottom w:w="100" w:type="dxa"/>
              <w:right w:w="200" w:type="dxa"/>
            </w:tcMar>
          </w:tcPr>
          <w:p w14:paraId="5E0B4B88" w14:textId="77777777" w:rsidR="00BC7DCB" w:rsidRDefault="00000000">
            <w:pPr>
              <w:jc w:val="center"/>
            </w:pPr>
            <w:r>
              <w:rPr>
                <w:color w:val="1A6B3C"/>
                <w:sz w:val="20"/>
                <w:szCs w:val="20"/>
              </w:rPr>
              <w:t>Data Profiling  →  Category &amp; Product Standardisation  →  Date Conversion  →  Duplicate Resolution</w:t>
            </w:r>
          </w:p>
          <w:p w14:paraId="725D7812" w14:textId="77777777" w:rsidR="00BC7DCB" w:rsidRDefault="00000000">
            <w:pPr>
              <w:jc w:val="center"/>
            </w:pPr>
            <w:r>
              <w:rPr>
                <w:color w:val="1A6B3C"/>
                <w:sz w:val="20"/>
                <w:szCs w:val="20"/>
              </w:rPr>
              <w:t>PII Masking  →  Price Recovery  →  Transaction Flagging  →  Revenue &amp; Return Calculation  →  Validation</w:t>
            </w:r>
          </w:p>
        </w:tc>
      </w:tr>
      <w:tr w:rsidR="00BC7DCB" w14:paraId="6FCCA0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16810C96" w14:textId="77777777" w:rsidR="00BC7DCB" w:rsidRDefault="00000000">
            <w:pPr>
              <w:jc w:val="center"/>
            </w:pPr>
            <w:r>
              <w:rPr>
                <w:i/>
                <w:iCs/>
                <w:color w:val="595959"/>
                <w:sz w:val="20"/>
                <w:szCs w:val="20"/>
              </w:rPr>
              <w:t>↓    df.to_csv() — Export curated dataset</w:t>
            </w:r>
          </w:p>
        </w:tc>
      </w:tr>
      <w:tr w:rsidR="00BC7DCB" w14:paraId="49352152" w14:textId="77777777">
        <w:tblPrEx>
          <w:tblCellMar>
            <w:top w:w="0" w:type="dxa"/>
            <w:bottom w:w="0" w:type="dxa"/>
          </w:tblCellMar>
        </w:tblPrEx>
        <w:tc>
          <w:tcPr>
            <w:tcW w:w="9360" w:type="dxa"/>
            <w:tcBorders>
              <w:top w:val="single" w:sz="8" w:space="0" w:color="E67E22"/>
              <w:left w:val="none" w:sz="0" w:space="0" w:color="FFFFFF"/>
              <w:bottom w:val="none" w:sz="0" w:space="0" w:color="FFFFFF"/>
              <w:right w:val="none" w:sz="0" w:space="0" w:color="FFFFFF"/>
            </w:tcBorders>
            <w:shd w:val="clear" w:color="auto" w:fill="7D3C0A"/>
            <w:tcMar>
              <w:top w:w="120" w:type="dxa"/>
              <w:left w:w="200" w:type="dxa"/>
              <w:bottom w:w="60" w:type="dxa"/>
              <w:right w:w="200" w:type="dxa"/>
            </w:tcMar>
          </w:tcPr>
          <w:p w14:paraId="18427953" w14:textId="77777777" w:rsidR="00BC7DCB" w:rsidRDefault="00000000">
            <w:pPr>
              <w:jc w:val="center"/>
            </w:pPr>
            <w:r>
              <w:rPr>
                <w:b/>
                <w:bCs/>
                <w:color w:val="FFFFFF"/>
                <w:sz w:val="20"/>
                <w:szCs w:val="20"/>
              </w:rPr>
              <w:t>LAYER 3  —  CURATED DATASET</w:t>
            </w:r>
          </w:p>
        </w:tc>
      </w:tr>
      <w:tr w:rsidR="00BC7DCB" w14:paraId="00BABB9B" w14:textId="77777777">
        <w:tblPrEx>
          <w:tblCellMar>
            <w:top w:w="0" w:type="dxa"/>
            <w:bottom w:w="0" w:type="dxa"/>
          </w:tblCellMar>
        </w:tblPrEx>
        <w:tc>
          <w:tcPr>
            <w:tcW w:w="9360" w:type="dxa"/>
            <w:tcBorders>
              <w:top w:val="none" w:sz="0" w:space="0" w:color="FFFFFF"/>
              <w:left w:val="none" w:sz="0" w:space="0" w:color="FFFFFF"/>
              <w:bottom w:val="single" w:sz="8" w:space="0" w:color="E67E22"/>
              <w:right w:val="none" w:sz="0" w:space="0" w:color="FFFFFF"/>
            </w:tcBorders>
            <w:shd w:val="clear" w:color="auto" w:fill="FDEBD0"/>
            <w:tcMar>
              <w:top w:w="80" w:type="dxa"/>
              <w:left w:w="200" w:type="dxa"/>
              <w:bottom w:w="100" w:type="dxa"/>
              <w:right w:w="200" w:type="dxa"/>
            </w:tcMar>
          </w:tcPr>
          <w:p w14:paraId="164C1B29" w14:textId="77777777" w:rsidR="00BC7DCB" w:rsidRDefault="00000000">
            <w:pPr>
              <w:jc w:val="center"/>
            </w:pPr>
            <w:r>
              <w:rPr>
                <w:color w:val="7D3C0A"/>
                <w:sz w:val="20"/>
                <w:szCs w:val="20"/>
              </w:rPr>
              <w:t>retail_curated.csv  —  Cleaned, validated, enriched retail transactions ready for SQL loading</w:t>
            </w:r>
          </w:p>
        </w:tc>
      </w:tr>
      <w:tr w:rsidR="00BC7DCB" w14:paraId="3F17C7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16BBD645" w14:textId="77777777" w:rsidR="00BC7DCB" w:rsidRDefault="00000000">
            <w:pPr>
              <w:jc w:val="center"/>
            </w:pPr>
            <w:r>
              <w:rPr>
                <w:i/>
                <w:iCs/>
                <w:color w:val="595959"/>
                <w:sz w:val="20"/>
                <w:szCs w:val="20"/>
              </w:rPr>
              <w:t>↓    MySQL LOAD — staging_sales → dimension tables → fact_sales</w:t>
            </w:r>
          </w:p>
        </w:tc>
      </w:tr>
      <w:tr w:rsidR="00BC7DCB" w14:paraId="54CA8DFF" w14:textId="77777777">
        <w:tblPrEx>
          <w:tblCellMar>
            <w:top w:w="0" w:type="dxa"/>
            <w:bottom w:w="0" w:type="dxa"/>
          </w:tblCellMar>
        </w:tblPrEx>
        <w:tc>
          <w:tcPr>
            <w:tcW w:w="9360" w:type="dxa"/>
            <w:tcBorders>
              <w:top w:val="single" w:sz="8" w:space="0" w:color="8E44AD"/>
              <w:left w:val="none" w:sz="0" w:space="0" w:color="FFFFFF"/>
              <w:bottom w:val="none" w:sz="0" w:space="0" w:color="FFFFFF"/>
              <w:right w:val="none" w:sz="0" w:space="0" w:color="FFFFFF"/>
            </w:tcBorders>
            <w:shd w:val="clear" w:color="auto" w:fill="4A235A"/>
            <w:tcMar>
              <w:top w:w="120" w:type="dxa"/>
              <w:left w:w="200" w:type="dxa"/>
              <w:bottom w:w="60" w:type="dxa"/>
              <w:right w:w="200" w:type="dxa"/>
            </w:tcMar>
          </w:tcPr>
          <w:p w14:paraId="0E5E5AB5" w14:textId="77777777" w:rsidR="00BC7DCB" w:rsidRDefault="00000000">
            <w:pPr>
              <w:jc w:val="center"/>
            </w:pPr>
            <w:r>
              <w:rPr>
                <w:b/>
                <w:bCs/>
                <w:color w:val="FFFFFF"/>
                <w:sz w:val="20"/>
                <w:szCs w:val="20"/>
              </w:rPr>
              <w:t>LAYER 4  —  SQL STAR SCHEMA  (MySQL — retail_sales_analytics)</w:t>
            </w:r>
          </w:p>
        </w:tc>
      </w:tr>
      <w:tr w:rsidR="00BC7DCB" w14:paraId="4BB995A0" w14:textId="77777777">
        <w:tblPrEx>
          <w:tblCellMar>
            <w:top w:w="0" w:type="dxa"/>
            <w:bottom w:w="0" w:type="dxa"/>
          </w:tblCellMar>
        </w:tblPrEx>
        <w:tc>
          <w:tcPr>
            <w:tcW w:w="9360" w:type="dxa"/>
            <w:tcBorders>
              <w:top w:val="none" w:sz="0" w:space="0" w:color="FFFFFF"/>
              <w:left w:val="none" w:sz="0" w:space="0" w:color="FFFFFF"/>
              <w:bottom w:val="single" w:sz="8" w:space="0" w:color="8E44AD"/>
              <w:right w:val="none" w:sz="0" w:space="0" w:color="FFFFFF"/>
            </w:tcBorders>
            <w:shd w:val="clear" w:color="auto" w:fill="F5EEF8"/>
            <w:tcMar>
              <w:top w:w="80" w:type="dxa"/>
              <w:left w:w="200" w:type="dxa"/>
              <w:bottom w:w="100" w:type="dxa"/>
              <w:right w:w="200" w:type="dxa"/>
            </w:tcMar>
          </w:tcPr>
          <w:p w14:paraId="79B64AF9" w14:textId="77777777" w:rsidR="00BC7DCB" w:rsidRDefault="00000000">
            <w:pPr>
              <w:jc w:val="center"/>
            </w:pPr>
            <w:r>
              <w:rPr>
                <w:color w:val="4A235A"/>
                <w:sz w:val="20"/>
                <w:szCs w:val="20"/>
              </w:rPr>
              <w:t>fact_sales  (Central Fact Table)  |  staging_sales  (Staging)</w:t>
            </w:r>
          </w:p>
          <w:p w14:paraId="61671C67" w14:textId="77777777" w:rsidR="00BC7DCB" w:rsidRDefault="00000000">
            <w:pPr>
              <w:jc w:val="center"/>
            </w:pPr>
            <w:r>
              <w:rPr>
                <w:color w:val="4A235A"/>
                <w:sz w:val="20"/>
                <w:szCs w:val="20"/>
              </w:rPr>
              <w:t>dim_product  |  dim_city  |  dim_payment  |  dim_channel  |  dim_date</w:t>
            </w:r>
          </w:p>
        </w:tc>
      </w:tr>
      <w:tr w:rsidR="00BC7DCB" w14:paraId="131408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29ADFEC8" w14:textId="77777777" w:rsidR="00BC7DCB" w:rsidRDefault="00000000">
            <w:pPr>
              <w:jc w:val="center"/>
            </w:pPr>
            <w:r>
              <w:rPr>
                <w:i/>
                <w:iCs/>
                <w:color w:val="595959"/>
                <w:sz w:val="20"/>
                <w:szCs w:val="20"/>
              </w:rPr>
              <w:t>↓    Power BI Desktop — MySQL Connector/NET — Import Mode</w:t>
            </w:r>
          </w:p>
        </w:tc>
      </w:tr>
      <w:tr w:rsidR="00BC7DCB" w14:paraId="399606FD" w14:textId="77777777">
        <w:tblPrEx>
          <w:tblCellMar>
            <w:top w:w="0" w:type="dxa"/>
            <w:bottom w:w="0" w:type="dxa"/>
          </w:tblCellMar>
        </w:tblPrEx>
        <w:tc>
          <w:tcPr>
            <w:tcW w:w="9360" w:type="dxa"/>
            <w:tcBorders>
              <w:top w:val="single" w:sz="8" w:space="0" w:color="E74C3C"/>
              <w:left w:val="none" w:sz="0" w:space="0" w:color="FFFFFF"/>
              <w:bottom w:val="none" w:sz="0" w:space="0" w:color="FFFFFF"/>
              <w:right w:val="none" w:sz="0" w:space="0" w:color="FFFFFF"/>
            </w:tcBorders>
            <w:shd w:val="clear" w:color="auto" w:fill="922B21"/>
            <w:tcMar>
              <w:top w:w="120" w:type="dxa"/>
              <w:left w:w="200" w:type="dxa"/>
              <w:bottom w:w="60" w:type="dxa"/>
              <w:right w:w="200" w:type="dxa"/>
            </w:tcMar>
          </w:tcPr>
          <w:p w14:paraId="02956D7D" w14:textId="77777777" w:rsidR="00BC7DCB" w:rsidRDefault="00000000">
            <w:pPr>
              <w:jc w:val="center"/>
            </w:pPr>
            <w:r>
              <w:rPr>
                <w:b/>
                <w:bCs/>
                <w:color w:val="FFFFFF"/>
                <w:sz w:val="20"/>
                <w:szCs w:val="20"/>
              </w:rPr>
              <w:t>LAYER 5  —  POWER BI DASHBOARD</w:t>
            </w:r>
          </w:p>
        </w:tc>
      </w:tr>
      <w:tr w:rsidR="00BC7DCB" w14:paraId="7683756B" w14:textId="77777777">
        <w:tblPrEx>
          <w:tblCellMar>
            <w:top w:w="0" w:type="dxa"/>
            <w:bottom w:w="0" w:type="dxa"/>
          </w:tblCellMar>
        </w:tblPrEx>
        <w:tc>
          <w:tcPr>
            <w:tcW w:w="9360" w:type="dxa"/>
            <w:tcBorders>
              <w:top w:val="none" w:sz="0" w:space="0" w:color="FFFFFF"/>
              <w:left w:val="none" w:sz="0" w:space="0" w:color="FFFFFF"/>
              <w:bottom w:val="single" w:sz="8" w:space="0" w:color="E74C3C"/>
              <w:right w:val="none" w:sz="0" w:space="0" w:color="FFFFFF"/>
            </w:tcBorders>
            <w:shd w:val="clear" w:color="auto" w:fill="FDEDEC"/>
            <w:tcMar>
              <w:top w:w="80" w:type="dxa"/>
              <w:left w:w="200" w:type="dxa"/>
              <w:bottom w:w="100" w:type="dxa"/>
              <w:right w:w="200" w:type="dxa"/>
            </w:tcMar>
          </w:tcPr>
          <w:p w14:paraId="4B96E2B1" w14:textId="77777777" w:rsidR="00BC7DCB" w:rsidRDefault="00000000">
            <w:pPr>
              <w:jc w:val="center"/>
            </w:pPr>
            <w:r>
              <w:rPr>
                <w:color w:val="922B21"/>
                <w:sz w:val="20"/>
                <w:szCs w:val="20"/>
              </w:rPr>
              <w:t>Revenue Analysis  |  Product Performance  |  Category Trends  |  City &amp; Regional Insights  |  Channel Analysis</w:t>
            </w:r>
          </w:p>
        </w:tc>
      </w:tr>
    </w:tbl>
    <w:p w14:paraId="2C3C70E6" w14:textId="77777777" w:rsidR="00BC7DCB" w:rsidRDefault="00BC7DCB">
      <w:pPr>
        <w:spacing w:after="80"/>
      </w:pPr>
    </w:p>
    <w:p w14:paraId="25C3F81B" w14:textId="77777777" w:rsidR="00BC7DCB" w:rsidRDefault="00BC7DCB">
      <w:pPr>
        <w:spacing w:after="80"/>
      </w:pPr>
    </w:p>
    <w:p w14:paraId="6A11E166" w14:textId="77777777" w:rsidR="00BC7DCB" w:rsidRDefault="00000000">
      <w:r>
        <w:br w:type="page"/>
      </w:r>
    </w:p>
    <w:p w14:paraId="4B00EBBB" w14:textId="77777777" w:rsidR="00BC7DCB" w:rsidRDefault="00000000">
      <w:pPr>
        <w:pStyle w:val="Heading1"/>
        <w:pBdr>
          <w:bottom w:val="single" w:sz="6" w:space="6" w:color="2E75B6"/>
        </w:pBdr>
      </w:pPr>
      <w:r>
        <w:lastRenderedPageBreak/>
        <w:t>Data Sources &amp; Ingestion</w:t>
      </w:r>
    </w:p>
    <w:p w14:paraId="7D60516D" w14:textId="77777777" w:rsidR="00BC7DCB" w:rsidRDefault="00000000">
      <w:pPr>
        <w:pStyle w:val="Heading2"/>
      </w:pPr>
      <w:r>
        <w:t>Source Datasets</w:t>
      </w:r>
    </w:p>
    <w:p w14:paraId="7320C366" w14:textId="77777777" w:rsidR="00BC7DCB" w:rsidRDefault="00000000">
      <w:pPr>
        <w:spacing w:before="60" w:after="100"/>
      </w:pPr>
      <w:r>
        <w:rPr>
          <w:color w:val="2C2C2C"/>
        </w:rPr>
        <w:t>Three datasets were provided as Excel files for this assessment:</w:t>
      </w:r>
    </w:p>
    <w:p w14:paraId="4AF5032F" w14:textId="77777777" w:rsidR="00BC7DCB" w:rsidRDefault="00BC7D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800"/>
        <w:gridCol w:w="3560"/>
      </w:tblGrid>
      <w:tr w:rsidR="00BC7DCB" w14:paraId="407AB9C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348807E7" w14:textId="77777777" w:rsidR="00BC7DCB" w:rsidRDefault="00000000">
            <w:pPr>
              <w:jc w:val="center"/>
            </w:pPr>
            <w:r>
              <w:rPr>
                <w:b/>
                <w:bCs/>
                <w:color w:val="FFFFFF"/>
                <w:sz w:val="20"/>
                <w:szCs w:val="20"/>
              </w:rPr>
              <w:t>Dataset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1A3FCFC" w14:textId="77777777" w:rsidR="00BC7DCB" w:rsidRDefault="00000000">
            <w:pPr>
              <w:jc w:val="center"/>
            </w:pPr>
            <w:r>
              <w:rPr>
                <w:b/>
                <w:bCs/>
                <w:color w:val="FFFFFF"/>
                <w:sz w:val="20"/>
                <w:szCs w:val="20"/>
              </w:rPr>
              <w:t>Records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B2D481B" w14:textId="77777777" w:rsidR="00BC7DCB" w:rsidRDefault="00000000">
            <w:pPr>
              <w:jc w:val="center"/>
            </w:pPr>
            <w:r>
              <w:rPr>
                <w:b/>
                <w:bCs/>
                <w:color w:val="FFFFFF"/>
                <w:sz w:val="20"/>
                <w:szCs w:val="20"/>
              </w:rPr>
              <w:t>Role</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334179D" w14:textId="77777777" w:rsidR="00BC7DCB" w:rsidRDefault="00000000">
            <w:pPr>
              <w:jc w:val="center"/>
            </w:pPr>
            <w:r>
              <w:rPr>
                <w:b/>
                <w:bCs/>
                <w:color w:val="FFFFFF"/>
                <w:sz w:val="20"/>
                <w:szCs w:val="20"/>
              </w:rPr>
              <w:t>Description</w:t>
            </w:r>
          </w:p>
        </w:tc>
      </w:tr>
      <w:tr w:rsidR="00BC7DCB" w14:paraId="580512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5D5AB" w14:textId="77777777" w:rsidR="00BC7DCB" w:rsidRDefault="00000000">
            <w:r>
              <w:rPr>
                <w:color w:val="2C2C2C"/>
                <w:sz w:val="20"/>
                <w:szCs w:val="20"/>
              </w:rPr>
              <w:t>retail_data1.xlsx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2DAD0" w14:textId="77777777" w:rsidR="00BC7DCB" w:rsidRDefault="00000000">
            <w:r>
              <w:rPr>
                <w:color w:val="2C2C2C"/>
                <w:sz w:val="20"/>
                <w:szCs w:val="20"/>
              </w:rPr>
              <w:t>4,243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1214B" w14:textId="77777777" w:rsidR="00BC7DCB" w:rsidRDefault="00000000">
            <w:r>
              <w:rPr>
                <w:color w:val="2C2C2C"/>
                <w:sz w:val="20"/>
                <w:szCs w:val="20"/>
              </w:rPr>
              <w:t>Transaction Source 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7423D" w14:textId="77777777" w:rsidR="00BC7DCB" w:rsidRDefault="00000000">
            <w:r>
              <w:rPr>
                <w:color w:val="2C2C2C"/>
                <w:sz w:val="20"/>
                <w:szCs w:val="20"/>
              </w:rPr>
              <w:t>Raw retail transactions from system 1 with intentional quality issues</w:t>
            </w:r>
          </w:p>
        </w:tc>
      </w:tr>
      <w:tr w:rsidR="00BC7DCB" w14:paraId="7B1880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5933CAA" w14:textId="77777777" w:rsidR="00BC7DCB" w:rsidRDefault="00000000">
            <w:r>
              <w:rPr>
                <w:color w:val="2C2C2C"/>
                <w:sz w:val="20"/>
                <w:szCs w:val="20"/>
              </w:rPr>
              <w:t>retail_data2.xlsx</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C8B36D4" w14:textId="77777777" w:rsidR="00BC7DCB" w:rsidRDefault="00000000">
            <w:r>
              <w:rPr>
                <w:color w:val="2C2C2C"/>
                <w:sz w:val="20"/>
                <w:szCs w:val="20"/>
              </w:rPr>
              <w:t>4,251</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3C31A29" w14:textId="77777777" w:rsidR="00BC7DCB" w:rsidRDefault="00000000">
            <w:r>
              <w:rPr>
                <w:color w:val="2C2C2C"/>
                <w:sz w:val="20"/>
                <w:szCs w:val="20"/>
              </w:rPr>
              <w:t>Transaction Source 2</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ECF8B1B" w14:textId="77777777" w:rsidR="00BC7DCB" w:rsidRDefault="00000000">
            <w:r>
              <w:rPr>
                <w:color w:val="2C2C2C"/>
                <w:sz w:val="20"/>
                <w:szCs w:val="20"/>
              </w:rPr>
              <w:t>Raw retail transactions from system 2 — same schema, same issues</w:t>
            </w:r>
          </w:p>
        </w:tc>
      </w:tr>
      <w:tr w:rsidR="00BC7DCB" w14:paraId="36B669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47625" w14:textId="77777777" w:rsidR="00BC7DCB" w:rsidRDefault="00000000">
            <w:r>
              <w:rPr>
                <w:color w:val="2C2C2C"/>
                <w:sz w:val="20"/>
                <w:szCs w:val="20"/>
              </w:rPr>
              <w:t>product_details.xlsx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55677" w14:textId="77777777" w:rsidR="00BC7DCB" w:rsidRDefault="00000000">
            <w:r>
              <w:rPr>
                <w:color w:val="2C2C2C"/>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2D1CC" w14:textId="77777777" w:rsidR="00BC7DCB" w:rsidRDefault="00000000">
            <w:r>
              <w:rPr>
                <w:color w:val="2C2C2C"/>
                <w:sz w:val="20"/>
                <w:szCs w:val="20"/>
              </w:rPr>
              <w:t>Product Dimension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74C48" w14:textId="77777777" w:rsidR="00BC7DCB" w:rsidRDefault="00000000">
            <w:r>
              <w:rPr>
                <w:color w:val="2C2C2C"/>
                <w:sz w:val="20"/>
                <w:szCs w:val="20"/>
              </w:rPr>
              <w:t>Master reference: product_id, product_name, category, standard price</w:t>
            </w:r>
          </w:p>
        </w:tc>
      </w:tr>
    </w:tbl>
    <w:p w14:paraId="0F05E339" w14:textId="77777777" w:rsidR="00BC7DCB" w:rsidRDefault="00BC7DCB">
      <w:pPr>
        <w:spacing w:after="80"/>
      </w:pPr>
    </w:p>
    <w:p w14:paraId="6FEABDF2" w14:textId="77777777" w:rsidR="00BC7DCB" w:rsidRDefault="00000000">
      <w:pPr>
        <w:pStyle w:val="Heading2"/>
      </w:pPr>
      <w:r>
        <w:t>Ingestion Approach</w:t>
      </w:r>
    </w:p>
    <w:p w14:paraId="1B85EE9E" w14:textId="77777777" w:rsidR="00BC7DCB" w:rsidRDefault="00000000">
      <w:pPr>
        <w:spacing w:before="60" w:after="100"/>
      </w:pPr>
      <w:r>
        <w:rPr>
          <w:color w:val="2C2C2C"/>
        </w:rPr>
        <w:t>Data was ingested locally using Python (pandas) in a Jupyter Notebook environment. The ingestion process covered:</w:t>
      </w:r>
    </w:p>
    <w:p w14:paraId="7C1FE70E" w14:textId="77777777" w:rsidR="00BC7DCB" w:rsidRDefault="00000000">
      <w:pPr>
        <w:pStyle w:val="ListParagraph"/>
        <w:numPr>
          <w:ilvl w:val="0"/>
          <w:numId w:val="2"/>
        </w:numPr>
        <w:spacing w:before="40" w:after="60"/>
      </w:pPr>
      <w:r>
        <w:rPr>
          <w:color w:val="2C2C2C"/>
        </w:rPr>
        <w:t>Reading Excel files using pd.read_excel() with appropriate dtype handling</w:t>
      </w:r>
    </w:p>
    <w:p w14:paraId="6EF0051C" w14:textId="77777777" w:rsidR="00BC7DCB" w:rsidRDefault="00000000">
      <w:pPr>
        <w:pStyle w:val="ListParagraph"/>
        <w:numPr>
          <w:ilvl w:val="0"/>
          <w:numId w:val="2"/>
        </w:numPr>
        <w:spacing w:before="40" w:after="60"/>
      </w:pPr>
      <w:r>
        <w:rPr>
          <w:color w:val="2C2C2C"/>
        </w:rPr>
        <w:t>Concatenating both transaction datasets with pd.concat() — a source_system column was added before merging to preserve origin tracking</w:t>
      </w:r>
    </w:p>
    <w:p w14:paraId="0900FB49" w14:textId="77777777" w:rsidR="00BC7DCB" w:rsidRDefault="00000000">
      <w:pPr>
        <w:pStyle w:val="ListParagraph"/>
        <w:numPr>
          <w:ilvl w:val="0"/>
          <w:numId w:val="2"/>
        </w:numPr>
        <w:spacing w:before="40" w:after="60"/>
      </w:pPr>
      <w:r>
        <w:rPr>
          <w:color w:val="2C2C2C"/>
        </w:rPr>
        <w:t>Loading the product dimension table separately for use as a validation and enrichment reference</w:t>
      </w:r>
    </w:p>
    <w:p w14:paraId="05B4D998" w14:textId="77777777" w:rsidR="00BC7DCB" w:rsidRDefault="00000000">
      <w:pPr>
        <w:pStyle w:val="ListParagraph"/>
        <w:numPr>
          <w:ilvl w:val="0"/>
          <w:numId w:val="2"/>
        </w:numPr>
        <w:spacing w:before="40" w:after="60"/>
      </w:pPr>
      <w:r>
        <w:rPr>
          <w:color w:val="2C2C2C"/>
        </w:rPr>
        <w:t>Initial row count validation after ingestion to confirm all records loaded correctly</w:t>
      </w:r>
    </w:p>
    <w:p w14:paraId="060C46EF" w14:textId="77777777" w:rsidR="00BC7DCB" w:rsidRDefault="00BC7D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7DCB" w14:paraId="42C59EA2" w14:textId="77777777">
        <w:tblPrEx>
          <w:tblCellMar>
            <w:top w:w="0" w:type="dxa"/>
            <w:bottom w:w="0" w:type="dxa"/>
          </w:tblCellMar>
        </w:tblPrEx>
        <w:tc>
          <w:tcPr>
            <w:tcW w:w="9360" w:type="dxa"/>
            <w:tcBorders>
              <w:top w:val="single" w:sz="12" w:space="0" w:color="2E75B6"/>
              <w:left w:val="single" w:sz="12" w:space="0" w:color="2E75B6"/>
              <w:bottom w:val="single" w:sz="1" w:space="0" w:color="CCCCCC"/>
              <w:right w:val="single" w:sz="1" w:space="0" w:color="CCCCCC"/>
            </w:tcBorders>
            <w:shd w:val="clear" w:color="auto" w:fill="E2EFDA"/>
            <w:tcMar>
              <w:top w:w="120" w:type="dxa"/>
              <w:left w:w="180" w:type="dxa"/>
              <w:bottom w:w="120" w:type="dxa"/>
              <w:right w:w="180" w:type="dxa"/>
            </w:tcMar>
          </w:tcPr>
          <w:p w14:paraId="2009E078" w14:textId="77777777" w:rsidR="00BC7DCB" w:rsidRDefault="00000000">
            <w:pPr>
              <w:spacing w:after="80"/>
            </w:pPr>
            <w:r>
              <w:rPr>
                <w:b/>
                <w:bCs/>
                <w:color w:val="2E75B6"/>
              </w:rPr>
              <w:t>Ingestion Validation</w:t>
            </w:r>
          </w:p>
          <w:p w14:paraId="35F5246D" w14:textId="77777777" w:rsidR="00BC7DCB" w:rsidRDefault="00000000">
            <w:pPr>
              <w:spacing w:after="60"/>
            </w:pPr>
            <w:r>
              <w:rPr>
                <w:color w:val="2C2C2C"/>
                <w:sz w:val="20"/>
                <w:szCs w:val="20"/>
              </w:rPr>
              <w:t>retail_data1: 4,243 rows loaded — PASSED</w:t>
            </w:r>
          </w:p>
          <w:p w14:paraId="1883325B" w14:textId="77777777" w:rsidR="00BC7DCB" w:rsidRDefault="00000000">
            <w:pPr>
              <w:spacing w:after="60"/>
            </w:pPr>
            <w:r>
              <w:rPr>
                <w:color w:val="2C2C2C"/>
                <w:sz w:val="20"/>
                <w:szCs w:val="20"/>
              </w:rPr>
              <w:t>retail_data2: 4,251 rows loaded — PASSED</w:t>
            </w:r>
          </w:p>
          <w:p w14:paraId="7C2F8ED8" w14:textId="77777777" w:rsidR="00BC7DCB" w:rsidRDefault="00000000">
            <w:pPr>
              <w:spacing w:after="60"/>
            </w:pPr>
            <w:r>
              <w:rPr>
                <w:color w:val="2C2C2C"/>
                <w:sz w:val="20"/>
                <w:szCs w:val="20"/>
              </w:rPr>
              <w:t>product_details: 10 rows loaded — PASSED</w:t>
            </w:r>
          </w:p>
          <w:p w14:paraId="4787E0BD" w14:textId="77777777" w:rsidR="00BC7DCB" w:rsidRDefault="00000000">
            <w:pPr>
              <w:spacing w:after="60"/>
            </w:pPr>
            <w:r>
              <w:rPr>
                <w:color w:val="2C2C2C"/>
                <w:sz w:val="20"/>
                <w:szCs w:val="20"/>
              </w:rPr>
              <w:t>Combined dataset: 8,494 rows before deduplication — PASSED</w:t>
            </w:r>
          </w:p>
        </w:tc>
      </w:tr>
    </w:tbl>
    <w:p w14:paraId="32637CE0" w14:textId="77777777" w:rsidR="00BC7DCB" w:rsidRDefault="00000000">
      <w:r>
        <w:br w:type="page"/>
      </w:r>
    </w:p>
    <w:p w14:paraId="2DBA76EA" w14:textId="77777777" w:rsidR="00BC7DCB" w:rsidRDefault="00000000">
      <w:pPr>
        <w:pStyle w:val="Heading1"/>
        <w:pBdr>
          <w:bottom w:val="single" w:sz="6" w:space="6" w:color="2E75B6"/>
        </w:pBdr>
      </w:pPr>
      <w:r>
        <w:lastRenderedPageBreak/>
        <w:t>Data Profiling &amp; Quality Findings</w:t>
      </w:r>
    </w:p>
    <w:p w14:paraId="6570CB2B" w14:textId="77777777" w:rsidR="00BC7DCB" w:rsidRDefault="00000000">
      <w:pPr>
        <w:pStyle w:val="Heading2"/>
      </w:pPr>
      <w:r>
        <w:t>Profiling Summary</w:t>
      </w:r>
    </w:p>
    <w:p w14:paraId="332F1A7F" w14:textId="77777777" w:rsidR="00BC7DCB" w:rsidRDefault="00000000">
      <w:pPr>
        <w:spacing w:before="60" w:after="100"/>
      </w:pPr>
      <w:r>
        <w:rPr>
          <w:color w:val="2C2C2C"/>
        </w:rPr>
        <w:t>A comprehensive data profiling exercise was conducted on the combined raw dataset before any cleaning. The following issues were identified:</w:t>
      </w:r>
    </w:p>
    <w:p w14:paraId="311846DD" w14:textId="77777777" w:rsidR="00BC7DCB" w:rsidRDefault="00BC7D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2469"/>
        <w:gridCol w:w="2156"/>
        <w:gridCol w:w="4272"/>
      </w:tblGrid>
      <w:tr w:rsidR="00BC7DCB" w14:paraId="3E946EC5" w14:textId="77777777">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B636621" w14:textId="77777777" w:rsidR="00BC7DCB" w:rsidRDefault="00000000">
            <w:pPr>
              <w:jc w:val="center"/>
            </w:pPr>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F51AB4B" w14:textId="77777777" w:rsidR="00BC7DCB" w:rsidRDefault="00000000">
            <w:pPr>
              <w:jc w:val="center"/>
            </w:pPr>
            <w:r>
              <w:rPr>
                <w:b/>
                <w:bCs/>
                <w:color w:val="FFFFFF"/>
                <w:sz w:val="20"/>
                <w:szCs w:val="20"/>
              </w:rPr>
              <w:t>Issue Category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B255BFF" w14:textId="77777777" w:rsidR="00BC7DCB" w:rsidRDefault="00000000">
            <w:pPr>
              <w:jc w:val="center"/>
            </w:pPr>
            <w:r>
              <w:rPr>
                <w:b/>
                <w:bCs/>
                <w:color w:val="FFFFFF"/>
                <w:sz w:val="20"/>
                <w:szCs w:val="20"/>
              </w:rPr>
              <w:t>Scope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3473A4C" w14:textId="77777777" w:rsidR="00BC7DCB" w:rsidRDefault="00000000">
            <w:pPr>
              <w:jc w:val="center"/>
            </w:pPr>
            <w:r>
              <w:rPr>
                <w:b/>
                <w:bCs/>
                <w:color w:val="FFFFFF"/>
                <w:sz w:val="20"/>
                <w:szCs w:val="20"/>
              </w:rPr>
              <w:t>Detail</w:t>
            </w:r>
          </w:p>
        </w:tc>
      </w:tr>
      <w:tr w:rsidR="00BC7DCB" w14:paraId="2125355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A4A64" w14:textId="77777777" w:rsidR="00BC7DCB" w:rsidRDefault="00000000">
            <w:r>
              <w:rPr>
                <w:color w:val="2C2C2C"/>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4BB78" w14:textId="77777777" w:rsidR="00BC7DCB" w:rsidRDefault="00000000">
            <w:r>
              <w:rPr>
                <w:color w:val="2C2C2C"/>
                <w:sz w:val="20"/>
                <w:szCs w:val="20"/>
              </w:rPr>
              <w:t>Missing Prices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8959B" w14:textId="77777777" w:rsidR="00BC7DCB" w:rsidRDefault="00000000">
            <w:r>
              <w:rPr>
                <w:color w:val="2C2C2C"/>
                <w:sz w:val="20"/>
                <w:szCs w:val="20"/>
              </w:rPr>
              <w:t>~800+ records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018D4" w14:textId="77777777" w:rsidR="00BC7DCB" w:rsidRDefault="00000000">
            <w:r>
              <w:rPr>
                <w:b/>
                <w:bCs/>
                <w:color w:val="C0392B"/>
                <w:sz w:val="20"/>
                <w:szCs w:val="20"/>
              </w:rPr>
              <w:t>price column null — required for revenue calculation</w:t>
            </w:r>
          </w:p>
        </w:tc>
      </w:tr>
      <w:tr w:rsidR="00BC7DCB" w14:paraId="32043E7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B7CFB0A" w14:textId="77777777" w:rsidR="00BC7DCB" w:rsidRDefault="00000000">
            <w:r>
              <w:rPr>
                <w:color w:val="2C2C2C"/>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4B788B2" w14:textId="77777777" w:rsidR="00BC7DCB" w:rsidRDefault="00000000">
            <w:r>
              <w:rPr>
                <w:color w:val="2C2C2C"/>
                <w:sz w:val="20"/>
                <w:szCs w:val="20"/>
              </w:rPr>
              <w:t>Duplicate Transaction IDs</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003FB3E" w14:textId="77777777" w:rsidR="00BC7DCB" w:rsidRDefault="00000000">
            <w:r>
              <w:rPr>
                <w:color w:val="2C2C2C"/>
                <w:sz w:val="20"/>
                <w:szCs w:val="20"/>
              </w:rPr>
              <w:t>Multiple records</w:t>
            </w:r>
          </w:p>
        </w:tc>
        <w:tc>
          <w:tcPr>
            <w:tcW w:w="4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3CA469F" w14:textId="77777777" w:rsidR="00BC7DCB" w:rsidRDefault="00000000">
            <w:r>
              <w:rPr>
                <w:b/>
                <w:bCs/>
                <w:color w:val="C0392B"/>
                <w:sz w:val="20"/>
                <w:szCs w:val="20"/>
              </w:rPr>
              <w:t>Same transaction_id appearing twice (one failed, one successful)</w:t>
            </w:r>
          </w:p>
        </w:tc>
      </w:tr>
      <w:tr w:rsidR="00BC7DCB" w14:paraId="0DDA221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C587B" w14:textId="77777777" w:rsidR="00BC7DCB" w:rsidRDefault="00000000">
            <w:r>
              <w:rPr>
                <w:color w:val="2C2C2C"/>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B41F3" w14:textId="77777777" w:rsidR="00BC7DCB" w:rsidRDefault="00000000">
            <w:r>
              <w:rPr>
                <w:color w:val="2C2C2C"/>
                <w:sz w:val="20"/>
                <w:szCs w:val="20"/>
              </w:rPr>
              <w:t>Category Inconsistencies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C3E4" w14:textId="77777777" w:rsidR="00BC7DCB" w:rsidRDefault="00000000">
            <w:r>
              <w:rPr>
                <w:color w:val="2C2C2C"/>
                <w:sz w:val="20"/>
                <w:szCs w:val="20"/>
              </w:rPr>
              <w:t>All records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10002" w14:textId="77777777" w:rsidR="00BC7DCB" w:rsidRDefault="00000000">
            <w:r>
              <w:rPr>
                <w:b/>
                <w:bCs/>
                <w:color w:val="C0392B"/>
                <w:sz w:val="20"/>
                <w:szCs w:val="20"/>
              </w:rPr>
              <w:t>ELEC / electronics / Electronics — 12+ variants across 4 categories</w:t>
            </w:r>
          </w:p>
        </w:tc>
      </w:tr>
      <w:tr w:rsidR="00BC7DCB" w14:paraId="743A76D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459E21C" w14:textId="77777777" w:rsidR="00BC7DCB" w:rsidRDefault="00000000">
            <w:r>
              <w:rPr>
                <w:color w:val="2C2C2C"/>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7441049" w14:textId="77777777" w:rsidR="00BC7DCB" w:rsidRDefault="00000000">
            <w:r>
              <w:rPr>
                <w:color w:val="2C2C2C"/>
                <w:sz w:val="20"/>
                <w:szCs w:val="20"/>
              </w:rPr>
              <w:t>Product Name Inconsistencies</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9317844" w14:textId="77777777" w:rsidR="00BC7DCB" w:rsidRDefault="00000000">
            <w:r>
              <w:rPr>
                <w:color w:val="2C2C2C"/>
                <w:sz w:val="20"/>
                <w:szCs w:val="20"/>
              </w:rPr>
              <w:t>All records</w:t>
            </w:r>
          </w:p>
        </w:tc>
        <w:tc>
          <w:tcPr>
            <w:tcW w:w="4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9DFA7F0" w14:textId="77777777" w:rsidR="00BC7DCB" w:rsidRDefault="00000000">
            <w:r>
              <w:rPr>
                <w:b/>
                <w:bCs/>
                <w:color w:val="C0392B"/>
                <w:sz w:val="20"/>
                <w:szCs w:val="20"/>
              </w:rPr>
              <w:t>PHONE / phone / Phone — multiple case/format variants per product</w:t>
            </w:r>
          </w:p>
        </w:tc>
      </w:tr>
      <w:tr w:rsidR="00BC7DCB" w14:paraId="0186AB9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E9324" w14:textId="77777777" w:rsidR="00BC7DCB" w:rsidRDefault="00000000">
            <w:r>
              <w:rPr>
                <w:color w:val="2C2C2C"/>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F8EFD" w14:textId="77777777" w:rsidR="00BC7DCB" w:rsidRDefault="00000000">
            <w:r>
              <w:rPr>
                <w:color w:val="2C2C2C"/>
                <w:sz w:val="20"/>
                <w:szCs w:val="20"/>
              </w:rPr>
              <w:t>Date Data Type Error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D619E" w14:textId="77777777" w:rsidR="00BC7DCB" w:rsidRDefault="00000000">
            <w:r>
              <w:rPr>
                <w:color w:val="2C2C2C"/>
                <w:sz w:val="20"/>
                <w:szCs w:val="20"/>
              </w:rPr>
              <w:t>All records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6D5D8" w14:textId="77777777" w:rsidR="00BC7DCB" w:rsidRDefault="00000000">
            <w:r>
              <w:rPr>
                <w:b/>
                <w:bCs/>
                <w:color w:val="C0392B"/>
                <w:sz w:val="20"/>
                <w:szCs w:val="20"/>
              </w:rPr>
              <w:t>transaction_date stored as object/string instead of datetime</w:t>
            </w:r>
          </w:p>
        </w:tc>
      </w:tr>
      <w:tr w:rsidR="00BC7DCB" w14:paraId="02F19A7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6719DD1" w14:textId="77777777" w:rsidR="00BC7DCB" w:rsidRDefault="00000000">
            <w:r>
              <w:rPr>
                <w:color w:val="2C2C2C"/>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FC02C39" w14:textId="77777777" w:rsidR="00BC7DCB" w:rsidRDefault="00000000">
            <w:r>
              <w:rPr>
                <w:color w:val="2C2C2C"/>
                <w:sz w:val="20"/>
                <w:szCs w:val="20"/>
              </w:rPr>
              <w:t>Negative Quantities</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A6D6F1F" w14:textId="77777777" w:rsidR="00BC7DCB" w:rsidRDefault="00000000">
            <w:r>
              <w:rPr>
                <w:color w:val="2C2C2C"/>
                <w:sz w:val="20"/>
                <w:szCs w:val="20"/>
              </w:rPr>
              <w:t>Subset of records</w:t>
            </w:r>
          </w:p>
        </w:tc>
        <w:tc>
          <w:tcPr>
            <w:tcW w:w="4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34CC36B" w14:textId="77777777" w:rsidR="00BC7DCB" w:rsidRDefault="00000000">
            <w:r>
              <w:rPr>
                <w:b/>
                <w:bCs/>
                <w:color w:val="E67E22"/>
                <w:sz w:val="20"/>
                <w:szCs w:val="20"/>
              </w:rPr>
              <w:t>quantity &lt; 0 — investigated as potential returns</w:t>
            </w:r>
          </w:p>
        </w:tc>
      </w:tr>
      <w:tr w:rsidR="00BC7DCB" w14:paraId="4D5019B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FA2B9" w14:textId="77777777" w:rsidR="00BC7DCB" w:rsidRDefault="00000000">
            <w:r>
              <w:rPr>
                <w:color w:val="2C2C2C"/>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23E5F" w14:textId="77777777" w:rsidR="00BC7DCB" w:rsidRDefault="00000000">
            <w:r>
              <w:rPr>
                <w:color w:val="2C2C2C"/>
                <w:sz w:val="20"/>
                <w:szCs w:val="20"/>
              </w:rPr>
              <w:t>Zero Quantities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F7E97" w14:textId="77777777" w:rsidR="00BC7DCB" w:rsidRDefault="00000000">
            <w:r>
              <w:rPr>
                <w:color w:val="2C2C2C"/>
                <w:sz w:val="20"/>
                <w:szCs w:val="20"/>
              </w:rPr>
              <w:t>Subset of records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871BD" w14:textId="77777777" w:rsidR="00BC7DCB" w:rsidRDefault="00000000">
            <w:r>
              <w:rPr>
                <w:b/>
                <w:bCs/>
                <w:color w:val="E67E22"/>
                <w:sz w:val="20"/>
                <w:szCs w:val="20"/>
              </w:rPr>
              <w:t>quantity = 0 — no sale, no return — identified as invalid transactions</w:t>
            </w:r>
          </w:p>
        </w:tc>
      </w:tr>
      <w:tr w:rsidR="00BC7DCB" w14:paraId="067C604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4F7EC02" w14:textId="77777777" w:rsidR="00BC7DCB" w:rsidRDefault="00000000">
            <w:r>
              <w:rPr>
                <w:color w:val="2C2C2C"/>
                <w:sz w:val="20"/>
                <w:szCs w:val="20"/>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625D0BD" w14:textId="77777777" w:rsidR="00BC7DCB" w:rsidRDefault="00000000">
            <w:r>
              <w:rPr>
                <w:color w:val="2C2C2C"/>
                <w:sz w:val="20"/>
                <w:szCs w:val="20"/>
              </w:rPr>
              <w:t>PII Exposure</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3C58520" w14:textId="77777777" w:rsidR="00BC7DCB" w:rsidRDefault="00000000">
            <w:r>
              <w:rPr>
                <w:color w:val="2C2C2C"/>
                <w:sz w:val="20"/>
                <w:szCs w:val="20"/>
              </w:rPr>
              <w:t>All records</w:t>
            </w:r>
          </w:p>
        </w:tc>
        <w:tc>
          <w:tcPr>
            <w:tcW w:w="4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B910BBE" w14:textId="77777777" w:rsidR="00BC7DCB" w:rsidRDefault="00000000">
            <w:r>
              <w:rPr>
                <w:b/>
                <w:bCs/>
                <w:color w:val="C0392B"/>
                <w:sz w:val="20"/>
                <w:szCs w:val="20"/>
              </w:rPr>
              <w:t>Customer email and phone number fields present in raw data — unmasked</w:t>
            </w:r>
          </w:p>
        </w:tc>
      </w:tr>
      <w:tr w:rsidR="00BC7DCB" w14:paraId="1BA7E3C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54433" w14:textId="77777777" w:rsidR="00BC7DCB" w:rsidRDefault="00000000">
            <w:r>
              <w:rPr>
                <w:color w:val="2C2C2C"/>
                <w:sz w:val="20"/>
                <w:szCs w:val="20"/>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64745" w14:textId="77777777" w:rsidR="00BC7DCB" w:rsidRDefault="00000000">
            <w:r>
              <w:rPr>
                <w:color w:val="2C2C2C"/>
                <w:sz w:val="20"/>
                <w:szCs w:val="20"/>
              </w:rPr>
              <w:t>Missing Time Dimensions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90DE3" w14:textId="77777777" w:rsidR="00BC7DCB" w:rsidRDefault="00000000">
            <w:r>
              <w:rPr>
                <w:color w:val="2C2C2C"/>
                <w:sz w:val="20"/>
                <w:szCs w:val="20"/>
              </w:rPr>
              <w:t>All records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6A5EA" w14:textId="77777777" w:rsidR="00BC7DCB" w:rsidRDefault="00000000">
            <w:r>
              <w:rPr>
                <w:b/>
                <w:bCs/>
                <w:color w:val="E67E22"/>
                <w:sz w:val="20"/>
                <w:szCs w:val="20"/>
              </w:rPr>
              <w:t>year, month, month_name, year_month fields absent — needed for BI</w:t>
            </w:r>
          </w:p>
        </w:tc>
      </w:tr>
      <w:tr w:rsidR="00BC7DCB" w14:paraId="3E0B8CF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2DA97CC" w14:textId="77777777" w:rsidR="00BC7DCB" w:rsidRDefault="00000000">
            <w:r>
              <w:rPr>
                <w:color w:val="2C2C2C"/>
                <w:sz w:val="20"/>
                <w:szCs w:val="20"/>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FE37A9" w14:textId="77777777" w:rsidR="00BC7DCB" w:rsidRDefault="00000000">
            <w:r>
              <w:rPr>
                <w:color w:val="2C2C2C"/>
                <w:sz w:val="20"/>
                <w:szCs w:val="20"/>
              </w:rPr>
              <w:t>No Source Tracking</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1AA4455" w14:textId="77777777" w:rsidR="00BC7DCB" w:rsidRDefault="00000000">
            <w:r>
              <w:rPr>
                <w:color w:val="2C2C2C"/>
                <w:sz w:val="20"/>
                <w:szCs w:val="20"/>
              </w:rPr>
              <w:t>All records</w:t>
            </w:r>
          </w:p>
        </w:tc>
        <w:tc>
          <w:tcPr>
            <w:tcW w:w="4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C0C46F9" w14:textId="77777777" w:rsidR="00BC7DCB" w:rsidRDefault="00000000">
            <w:r>
              <w:rPr>
                <w:b/>
                <w:bCs/>
                <w:color w:val="E67E22"/>
                <w:sz w:val="20"/>
                <w:szCs w:val="20"/>
              </w:rPr>
              <w:t>No field to distinguish retail_data1 vs retail_data2 origin after merge</w:t>
            </w:r>
          </w:p>
        </w:tc>
      </w:tr>
    </w:tbl>
    <w:p w14:paraId="5C2C60CF" w14:textId="77777777" w:rsidR="00BC7DCB" w:rsidRDefault="00BC7DCB">
      <w:pPr>
        <w:spacing w:after="80"/>
      </w:pPr>
    </w:p>
    <w:p w14:paraId="2D8AC70F" w14:textId="77777777" w:rsidR="00BC7DCB" w:rsidRDefault="00BC7DCB">
      <w:pPr>
        <w:spacing w:after="80"/>
      </w:pPr>
    </w:p>
    <w:p w14:paraId="40034678" w14:textId="77777777" w:rsidR="00BC7DCB" w:rsidRDefault="00000000">
      <w:pPr>
        <w:pStyle w:val="Heading2"/>
      </w:pPr>
      <w:r>
        <w:t>Category Inconsistency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C7DCB" w14:paraId="10A4206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8B33006" w14:textId="77777777" w:rsidR="00BC7DCB" w:rsidRDefault="00000000">
            <w:pPr>
              <w:jc w:val="center"/>
            </w:pPr>
            <w:r>
              <w:rPr>
                <w:b/>
                <w:bCs/>
                <w:color w:val="FFFFFF"/>
                <w:sz w:val="20"/>
                <w:szCs w:val="20"/>
              </w:rPr>
              <w:t>Raw Variants Found</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D464C7D" w14:textId="77777777" w:rsidR="00BC7DCB" w:rsidRDefault="00000000">
            <w:pPr>
              <w:jc w:val="center"/>
            </w:pPr>
            <w:r>
              <w:rPr>
                <w:b/>
                <w:bCs/>
                <w:color w:val="FFFFFF"/>
                <w:sz w:val="20"/>
                <w:szCs w:val="20"/>
              </w:rPr>
              <w:t>Standardised Value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3CF15058" w14:textId="77777777" w:rsidR="00BC7DCB" w:rsidRDefault="00000000">
            <w:pPr>
              <w:jc w:val="center"/>
            </w:pPr>
            <w:r>
              <w:rPr>
                <w:b/>
                <w:bCs/>
                <w:color w:val="FFFFFF"/>
                <w:sz w:val="20"/>
                <w:szCs w:val="20"/>
              </w:rPr>
              <w:t>Mapping Rule</w:t>
            </w:r>
          </w:p>
        </w:tc>
      </w:tr>
      <w:tr w:rsidR="00BC7DCB" w14:paraId="0D59B2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BE07F" w14:textId="77777777" w:rsidR="00BC7DCB" w:rsidRDefault="00000000">
            <w:r>
              <w:rPr>
                <w:color w:val="2C2C2C"/>
                <w:sz w:val="20"/>
                <w:szCs w:val="20"/>
              </w:rPr>
              <w:t>ELEC, electronics, Electronics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009C8" w14:textId="77777777" w:rsidR="00BC7DCB" w:rsidRDefault="00000000">
            <w:r>
              <w:rPr>
                <w:color w:val="2C2C2C"/>
                <w:sz w:val="20"/>
                <w:szCs w:val="20"/>
              </w:rPr>
              <w:t>Electronics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4067C" w14:textId="77777777" w:rsidR="00BC7DCB" w:rsidRDefault="00000000">
            <w:r>
              <w:rPr>
                <w:color w:val="2C2C2C"/>
                <w:sz w:val="20"/>
                <w:szCs w:val="20"/>
              </w:rPr>
              <w:t>Upper/lower/mixed case and abbreviation mapping</w:t>
            </w:r>
          </w:p>
        </w:tc>
      </w:tr>
      <w:tr w:rsidR="00BC7DCB" w14:paraId="4837F6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514DD7C" w14:textId="77777777" w:rsidR="00BC7DCB" w:rsidRDefault="00000000">
            <w:r>
              <w:rPr>
                <w:color w:val="2C2C2C"/>
                <w:sz w:val="20"/>
                <w:szCs w:val="20"/>
              </w:rPr>
              <w:t>CLOTH, clothing, Clothing</w:t>
            </w:r>
          </w:p>
        </w:tc>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C81AAEC" w14:textId="77777777" w:rsidR="00BC7DCB" w:rsidRDefault="00000000">
            <w:r>
              <w:rPr>
                <w:color w:val="2C2C2C"/>
                <w:sz w:val="20"/>
                <w:szCs w:val="20"/>
              </w:rPr>
              <w:t>Clothing</w:t>
            </w:r>
          </w:p>
        </w:tc>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5870783" w14:textId="77777777" w:rsidR="00BC7DCB" w:rsidRDefault="00000000">
            <w:r>
              <w:rPr>
                <w:color w:val="2C2C2C"/>
                <w:sz w:val="20"/>
                <w:szCs w:val="20"/>
              </w:rPr>
              <w:t>Upper/lower/mixed case and abbreviation mapping</w:t>
            </w:r>
          </w:p>
        </w:tc>
      </w:tr>
      <w:tr w:rsidR="00BC7DCB" w14:paraId="49CF92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5F7F5" w14:textId="77777777" w:rsidR="00BC7DCB" w:rsidRDefault="00000000">
            <w:r>
              <w:rPr>
                <w:color w:val="2C2C2C"/>
                <w:sz w:val="20"/>
                <w:szCs w:val="20"/>
              </w:rPr>
              <w:t>FURN, furniture, Furniture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63931" w14:textId="77777777" w:rsidR="00BC7DCB" w:rsidRDefault="00000000">
            <w:r>
              <w:rPr>
                <w:color w:val="2C2C2C"/>
                <w:sz w:val="20"/>
                <w:szCs w:val="20"/>
              </w:rPr>
              <w:t>Furniture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CAF58" w14:textId="77777777" w:rsidR="00BC7DCB" w:rsidRDefault="00000000">
            <w:r>
              <w:rPr>
                <w:color w:val="2C2C2C"/>
                <w:sz w:val="20"/>
                <w:szCs w:val="20"/>
              </w:rPr>
              <w:t>Upper/lower/mixed case and abbreviation mapping</w:t>
            </w:r>
          </w:p>
        </w:tc>
      </w:tr>
      <w:tr w:rsidR="00BC7DCB" w14:paraId="49FD38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B3B8B55" w14:textId="77777777" w:rsidR="00BC7DCB" w:rsidRDefault="00000000">
            <w:r>
              <w:rPr>
                <w:color w:val="2C2C2C"/>
                <w:sz w:val="20"/>
                <w:szCs w:val="20"/>
              </w:rPr>
              <w:t>HOME, home appliances, Home Appliances</w:t>
            </w:r>
          </w:p>
        </w:tc>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65D1F75" w14:textId="77777777" w:rsidR="00BC7DCB" w:rsidRDefault="00000000">
            <w:r>
              <w:rPr>
                <w:color w:val="2C2C2C"/>
                <w:sz w:val="20"/>
                <w:szCs w:val="20"/>
              </w:rPr>
              <w:t>Home Appliances</w:t>
            </w:r>
          </w:p>
        </w:tc>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D8CB4B3" w14:textId="77777777" w:rsidR="00BC7DCB" w:rsidRDefault="00000000">
            <w:r>
              <w:rPr>
                <w:color w:val="2C2C2C"/>
                <w:sz w:val="20"/>
                <w:szCs w:val="20"/>
              </w:rPr>
              <w:t>Upper/lower/mixed case and abbreviation mapping</w:t>
            </w:r>
          </w:p>
        </w:tc>
      </w:tr>
    </w:tbl>
    <w:p w14:paraId="125F22A2" w14:textId="77777777" w:rsidR="00BC7DCB" w:rsidRDefault="00000000">
      <w:r>
        <w:br w:type="page"/>
      </w:r>
    </w:p>
    <w:p w14:paraId="66C04FC1" w14:textId="77777777" w:rsidR="00BC7DCB" w:rsidRDefault="00000000">
      <w:pPr>
        <w:pStyle w:val="Heading1"/>
        <w:pBdr>
          <w:bottom w:val="single" w:sz="6" w:space="6" w:color="2E75B6"/>
        </w:pBdr>
      </w:pPr>
      <w:r>
        <w:lastRenderedPageBreak/>
        <w:t>Data Cleaning &amp; Transformation</w:t>
      </w:r>
    </w:p>
    <w:p w14:paraId="7AC09413" w14:textId="77777777" w:rsidR="00BC7DCB" w:rsidRDefault="00000000">
      <w:pPr>
        <w:pStyle w:val="Heading2"/>
      </w:pPr>
      <w:r>
        <w:t>1. Category Standardisation</w:t>
      </w:r>
    </w:p>
    <w:p w14:paraId="48FD8B7F" w14:textId="77777777" w:rsidR="00BC7DCB" w:rsidRDefault="00000000">
      <w:pPr>
        <w:spacing w:before="60" w:after="100"/>
      </w:pPr>
      <w:r>
        <w:rPr>
          <w:color w:val="2C2C2C"/>
        </w:rPr>
        <w:t>A Python dictionary-based mapping was applied using str.map() or str.replace() to convert all raw category variants to the four canonical values. A validation check confirmed only four distinct values remained post-cleaning.</w:t>
      </w:r>
    </w:p>
    <w:p w14:paraId="41DD64DF" w14:textId="77777777" w:rsidR="00BC7DCB" w:rsidRDefault="00BC7DCB">
      <w:pPr>
        <w:spacing w:after="80"/>
      </w:pPr>
    </w:p>
    <w:p w14:paraId="6573A1C4" w14:textId="77777777" w:rsidR="00BC7DCB" w:rsidRDefault="00000000">
      <w:pPr>
        <w:pStyle w:val="Heading2"/>
      </w:pPr>
      <w:r>
        <w:t>2. Product Name Standardisation</w:t>
      </w:r>
    </w:p>
    <w:p w14:paraId="2011C57B" w14:textId="77777777" w:rsidR="00BC7DCB" w:rsidRDefault="00000000">
      <w:pPr>
        <w:spacing w:before="60" w:after="100"/>
      </w:pPr>
      <w:r>
        <w:rPr>
          <w:color w:val="2C2C2C"/>
        </w:rPr>
        <w:t>Product names were standardised by joining the transactions table with the product dimension table on product_id and replacing the transaction product_name with the master product_name from the dimension table. This ensured a single, consistent naming convention.</w:t>
      </w:r>
    </w:p>
    <w:p w14:paraId="64D1BB06" w14:textId="77777777" w:rsidR="00BC7DCB" w:rsidRDefault="00BC7DCB">
      <w:pPr>
        <w:spacing w:after="80"/>
      </w:pPr>
    </w:p>
    <w:p w14:paraId="5D00CFFC" w14:textId="77777777" w:rsidR="00BC7DCB" w:rsidRDefault="00000000">
      <w:pPr>
        <w:pStyle w:val="Heading2"/>
      </w:pPr>
      <w:r>
        <w:t>3. Date Type Conversion &amp; Time Enrichment</w:t>
      </w:r>
    </w:p>
    <w:p w14:paraId="0337EB97" w14:textId="77777777" w:rsidR="00BC7DCB" w:rsidRDefault="00000000">
      <w:pPr>
        <w:spacing w:before="60" w:after="100"/>
      </w:pPr>
      <w:r>
        <w:rPr>
          <w:color w:val="2C2C2C"/>
        </w:rPr>
        <w:t>transaction_date was converted from object dtype to datetime using pd.to_datetime(). Four additional time dimension columns were extracted to support Power BI time-intelligence:</w:t>
      </w:r>
    </w:p>
    <w:p w14:paraId="1355A8B2" w14:textId="77777777" w:rsidR="00BC7DCB" w:rsidRDefault="00000000">
      <w:pPr>
        <w:pStyle w:val="ListParagraph"/>
        <w:numPr>
          <w:ilvl w:val="0"/>
          <w:numId w:val="2"/>
        </w:numPr>
        <w:spacing w:before="40" w:after="60"/>
      </w:pPr>
      <w:r>
        <w:rPr>
          <w:color w:val="2C2C2C"/>
        </w:rPr>
        <w:t>year — extracted using .dt.year</w:t>
      </w:r>
    </w:p>
    <w:p w14:paraId="583567EB" w14:textId="77777777" w:rsidR="00BC7DCB" w:rsidRDefault="00000000">
      <w:pPr>
        <w:pStyle w:val="ListParagraph"/>
        <w:numPr>
          <w:ilvl w:val="0"/>
          <w:numId w:val="2"/>
        </w:numPr>
        <w:spacing w:before="40" w:after="60"/>
      </w:pPr>
      <w:r>
        <w:rPr>
          <w:color w:val="2C2C2C"/>
        </w:rPr>
        <w:t>month — extracted using .dt.month</w:t>
      </w:r>
    </w:p>
    <w:p w14:paraId="13E07625" w14:textId="77777777" w:rsidR="00BC7DCB" w:rsidRDefault="00000000">
      <w:pPr>
        <w:pStyle w:val="ListParagraph"/>
        <w:numPr>
          <w:ilvl w:val="0"/>
          <w:numId w:val="2"/>
        </w:numPr>
        <w:spacing w:before="40" w:after="60"/>
      </w:pPr>
      <w:r>
        <w:rPr>
          <w:color w:val="2C2C2C"/>
        </w:rPr>
        <w:t>month_name — extracted using .dt.strftime('%B')</w:t>
      </w:r>
    </w:p>
    <w:p w14:paraId="25211FC4" w14:textId="77777777" w:rsidR="00BC7DCB" w:rsidRDefault="00000000">
      <w:pPr>
        <w:pStyle w:val="ListParagraph"/>
        <w:numPr>
          <w:ilvl w:val="0"/>
          <w:numId w:val="2"/>
        </w:numPr>
        <w:spacing w:before="40" w:after="60"/>
      </w:pPr>
      <w:r>
        <w:rPr>
          <w:color w:val="2C2C2C"/>
        </w:rPr>
        <w:t>year_month — formatted as YYYY-MM using .dt.strftime('%Y-%m')</w:t>
      </w:r>
    </w:p>
    <w:p w14:paraId="02CC7022" w14:textId="77777777" w:rsidR="00BC7DCB" w:rsidRDefault="00BC7DCB">
      <w:pPr>
        <w:spacing w:after="80"/>
      </w:pPr>
    </w:p>
    <w:p w14:paraId="77F6783A" w14:textId="77777777" w:rsidR="00BC7DCB" w:rsidRDefault="00000000">
      <w:pPr>
        <w:pStyle w:val="Heading2"/>
      </w:pPr>
      <w:r>
        <w:t>4. Missing Price Recovery</w:t>
      </w:r>
    </w:p>
    <w:p w14:paraId="456F4BE6" w14:textId="77777777" w:rsidR="00BC7DCB" w:rsidRDefault="00000000">
      <w:pPr>
        <w:spacing w:before="60" w:after="100"/>
      </w:pPr>
      <w:r>
        <w:rPr>
          <w:color w:val="2C2C2C"/>
        </w:rPr>
        <w:t>Approximately 800+ records had null values in the price column. The product_details dimension table contained standard prices for all 10 products. A left join on product_id was used to populate missing prices with the master price from the dimension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7DCB" w14:paraId="277C946A" w14:textId="77777777">
        <w:tblPrEx>
          <w:tblCellMar>
            <w:top w:w="0" w:type="dxa"/>
            <w:bottom w:w="0" w:type="dxa"/>
          </w:tblCellMar>
        </w:tblPrEx>
        <w:tc>
          <w:tcPr>
            <w:tcW w:w="9360" w:type="dxa"/>
            <w:tcBorders>
              <w:top w:val="single" w:sz="12" w:space="0" w:color="2E75B6"/>
              <w:left w:val="single" w:sz="12" w:space="0" w:color="2E75B6"/>
              <w:bottom w:val="single" w:sz="1" w:space="0" w:color="CCCCCC"/>
              <w:right w:val="single" w:sz="1" w:space="0" w:color="CCCCCC"/>
            </w:tcBorders>
            <w:shd w:val="clear" w:color="auto" w:fill="E8F4FD"/>
            <w:tcMar>
              <w:top w:w="120" w:type="dxa"/>
              <w:left w:w="180" w:type="dxa"/>
              <w:bottom w:w="120" w:type="dxa"/>
              <w:right w:w="180" w:type="dxa"/>
            </w:tcMar>
          </w:tcPr>
          <w:p w14:paraId="59BF86A7" w14:textId="77777777" w:rsidR="00BC7DCB" w:rsidRDefault="00000000">
            <w:pPr>
              <w:spacing w:after="80"/>
            </w:pPr>
            <w:r>
              <w:rPr>
                <w:b/>
                <w:bCs/>
                <w:color w:val="2E75B6"/>
              </w:rPr>
              <w:t>Price Recovery Result</w:t>
            </w:r>
          </w:p>
          <w:p w14:paraId="239D952D" w14:textId="77777777" w:rsidR="00BC7DCB" w:rsidRDefault="00000000">
            <w:pPr>
              <w:spacing w:after="60"/>
            </w:pPr>
            <w:r>
              <w:rPr>
                <w:color w:val="2C2C2C"/>
                <w:sz w:val="20"/>
                <w:szCs w:val="20"/>
              </w:rPr>
              <w:t>Records with missing price before recovery: ~800+</w:t>
            </w:r>
          </w:p>
          <w:p w14:paraId="6F70B763" w14:textId="77777777" w:rsidR="00BC7DCB" w:rsidRDefault="00000000">
            <w:pPr>
              <w:spacing w:after="60"/>
            </w:pPr>
            <w:r>
              <w:rPr>
                <w:color w:val="2C2C2C"/>
                <w:sz w:val="20"/>
                <w:szCs w:val="20"/>
              </w:rPr>
              <w:t>Records successfully recovered using product dimension join: 100%</w:t>
            </w:r>
          </w:p>
          <w:p w14:paraId="52383B36" w14:textId="77777777" w:rsidR="00BC7DCB" w:rsidRDefault="00000000">
            <w:pPr>
              <w:spacing w:after="60"/>
            </w:pPr>
            <w:r>
              <w:rPr>
                <w:color w:val="2C2C2C"/>
                <w:sz w:val="20"/>
                <w:szCs w:val="20"/>
              </w:rPr>
              <w:t>Records with missing price after recovery: 0</w:t>
            </w:r>
          </w:p>
          <w:p w14:paraId="52447656" w14:textId="77777777" w:rsidR="00BC7DCB" w:rsidRDefault="00000000">
            <w:pPr>
              <w:spacing w:after="60"/>
            </w:pPr>
            <w:r>
              <w:rPr>
                <w:color w:val="2C2C2C"/>
                <w:sz w:val="20"/>
                <w:szCs w:val="20"/>
              </w:rPr>
              <w:t>Validation: df['price'].isnull().sum() == 0  —  PASSED</w:t>
            </w:r>
          </w:p>
        </w:tc>
      </w:tr>
    </w:tbl>
    <w:p w14:paraId="715671CF" w14:textId="77777777" w:rsidR="00BC7DCB" w:rsidRDefault="00BC7DCB">
      <w:pPr>
        <w:spacing w:after="80"/>
      </w:pPr>
    </w:p>
    <w:p w14:paraId="1C590118" w14:textId="77777777" w:rsidR="00BC7DCB" w:rsidRDefault="00000000">
      <w:pPr>
        <w:pStyle w:val="Heading2"/>
      </w:pPr>
      <w:r>
        <w:t>5. Quantity Investigation &amp; Business Logic</w:t>
      </w:r>
    </w:p>
    <w:p w14:paraId="1D8BC8F7" w14:textId="77777777" w:rsidR="00BC7DCB" w:rsidRDefault="00000000">
      <w:pPr>
        <w:spacing w:before="60" w:after="100"/>
      </w:pPr>
      <w:r>
        <w:rPr>
          <w:color w:val="2C2C2C"/>
        </w:rPr>
        <w:t>Rather than blindly removing or replacing anomalous quantity values, a thorough investigation was conducted to understand the business meaning of each case.</w:t>
      </w:r>
    </w:p>
    <w:p w14:paraId="16A97E01" w14:textId="77777777" w:rsidR="00BC7DCB" w:rsidRDefault="00000000">
      <w:pPr>
        <w:pStyle w:val="Heading3"/>
      </w:pPr>
      <w:r>
        <w:t>Negative Quantities — Return Classification</w:t>
      </w:r>
    </w:p>
    <w:p w14:paraId="7F53B0C5" w14:textId="77777777" w:rsidR="00BC7DCB" w:rsidRDefault="00000000">
      <w:pPr>
        <w:spacing w:before="60" w:after="100"/>
      </w:pPr>
      <w:r>
        <w:rPr>
          <w:color w:val="2C2C2C"/>
        </w:rPr>
        <w:t>Negative quantity records were cross-referenced against payment_status. The analysis revealed that the majority of negative quantity records had a 'successful' payment status, indicating product returns rather than data errors. A transaction_flag was assigned accordingly: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C7DCB" w14:paraId="21476F9F"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8B16F8D" w14:textId="77777777" w:rsidR="00BC7DCB" w:rsidRDefault="00000000">
            <w:pPr>
              <w:jc w:val="center"/>
            </w:pPr>
            <w:r>
              <w:rPr>
                <w:b/>
                <w:bCs/>
                <w:color w:val="FFFFFF"/>
                <w:sz w:val="20"/>
                <w:szCs w:val="20"/>
              </w:rPr>
              <w:lastRenderedPageBreak/>
              <w:t>Condition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A1142F9" w14:textId="77777777" w:rsidR="00BC7DCB" w:rsidRDefault="00000000">
            <w:pPr>
              <w:jc w:val="center"/>
            </w:pPr>
            <w:r>
              <w:rPr>
                <w:b/>
                <w:bCs/>
                <w:color w:val="FFFFFF"/>
                <w:sz w:val="20"/>
                <w:szCs w:val="20"/>
              </w:rPr>
              <w:t>Business Meaning</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343209F" w14:textId="77777777" w:rsidR="00BC7DCB" w:rsidRDefault="00000000">
            <w:pPr>
              <w:jc w:val="center"/>
            </w:pPr>
            <w:r>
              <w:rPr>
                <w:b/>
                <w:bCs/>
                <w:color w:val="FFFFFF"/>
                <w:sz w:val="20"/>
                <w:szCs w:val="20"/>
              </w:rPr>
              <w:t>Flag Assigned</w:t>
            </w:r>
          </w:p>
        </w:tc>
      </w:tr>
      <w:tr w:rsidR="00BC7DCB" w14:paraId="2D4190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1E3E7" w14:textId="77777777" w:rsidR="00BC7DCB" w:rsidRDefault="00000000">
            <w:r>
              <w:rPr>
                <w:color w:val="2C2C2C"/>
                <w:sz w:val="20"/>
                <w:szCs w:val="20"/>
              </w:rPr>
              <w:t>quantity &lt; 0 AND payment_status = 'successful'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0F727" w14:textId="77777777" w:rsidR="00BC7DCB" w:rsidRDefault="00000000">
            <w:r>
              <w:rPr>
                <w:color w:val="2C2C2C"/>
                <w:sz w:val="20"/>
                <w:szCs w:val="20"/>
              </w:rPr>
              <w:t>Product return processed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64BAA" w14:textId="77777777" w:rsidR="00BC7DCB" w:rsidRDefault="00000000">
            <w:r>
              <w:rPr>
                <w:color w:val="2C2C2C"/>
                <w:sz w:val="20"/>
                <w:szCs w:val="20"/>
              </w:rPr>
              <w:t>Successful Return</w:t>
            </w:r>
          </w:p>
        </w:tc>
      </w:tr>
      <w:tr w:rsidR="00BC7DCB" w14:paraId="5AA60A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7628C19" w14:textId="77777777" w:rsidR="00BC7DCB" w:rsidRDefault="00000000">
            <w:r>
              <w:rPr>
                <w:color w:val="2C2C2C"/>
                <w:sz w:val="20"/>
                <w:szCs w:val="20"/>
              </w:rPr>
              <w:t>quantity &lt; 0 AND payment_status = 'failed'</w:t>
            </w:r>
          </w:p>
        </w:tc>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AA58269" w14:textId="77777777" w:rsidR="00BC7DCB" w:rsidRDefault="00000000">
            <w:r>
              <w:rPr>
                <w:color w:val="2C2C2C"/>
                <w:sz w:val="20"/>
                <w:szCs w:val="20"/>
              </w:rPr>
              <w:t>Return attempt failed</w:t>
            </w:r>
          </w:p>
        </w:tc>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A88BC21" w14:textId="77777777" w:rsidR="00BC7DCB" w:rsidRDefault="00000000">
            <w:r>
              <w:rPr>
                <w:color w:val="2C2C2C"/>
                <w:sz w:val="20"/>
                <w:szCs w:val="20"/>
              </w:rPr>
              <w:t>Failed Return</w:t>
            </w:r>
          </w:p>
        </w:tc>
      </w:tr>
      <w:tr w:rsidR="00BC7DCB" w14:paraId="1E2E4F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D48B5" w14:textId="77777777" w:rsidR="00BC7DCB" w:rsidRDefault="00000000">
            <w:r>
              <w:rPr>
                <w:color w:val="2C2C2C"/>
                <w:sz w:val="20"/>
                <w:szCs w:val="20"/>
              </w:rPr>
              <w:t>quantity &gt; 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B25CA" w14:textId="77777777" w:rsidR="00BC7DCB" w:rsidRDefault="00000000">
            <w:r>
              <w:rPr>
                <w:color w:val="2C2C2C"/>
                <w:sz w:val="20"/>
                <w:szCs w:val="20"/>
              </w:rPr>
              <w:t>Normal sale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58EA6" w14:textId="77777777" w:rsidR="00BC7DCB" w:rsidRDefault="00000000">
            <w:r>
              <w:rPr>
                <w:color w:val="2C2C2C"/>
                <w:sz w:val="20"/>
                <w:szCs w:val="20"/>
              </w:rPr>
              <w:t>Normal Transaction</w:t>
            </w:r>
          </w:p>
        </w:tc>
      </w:tr>
      <w:tr w:rsidR="00BC7DCB" w14:paraId="18B9B8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19D2EEC" w14:textId="77777777" w:rsidR="00BC7DCB" w:rsidRDefault="00000000">
            <w:r>
              <w:rPr>
                <w:color w:val="2C2C2C"/>
                <w:sz w:val="20"/>
                <w:szCs w:val="20"/>
              </w:rPr>
              <w:t>quantity = 0</w:t>
            </w:r>
          </w:p>
        </w:tc>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61E0075" w14:textId="77777777" w:rsidR="00BC7DCB" w:rsidRDefault="00000000">
            <w:r>
              <w:rPr>
                <w:color w:val="2C2C2C"/>
                <w:sz w:val="20"/>
                <w:szCs w:val="20"/>
              </w:rPr>
              <w:t>No business event</w:t>
            </w:r>
          </w:p>
        </w:tc>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804518F" w14:textId="77777777" w:rsidR="00BC7DCB" w:rsidRDefault="00000000">
            <w:r>
              <w:rPr>
                <w:color w:val="2C2C2C"/>
                <w:sz w:val="20"/>
                <w:szCs w:val="20"/>
              </w:rPr>
              <w:t>Invalid Transaction</w:t>
            </w:r>
          </w:p>
        </w:tc>
      </w:tr>
    </w:tbl>
    <w:p w14:paraId="27EC1476" w14:textId="77777777" w:rsidR="00BC7DCB" w:rsidRDefault="00BC7DCB">
      <w:pPr>
        <w:spacing w:after="80"/>
      </w:pPr>
    </w:p>
    <w:p w14:paraId="26D9B9E7" w14:textId="77777777" w:rsidR="00BC7DCB" w:rsidRDefault="00000000">
      <w:pPr>
        <w:pStyle w:val="Heading3"/>
      </w:pPr>
      <w:r>
        <w:t>Zero Quantities — Invalid Transaction Removal</w:t>
      </w:r>
    </w:p>
    <w:p w14:paraId="09BD8DE4" w14:textId="77777777" w:rsidR="00BC7DCB" w:rsidRDefault="00000000">
      <w:pPr>
        <w:spacing w:before="60" w:after="100"/>
      </w:pPr>
      <w:r>
        <w:rPr>
          <w:color w:val="2C2C2C"/>
        </w:rPr>
        <w:t>Zero quantity records were manually examined. They exhibited mixed payment statuses and represented no business event — no units sold and no units returned. These were classified as Invalid Transactions and removed from the final curated dataset.</w:t>
      </w:r>
    </w:p>
    <w:p w14:paraId="47F9156E" w14:textId="77777777" w:rsidR="00BC7DCB" w:rsidRDefault="00BC7DCB">
      <w:pPr>
        <w:spacing w:after="80"/>
      </w:pPr>
    </w:p>
    <w:p w14:paraId="39B8003E" w14:textId="77777777" w:rsidR="00BC7DCB" w:rsidRDefault="00000000">
      <w:pPr>
        <w:pStyle w:val="Heading2"/>
      </w:pPr>
      <w:r>
        <w:t>6. Duplicate Transaction Resolution</w:t>
      </w:r>
    </w:p>
    <w:p w14:paraId="62EE17D9" w14:textId="77777777" w:rsidR="00BC7DCB" w:rsidRDefault="00000000">
      <w:pPr>
        <w:spacing w:before="60" w:after="100"/>
      </w:pPr>
      <w:r>
        <w:rPr>
          <w:color w:val="2C2C2C"/>
        </w:rPr>
        <w:t>Duplicate transaction IDs were investigated and found to follow a consistent pattern: each duplicated transaction_id had exactly one failed record and one successful record, representing a payment retry scenario. The business rule applied was to retain the successful outcome and discard the failed attempt. The same logic was applied to return transactions — where both a Failed Return and Successful Return existed for the same transaction_id, the Failed Return was discarded.</w:t>
      </w:r>
    </w:p>
    <w:p w14:paraId="6315CB0D" w14:textId="77777777" w:rsidR="00BC7DCB" w:rsidRDefault="00BC7DCB">
      <w:pPr>
        <w:spacing w:after="80"/>
      </w:pPr>
    </w:p>
    <w:p w14:paraId="561BAF27" w14:textId="77777777" w:rsidR="00BC7DCB" w:rsidRDefault="00000000">
      <w:pPr>
        <w:pStyle w:val="Heading2"/>
      </w:pPr>
      <w:r>
        <w:t>7. PII Masking</w:t>
      </w:r>
    </w:p>
    <w:p w14:paraId="7F1B478D" w14:textId="77777777" w:rsidR="00BC7DCB" w:rsidRDefault="00000000">
      <w:pPr>
        <w:spacing w:before="60" w:after="100"/>
      </w:pPr>
      <w:r>
        <w:rPr>
          <w:color w:val="2C2C2C"/>
        </w:rPr>
        <w:t>Customer Personally Identifiable Information was protected in compliance with data privacy best practices: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rsidR="00BC7DCB" w14:paraId="10F80E08"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494EB00" w14:textId="77777777" w:rsidR="00BC7DCB" w:rsidRDefault="00000000">
            <w:pPr>
              <w:jc w:val="center"/>
            </w:pPr>
            <w:r>
              <w:rPr>
                <w:b/>
                <w:bCs/>
                <w:color w:val="FFFFFF"/>
                <w:sz w:val="20"/>
                <w:szCs w:val="20"/>
              </w:rPr>
              <w:t>Field</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00845B9" w14:textId="77777777" w:rsidR="00BC7DCB" w:rsidRDefault="00000000">
            <w:pPr>
              <w:jc w:val="center"/>
            </w:pPr>
            <w:r>
              <w:rPr>
                <w:b/>
                <w:bCs/>
                <w:color w:val="FFFFFF"/>
                <w:sz w:val="20"/>
                <w:szCs w:val="20"/>
              </w:rPr>
              <w:t>Action Taken</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867CB89" w14:textId="77777777" w:rsidR="00BC7DCB" w:rsidRDefault="00000000">
            <w:pPr>
              <w:jc w:val="center"/>
            </w:pPr>
            <w:r>
              <w:rPr>
                <w:b/>
                <w:bCs/>
                <w:color w:val="FFFFFF"/>
                <w:sz w:val="20"/>
                <w:szCs w:val="20"/>
              </w:rPr>
              <w:t>Result</w:t>
            </w:r>
          </w:p>
        </w:tc>
      </w:tr>
      <w:tr w:rsidR="00BC7DCB" w14:paraId="65B50E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EF26B" w14:textId="77777777" w:rsidR="00BC7DCB" w:rsidRDefault="00000000">
            <w:r>
              <w:rPr>
                <w:color w:val="2C2C2C"/>
                <w:sz w:val="20"/>
                <w:szCs w:val="20"/>
              </w:rPr>
              <w:t>customer_name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6BE79" w14:textId="77777777" w:rsidR="00BC7DCB" w:rsidRDefault="00000000">
            <w:r>
              <w:rPr>
                <w:color w:val="2C2C2C"/>
                <w:sz w:val="20"/>
                <w:szCs w:val="20"/>
              </w:rPr>
              <w:t>Removed from curated dataset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60C5D" w14:textId="77777777" w:rsidR="00BC7DCB" w:rsidRDefault="00000000">
            <w:r>
              <w:rPr>
                <w:color w:val="2C2C2C"/>
                <w:sz w:val="20"/>
                <w:szCs w:val="20"/>
              </w:rPr>
              <w:t>Field excluded from retail_curated.csv</w:t>
            </w:r>
          </w:p>
        </w:tc>
      </w:tr>
      <w:tr w:rsidR="00BC7DCB" w14:paraId="544945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DFBE4A1" w14:textId="77777777" w:rsidR="00BC7DCB" w:rsidRDefault="00000000">
            <w:r>
              <w:rPr>
                <w:color w:val="2C2C2C"/>
                <w:sz w:val="20"/>
                <w:szCs w:val="20"/>
              </w:rPr>
              <w:t>email</w:t>
            </w:r>
          </w:p>
        </w:tc>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37EE82D" w14:textId="77777777" w:rsidR="00BC7DCB" w:rsidRDefault="00000000">
            <w:r>
              <w:rPr>
                <w:color w:val="2C2C2C"/>
                <w:sz w:val="20"/>
                <w:szCs w:val="20"/>
              </w:rPr>
              <w:t>Masked — partial obfuscation</w:t>
            </w:r>
          </w:p>
        </w:tc>
        <w:tc>
          <w:tcPr>
            <w:tcW w:w="4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9DF191" w14:textId="77777777" w:rsidR="00BC7DCB" w:rsidRDefault="00000000">
            <w:r>
              <w:rPr>
                <w:color w:val="2C2C2C"/>
                <w:sz w:val="20"/>
                <w:szCs w:val="20"/>
              </w:rPr>
              <w:t>Stored as email_masked (e.g. jo***@gmail.com)</w:t>
            </w:r>
          </w:p>
        </w:tc>
      </w:tr>
      <w:tr w:rsidR="00BC7DCB" w14:paraId="02153B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FD912" w14:textId="77777777" w:rsidR="00BC7DCB" w:rsidRDefault="00000000">
            <w:r>
              <w:rPr>
                <w:color w:val="2C2C2C"/>
                <w:sz w:val="20"/>
                <w:szCs w:val="20"/>
              </w:rPr>
              <w:t>phone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73579" w14:textId="77777777" w:rsidR="00BC7DCB" w:rsidRDefault="00000000">
            <w:r>
              <w:rPr>
                <w:color w:val="2C2C2C"/>
                <w:sz w:val="20"/>
                <w:szCs w:val="20"/>
              </w:rPr>
              <w:t>Masked — partial obfuscation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B23B3" w14:textId="77777777" w:rsidR="00BC7DCB" w:rsidRDefault="00000000">
            <w:r>
              <w:rPr>
                <w:color w:val="2C2C2C"/>
                <w:sz w:val="20"/>
                <w:szCs w:val="20"/>
              </w:rPr>
              <w:t>Stored as phone_masked (e.g. +91 98***5678)</w:t>
            </w:r>
          </w:p>
        </w:tc>
      </w:tr>
    </w:tbl>
    <w:p w14:paraId="038953AD" w14:textId="77777777" w:rsidR="00BC7DCB" w:rsidRDefault="00BC7DCB">
      <w:pPr>
        <w:spacing w:after="80"/>
      </w:pPr>
    </w:p>
    <w:p w14:paraId="465BD7A9" w14:textId="77777777" w:rsidR="00BC7DCB" w:rsidRDefault="00000000">
      <w:pPr>
        <w:pStyle w:val="Heading2"/>
      </w:pPr>
      <w:r>
        <w:t>8. Revenue &amp; Return Calculation</w:t>
      </w:r>
    </w:p>
    <w:p w14:paraId="4C6D47A0" w14:textId="77777777" w:rsidR="00BC7DCB" w:rsidRDefault="00000000">
      <w:pPr>
        <w:spacing w:before="60" w:after="100"/>
      </w:pPr>
      <w:r>
        <w:rPr>
          <w:color w:val="2C2C2C"/>
        </w:rPr>
        <w:t>A deliberate design decision was made to track revenue and returns as separate columns rather than storing returns as negative revenue. This provides cleaner reporting and allows Net Revenue to be calculated independently.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3600"/>
      </w:tblGrid>
      <w:tr w:rsidR="00BC7DCB" w14:paraId="3C04F7B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7619C7F" w14:textId="77777777" w:rsidR="00BC7DCB" w:rsidRDefault="00000000">
            <w:pPr>
              <w:jc w:val="center"/>
            </w:pPr>
            <w:r>
              <w:rPr>
                <w:b/>
                <w:bCs/>
                <w:color w:val="FFFFFF"/>
                <w:sz w:val="20"/>
                <w:szCs w:val="20"/>
              </w:rPr>
              <w:t>Metric</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6BD5FAC" w14:textId="77777777" w:rsidR="00BC7DCB" w:rsidRDefault="00000000">
            <w:pPr>
              <w:jc w:val="center"/>
            </w:pPr>
            <w:r>
              <w:rPr>
                <w:b/>
                <w:bCs/>
                <w:color w:val="FFFFFF"/>
                <w:sz w:val="20"/>
                <w:szCs w:val="20"/>
              </w:rPr>
              <w:t>Formula</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A0C116A" w14:textId="77777777" w:rsidR="00BC7DCB" w:rsidRDefault="00000000">
            <w:pPr>
              <w:jc w:val="center"/>
            </w:pPr>
            <w:r>
              <w:rPr>
                <w:b/>
                <w:bCs/>
                <w:color w:val="FFFFFF"/>
                <w:sz w:val="20"/>
                <w:szCs w:val="20"/>
              </w:rPr>
              <w:t>Applied To</w:t>
            </w:r>
          </w:p>
        </w:tc>
      </w:tr>
      <w:tr w:rsidR="00BC7DCB" w14:paraId="45C776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0B440" w14:textId="77777777" w:rsidR="00BC7DCB" w:rsidRDefault="00000000">
            <w:r>
              <w:rPr>
                <w:color w:val="2C2C2C"/>
                <w:sz w:val="20"/>
                <w:szCs w:val="20"/>
              </w:rPr>
              <w:t>Revenue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FC3A2" w14:textId="77777777" w:rsidR="00BC7DCB" w:rsidRDefault="00000000">
            <w:r>
              <w:rPr>
                <w:color w:val="2C2C2C"/>
                <w:sz w:val="20"/>
                <w:szCs w:val="20"/>
              </w:rPr>
              <w:t>Price × Quantity × (1 − Discount)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0E329" w14:textId="77777777" w:rsidR="00BC7DCB" w:rsidRDefault="00000000">
            <w:r>
              <w:rPr>
                <w:color w:val="2C2C2C"/>
                <w:sz w:val="20"/>
                <w:szCs w:val="20"/>
              </w:rPr>
              <w:t>Normal Transaction only</w:t>
            </w:r>
          </w:p>
        </w:tc>
      </w:tr>
      <w:tr w:rsidR="00BC7DCB" w14:paraId="49B1A3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0165DCF" w14:textId="77777777" w:rsidR="00BC7DCB" w:rsidRDefault="00000000">
            <w:r>
              <w:rPr>
                <w:color w:val="2C2C2C"/>
                <w:sz w:val="20"/>
                <w:szCs w:val="20"/>
              </w:rPr>
              <w:t>Return Value</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5198280" w14:textId="77777777" w:rsidR="00BC7DCB" w:rsidRDefault="00000000">
            <w:r>
              <w:rPr>
                <w:color w:val="2C2C2C"/>
                <w:sz w:val="20"/>
                <w:szCs w:val="20"/>
              </w:rPr>
              <w:t>Price × ABS(Quantity) × (1 − Discount)</w:t>
            </w:r>
          </w:p>
        </w:tc>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EB03A18" w14:textId="77777777" w:rsidR="00BC7DCB" w:rsidRDefault="00000000">
            <w:r>
              <w:rPr>
                <w:color w:val="2C2C2C"/>
                <w:sz w:val="20"/>
                <w:szCs w:val="20"/>
              </w:rPr>
              <w:t>Successful Return only</w:t>
            </w:r>
          </w:p>
        </w:tc>
      </w:tr>
      <w:tr w:rsidR="00BC7DCB" w14:paraId="297283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A5E36" w14:textId="77777777" w:rsidR="00BC7DCB" w:rsidRDefault="00000000">
            <w:r>
              <w:rPr>
                <w:color w:val="2C2C2C"/>
                <w:sz w:val="20"/>
                <w:szCs w:val="20"/>
              </w:rPr>
              <w:lastRenderedPageBreak/>
              <w:t>Net Revenue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D08FE" w14:textId="77777777" w:rsidR="00BC7DCB" w:rsidRDefault="00000000">
            <w:r>
              <w:rPr>
                <w:color w:val="2C2C2C"/>
                <w:sz w:val="20"/>
                <w:szCs w:val="20"/>
              </w:rPr>
              <w:t>Revenue − Return Value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EEE23" w14:textId="77777777" w:rsidR="00BC7DCB" w:rsidRDefault="00000000">
            <w:r>
              <w:rPr>
                <w:color w:val="2C2C2C"/>
                <w:sz w:val="20"/>
                <w:szCs w:val="20"/>
              </w:rPr>
              <w:t>Calculated at reporting layer in Power BI / SQL</w:t>
            </w:r>
          </w:p>
        </w:tc>
      </w:tr>
    </w:tbl>
    <w:p w14:paraId="2938A1C1" w14:textId="77777777" w:rsidR="00BC7DCB" w:rsidRDefault="00000000">
      <w:r>
        <w:br w:type="page"/>
      </w:r>
    </w:p>
    <w:p w14:paraId="7CA229FF" w14:textId="77777777" w:rsidR="00BC7DCB" w:rsidRDefault="00000000">
      <w:pPr>
        <w:pStyle w:val="Heading1"/>
        <w:pBdr>
          <w:bottom w:val="single" w:sz="6" w:space="6" w:color="2E75B6"/>
        </w:pBdr>
      </w:pPr>
      <w:r>
        <w:lastRenderedPageBreak/>
        <w:t>SQL Data Model — Star Schema</w:t>
      </w:r>
    </w:p>
    <w:p w14:paraId="74322760" w14:textId="77777777" w:rsidR="00BC7DCB" w:rsidRDefault="00000000">
      <w:pPr>
        <w:pStyle w:val="Heading2"/>
      </w:pPr>
      <w:r>
        <w:t>Schema Design Principles</w:t>
      </w:r>
    </w:p>
    <w:p w14:paraId="431D84F0" w14:textId="77777777" w:rsidR="00BC7DCB" w:rsidRDefault="00000000">
      <w:pPr>
        <w:spacing w:before="60" w:after="100"/>
      </w:pPr>
      <w:r>
        <w:rPr>
          <w:color w:val="2C2C2C"/>
        </w:rPr>
        <w:t>A star schema was chosen as the optimal structure for analytical workloads. The central fact table captures all measurable business events (sales, returns) while five dimension tables provide the descriptive context for slicing and filtering data in Power BI. This design minimises join complexity, maximises query performance, and aligns with Power BI best practices.</w:t>
      </w:r>
    </w:p>
    <w:p w14:paraId="5E81B6CA" w14:textId="6A0C8F90" w:rsidR="00BC7DCB" w:rsidRDefault="00C32173">
      <w:pPr>
        <w:spacing w:after="80"/>
      </w:pPr>
      <w:r>
        <w:rPr>
          <w:noProof/>
        </w:rPr>
        <w:drawing>
          <wp:inline distT="0" distB="0" distL="0" distR="0" wp14:anchorId="4D03A64A" wp14:editId="45D43615">
            <wp:extent cx="6400800" cy="4495165"/>
            <wp:effectExtent l="0" t="0" r="0" b="635"/>
            <wp:docPr id="174729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495165"/>
                    </a:xfrm>
                    <a:prstGeom prst="rect">
                      <a:avLst/>
                    </a:prstGeom>
                    <a:noFill/>
                    <a:ln>
                      <a:noFill/>
                    </a:ln>
                  </pic:spPr>
                </pic:pic>
              </a:graphicData>
            </a:graphic>
          </wp:inline>
        </w:drawing>
      </w:r>
    </w:p>
    <w:p w14:paraId="314E47CA" w14:textId="77777777" w:rsidR="00BC7DCB" w:rsidRDefault="00000000">
      <w:pPr>
        <w:pStyle w:val="Heading2"/>
      </w:pPr>
      <w:r>
        <w:t>Schema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000"/>
        <w:gridCol w:w="3560"/>
      </w:tblGrid>
      <w:tr w:rsidR="00BC7DCB" w14:paraId="6DD1589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324D325" w14:textId="77777777" w:rsidR="00BC7DCB" w:rsidRDefault="00000000">
            <w:pPr>
              <w:jc w:val="center"/>
            </w:pPr>
            <w:r>
              <w:rPr>
                <w:b/>
                <w:bCs/>
                <w:color w:val="FFFFFF"/>
                <w:sz w:val="20"/>
                <w:szCs w:val="20"/>
              </w:rPr>
              <w:t>Table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6C50636" w14:textId="77777777" w:rsidR="00BC7DCB" w:rsidRDefault="00000000">
            <w:pPr>
              <w:jc w:val="center"/>
            </w:pPr>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F8C224D" w14:textId="77777777" w:rsidR="00BC7DCB" w:rsidRDefault="00000000">
            <w:pPr>
              <w:jc w:val="center"/>
            </w:pPr>
            <w:r>
              <w:rPr>
                <w:b/>
                <w:bCs/>
                <w:color w:val="FFFFFF"/>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E0CD844" w14:textId="77777777" w:rsidR="00BC7DCB" w:rsidRDefault="00000000">
            <w:pPr>
              <w:jc w:val="center"/>
            </w:pPr>
            <w:r>
              <w:rPr>
                <w:b/>
                <w:bCs/>
                <w:color w:val="FFFFFF"/>
                <w:sz w:val="20"/>
                <w:szCs w:val="20"/>
              </w:rPr>
              <w:t>Business Purpose</w:t>
            </w:r>
          </w:p>
        </w:tc>
      </w:tr>
      <w:tr w:rsidR="00BC7DCB" w14:paraId="109028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02898" w14:textId="77777777" w:rsidR="00BC7DCB" w:rsidRDefault="00000000">
            <w:r>
              <w:rPr>
                <w:color w:val="2C2C2C"/>
                <w:sz w:val="20"/>
                <w:szCs w:val="20"/>
              </w:rPr>
              <w:t>fact_sales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20864" w14:textId="77777777" w:rsidR="00BC7DCB" w:rsidRDefault="00000000">
            <w:r>
              <w:rPr>
                <w:color w:val="2C2C2C"/>
                <w:sz w:val="20"/>
                <w:szCs w:val="20"/>
              </w:rPr>
              <w:t>Fact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8AE83" w14:textId="77777777" w:rsidR="00BC7DCB" w:rsidRDefault="00000000">
            <w:r>
              <w:rPr>
                <w:color w:val="2C2C2C"/>
                <w:sz w:val="20"/>
                <w:szCs w:val="20"/>
              </w:rPr>
              <w:t>transaction_id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B8453" w14:textId="77777777" w:rsidR="00BC7DCB" w:rsidRDefault="00000000">
            <w:r>
              <w:rPr>
                <w:color w:val="2C2C2C"/>
                <w:sz w:val="20"/>
                <w:szCs w:val="20"/>
              </w:rPr>
              <w:t>Central table — all sales and return transactions with measures</w:t>
            </w:r>
          </w:p>
        </w:tc>
      </w:tr>
      <w:tr w:rsidR="00BC7DCB" w14:paraId="166ADF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56E1011" w14:textId="77777777" w:rsidR="00BC7DCB" w:rsidRDefault="00000000">
            <w:r>
              <w:rPr>
                <w:color w:val="2C2C2C"/>
                <w:sz w:val="20"/>
                <w:szCs w:val="20"/>
              </w:rPr>
              <w:t>staging_sales</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A6B08AE" w14:textId="77777777" w:rsidR="00BC7DCB" w:rsidRDefault="00000000">
            <w:r>
              <w:rPr>
                <w:color w:val="2C2C2C"/>
                <w:sz w:val="20"/>
                <w:szCs w:val="20"/>
              </w:rPr>
              <w:t>Staging</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738F75E" w14:textId="77777777" w:rsidR="00BC7DCB" w:rsidRDefault="00000000">
            <w:r>
              <w:rPr>
                <w:color w:val="2C2C2C"/>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76AA2A" w14:textId="77777777" w:rsidR="00BC7DCB" w:rsidRDefault="00000000">
            <w:r>
              <w:rPr>
                <w:color w:val="2C2C2C"/>
                <w:sz w:val="20"/>
                <w:szCs w:val="20"/>
              </w:rPr>
              <w:t>Intermediate load table — raw curated data before dimension population</w:t>
            </w:r>
          </w:p>
        </w:tc>
      </w:tr>
      <w:tr w:rsidR="00BC7DCB" w14:paraId="00E409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A09B9" w14:textId="77777777" w:rsidR="00BC7DCB" w:rsidRDefault="00000000">
            <w:r>
              <w:rPr>
                <w:color w:val="2C2C2C"/>
                <w:sz w:val="20"/>
                <w:szCs w:val="20"/>
              </w:rPr>
              <w:t>dim_product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3C850" w14:textId="77777777" w:rsidR="00BC7DCB" w:rsidRDefault="00000000">
            <w:r>
              <w:rPr>
                <w:color w:val="2C2C2C"/>
                <w:sz w:val="20"/>
                <w:szCs w:val="20"/>
              </w:rPr>
              <w:t>Dimension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87131" w14:textId="77777777" w:rsidR="00BC7DCB" w:rsidRDefault="00000000">
            <w:r>
              <w:rPr>
                <w:color w:val="2C2C2C"/>
                <w:sz w:val="20"/>
                <w:szCs w:val="20"/>
              </w:rPr>
              <w:t>product_id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B2D41" w14:textId="77777777" w:rsidR="00BC7DCB" w:rsidRDefault="00000000">
            <w:r>
              <w:rPr>
                <w:color w:val="2C2C2C"/>
                <w:sz w:val="20"/>
                <w:szCs w:val="20"/>
              </w:rPr>
              <w:t>Product master — product_id, product_name, category</w:t>
            </w:r>
          </w:p>
        </w:tc>
      </w:tr>
      <w:tr w:rsidR="00BC7DCB" w14:paraId="095E3A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743D928" w14:textId="77777777" w:rsidR="00BC7DCB" w:rsidRDefault="00000000">
            <w:r>
              <w:rPr>
                <w:color w:val="2C2C2C"/>
                <w:sz w:val="20"/>
                <w:szCs w:val="20"/>
              </w:rPr>
              <w:t>dim_city</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0EEA582" w14:textId="77777777" w:rsidR="00BC7DCB" w:rsidRDefault="00000000">
            <w:r>
              <w:rPr>
                <w:color w:val="2C2C2C"/>
                <w:sz w:val="20"/>
                <w:szCs w:val="20"/>
              </w:rPr>
              <w:t>Dimension</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E50203A" w14:textId="77777777" w:rsidR="00BC7DCB" w:rsidRDefault="00000000">
            <w:r>
              <w:rPr>
                <w:color w:val="2C2C2C"/>
                <w:sz w:val="20"/>
                <w:szCs w:val="20"/>
              </w:rPr>
              <w:t>city_id (auto)</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2F12D28" w14:textId="77777777" w:rsidR="00BC7DCB" w:rsidRDefault="00000000">
            <w:r>
              <w:rPr>
                <w:color w:val="2C2C2C"/>
                <w:sz w:val="20"/>
                <w:szCs w:val="20"/>
              </w:rPr>
              <w:t>City/location dimension — city_id, city_name</w:t>
            </w:r>
          </w:p>
        </w:tc>
      </w:tr>
      <w:tr w:rsidR="00BC7DCB" w14:paraId="7845E1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4AB88" w14:textId="77777777" w:rsidR="00BC7DCB" w:rsidRDefault="00000000">
            <w:r>
              <w:rPr>
                <w:color w:val="2C2C2C"/>
                <w:sz w:val="20"/>
                <w:szCs w:val="20"/>
              </w:rPr>
              <w:lastRenderedPageBreak/>
              <w:t>dim_payment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5803D" w14:textId="77777777" w:rsidR="00BC7DCB" w:rsidRDefault="00000000">
            <w:r>
              <w:rPr>
                <w:color w:val="2C2C2C"/>
                <w:sz w:val="20"/>
                <w:szCs w:val="20"/>
              </w:rPr>
              <w:t>Dimension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55324" w14:textId="77777777" w:rsidR="00BC7DCB" w:rsidRDefault="00000000">
            <w:r>
              <w:rPr>
                <w:color w:val="2C2C2C"/>
                <w:sz w:val="20"/>
                <w:szCs w:val="20"/>
              </w:rPr>
              <w:t>payment_id (auto)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361A6" w14:textId="77777777" w:rsidR="00BC7DCB" w:rsidRDefault="00000000">
            <w:r>
              <w:rPr>
                <w:color w:val="2C2C2C"/>
                <w:sz w:val="20"/>
                <w:szCs w:val="20"/>
              </w:rPr>
              <w:t>Payment method dimension — payment_id, payment_method</w:t>
            </w:r>
          </w:p>
        </w:tc>
      </w:tr>
      <w:tr w:rsidR="00BC7DCB" w14:paraId="73EF23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BE57D9F" w14:textId="77777777" w:rsidR="00BC7DCB" w:rsidRDefault="00000000">
            <w:r>
              <w:rPr>
                <w:color w:val="2C2C2C"/>
                <w:sz w:val="20"/>
                <w:szCs w:val="20"/>
              </w:rPr>
              <w:t>dim_channel</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E10F5A2" w14:textId="77777777" w:rsidR="00BC7DCB" w:rsidRDefault="00000000">
            <w:r>
              <w:rPr>
                <w:color w:val="2C2C2C"/>
                <w:sz w:val="20"/>
                <w:szCs w:val="20"/>
              </w:rPr>
              <w:t>Dimension</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BAC1C86" w14:textId="77777777" w:rsidR="00BC7DCB" w:rsidRDefault="00000000">
            <w:r>
              <w:rPr>
                <w:color w:val="2C2C2C"/>
                <w:sz w:val="20"/>
                <w:szCs w:val="20"/>
              </w:rPr>
              <w:t>channel_id (auto)</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4CEFDE5" w14:textId="77777777" w:rsidR="00BC7DCB" w:rsidRDefault="00000000">
            <w:r>
              <w:rPr>
                <w:color w:val="2C2C2C"/>
                <w:sz w:val="20"/>
                <w:szCs w:val="20"/>
              </w:rPr>
              <w:t>Sales channel dimension — channel_id, channel_name (online/offline)</w:t>
            </w:r>
          </w:p>
        </w:tc>
      </w:tr>
      <w:tr w:rsidR="00BC7DCB" w14:paraId="670744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D8E11" w14:textId="77777777" w:rsidR="00BC7DCB" w:rsidRDefault="00000000">
            <w:r>
              <w:rPr>
                <w:color w:val="2C2C2C"/>
                <w:sz w:val="20"/>
                <w:szCs w:val="20"/>
              </w:rPr>
              <w:t>dim_date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FFAD1" w14:textId="77777777" w:rsidR="00BC7DCB" w:rsidRDefault="00000000">
            <w:r>
              <w:rPr>
                <w:color w:val="2C2C2C"/>
                <w:sz w:val="20"/>
                <w:szCs w:val="20"/>
              </w:rPr>
              <w:t>Dimension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5F931" w14:textId="77777777" w:rsidR="00BC7DCB" w:rsidRDefault="00000000">
            <w:r>
              <w:rPr>
                <w:color w:val="2C2C2C"/>
                <w:sz w:val="20"/>
                <w:szCs w:val="20"/>
              </w:rPr>
              <w:t>date_id (auto)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5C1C3" w14:textId="77777777" w:rsidR="00BC7DCB" w:rsidRDefault="00000000">
            <w:r>
              <w:rPr>
                <w:color w:val="2C2C2C"/>
                <w:sz w:val="20"/>
                <w:szCs w:val="20"/>
              </w:rPr>
              <w:t>Date dimension — date_id, year, month, month_name, year_month, quarter</w:t>
            </w:r>
          </w:p>
        </w:tc>
      </w:tr>
    </w:tbl>
    <w:p w14:paraId="1CD93410" w14:textId="77777777" w:rsidR="00BC7DCB" w:rsidRDefault="00BC7DCB">
      <w:pPr>
        <w:spacing w:after="80"/>
      </w:pPr>
    </w:p>
    <w:p w14:paraId="53AF0634" w14:textId="77777777" w:rsidR="00BC7DCB" w:rsidRDefault="00000000">
      <w:pPr>
        <w:pStyle w:val="Heading2"/>
      </w:pPr>
      <w:r>
        <w:t>Relationships &amp; Cardinality</w:t>
      </w:r>
    </w:p>
    <w:p w14:paraId="7C8DE229" w14:textId="77777777" w:rsidR="00BC7DCB" w:rsidRDefault="00000000">
      <w:pPr>
        <w:spacing w:before="60" w:after="100"/>
      </w:pPr>
      <w:r>
        <w:rPr>
          <w:color w:val="2C2C2C"/>
        </w:rPr>
        <w:t>All relationships follow the standard star schema pattern — a single foreign key in fact_sales links to the primary key of each dimension table. Cardinality is Many-to-One (fact to dimension) in all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960"/>
        <w:gridCol w:w="1800"/>
      </w:tblGrid>
      <w:tr w:rsidR="00BC7DCB" w14:paraId="4BD2F69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A2A46F6" w14:textId="77777777" w:rsidR="00BC7DCB" w:rsidRDefault="00000000">
            <w:pPr>
              <w:jc w:val="center"/>
            </w:pPr>
            <w:r>
              <w:rPr>
                <w:b/>
                <w:bCs/>
                <w:color w:val="FFFFFF"/>
                <w:sz w:val="20"/>
                <w:szCs w:val="20"/>
              </w:rPr>
              <w:t>Fact Column (FK)</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2F1462C" w14:textId="77777777" w:rsidR="00BC7DCB" w:rsidRDefault="00000000">
            <w:pPr>
              <w:jc w:val="center"/>
            </w:pPr>
            <w:r>
              <w:rPr>
                <w:b/>
                <w:bCs/>
                <w:color w:val="FFFFFF"/>
                <w:sz w:val="20"/>
                <w:szCs w:val="20"/>
              </w:rPr>
              <w:t>Dimension Column (PK)</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D1DFB06" w14:textId="77777777" w:rsidR="00BC7DCB" w:rsidRDefault="00000000">
            <w:pPr>
              <w:jc w:val="center"/>
            </w:pPr>
            <w:r>
              <w:rPr>
                <w:b/>
                <w:bCs/>
                <w:color w:val="FFFFFF"/>
                <w:sz w:val="20"/>
                <w:szCs w:val="20"/>
              </w:rPr>
              <w:t>Cardinality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233E487" w14:textId="77777777" w:rsidR="00BC7DCB" w:rsidRDefault="00000000">
            <w:pPr>
              <w:jc w:val="center"/>
            </w:pPr>
            <w:r>
              <w:rPr>
                <w:b/>
                <w:bCs/>
                <w:color w:val="FFFFFF"/>
                <w:sz w:val="20"/>
                <w:szCs w:val="20"/>
              </w:rPr>
              <w:t>Filter Direction</w:t>
            </w:r>
          </w:p>
        </w:tc>
      </w:tr>
      <w:tr w:rsidR="00BC7DCB" w14:paraId="4927DC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B0041" w14:textId="77777777" w:rsidR="00BC7DCB" w:rsidRDefault="00000000">
            <w:r>
              <w:rPr>
                <w:color w:val="2C2C2C"/>
                <w:sz w:val="20"/>
                <w:szCs w:val="20"/>
              </w:rPr>
              <w:t>fact_sales.product_id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5B20E" w14:textId="77777777" w:rsidR="00BC7DCB" w:rsidRDefault="00000000">
            <w:r>
              <w:rPr>
                <w:color w:val="2C2C2C"/>
                <w:sz w:val="20"/>
                <w:szCs w:val="20"/>
              </w:rPr>
              <w:t>dim_product.product_id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C810D" w14:textId="77777777" w:rsidR="00BC7DCB" w:rsidRDefault="00000000">
            <w:r>
              <w:rPr>
                <w:color w:val="2C2C2C"/>
                <w:sz w:val="20"/>
                <w:szCs w:val="20"/>
              </w:rPr>
              <w:t>Many → 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FB1E0" w14:textId="77777777" w:rsidR="00BC7DCB" w:rsidRDefault="00000000">
            <w:r>
              <w:rPr>
                <w:color w:val="2C2C2C"/>
                <w:sz w:val="20"/>
                <w:szCs w:val="20"/>
              </w:rPr>
              <w:t>Single</w:t>
            </w:r>
          </w:p>
        </w:tc>
      </w:tr>
      <w:tr w:rsidR="00BC7DCB" w14:paraId="60F4A8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947E8CD" w14:textId="77777777" w:rsidR="00BC7DCB" w:rsidRDefault="00000000">
            <w:r>
              <w:rPr>
                <w:color w:val="2C2C2C"/>
                <w:sz w:val="20"/>
                <w:szCs w:val="20"/>
              </w:rPr>
              <w:t>fact_sales.city_id</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6BAD1EB" w14:textId="77777777" w:rsidR="00BC7DCB" w:rsidRDefault="00000000">
            <w:r>
              <w:rPr>
                <w:color w:val="2C2C2C"/>
                <w:sz w:val="20"/>
                <w:szCs w:val="20"/>
              </w:rPr>
              <w:t>dim_city.city_id</w:t>
            </w:r>
          </w:p>
        </w:tc>
        <w:tc>
          <w:tcPr>
            <w:tcW w:w="1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8140F37" w14:textId="77777777" w:rsidR="00BC7DCB" w:rsidRDefault="00000000">
            <w:r>
              <w:rPr>
                <w:color w:val="2C2C2C"/>
                <w:sz w:val="20"/>
                <w:szCs w:val="20"/>
              </w:rPr>
              <w:t>Many → One</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498B215" w14:textId="77777777" w:rsidR="00BC7DCB" w:rsidRDefault="00000000">
            <w:r>
              <w:rPr>
                <w:color w:val="2C2C2C"/>
                <w:sz w:val="20"/>
                <w:szCs w:val="20"/>
              </w:rPr>
              <w:t>Single</w:t>
            </w:r>
          </w:p>
        </w:tc>
      </w:tr>
      <w:tr w:rsidR="00BC7DCB" w14:paraId="6D7CCA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83456" w14:textId="77777777" w:rsidR="00BC7DCB" w:rsidRDefault="00000000">
            <w:r>
              <w:rPr>
                <w:color w:val="2C2C2C"/>
                <w:sz w:val="20"/>
                <w:szCs w:val="20"/>
              </w:rPr>
              <w:t>fact_sales.payment_id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C95D7" w14:textId="77777777" w:rsidR="00BC7DCB" w:rsidRDefault="00000000">
            <w:r>
              <w:rPr>
                <w:color w:val="2C2C2C"/>
                <w:sz w:val="20"/>
                <w:szCs w:val="20"/>
              </w:rPr>
              <w:t>dim_payment.payment_id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47B2" w14:textId="77777777" w:rsidR="00BC7DCB" w:rsidRDefault="00000000">
            <w:r>
              <w:rPr>
                <w:color w:val="2C2C2C"/>
                <w:sz w:val="20"/>
                <w:szCs w:val="20"/>
              </w:rPr>
              <w:t>Many → 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47BC2" w14:textId="77777777" w:rsidR="00BC7DCB" w:rsidRDefault="00000000">
            <w:r>
              <w:rPr>
                <w:color w:val="2C2C2C"/>
                <w:sz w:val="20"/>
                <w:szCs w:val="20"/>
              </w:rPr>
              <w:t>Single</w:t>
            </w:r>
          </w:p>
        </w:tc>
      </w:tr>
      <w:tr w:rsidR="00BC7DCB" w14:paraId="243D4F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777F270" w14:textId="77777777" w:rsidR="00BC7DCB" w:rsidRDefault="00000000">
            <w:r>
              <w:rPr>
                <w:color w:val="2C2C2C"/>
                <w:sz w:val="20"/>
                <w:szCs w:val="20"/>
              </w:rPr>
              <w:t>fact_sales.channel_id</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F9C9750" w14:textId="77777777" w:rsidR="00BC7DCB" w:rsidRDefault="00000000">
            <w:r>
              <w:rPr>
                <w:color w:val="2C2C2C"/>
                <w:sz w:val="20"/>
                <w:szCs w:val="20"/>
              </w:rPr>
              <w:t>dim_channel.channel_id</w:t>
            </w:r>
          </w:p>
        </w:tc>
        <w:tc>
          <w:tcPr>
            <w:tcW w:w="1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565D618" w14:textId="77777777" w:rsidR="00BC7DCB" w:rsidRDefault="00000000">
            <w:r>
              <w:rPr>
                <w:color w:val="2C2C2C"/>
                <w:sz w:val="20"/>
                <w:szCs w:val="20"/>
              </w:rPr>
              <w:t>Many → One</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ED31E47" w14:textId="77777777" w:rsidR="00BC7DCB" w:rsidRDefault="00000000">
            <w:r>
              <w:rPr>
                <w:color w:val="2C2C2C"/>
                <w:sz w:val="20"/>
                <w:szCs w:val="20"/>
              </w:rPr>
              <w:t>Single</w:t>
            </w:r>
          </w:p>
        </w:tc>
      </w:tr>
      <w:tr w:rsidR="00BC7DCB" w14:paraId="246AD0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352D4" w14:textId="77777777" w:rsidR="00BC7DCB" w:rsidRDefault="00000000">
            <w:r>
              <w:rPr>
                <w:color w:val="2C2C2C"/>
                <w:sz w:val="20"/>
                <w:szCs w:val="20"/>
              </w:rPr>
              <w:t>fact_sales.date_id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D74EC" w14:textId="77777777" w:rsidR="00BC7DCB" w:rsidRDefault="00000000">
            <w:r>
              <w:rPr>
                <w:color w:val="2C2C2C"/>
                <w:sz w:val="20"/>
                <w:szCs w:val="20"/>
              </w:rPr>
              <w:t>dim_date.date_id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B3669" w14:textId="77777777" w:rsidR="00BC7DCB" w:rsidRDefault="00000000">
            <w:r>
              <w:rPr>
                <w:color w:val="2C2C2C"/>
                <w:sz w:val="20"/>
                <w:szCs w:val="20"/>
              </w:rPr>
              <w:t>Many → 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32838" w14:textId="77777777" w:rsidR="00BC7DCB" w:rsidRDefault="00000000">
            <w:r>
              <w:rPr>
                <w:color w:val="2C2C2C"/>
                <w:sz w:val="20"/>
                <w:szCs w:val="20"/>
              </w:rPr>
              <w:t>Single</w:t>
            </w:r>
          </w:p>
        </w:tc>
      </w:tr>
    </w:tbl>
    <w:p w14:paraId="30CE78E6" w14:textId="77777777" w:rsidR="00BC7DCB" w:rsidRDefault="00BC7D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7DCB" w14:paraId="6566C80E" w14:textId="77777777">
        <w:tblPrEx>
          <w:tblCellMar>
            <w:top w:w="0" w:type="dxa"/>
            <w:bottom w:w="0" w:type="dxa"/>
          </w:tblCellMar>
        </w:tblPrEx>
        <w:tc>
          <w:tcPr>
            <w:tcW w:w="9360" w:type="dxa"/>
            <w:tcBorders>
              <w:top w:val="single" w:sz="12" w:space="0" w:color="2E75B6"/>
              <w:left w:val="single" w:sz="12" w:space="0" w:color="2E75B6"/>
              <w:bottom w:val="single" w:sz="1" w:space="0" w:color="CCCCCC"/>
              <w:right w:val="single" w:sz="1" w:space="0" w:color="CCCCCC"/>
            </w:tcBorders>
            <w:shd w:val="clear" w:color="auto" w:fill="E8F4FD"/>
            <w:tcMar>
              <w:top w:w="120" w:type="dxa"/>
              <w:left w:w="180" w:type="dxa"/>
              <w:bottom w:w="120" w:type="dxa"/>
              <w:right w:w="180" w:type="dxa"/>
            </w:tcMar>
          </w:tcPr>
          <w:p w14:paraId="7C00EFAF" w14:textId="77777777" w:rsidR="00BC7DCB" w:rsidRDefault="00000000">
            <w:pPr>
              <w:spacing w:after="80"/>
            </w:pPr>
            <w:r>
              <w:rPr>
                <w:b/>
                <w:bCs/>
                <w:color w:val="2E75B6"/>
              </w:rPr>
              <w:t>Power BI Model Verification</w:t>
            </w:r>
          </w:p>
          <w:p w14:paraId="4AF80E80" w14:textId="77777777" w:rsidR="00BC7DCB" w:rsidRDefault="00000000">
            <w:pPr>
              <w:spacing w:after="60"/>
            </w:pPr>
            <w:r>
              <w:rPr>
                <w:color w:val="2C2C2C"/>
                <w:sz w:val="20"/>
                <w:szCs w:val="20"/>
              </w:rPr>
              <w:t>All 5 relationships confirmed in Power BI Model View — screenshot provided.</w:t>
            </w:r>
          </w:p>
          <w:p w14:paraId="29511D24" w14:textId="77777777" w:rsidR="00BC7DCB" w:rsidRDefault="00000000">
            <w:pPr>
              <w:spacing w:after="60"/>
            </w:pPr>
            <w:r>
              <w:rPr>
                <w:color w:val="2C2C2C"/>
                <w:sz w:val="20"/>
                <w:szCs w:val="20"/>
              </w:rPr>
              <w:t>Filter direction: Single (Dimension → Fact) for all relationships.</w:t>
            </w:r>
          </w:p>
          <w:p w14:paraId="27D7C359" w14:textId="77777777" w:rsidR="00BC7DCB" w:rsidRDefault="00000000">
            <w:pPr>
              <w:spacing w:after="60"/>
            </w:pPr>
            <w:r>
              <w:rPr>
                <w:color w:val="2C2C2C"/>
                <w:sz w:val="20"/>
                <w:szCs w:val="20"/>
              </w:rPr>
              <w:t>Cross-filter behaviour tested — category, city, date, and channel slicers all propagate correctly to fact_sales.</w:t>
            </w:r>
          </w:p>
          <w:p w14:paraId="1B6DFBEF" w14:textId="77777777" w:rsidR="00BC7DCB" w:rsidRDefault="00000000">
            <w:pPr>
              <w:spacing w:after="60"/>
            </w:pPr>
            <w:r>
              <w:rPr>
                <w:color w:val="2C2C2C"/>
                <w:sz w:val="20"/>
                <w:szCs w:val="20"/>
              </w:rPr>
              <w:t>No inactive relationships or ambiguous paths detected.</w:t>
            </w:r>
          </w:p>
        </w:tc>
      </w:tr>
    </w:tbl>
    <w:p w14:paraId="33159ED3" w14:textId="77777777" w:rsidR="00BC7DCB" w:rsidRDefault="00BC7DCB">
      <w:pPr>
        <w:spacing w:after="80"/>
      </w:pPr>
    </w:p>
    <w:p w14:paraId="5F7AC10B" w14:textId="77777777" w:rsidR="00BC7DCB" w:rsidRDefault="00000000">
      <w:pPr>
        <w:pStyle w:val="Heading2"/>
      </w:pPr>
      <w:r>
        <w:t>Fact Table — Key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BC7DCB" w14:paraId="34FE1C8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34CAC46" w14:textId="77777777" w:rsidR="00BC7DCB" w:rsidRDefault="00000000">
            <w:pPr>
              <w:jc w:val="center"/>
            </w:pPr>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F79B4C6" w14:textId="77777777" w:rsidR="00BC7DCB" w:rsidRDefault="00000000">
            <w:pPr>
              <w:jc w:val="center"/>
            </w:pPr>
            <w:r>
              <w:rPr>
                <w:b/>
                <w:bCs/>
                <w:color w:val="FFFFFF"/>
                <w:sz w:val="20"/>
                <w:szCs w:val="20"/>
              </w:rPr>
              <w:t>Data Type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B18E460" w14:textId="77777777" w:rsidR="00BC7DCB" w:rsidRDefault="00000000">
            <w:pPr>
              <w:jc w:val="center"/>
            </w:pPr>
            <w:r>
              <w:rPr>
                <w:b/>
                <w:bCs/>
                <w:color w:val="FFFFFF"/>
                <w:sz w:val="20"/>
                <w:szCs w:val="20"/>
              </w:rPr>
              <w:t>Description</w:t>
            </w:r>
          </w:p>
        </w:tc>
      </w:tr>
      <w:tr w:rsidR="00BC7DCB" w14:paraId="516AD1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A39CC" w14:textId="77777777" w:rsidR="00BC7DCB" w:rsidRDefault="00000000">
            <w:r>
              <w:rPr>
                <w:color w:val="2C2C2C"/>
                <w:sz w:val="20"/>
                <w:szCs w:val="20"/>
              </w:rPr>
              <w:t>transaction_id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80228" w14:textId="77777777" w:rsidR="00BC7DCB" w:rsidRDefault="00000000">
            <w:r>
              <w:rPr>
                <w:color w:val="2C2C2C"/>
                <w:sz w:val="20"/>
                <w:szCs w:val="20"/>
              </w:rPr>
              <w:t>VARCHAR(50) PK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7711A" w14:textId="77777777" w:rsidR="00BC7DCB" w:rsidRDefault="00000000">
            <w:r>
              <w:rPr>
                <w:color w:val="2C2C2C"/>
                <w:sz w:val="20"/>
                <w:szCs w:val="20"/>
              </w:rPr>
              <w:t>Unique identifier for each sales transaction</w:t>
            </w:r>
          </w:p>
        </w:tc>
      </w:tr>
      <w:tr w:rsidR="00BC7DCB" w14:paraId="6CF230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9F7F503" w14:textId="77777777" w:rsidR="00BC7DCB" w:rsidRDefault="00000000">
            <w:r>
              <w:rPr>
                <w:color w:val="2C2C2C"/>
                <w:sz w:val="20"/>
                <w:szCs w:val="20"/>
              </w:rPr>
              <w:t>product_id</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87F356E" w14:textId="77777777" w:rsidR="00BC7DCB" w:rsidRDefault="00000000">
            <w:r>
              <w:rPr>
                <w:color w:val="2C2C2C"/>
                <w:sz w:val="20"/>
                <w:szCs w:val="20"/>
              </w:rPr>
              <w:t>VARCHAR(50) FK</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3317F6D" w14:textId="77777777" w:rsidR="00BC7DCB" w:rsidRDefault="00000000">
            <w:r>
              <w:rPr>
                <w:color w:val="2C2C2C"/>
                <w:sz w:val="20"/>
                <w:szCs w:val="20"/>
              </w:rPr>
              <w:t>Links to dim_product</w:t>
            </w:r>
          </w:p>
        </w:tc>
      </w:tr>
      <w:tr w:rsidR="00BC7DCB" w14:paraId="4AFDFB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B3EF2" w14:textId="77777777" w:rsidR="00BC7DCB" w:rsidRDefault="00000000">
            <w:r>
              <w:rPr>
                <w:color w:val="2C2C2C"/>
                <w:sz w:val="20"/>
                <w:szCs w:val="20"/>
              </w:rPr>
              <w:t>city_id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A966A" w14:textId="77777777" w:rsidR="00BC7DCB" w:rsidRDefault="00000000">
            <w:r>
              <w:rPr>
                <w:color w:val="2C2C2C"/>
                <w:sz w:val="20"/>
                <w:szCs w:val="20"/>
              </w:rPr>
              <w:t>INT FK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94BCF" w14:textId="77777777" w:rsidR="00BC7DCB" w:rsidRDefault="00000000">
            <w:r>
              <w:rPr>
                <w:color w:val="2C2C2C"/>
                <w:sz w:val="20"/>
                <w:szCs w:val="20"/>
              </w:rPr>
              <w:t>Links to dim_city</w:t>
            </w:r>
          </w:p>
        </w:tc>
      </w:tr>
      <w:tr w:rsidR="00BC7DCB" w14:paraId="7FA13A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CB47248" w14:textId="77777777" w:rsidR="00BC7DCB" w:rsidRDefault="00000000">
            <w:r>
              <w:rPr>
                <w:color w:val="2C2C2C"/>
                <w:sz w:val="20"/>
                <w:szCs w:val="20"/>
              </w:rPr>
              <w:t>payment_id</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190E696" w14:textId="77777777" w:rsidR="00BC7DCB" w:rsidRDefault="00000000">
            <w:r>
              <w:rPr>
                <w:color w:val="2C2C2C"/>
                <w:sz w:val="20"/>
                <w:szCs w:val="20"/>
              </w:rPr>
              <w:t>INT FK</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EEAC556" w14:textId="77777777" w:rsidR="00BC7DCB" w:rsidRDefault="00000000">
            <w:r>
              <w:rPr>
                <w:color w:val="2C2C2C"/>
                <w:sz w:val="20"/>
                <w:szCs w:val="20"/>
              </w:rPr>
              <w:t>Links to dim_payment</w:t>
            </w:r>
          </w:p>
        </w:tc>
      </w:tr>
      <w:tr w:rsidR="00BC7DCB" w14:paraId="349A10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1FA6D" w14:textId="77777777" w:rsidR="00BC7DCB" w:rsidRDefault="00000000">
            <w:r>
              <w:rPr>
                <w:color w:val="2C2C2C"/>
                <w:sz w:val="20"/>
                <w:szCs w:val="20"/>
              </w:rPr>
              <w:t>channel_id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10CFA" w14:textId="77777777" w:rsidR="00BC7DCB" w:rsidRDefault="00000000">
            <w:r>
              <w:rPr>
                <w:color w:val="2C2C2C"/>
                <w:sz w:val="20"/>
                <w:szCs w:val="20"/>
              </w:rPr>
              <w:t>INT FK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BA371" w14:textId="77777777" w:rsidR="00BC7DCB" w:rsidRDefault="00000000">
            <w:r>
              <w:rPr>
                <w:color w:val="2C2C2C"/>
                <w:sz w:val="20"/>
                <w:szCs w:val="20"/>
              </w:rPr>
              <w:t>Links to dim_channel</w:t>
            </w:r>
          </w:p>
        </w:tc>
      </w:tr>
      <w:tr w:rsidR="00BC7DCB" w14:paraId="410F14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58A0217" w14:textId="77777777" w:rsidR="00BC7DCB" w:rsidRDefault="00000000">
            <w:r>
              <w:rPr>
                <w:color w:val="2C2C2C"/>
                <w:sz w:val="20"/>
                <w:szCs w:val="20"/>
              </w:rPr>
              <w:t>date_id</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A7EF9D4" w14:textId="77777777" w:rsidR="00BC7DCB" w:rsidRDefault="00000000">
            <w:r>
              <w:rPr>
                <w:color w:val="2C2C2C"/>
                <w:sz w:val="20"/>
                <w:szCs w:val="20"/>
              </w:rPr>
              <w:t>INT FK</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443332D" w14:textId="77777777" w:rsidR="00BC7DCB" w:rsidRDefault="00000000">
            <w:r>
              <w:rPr>
                <w:color w:val="2C2C2C"/>
                <w:sz w:val="20"/>
                <w:szCs w:val="20"/>
              </w:rPr>
              <w:t>Links to dim_date</w:t>
            </w:r>
          </w:p>
        </w:tc>
      </w:tr>
      <w:tr w:rsidR="00BC7DCB" w14:paraId="02E329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5B91E" w14:textId="77777777" w:rsidR="00BC7DCB" w:rsidRDefault="00000000">
            <w:r>
              <w:rPr>
                <w:color w:val="2C2C2C"/>
                <w:sz w:val="20"/>
                <w:szCs w:val="20"/>
              </w:rPr>
              <w:lastRenderedPageBreak/>
              <w:t>quantity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BABA1" w14:textId="77777777" w:rsidR="00BC7DCB" w:rsidRDefault="00000000">
            <w:r>
              <w:rPr>
                <w:color w:val="2C2C2C"/>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449E1" w14:textId="77777777" w:rsidR="00BC7DCB" w:rsidRDefault="00000000">
            <w:r>
              <w:rPr>
                <w:color w:val="2C2C2C"/>
                <w:sz w:val="20"/>
                <w:szCs w:val="20"/>
              </w:rPr>
              <w:t>Units sold (positive) or returned (negative — before flagging)</w:t>
            </w:r>
          </w:p>
        </w:tc>
      </w:tr>
      <w:tr w:rsidR="00BC7DCB" w14:paraId="636213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FBA5CEC" w14:textId="77777777" w:rsidR="00BC7DCB" w:rsidRDefault="00000000">
            <w:r>
              <w:rPr>
                <w:color w:val="2C2C2C"/>
                <w:sz w:val="20"/>
                <w:szCs w:val="20"/>
              </w:rPr>
              <w:t>price</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B8BA767" w14:textId="77777777" w:rsidR="00BC7DCB" w:rsidRDefault="00000000">
            <w:r>
              <w:rPr>
                <w:color w:val="2C2C2C"/>
                <w:sz w:val="20"/>
                <w:szCs w:val="20"/>
              </w:rPr>
              <w:t>DECIMAL(10,2)</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7A1C07C" w14:textId="77777777" w:rsidR="00BC7DCB" w:rsidRDefault="00000000">
            <w:r>
              <w:rPr>
                <w:color w:val="2C2C2C"/>
                <w:sz w:val="20"/>
                <w:szCs w:val="20"/>
              </w:rPr>
              <w:t>Unit price — recovered from product dimension if originally missing</w:t>
            </w:r>
          </w:p>
        </w:tc>
      </w:tr>
      <w:tr w:rsidR="00BC7DCB" w14:paraId="3880F5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03C3F" w14:textId="77777777" w:rsidR="00BC7DCB" w:rsidRDefault="00000000">
            <w:r>
              <w:rPr>
                <w:color w:val="2C2C2C"/>
                <w:sz w:val="20"/>
                <w:szCs w:val="20"/>
              </w:rPr>
              <w:t>discount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414C8" w14:textId="77777777" w:rsidR="00BC7DCB" w:rsidRDefault="00000000">
            <w:r>
              <w:rPr>
                <w:color w:val="2C2C2C"/>
                <w:sz w:val="20"/>
                <w:szCs w:val="20"/>
              </w:rPr>
              <w:t>DECIMAL(10,2)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DF29A" w14:textId="77777777" w:rsidR="00BC7DCB" w:rsidRDefault="00000000">
            <w:r>
              <w:rPr>
                <w:color w:val="2C2C2C"/>
                <w:sz w:val="20"/>
                <w:szCs w:val="20"/>
              </w:rPr>
              <w:t>Discount rate applied to the transaction</w:t>
            </w:r>
          </w:p>
        </w:tc>
      </w:tr>
      <w:tr w:rsidR="00BC7DCB" w14:paraId="2C932C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660D809" w14:textId="77777777" w:rsidR="00BC7DCB" w:rsidRDefault="00000000">
            <w:r>
              <w:rPr>
                <w:color w:val="2C2C2C"/>
                <w:sz w:val="20"/>
                <w:szCs w:val="20"/>
              </w:rPr>
              <w:t>revenue</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C4CB2D4" w14:textId="77777777" w:rsidR="00BC7DCB" w:rsidRDefault="00000000">
            <w:r>
              <w:rPr>
                <w:color w:val="2C2C2C"/>
                <w:sz w:val="20"/>
                <w:szCs w:val="20"/>
              </w:rPr>
              <w:t>DECIMAL(10,2)</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5753585" w14:textId="77777777" w:rsidR="00BC7DCB" w:rsidRDefault="00000000">
            <w:r>
              <w:rPr>
                <w:color w:val="2C2C2C"/>
                <w:sz w:val="20"/>
                <w:szCs w:val="20"/>
              </w:rPr>
              <w:t>Calculated revenue — Normal Transactions only</w:t>
            </w:r>
          </w:p>
        </w:tc>
      </w:tr>
      <w:tr w:rsidR="00BC7DCB" w14:paraId="653BCD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2B809" w14:textId="77777777" w:rsidR="00BC7DCB" w:rsidRDefault="00000000">
            <w:r>
              <w:rPr>
                <w:color w:val="2C2C2C"/>
                <w:sz w:val="20"/>
                <w:szCs w:val="20"/>
              </w:rPr>
              <w:t>return_value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AEB90" w14:textId="77777777" w:rsidR="00BC7DCB" w:rsidRDefault="00000000">
            <w:r>
              <w:rPr>
                <w:color w:val="2C2C2C"/>
                <w:sz w:val="20"/>
                <w:szCs w:val="20"/>
              </w:rPr>
              <w:t>DECIMAL(10,2)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BD94B" w14:textId="77777777" w:rsidR="00BC7DCB" w:rsidRDefault="00000000">
            <w:r>
              <w:rPr>
                <w:color w:val="2C2C2C"/>
                <w:sz w:val="20"/>
                <w:szCs w:val="20"/>
              </w:rPr>
              <w:t>Calculated return value — Successful Returns only</w:t>
            </w:r>
          </w:p>
        </w:tc>
      </w:tr>
      <w:tr w:rsidR="00BC7DCB" w14:paraId="10C9DC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2566DC8" w14:textId="77777777" w:rsidR="00BC7DCB" w:rsidRDefault="00000000">
            <w:r>
              <w:rPr>
                <w:color w:val="2C2C2C"/>
                <w:sz w:val="20"/>
                <w:szCs w:val="20"/>
              </w:rPr>
              <w:t>payment_status</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8BE7637" w14:textId="77777777" w:rsidR="00BC7DCB" w:rsidRDefault="00000000">
            <w:r>
              <w:rPr>
                <w:color w:val="2C2C2C"/>
                <w:sz w:val="20"/>
                <w:szCs w:val="20"/>
              </w:rPr>
              <w:t>VARCHAR(50)</w:t>
            </w:r>
          </w:p>
        </w:tc>
        <w:tc>
          <w:tcPr>
            <w:tcW w:w="5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DC9C651" w14:textId="77777777" w:rsidR="00BC7DCB" w:rsidRDefault="00000000">
            <w:r>
              <w:rPr>
                <w:color w:val="2C2C2C"/>
                <w:sz w:val="20"/>
                <w:szCs w:val="20"/>
              </w:rPr>
              <w:t>Final payment outcome after duplicate resolution</w:t>
            </w:r>
          </w:p>
        </w:tc>
      </w:tr>
    </w:tbl>
    <w:p w14:paraId="2B2E5A14" w14:textId="77777777" w:rsidR="00BC7DCB" w:rsidRDefault="00000000">
      <w:r>
        <w:br w:type="page"/>
      </w:r>
    </w:p>
    <w:p w14:paraId="2C427826" w14:textId="77777777" w:rsidR="00BC7DCB" w:rsidRDefault="00000000">
      <w:pPr>
        <w:pStyle w:val="Heading1"/>
        <w:pBdr>
          <w:bottom w:val="single" w:sz="6" w:space="6" w:color="2E75B6"/>
        </w:pBdr>
      </w:pPr>
      <w:r>
        <w:lastRenderedPageBreak/>
        <w:t>Assumptions &amp; Business Decisions</w:t>
      </w:r>
    </w:p>
    <w:p w14:paraId="0D081D34" w14:textId="77777777" w:rsidR="00BC7DCB" w:rsidRDefault="00000000">
      <w:pPr>
        <w:spacing w:before="60" w:after="100"/>
      </w:pPr>
      <w:r>
        <w:rPr>
          <w:color w:val="2C2C2C"/>
        </w:rPr>
        <w:t>All assumptions were documented during the analysis phase to ensure transparency and reproducibility of the pipeline decisions.</w:t>
      </w:r>
    </w:p>
    <w:p w14:paraId="0B550DBD" w14:textId="77777777" w:rsidR="00BC7DCB" w:rsidRDefault="00BC7D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2585"/>
        <w:gridCol w:w="3974"/>
        <w:gridCol w:w="2449"/>
      </w:tblGrid>
      <w:tr w:rsidR="00BC7DCB" w14:paraId="3657E5F2" w14:textId="77777777">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8FCC7D4" w14:textId="77777777" w:rsidR="00BC7DCB" w:rsidRDefault="00000000">
            <w:pPr>
              <w:jc w:val="center"/>
            </w:pPr>
            <w:r>
              <w:rPr>
                <w:b/>
                <w:bCs/>
                <w:color w:val="FFFFFF"/>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48AE462" w14:textId="77777777" w:rsidR="00BC7DCB" w:rsidRDefault="00000000">
            <w:pPr>
              <w:jc w:val="center"/>
            </w:pPr>
            <w:r>
              <w:rPr>
                <w:b/>
                <w:bCs/>
                <w:color w:val="FFFFFF"/>
                <w:sz w:val="20"/>
                <w:szCs w:val="20"/>
              </w:rPr>
              <w:t>Area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F6871AD" w14:textId="77777777" w:rsidR="00BC7DCB" w:rsidRDefault="00000000">
            <w:pPr>
              <w:jc w:val="center"/>
            </w:pPr>
            <w:r>
              <w:rPr>
                <w:b/>
                <w:bCs/>
                <w:color w:val="FFFFFF"/>
                <w:sz w:val="20"/>
                <w:szCs w:val="20"/>
              </w:rPr>
              <w:t>Assumption</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34DDA6E1" w14:textId="77777777" w:rsidR="00BC7DCB" w:rsidRDefault="00000000">
            <w:pPr>
              <w:jc w:val="center"/>
            </w:pPr>
            <w:r>
              <w:rPr>
                <w:b/>
                <w:bCs/>
                <w:color w:val="FFFFFF"/>
                <w:sz w:val="20"/>
                <w:szCs w:val="20"/>
              </w:rPr>
              <w:t>Justification</w:t>
            </w:r>
          </w:p>
        </w:tc>
      </w:tr>
      <w:tr w:rsidR="00BC7DCB" w14:paraId="4972D81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D5771" w14:textId="77777777" w:rsidR="00BC7DCB" w:rsidRDefault="00000000">
            <w:r>
              <w:rPr>
                <w:color w:val="2C2C2C"/>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084C9" w14:textId="77777777" w:rsidR="00BC7DCB" w:rsidRDefault="00000000">
            <w:r>
              <w:rPr>
                <w:color w:val="2C2C2C"/>
                <w:sz w:val="20"/>
                <w:szCs w:val="20"/>
              </w:rPr>
              <w:t>Negative Quantities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2DAB9" w14:textId="77777777" w:rsidR="00BC7DCB" w:rsidRDefault="00000000">
            <w:r>
              <w:rPr>
                <w:color w:val="2C2C2C"/>
                <w:sz w:val="20"/>
                <w:szCs w:val="20"/>
              </w:rPr>
              <w:t>quantity &lt; 0 records represent product returns, not data errors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E4E4" w14:textId="77777777" w:rsidR="00BC7DCB" w:rsidRDefault="00000000">
            <w:r>
              <w:rPr>
                <w:color w:val="2C2C2C"/>
                <w:sz w:val="20"/>
                <w:szCs w:val="20"/>
              </w:rPr>
              <w:t>Majority had successful payment status — consistent with return processing</w:t>
            </w:r>
          </w:p>
        </w:tc>
      </w:tr>
      <w:tr w:rsidR="00BC7DCB" w14:paraId="1FD4082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5D7EAD4" w14:textId="77777777" w:rsidR="00BC7DCB" w:rsidRDefault="00000000">
            <w:r>
              <w:rPr>
                <w:color w:val="2C2C2C"/>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7589B02" w14:textId="77777777" w:rsidR="00BC7DCB" w:rsidRDefault="00000000">
            <w:r>
              <w:rPr>
                <w:color w:val="2C2C2C"/>
                <w:sz w:val="20"/>
                <w:szCs w:val="20"/>
              </w:rPr>
              <w:t>Zero Quantities</w:t>
            </w:r>
          </w:p>
        </w:tc>
        <w:tc>
          <w:tcPr>
            <w:tcW w:w="4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D3F8D50" w14:textId="77777777" w:rsidR="00BC7DCB" w:rsidRDefault="00000000">
            <w:r>
              <w:rPr>
                <w:color w:val="2C2C2C"/>
                <w:sz w:val="20"/>
                <w:szCs w:val="20"/>
              </w:rPr>
              <w:t>quantity = 0 records are invalid and should be excluded</w:t>
            </w:r>
          </w:p>
        </w:tc>
        <w:tc>
          <w:tcPr>
            <w:tcW w:w="2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A1D445B" w14:textId="77777777" w:rsidR="00BC7DCB" w:rsidRDefault="00000000">
            <w:r>
              <w:rPr>
                <w:color w:val="2C2C2C"/>
                <w:sz w:val="20"/>
                <w:szCs w:val="20"/>
              </w:rPr>
              <w:t>No business value — zero units means no sale and no return occurred</w:t>
            </w:r>
          </w:p>
        </w:tc>
      </w:tr>
      <w:tr w:rsidR="00BC7DCB" w14:paraId="71BBF4D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8FF95" w14:textId="77777777" w:rsidR="00BC7DCB" w:rsidRDefault="00000000">
            <w:r>
              <w:rPr>
                <w:color w:val="2C2C2C"/>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1BAF1" w14:textId="77777777" w:rsidR="00BC7DCB" w:rsidRDefault="00000000">
            <w:r>
              <w:rPr>
                <w:color w:val="2C2C2C"/>
                <w:sz w:val="20"/>
                <w:szCs w:val="20"/>
              </w:rPr>
              <w:t>Duplicate Transaction IDs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D71C9" w14:textId="77777777" w:rsidR="00BC7DCB" w:rsidRDefault="00000000">
            <w:r>
              <w:rPr>
                <w:color w:val="2C2C2C"/>
                <w:sz w:val="20"/>
                <w:szCs w:val="20"/>
              </w:rPr>
              <w:t>Duplicates represent payment retries — retain successful outcome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31BBE" w14:textId="77777777" w:rsidR="00BC7DCB" w:rsidRDefault="00000000">
            <w:r>
              <w:rPr>
                <w:color w:val="2C2C2C"/>
                <w:sz w:val="20"/>
                <w:szCs w:val="20"/>
              </w:rPr>
              <w:t>Each duplicate pair contained exactly one failed and one successful record</w:t>
            </w:r>
          </w:p>
        </w:tc>
      </w:tr>
      <w:tr w:rsidR="00BC7DCB" w14:paraId="7DD4D80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2AC5AAE" w14:textId="77777777" w:rsidR="00BC7DCB" w:rsidRDefault="00000000">
            <w:r>
              <w:rPr>
                <w:color w:val="2C2C2C"/>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91FB42E" w14:textId="77777777" w:rsidR="00BC7DCB" w:rsidRDefault="00000000">
            <w:r>
              <w:rPr>
                <w:color w:val="2C2C2C"/>
                <w:sz w:val="20"/>
                <w:szCs w:val="20"/>
              </w:rPr>
              <w:t>Missing Prices</w:t>
            </w:r>
          </w:p>
        </w:tc>
        <w:tc>
          <w:tcPr>
            <w:tcW w:w="4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05022EE" w14:textId="77777777" w:rsidR="00BC7DCB" w:rsidRDefault="00000000">
            <w:r>
              <w:rPr>
                <w:color w:val="2C2C2C"/>
                <w:sz w:val="20"/>
                <w:szCs w:val="20"/>
              </w:rPr>
              <w:t>Standard product price from dimension table is the correct fallback</w:t>
            </w:r>
          </w:p>
        </w:tc>
        <w:tc>
          <w:tcPr>
            <w:tcW w:w="2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D58AC3F" w14:textId="77777777" w:rsidR="00BC7DCB" w:rsidRDefault="00000000">
            <w:r>
              <w:rPr>
                <w:color w:val="2C2C2C"/>
                <w:sz w:val="20"/>
                <w:szCs w:val="20"/>
              </w:rPr>
              <w:t>Product dimension is the master reference — prices are standardised</w:t>
            </w:r>
          </w:p>
        </w:tc>
      </w:tr>
      <w:tr w:rsidR="00BC7DCB" w14:paraId="4E88E58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0A184" w14:textId="77777777" w:rsidR="00BC7DCB" w:rsidRDefault="00000000">
            <w:r>
              <w:rPr>
                <w:color w:val="2C2C2C"/>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13379" w14:textId="77777777" w:rsidR="00BC7DCB" w:rsidRDefault="00000000">
            <w:r>
              <w:rPr>
                <w:color w:val="2C2C2C"/>
                <w:sz w:val="20"/>
                <w:szCs w:val="20"/>
              </w:rPr>
              <w:t>Revenue Design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07FB9" w14:textId="77777777" w:rsidR="00BC7DCB" w:rsidRDefault="00000000">
            <w:r>
              <w:rPr>
                <w:color w:val="2C2C2C"/>
                <w:sz w:val="20"/>
                <w:szCs w:val="20"/>
              </w:rPr>
              <w:t>Returns tracked separately, not as negative revenue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0C316" w14:textId="77777777" w:rsidR="00BC7DCB" w:rsidRDefault="00000000">
            <w:r>
              <w:rPr>
                <w:color w:val="2C2C2C"/>
                <w:sz w:val="20"/>
                <w:szCs w:val="20"/>
              </w:rPr>
              <w:t>Cleaner reporting — Net Revenue = Revenue minus Return Value in BI layer</w:t>
            </w:r>
          </w:p>
        </w:tc>
      </w:tr>
      <w:tr w:rsidR="00BC7DCB" w14:paraId="01F4DDF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4DA5145" w14:textId="77777777" w:rsidR="00BC7DCB" w:rsidRDefault="00000000">
            <w:r>
              <w:rPr>
                <w:color w:val="2C2C2C"/>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66CAD1D" w14:textId="77777777" w:rsidR="00BC7DCB" w:rsidRDefault="00000000">
            <w:r>
              <w:rPr>
                <w:color w:val="2C2C2C"/>
                <w:sz w:val="20"/>
                <w:szCs w:val="20"/>
              </w:rPr>
              <w:t>PII Protection</w:t>
            </w:r>
          </w:p>
        </w:tc>
        <w:tc>
          <w:tcPr>
            <w:tcW w:w="4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23A24DA" w14:textId="77777777" w:rsidR="00BC7DCB" w:rsidRDefault="00000000">
            <w:r>
              <w:rPr>
                <w:color w:val="2C2C2C"/>
                <w:sz w:val="20"/>
                <w:szCs w:val="20"/>
              </w:rPr>
              <w:t>Masking is sufficient — full removal not required for email/phone</w:t>
            </w:r>
          </w:p>
        </w:tc>
        <w:tc>
          <w:tcPr>
            <w:tcW w:w="2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BA487A7" w14:textId="77777777" w:rsidR="00BC7DCB" w:rsidRDefault="00000000">
            <w:r>
              <w:rPr>
                <w:color w:val="2C2C2C"/>
                <w:sz w:val="20"/>
                <w:szCs w:val="20"/>
              </w:rPr>
              <w:t>Masked fields retain analytical usefulness (domain analysis) while hiding PII</w:t>
            </w:r>
          </w:p>
        </w:tc>
      </w:tr>
      <w:tr w:rsidR="00BC7DCB" w14:paraId="2C92E27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3634F" w14:textId="77777777" w:rsidR="00BC7DCB" w:rsidRDefault="00000000">
            <w:r>
              <w:rPr>
                <w:color w:val="2C2C2C"/>
                <w:sz w:val="20"/>
                <w:szCs w:val="20"/>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591BC" w14:textId="77777777" w:rsidR="00BC7DCB" w:rsidRDefault="00000000">
            <w:r>
              <w:rPr>
                <w:color w:val="2C2C2C"/>
                <w:sz w:val="20"/>
                <w:szCs w:val="20"/>
              </w:rPr>
              <w:t>Date Dimension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4C772" w14:textId="77777777" w:rsidR="00BC7DCB" w:rsidRDefault="00000000">
            <w:r>
              <w:rPr>
                <w:color w:val="2C2C2C"/>
                <w:sz w:val="20"/>
                <w:szCs w:val="20"/>
              </w:rPr>
              <w:t>Quarter derived as CEIL(month/3)</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147C" w14:textId="77777777" w:rsidR="00BC7DCB" w:rsidRDefault="00000000">
            <w:r>
              <w:rPr>
                <w:color w:val="2C2C2C"/>
                <w:sz w:val="20"/>
                <w:szCs w:val="20"/>
              </w:rPr>
              <w:t>Standard quarter calculation — Q1=1, Q2=2, Q3=3, Q4=4</w:t>
            </w:r>
          </w:p>
        </w:tc>
      </w:tr>
      <w:tr w:rsidR="00BC7DCB" w14:paraId="38BDE97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A06CE2B" w14:textId="77777777" w:rsidR="00BC7DCB" w:rsidRDefault="00000000">
            <w:r>
              <w:rPr>
                <w:color w:val="2C2C2C"/>
                <w:sz w:val="20"/>
                <w:szCs w:val="20"/>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220006B" w14:textId="77777777" w:rsidR="00BC7DCB" w:rsidRDefault="00000000">
            <w:r>
              <w:rPr>
                <w:color w:val="2C2C2C"/>
                <w:sz w:val="20"/>
                <w:szCs w:val="20"/>
              </w:rPr>
              <w:t>Source Tracking</w:t>
            </w:r>
          </w:p>
        </w:tc>
        <w:tc>
          <w:tcPr>
            <w:tcW w:w="4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0BCD692" w14:textId="77777777" w:rsidR="00BC7DCB" w:rsidRDefault="00000000">
            <w:r>
              <w:rPr>
                <w:color w:val="2C2C2C"/>
                <w:sz w:val="20"/>
                <w:szCs w:val="20"/>
              </w:rPr>
              <w:t>source_system column added before concat to preserve dataset origin</w:t>
            </w:r>
          </w:p>
        </w:tc>
        <w:tc>
          <w:tcPr>
            <w:tcW w:w="2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78086BE" w14:textId="77777777" w:rsidR="00BC7DCB" w:rsidRDefault="00000000">
            <w:r>
              <w:rPr>
                <w:color w:val="2C2C2C"/>
                <w:sz w:val="20"/>
                <w:szCs w:val="20"/>
              </w:rPr>
              <w:t>Required for data lineage, debugging, and source-level reporting</w:t>
            </w:r>
          </w:p>
        </w:tc>
      </w:tr>
    </w:tbl>
    <w:p w14:paraId="68B3184E" w14:textId="77777777" w:rsidR="00BC7DCB" w:rsidRDefault="00000000">
      <w:r>
        <w:br w:type="page"/>
      </w:r>
    </w:p>
    <w:p w14:paraId="39B85582" w14:textId="77777777" w:rsidR="00BC7DCB" w:rsidRDefault="00000000">
      <w:pPr>
        <w:pStyle w:val="Heading1"/>
        <w:pBdr>
          <w:bottom w:val="single" w:sz="6" w:space="6" w:color="2E75B6"/>
        </w:pBdr>
      </w:pPr>
      <w:r>
        <w:lastRenderedPageBreak/>
        <w:t>Data Validation Report</w:t>
      </w:r>
    </w:p>
    <w:p w14:paraId="6FB528A7" w14:textId="77777777" w:rsidR="00BC7DCB" w:rsidRDefault="00000000">
      <w:pPr>
        <w:pStyle w:val="Heading2"/>
      </w:pPr>
      <w:r>
        <w:t>Final Validation Checklist</w:t>
      </w:r>
    </w:p>
    <w:p w14:paraId="13E57300" w14:textId="77777777" w:rsidR="00BC7DCB" w:rsidRDefault="00000000">
      <w:pPr>
        <w:spacing w:before="60" w:after="100"/>
      </w:pPr>
      <w:r>
        <w:rPr>
          <w:color w:val="2C2C2C"/>
        </w:rPr>
        <w:t>A comprehensive set of validation checks was executed on the final curated dataset before loading into MySQL. All checks passed.</w:t>
      </w:r>
    </w:p>
    <w:p w14:paraId="647982DE" w14:textId="77777777" w:rsidR="00BC7DCB" w:rsidRDefault="00BC7D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3264"/>
        <w:gridCol w:w="3507"/>
        <w:gridCol w:w="2126"/>
      </w:tblGrid>
      <w:tr w:rsidR="00BC7DCB" w14:paraId="7D6D3578" w14:textId="77777777">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49E5D82" w14:textId="77777777" w:rsidR="00BC7DCB" w:rsidRDefault="00000000">
            <w:pPr>
              <w:jc w:val="center"/>
            </w:pPr>
            <w:r>
              <w:rPr>
                <w:b/>
                <w:bCs/>
                <w:color w:val="FFFFFF"/>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A761C6A" w14:textId="77777777" w:rsidR="00BC7DCB" w:rsidRDefault="00000000">
            <w:pPr>
              <w:jc w:val="center"/>
            </w:pPr>
            <w:r>
              <w:rPr>
                <w:b/>
                <w:bCs/>
                <w:color w:val="FFFFFF"/>
                <w:sz w:val="20"/>
                <w:szCs w:val="20"/>
              </w:rPr>
              <w:t>Validation Check</w:t>
            </w:r>
          </w:p>
        </w:tc>
        <w:tc>
          <w:tcPr>
            <w:tcW w:w="3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02D06B1" w14:textId="77777777" w:rsidR="00BC7DCB" w:rsidRDefault="00000000">
            <w:pPr>
              <w:jc w:val="center"/>
            </w:pPr>
            <w:r>
              <w:rPr>
                <w:b/>
                <w:bCs/>
                <w:color w:val="FFFFFF"/>
                <w:sz w:val="20"/>
                <w:szCs w:val="20"/>
              </w:rPr>
              <w:t>Method</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A669BA0" w14:textId="77777777" w:rsidR="00BC7DCB" w:rsidRDefault="00000000">
            <w:pPr>
              <w:jc w:val="center"/>
            </w:pPr>
            <w:r>
              <w:rPr>
                <w:b/>
                <w:bCs/>
                <w:color w:val="FFFFFF"/>
                <w:sz w:val="20"/>
                <w:szCs w:val="20"/>
              </w:rPr>
              <w:t>Result</w:t>
            </w:r>
          </w:p>
        </w:tc>
      </w:tr>
      <w:tr w:rsidR="00BC7DCB" w14:paraId="79EB95C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92F75" w14:textId="77777777" w:rsidR="00BC7DCB" w:rsidRDefault="00000000">
            <w:r>
              <w:rPr>
                <w:color w:val="2C2C2C"/>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E86E1" w14:textId="77777777" w:rsidR="00BC7DCB" w:rsidRDefault="00000000">
            <w:r>
              <w:rPr>
                <w:color w:val="2C2C2C"/>
                <w:sz w:val="20"/>
                <w:szCs w:val="20"/>
              </w:rPr>
              <w:t>No missing values in key columns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92461" w14:textId="77777777" w:rsidR="00BC7DCB" w:rsidRDefault="00000000">
            <w:r>
              <w:rPr>
                <w:color w:val="2C2C2C"/>
                <w:sz w:val="20"/>
                <w:szCs w:val="20"/>
              </w:rPr>
              <w:t>df.isnull().sum() — all critical fields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57162" w14:textId="77777777" w:rsidR="00BC7DCB" w:rsidRDefault="00000000">
            <w:r>
              <w:rPr>
                <w:b/>
                <w:bCs/>
                <w:color w:val="27AE60"/>
                <w:sz w:val="20"/>
                <w:szCs w:val="20"/>
              </w:rPr>
              <w:t>PASSED ✓</w:t>
            </w:r>
          </w:p>
        </w:tc>
      </w:tr>
      <w:tr w:rsidR="00BC7DCB" w14:paraId="28732DB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DDD5FE3" w14:textId="77777777" w:rsidR="00BC7DCB" w:rsidRDefault="00000000">
            <w:r>
              <w:rPr>
                <w:color w:val="2C2C2C"/>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0B45FA9" w14:textId="77777777" w:rsidR="00BC7DCB" w:rsidRDefault="00000000">
            <w:r>
              <w:rPr>
                <w:color w:val="2C2C2C"/>
                <w:sz w:val="20"/>
                <w:szCs w:val="20"/>
              </w:rPr>
              <w:t>No duplicate rows</w:t>
            </w:r>
          </w:p>
        </w:tc>
        <w:tc>
          <w:tcPr>
            <w:tcW w:w="3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2C681DA" w14:textId="77777777" w:rsidR="00BC7DCB" w:rsidRDefault="00000000">
            <w:r>
              <w:rPr>
                <w:color w:val="2C2C2C"/>
                <w:sz w:val="20"/>
                <w:szCs w:val="20"/>
              </w:rPr>
              <w:t>df.duplicated().sum() == 0</w:t>
            </w:r>
          </w:p>
        </w:tc>
        <w:tc>
          <w:tcPr>
            <w:tcW w:w="22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4706F86" w14:textId="77777777" w:rsidR="00BC7DCB" w:rsidRDefault="00000000">
            <w:r>
              <w:rPr>
                <w:b/>
                <w:bCs/>
                <w:color w:val="27AE60"/>
                <w:sz w:val="20"/>
                <w:szCs w:val="20"/>
              </w:rPr>
              <w:t>PASSED ✓</w:t>
            </w:r>
          </w:p>
        </w:tc>
      </w:tr>
      <w:tr w:rsidR="00BC7DCB" w14:paraId="181E49D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F21" w14:textId="77777777" w:rsidR="00BC7DCB" w:rsidRDefault="00000000">
            <w:r>
              <w:rPr>
                <w:color w:val="2C2C2C"/>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FFC29" w14:textId="77777777" w:rsidR="00BC7DCB" w:rsidRDefault="00000000">
            <w:r>
              <w:rPr>
                <w:color w:val="2C2C2C"/>
                <w:sz w:val="20"/>
                <w:szCs w:val="20"/>
              </w:rPr>
              <w:t>No duplicate transaction IDs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9B5AC" w14:textId="77777777" w:rsidR="00BC7DCB" w:rsidRDefault="00000000">
            <w:r>
              <w:rPr>
                <w:color w:val="2C2C2C"/>
                <w:sz w:val="20"/>
                <w:szCs w:val="20"/>
              </w:rPr>
              <w:t>df['transaction_id'].duplicated().sum() == 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B35DE" w14:textId="77777777" w:rsidR="00BC7DCB" w:rsidRDefault="00000000">
            <w:r>
              <w:rPr>
                <w:b/>
                <w:bCs/>
                <w:color w:val="27AE60"/>
                <w:sz w:val="20"/>
                <w:szCs w:val="20"/>
              </w:rPr>
              <w:t>PASSED ✓</w:t>
            </w:r>
          </w:p>
        </w:tc>
      </w:tr>
      <w:tr w:rsidR="00BC7DCB" w14:paraId="2A6C8E0A"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D0360F5" w14:textId="77777777" w:rsidR="00BC7DCB" w:rsidRDefault="00000000">
            <w:r>
              <w:rPr>
                <w:color w:val="2C2C2C"/>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5AB80C3" w14:textId="77777777" w:rsidR="00BC7DCB" w:rsidRDefault="00000000">
            <w:r>
              <w:rPr>
                <w:color w:val="2C2C2C"/>
                <w:sz w:val="20"/>
                <w:szCs w:val="20"/>
              </w:rPr>
              <w:t>Category values standardised</w:t>
            </w:r>
          </w:p>
        </w:tc>
        <w:tc>
          <w:tcPr>
            <w:tcW w:w="3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F77B49E" w14:textId="77777777" w:rsidR="00BC7DCB" w:rsidRDefault="00000000">
            <w:r>
              <w:rPr>
                <w:color w:val="2C2C2C"/>
                <w:sz w:val="20"/>
                <w:szCs w:val="20"/>
              </w:rPr>
              <w:t>df['category'].unique() — only 4 values</w:t>
            </w:r>
          </w:p>
        </w:tc>
        <w:tc>
          <w:tcPr>
            <w:tcW w:w="22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E59144D" w14:textId="77777777" w:rsidR="00BC7DCB" w:rsidRDefault="00000000">
            <w:r>
              <w:rPr>
                <w:b/>
                <w:bCs/>
                <w:color w:val="27AE60"/>
                <w:sz w:val="20"/>
                <w:szCs w:val="20"/>
              </w:rPr>
              <w:t>PASSED ✓</w:t>
            </w:r>
          </w:p>
        </w:tc>
      </w:tr>
      <w:tr w:rsidR="00BC7DCB" w14:paraId="052628C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1D4BA" w14:textId="77777777" w:rsidR="00BC7DCB" w:rsidRDefault="00000000">
            <w:r>
              <w:rPr>
                <w:color w:val="2C2C2C"/>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A94CC" w14:textId="77777777" w:rsidR="00BC7DCB" w:rsidRDefault="00000000">
            <w:r>
              <w:rPr>
                <w:color w:val="2C2C2C"/>
                <w:sz w:val="20"/>
                <w:szCs w:val="20"/>
              </w:rPr>
              <w:t>Product names standardised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B3CEA" w14:textId="77777777" w:rsidR="00BC7DCB" w:rsidRDefault="00000000">
            <w:r>
              <w:rPr>
                <w:color w:val="2C2C2C"/>
                <w:sz w:val="20"/>
                <w:szCs w:val="20"/>
              </w:rPr>
              <w:t>Cross-check against product_details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9893" w14:textId="77777777" w:rsidR="00BC7DCB" w:rsidRDefault="00000000">
            <w:r>
              <w:rPr>
                <w:b/>
                <w:bCs/>
                <w:color w:val="27AE60"/>
                <w:sz w:val="20"/>
                <w:szCs w:val="20"/>
              </w:rPr>
              <w:t>PASSED ✓</w:t>
            </w:r>
          </w:p>
        </w:tc>
      </w:tr>
      <w:tr w:rsidR="00BC7DCB" w14:paraId="1A40A3C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3F63694" w14:textId="77777777" w:rsidR="00BC7DCB" w:rsidRDefault="00000000">
            <w:r>
              <w:rPr>
                <w:color w:val="2C2C2C"/>
                <w:sz w:val="20"/>
                <w:szCs w:val="20"/>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79883AA" w14:textId="77777777" w:rsidR="00BC7DCB" w:rsidRDefault="00000000">
            <w:r>
              <w:rPr>
                <w:color w:val="2C2C2C"/>
                <w:sz w:val="20"/>
                <w:szCs w:val="20"/>
              </w:rPr>
              <w:t>Revenue calculation correct</w:t>
            </w:r>
          </w:p>
        </w:tc>
        <w:tc>
          <w:tcPr>
            <w:tcW w:w="3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0FFD790" w14:textId="77777777" w:rsidR="00BC7DCB" w:rsidRDefault="00000000">
            <w:r>
              <w:rPr>
                <w:color w:val="2C2C2C"/>
                <w:sz w:val="20"/>
                <w:szCs w:val="20"/>
              </w:rPr>
              <w:t>Spot check: price × qty × (1−disc)</w:t>
            </w:r>
          </w:p>
        </w:tc>
        <w:tc>
          <w:tcPr>
            <w:tcW w:w="22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1FDA21B" w14:textId="77777777" w:rsidR="00BC7DCB" w:rsidRDefault="00000000">
            <w:r>
              <w:rPr>
                <w:b/>
                <w:bCs/>
                <w:color w:val="27AE60"/>
                <w:sz w:val="20"/>
                <w:szCs w:val="20"/>
              </w:rPr>
              <w:t>PASSED ✓</w:t>
            </w:r>
          </w:p>
        </w:tc>
      </w:tr>
      <w:tr w:rsidR="00BC7DCB" w14:paraId="6C46107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7C516" w14:textId="77777777" w:rsidR="00BC7DCB" w:rsidRDefault="00000000">
            <w:r>
              <w:rPr>
                <w:color w:val="2C2C2C"/>
                <w:sz w:val="20"/>
                <w:szCs w:val="20"/>
              </w:rPr>
              <w:t>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0B4E2" w14:textId="77777777" w:rsidR="00BC7DCB" w:rsidRDefault="00000000">
            <w:r>
              <w:rPr>
                <w:color w:val="2C2C2C"/>
                <w:sz w:val="20"/>
                <w:szCs w:val="20"/>
              </w:rPr>
              <w:t>Return value calculation correct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81E69" w14:textId="77777777" w:rsidR="00BC7DCB" w:rsidRDefault="00000000">
            <w:r>
              <w:rPr>
                <w:color w:val="2C2C2C"/>
                <w:sz w:val="20"/>
                <w:szCs w:val="20"/>
              </w:rPr>
              <w:t>Spot check: price × ABS(qty) × (1−disc)</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399F4" w14:textId="77777777" w:rsidR="00BC7DCB" w:rsidRDefault="00000000">
            <w:r>
              <w:rPr>
                <w:b/>
                <w:bCs/>
                <w:color w:val="27AE60"/>
                <w:sz w:val="20"/>
                <w:szCs w:val="20"/>
              </w:rPr>
              <w:t>PASSED ✓</w:t>
            </w:r>
          </w:p>
        </w:tc>
      </w:tr>
      <w:tr w:rsidR="00BC7DCB" w14:paraId="185B71D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6F365FF" w14:textId="77777777" w:rsidR="00BC7DCB" w:rsidRDefault="00000000">
            <w:r>
              <w:rPr>
                <w:color w:val="2C2C2C"/>
                <w:sz w:val="20"/>
                <w:szCs w:val="20"/>
              </w:rPr>
              <w:t>8</w:t>
            </w:r>
          </w:p>
        </w:tc>
        <w:tc>
          <w:tcPr>
            <w:tcW w:w="3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29CD8B4" w14:textId="77777777" w:rsidR="00BC7DCB" w:rsidRDefault="00000000">
            <w:r>
              <w:rPr>
                <w:color w:val="2C2C2C"/>
                <w:sz w:val="20"/>
                <w:szCs w:val="20"/>
              </w:rPr>
              <w:t>Date column is datetime type</w:t>
            </w:r>
          </w:p>
        </w:tc>
        <w:tc>
          <w:tcPr>
            <w:tcW w:w="3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324EE6" w14:textId="77777777" w:rsidR="00BC7DCB" w:rsidRDefault="00000000">
            <w:r>
              <w:rPr>
                <w:color w:val="2C2C2C"/>
                <w:sz w:val="20"/>
                <w:szCs w:val="20"/>
              </w:rPr>
              <w:t>df['transaction_date'].dtype == datetime64</w:t>
            </w:r>
          </w:p>
        </w:tc>
        <w:tc>
          <w:tcPr>
            <w:tcW w:w="22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309C1C5" w14:textId="77777777" w:rsidR="00BC7DCB" w:rsidRDefault="00000000">
            <w:r>
              <w:rPr>
                <w:b/>
                <w:bCs/>
                <w:color w:val="27AE60"/>
                <w:sz w:val="20"/>
                <w:szCs w:val="20"/>
              </w:rPr>
              <w:t>PASSED ✓</w:t>
            </w:r>
          </w:p>
        </w:tc>
      </w:tr>
      <w:tr w:rsidR="00BC7DCB" w14:paraId="2FC7A77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B25B1" w14:textId="77777777" w:rsidR="00BC7DCB" w:rsidRDefault="00000000">
            <w:r>
              <w:rPr>
                <w:color w:val="2C2C2C"/>
                <w:sz w:val="20"/>
                <w:szCs w:val="20"/>
              </w:rPr>
              <w:t>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1AFF3" w14:textId="77777777" w:rsidR="00BC7DCB" w:rsidRDefault="00000000">
            <w:r>
              <w:rPr>
                <w:color w:val="2C2C2C"/>
                <w:sz w:val="20"/>
                <w:szCs w:val="20"/>
              </w:rPr>
              <w:t>All product_ids in dimension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7BD0A" w14:textId="77777777" w:rsidR="00BC7DCB" w:rsidRDefault="00000000">
            <w:r>
              <w:rPr>
                <w:color w:val="2C2C2C"/>
                <w:sz w:val="20"/>
                <w:szCs w:val="20"/>
              </w:rPr>
              <w:t>Left join check — no unmatched product IDs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C1894" w14:textId="77777777" w:rsidR="00BC7DCB" w:rsidRDefault="00000000">
            <w:r>
              <w:rPr>
                <w:b/>
                <w:bCs/>
                <w:color w:val="27AE60"/>
                <w:sz w:val="20"/>
                <w:szCs w:val="20"/>
              </w:rPr>
              <w:t>PASSED ✓</w:t>
            </w:r>
          </w:p>
        </w:tc>
      </w:tr>
      <w:tr w:rsidR="00BC7DCB" w14:paraId="4FB803A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970D8A0" w14:textId="77777777" w:rsidR="00BC7DCB" w:rsidRDefault="00000000">
            <w:r>
              <w:rPr>
                <w:color w:val="2C2C2C"/>
                <w:sz w:val="20"/>
                <w:szCs w:val="20"/>
              </w:rPr>
              <w:t>10</w:t>
            </w:r>
          </w:p>
        </w:tc>
        <w:tc>
          <w:tcPr>
            <w:tcW w:w="3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9333BC8" w14:textId="77777777" w:rsidR="00BC7DCB" w:rsidRDefault="00000000">
            <w:r>
              <w:rPr>
                <w:color w:val="2C2C2C"/>
                <w:sz w:val="20"/>
                <w:szCs w:val="20"/>
              </w:rPr>
              <w:t>PII fields masked or removed</w:t>
            </w:r>
          </w:p>
        </w:tc>
        <w:tc>
          <w:tcPr>
            <w:tcW w:w="3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D893056" w14:textId="77777777" w:rsidR="00BC7DCB" w:rsidRDefault="00000000">
            <w:r>
              <w:rPr>
                <w:color w:val="2C2C2C"/>
                <w:sz w:val="20"/>
                <w:szCs w:val="20"/>
              </w:rPr>
              <w:t>email_masked, phone_masked format validation</w:t>
            </w:r>
          </w:p>
        </w:tc>
        <w:tc>
          <w:tcPr>
            <w:tcW w:w="22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310346C" w14:textId="77777777" w:rsidR="00BC7DCB" w:rsidRDefault="00000000">
            <w:r>
              <w:rPr>
                <w:b/>
                <w:bCs/>
                <w:color w:val="27AE60"/>
                <w:sz w:val="20"/>
                <w:szCs w:val="20"/>
              </w:rPr>
              <w:t>PASSED ✓</w:t>
            </w:r>
          </w:p>
        </w:tc>
      </w:tr>
    </w:tbl>
    <w:p w14:paraId="616FFCA5" w14:textId="77777777" w:rsidR="00BC7DCB" w:rsidRDefault="00BC7D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7DCB" w14:paraId="6BAD8DAA" w14:textId="77777777">
        <w:tblPrEx>
          <w:tblCellMar>
            <w:top w:w="0" w:type="dxa"/>
            <w:bottom w:w="0" w:type="dxa"/>
          </w:tblCellMar>
        </w:tblPrEx>
        <w:tc>
          <w:tcPr>
            <w:tcW w:w="9360" w:type="dxa"/>
            <w:tcBorders>
              <w:top w:val="single" w:sz="12" w:space="0" w:color="2E75B6"/>
              <w:left w:val="single" w:sz="12" w:space="0" w:color="2E75B6"/>
              <w:bottom w:val="single" w:sz="1" w:space="0" w:color="CCCCCC"/>
              <w:right w:val="single" w:sz="1" w:space="0" w:color="CCCCCC"/>
            </w:tcBorders>
            <w:shd w:val="clear" w:color="auto" w:fill="E2EFDA"/>
            <w:tcMar>
              <w:top w:w="120" w:type="dxa"/>
              <w:left w:w="180" w:type="dxa"/>
              <w:bottom w:w="120" w:type="dxa"/>
              <w:right w:w="180" w:type="dxa"/>
            </w:tcMar>
          </w:tcPr>
          <w:p w14:paraId="203C38E2" w14:textId="77777777" w:rsidR="00BC7DCB" w:rsidRDefault="00000000">
            <w:pPr>
              <w:spacing w:after="80"/>
            </w:pPr>
            <w:r>
              <w:rPr>
                <w:b/>
                <w:bCs/>
                <w:color w:val="2E75B6"/>
              </w:rPr>
              <w:t>Overall Validation Result</w:t>
            </w:r>
          </w:p>
          <w:p w14:paraId="415F0201" w14:textId="77777777" w:rsidR="00BC7DCB" w:rsidRDefault="00000000">
            <w:pPr>
              <w:spacing w:after="60"/>
            </w:pPr>
            <w:r>
              <w:rPr>
                <w:color w:val="2C2C2C"/>
                <w:sz w:val="20"/>
                <w:szCs w:val="20"/>
              </w:rPr>
              <w:t>10 / 10 validation checks PASSED</w:t>
            </w:r>
          </w:p>
          <w:p w14:paraId="74DCBA46" w14:textId="77777777" w:rsidR="00BC7DCB" w:rsidRDefault="00000000">
            <w:pPr>
              <w:spacing w:after="60"/>
            </w:pPr>
            <w:r>
              <w:rPr>
                <w:color w:val="2C2C2C"/>
                <w:sz w:val="20"/>
                <w:szCs w:val="20"/>
              </w:rPr>
              <w:t>0 critical issues remaining in curated dataset</w:t>
            </w:r>
          </w:p>
          <w:p w14:paraId="52E30E6F" w14:textId="77777777" w:rsidR="00BC7DCB" w:rsidRDefault="00000000">
            <w:pPr>
              <w:spacing w:after="60"/>
            </w:pPr>
            <w:r>
              <w:rPr>
                <w:color w:val="2C2C2C"/>
                <w:sz w:val="20"/>
                <w:szCs w:val="20"/>
              </w:rPr>
              <w:t>Dataset confirmed ready for SQL loading and Power BI reporting</w:t>
            </w:r>
          </w:p>
        </w:tc>
      </w:tr>
    </w:tbl>
    <w:p w14:paraId="7C20AEB0" w14:textId="77777777" w:rsidR="00BC7DCB" w:rsidRDefault="00000000">
      <w:r>
        <w:br w:type="page"/>
      </w:r>
    </w:p>
    <w:p w14:paraId="0CDA8090" w14:textId="77777777" w:rsidR="00BC7DCB" w:rsidRDefault="00000000">
      <w:pPr>
        <w:pStyle w:val="Heading1"/>
        <w:pBdr>
          <w:bottom w:val="single" w:sz="6" w:space="6" w:color="2E75B6"/>
        </w:pBdr>
      </w:pPr>
      <w:r>
        <w:lastRenderedPageBreak/>
        <w:t>Business KPIs &amp; DAX Measures</w:t>
      </w:r>
    </w:p>
    <w:p w14:paraId="3582DA12" w14:textId="77777777" w:rsidR="00BC7DCB" w:rsidRDefault="00000000">
      <w:pPr>
        <w:pStyle w:val="Heading2"/>
      </w:pPr>
      <w:r>
        <w:t>Core KPIs</w:t>
      </w:r>
    </w:p>
    <w:p w14:paraId="77F4C27F" w14:textId="77777777" w:rsidR="00BC7DCB" w:rsidRDefault="00000000">
      <w:pPr>
        <w:spacing w:before="60" w:after="100"/>
      </w:pPr>
      <w:r>
        <w:rPr>
          <w:color w:val="2C2C2C"/>
        </w:rPr>
        <w:t>The following KPIs are supported by the star schema and can be implemented as DAX measures in Power BI:</w:t>
      </w:r>
    </w:p>
    <w:p w14:paraId="03D679CD" w14:textId="77777777" w:rsidR="00BC7DCB" w:rsidRDefault="00BC7D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7"/>
        <w:gridCol w:w="4330"/>
        <w:gridCol w:w="2713"/>
      </w:tblGrid>
      <w:tr w:rsidR="00BC7DCB" w14:paraId="3EF220DD"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60B6418" w14:textId="77777777" w:rsidR="00BC7DCB" w:rsidRDefault="00000000">
            <w:pPr>
              <w:jc w:val="center"/>
            </w:pPr>
            <w:r>
              <w:rPr>
                <w:b/>
                <w:bCs/>
                <w:color w:val="FFFFFF"/>
                <w:sz w:val="20"/>
                <w:szCs w:val="20"/>
              </w:rPr>
              <w:t>KPI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E0BD685" w14:textId="77777777" w:rsidR="00BC7DCB" w:rsidRDefault="00000000">
            <w:pPr>
              <w:jc w:val="center"/>
            </w:pPr>
            <w:r>
              <w:rPr>
                <w:b/>
                <w:bCs/>
                <w:color w:val="FFFFFF"/>
                <w:sz w:val="20"/>
                <w:szCs w:val="20"/>
              </w:rPr>
              <w:t>DAX Measure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7317212" w14:textId="77777777" w:rsidR="00BC7DCB" w:rsidRDefault="00000000">
            <w:pPr>
              <w:jc w:val="center"/>
            </w:pPr>
            <w:r>
              <w:rPr>
                <w:b/>
                <w:bCs/>
                <w:color w:val="FFFFFF"/>
                <w:sz w:val="20"/>
                <w:szCs w:val="20"/>
              </w:rPr>
              <w:t>Business Use</w:t>
            </w:r>
          </w:p>
        </w:tc>
      </w:tr>
      <w:tr w:rsidR="00BC7DCB" w14:paraId="27751D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38FBB" w14:textId="77777777" w:rsidR="00BC7DCB" w:rsidRDefault="00000000">
            <w:r>
              <w:rPr>
                <w:color w:val="2C2C2C"/>
                <w:sz w:val="20"/>
                <w:szCs w:val="20"/>
              </w:rPr>
              <w:t>Total Revenue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DE3C8" w14:textId="77777777" w:rsidR="00BC7DCB" w:rsidRDefault="00000000">
            <w:r>
              <w:rPr>
                <w:color w:val="2C2C2C"/>
                <w:sz w:val="20"/>
                <w:szCs w:val="20"/>
              </w:rPr>
              <w:t>SUM(fact_sales[revenue])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84A3E" w14:textId="77777777" w:rsidR="00BC7DCB" w:rsidRDefault="00000000">
            <w:r>
              <w:rPr>
                <w:color w:val="2C2C2C"/>
                <w:sz w:val="20"/>
                <w:szCs w:val="20"/>
              </w:rPr>
              <w:t>Overall gross revenue from normal transactions</w:t>
            </w:r>
          </w:p>
        </w:tc>
      </w:tr>
      <w:tr w:rsidR="00BC7DCB" w14:paraId="1EB1E0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2FA277F" w14:textId="77777777" w:rsidR="00BC7DCB" w:rsidRDefault="00000000">
            <w:r>
              <w:rPr>
                <w:color w:val="2C2C2C"/>
                <w:sz w:val="20"/>
                <w:szCs w:val="20"/>
              </w:rPr>
              <w:t>Total Return Value</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1CA051B" w14:textId="77777777" w:rsidR="00BC7DCB" w:rsidRDefault="00000000">
            <w:r>
              <w:rPr>
                <w:color w:val="2C2C2C"/>
                <w:sz w:val="20"/>
                <w:szCs w:val="20"/>
              </w:rPr>
              <w:t>SUM(fact_sales[return_value])</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E32D213" w14:textId="77777777" w:rsidR="00BC7DCB" w:rsidRDefault="00000000">
            <w:r>
              <w:rPr>
                <w:color w:val="2C2C2C"/>
                <w:sz w:val="20"/>
                <w:szCs w:val="20"/>
              </w:rPr>
              <w:t>Total value of successful product returns</w:t>
            </w:r>
          </w:p>
        </w:tc>
      </w:tr>
      <w:tr w:rsidR="00BC7DCB" w14:paraId="5D789C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3E732" w14:textId="77777777" w:rsidR="00BC7DCB" w:rsidRDefault="00000000">
            <w:r>
              <w:rPr>
                <w:color w:val="2C2C2C"/>
                <w:sz w:val="20"/>
                <w:szCs w:val="20"/>
              </w:rPr>
              <w:t>Net Revenue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9270F" w14:textId="77777777" w:rsidR="00BC7DCB" w:rsidRDefault="00000000">
            <w:r>
              <w:rPr>
                <w:color w:val="2C2C2C"/>
                <w:sz w:val="20"/>
                <w:szCs w:val="20"/>
              </w:rPr>
              <w:t>[Total Revenue] - [Total Return Value]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C1F46" w14:textId="77777777" w:rsidR="00BC7DCB" w:rsidRDefault="00000000">
            <w:r>
              <w:rPr>
                <w:color w:val="2C2C2C"/>
                <w:sz w:val="20"/>
                <w:szCs w:val="20"/>
              </w:rPr>
              <w:t>Revenue after accounting for returns</w:t>
            </w:r>
          </w:p>
        </w:tc>
      </w:tr>
      <w:tr w:rsidR="00BC7DCB" w14:paraId="193A29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71676FC" w14:textId="77777777" w:rsidR="00BC7DCB" w:rsidRDefault="00000000">
            <w:r>
              <w:rPr>
                <w:color w:val="2C2C2C"/>
                <w:sz w:val="20"/>
                <w:szCs w:val="20"/>
              </w:rPr>
              <w:t>Avg Order Value</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3DF9CE1" w14:textId="77777777" w:rsidR="00BC7DCB" w:rsidRDefault="00000000">
            <w:r>
              <w:rPr>
                <w:color w:val="2C2C2C"/>
                <w:sz w:val="20"/>
                <w:szCs w:val="20"/>
              </w:rPr>
              <w:t>DIVIDE([Total Revenue], DISTINCTCOUNT(fact_sales[transaction_id]))</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4923CFB" w14:textId="77777777" w:rsidR="00BC7DCB" w:rsidRDefault="00000000">
            <w:r>
              <w:rPr>
                <w:color w:val="2C2C2C"/>
                <w:sz w:val="20"/>
                <w:szCs w:val="20"/>
              </w:rPr>
              <w:t>Average value per transaction</w:t>
            </w:r>
          </w:p>
        </w:tc>
      </w:tr>
      <w:tr w:rsidR="00BC7DCB" w14:paraId="495D8F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5DAF3" w14:textId="77777777" w:rsidR="00BC7DCB" w:rsidRDefault="00000000">
            <w:r>
              <w:rPr>
                <w:color w:val="2C2C2C"/>
                <w:sz w:val="20"/>
                <w:szCs w:val="20"/>
              </w:rPr>
              <w:t>Return Rate %</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D8DDE" w14:textId="77777777" w:rsidR="00BC7DCB" w:rsidRDefault="00000000">
            <w:r>
              <w:rPr>
                <w:color w:val="2C2C2C"/>
                <w:sz w:val="20"/>
                <w:szCs w:val="20"/>
              </w:rPr>
              <w:t>DIVIDE([Total Return Value], [Total Revenue], 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86592" w14:textId="77777777" w:rsidR="00BC7DCB" w:rsidRDefault="00000000">
            <w:r>
              <w:rPr>
                <w:color w:val="2C2C2C"/>
                <w:sz w:val="20"/>
                <w:szCs w:val="20"/>
              </w:rPr>
              <w:t>Proportion of revenue returned</w:t>
            </w:r>
          </w:p>
        </w:tc>
      </w:tr>
      <w:tr w:rsidR="00BC7DCB" w14:paraId="0E2C82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5614A9D" w14:textId="77777777" w:rsidR="00BC7DCB" w:rsidRDefault="00000000">
            <w:r>
              <w:rPr>
                <w:color w:val="2C2C2C"/>
                <w:sz w:val="20"/>
                <w:szCs w:val="20"/>
              </w:rPr>
              <w:t>Total Units Sold</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0783EE8" w14:textId="77777777" w:rsidR="00BC7DCB" w:rsidRDefault="00000000">
            <w:r>
              <w:rPr>
                <w:color w:val="2C2C2C"/>
                <w:sz w:val="20"/>
                <w:szCs w:val="20"/>
              </w:rPr>
              <w:t>SUM(fact_sales[quantity])</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01203E7" w14:textId="77777777" w:rsidR="00BC7DCB" w:rsidRDefault="00000000">
            <w:r>
              <w:rPr>
                <w:color w:val="2C2C2C"/>
                <w:sz w:val="20"/>
                <w:szCs w:val="20"/>
              </w:rPr>
              <w:t>Total quantity of items sold</w:t>
            </w:r>
          </w:p>
        </w:tc>
      </w:tr>
      <w:tr w:rsidR="00BC7DCB" w14:paraId="50FBC8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8EF3A" w14:textId="77777777" w:rsidR="00BC7DCB" w:rsidRDefault="00000000">
            <w:r>
              <w:rPr>
                <w:color w:val="2C2C2C"/>
                <w:sz w:val="20"/>
                <w:szCs w:val="20"/>
              </w:rPr>
              <w:t>Revenue by Category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E7103" w14:textId="77777777" w:rsidR="00BC7DCB" w:rsidRDefault="00000000">
            <w:r>
              <w:rPr>
                <w:color w:val="2C2C2C"/>
                <w:sz w:val="20"/>
                <w:szCs w:val="20"/>
              </w:rPr>
              <w:t>Uses dim_product[category] as slicer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28457" w14:textId="77777777" w:rsidR="00BC7DCB" w:rsidRDefault="00000000">
            <w:r>
              <w:rPr>
                <w:color w:val="2C2C2C"/>
                <w:sz w:val="20"/>
                <w:szCs w:val="20"/>
              </w:rPr>
              <w:t>Category-level revenue breakdown</w:t>
            </w:r>
          </w:p>
        </w:tc>
      </w:tr>
      <w:tr w:rsidR="00BC7DCB" w14:paraId="1370C2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34DCBA" w14:textId="77777777" w:rsidR="00BC7DCB" w:rsidRDefault="00000000">
            <w:r>
              <w:rPr>
                <w:color w:val="2C2C2C"/>
                <w:sz w:val="20"/>
                <w:szCs w:val="20"/>
              </w:rPr>
              <w:t>Revenue by City</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504A9E8" w14:textId="77777777" w:rsidR="00BC7DCB" w:rsidRDefault="00000000">
            <w:r>
              <w:rPr>
                <w:color w:val="2C2C2C"/>
                <w:sz w:val="20"/>
                <w:szCs w:val="20"/>
              </w:rPr>
              <w:t>Uses dim_city[city_name] as slicer</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EF6F70E" w14:textId="77777777" w:rsidR="00BC7DCB" w:rsidRDefault="00000000">
            <w:r>
              <w:rPr>
                <w:color w:val="2C2C2C"/>
                <w:sz w:val="20"/>
                <w:szCs w:val="20"/>
              </w:rPr>
              <w:t>Geographic revenue distribution</w:t>
            </w:r>
          </w:p>
        </w:tc>
      </w:tr>
      <w:tr w:rsidR="00BC7DCB" w14:paraId="7762D9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C4AE4" w14:textId="77777777" w:rsidR="00BC7DCB" w:rsidRDefault="00000000">
            <w:r>
              <w:rPr>
                <w:color w:val="2C2C2C"/>
                <w:sz w:val="20"/>
                <w:szCs w:val="20"/>
              </w:rPr>
              <w:t>Online vs Offline Revenue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1F26E" w14:textId="77777777" w:rsidR="00BC7DCB" w:rsidRDefault="00000000">
            <w:r>
              <w:rPr>
                <w:color w:val="2C2C2C"/>
                <w:sz w:val="20"/>
                <w:szCs w:val="20"/>
              </w:rPr>
              <w:t>Uses dim_channel[channel_name] as slicer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E4B7D" w14:textId="77777777" w:rsidR="00BC7DCB" w:rsidRDefault="00000000">
            <w:r>
              <w:rPr>
                <w:color w:val="2C2C2C"/>
                <w:sz w:val="20"/>
                <w:szCs w:val="20"/>
              </w:rPr>
              <w:t>Channel performance comparison</w:t>
            </w:r>
          </w:p>
        </w:tc>
      </w:tr>
      <w:tr w:rsidR="00BC7DCB" w14:paraId="082C02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62D64A6" w14:textId="77777777" w:rsidR="00BC7DCB" w:rsidRDefault="00000000">
            <w:r>
              <w:rPr>
                <w:color w:val="2C2C2C"/>
                <w:sz w:val="20"/>
                <w:szCs w:val="20"/>
              </w:rPr>
              <w:t>Revenue by Month/Quarter</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67AEC47" w14:textId="77777777" w:rsidR="00BC7DCB" w:rsidRDefault="00000000">
            <w:r>
              <w:rPr>
                <w:color w:val="2C2C2C"/>
                <w:sz w:val="20"/>
                <w:szCs w:val="20"/>
              </w:rPr>
              <w:t>Uses dim_date[year_month] / [quarter]</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4C72D92" w14:textId="77777777" w:rsidR="00BC7DCB" w:rsidRDefault="00000000">
            <w:r>
              <w:rPr>
                <w:color w:val="2C2C2C"/>
                <w:sz w:val="20"/>
                <w:szCs w:val="20"/>
              </w:rPr>
              <w:t>Time-series revenue trending</w:t>
            </w:r>
          </w:p>
        </w:tc>
      </w:tr>
    </w:tbl>
    <w:p w14:paraId="45D8077C" w14:textId="3B1D2054" w:rsidR="00BC7DCB" w:rsidRDefault="00000000">
      <w:r>
        <w:br w:type="page"/>
      </w:r>
    </w:p>
    <w:p w14:paraId="0BA3ECA1" w14:textId="77777777" w:rsidR="00BC7DCB" w:rsidRDefault="00000000">
      <w:pPr>
        <w:pStyle w:val="Heading1"/>
      </w:pPr>
      <w:r>
        <w:lastRenderedPageBreak/>
        <w:t>Conclusion and Recommendations</w:t>
      </w:r>
    </w:p>
    <w:p w14:paraId="09A10199" w14:textId="193BA1F7" w:rsidR="00C32173" w:rsidRDefault="00C32173">
      <w:pPr>
        <w:pStyle w:val="Heading1"/>
      </w:pPr>
      <w:r>
        <w:rPr>
          <w:noProof/>
        </w:rPr>
        <w:drawing>
          <wp:inline distT="0" distB="0" distL="0" distR="0" wp14:anchorId="23A4104A" wp14:editId="267EBB59">
            <wp:extent cx="6400800" cy="3605530"/>
            <wp:effectExtent l="0" t="0" r="0" b="0"/>
            <wp:docPr id="1913192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605530"/>
                    </a:xfrm>
                    <a:prstGeom prst="rect">
                      <a:avLst/>
                    </a:prstGeom>
                    <a:noFill/>
                    <a:ln>
                      <a:noFill/>
                    </a:ln>
                  </pic:spPr>
                </pic:pic>
              </a:graphicData>
            </a:graphic>
          </wp:inline>
        </w:drawing>
      </w:r>
    </w:p>
    <w:p w14:paraId="3F108049" w14:textId="2A9F163E" w:rsidR="00C32173" w:rsidRPr="00C32173" w:rsidRDefault="00C32173" w:rsidP="00C32173">
      <w:pPr>
        <w:pStyle w:val="Heading2"/>
        <w:rPr>
          <w:rFonts w:eastAsia="Times New Roman"/>
          <w:color w:val="4472C4" w:themeColor="accent1"/>
          <w:sz w:val="36"/>
          <w:szCs w:val="36"/>
        </w:rPr>
      </w:pPr>
      <w:r w:rsidRPr="00C32173">
        <w:rPr>
          <w:rFonts w:eastAsia="Times New Roman"/>
          <w:color w:val="4472C4" w:themeColor="accent1"/>
          <w:sz w:val="36"/>
          <w:szCs w:val="36"/>
        </w:rPr>
        <w:t>Dashboard 1: Executive Sales Summary</w:t>
      </w:r>
    </w:p>
    <w:p w14:paraId="77165465" w14:textId="77777777" w:rsidR="00C32173" w:rsidRPr="00C32173" w:rsidRDefault="00C32173" w:rsidP="00C32173">
      <w:pPr>
        <w:spacing w:before="100" w:beforeAutospacing="1" w:after="100" w:afterAutospacing="1"/>
        <w:outlineLvl w:val="2"/>
        <w:rPr>
          <w:rFonts w:eastAsia="Times New Roman"/>
          <w:b/>
          <w:bCs/>
          <w:color w:val="4472C4" w:themeColor="accent1"/>
          <w:sz w:val="27"/>
          <w:szCs w:val="27"/>
        </w:rPr>
      </w:pPr>
      <w:r w:rsidRPr="00C32173">
        <w:rPr>
          <w:rFonts w:eastAsia="Times New Roman"/>
          <w:b/>
          <w:bCs/>
          <w:color w:val="4472C4" w:themeColor="accent1"/>
          <w:sz w:val="27"/>
          <w:szCs w:val="27"/>
        </w:rPr>
        <w:t>Key Insights</w:t>
      </w:r>
    </w:p>
    <w:p w14:paraId="2EB0ABC4" w14:textId="77777777" w:rsidR="00C32173" w:rsidRPr="00C32173" w:rsidRDefault="00C32173" w:rsidP="00C32173">
      <w:pPr>
        <w:numPr>
          <w:ilvl w:val="0"/>
          <w:numId w:val="3"/>
        </w:numPr>
        <w:spacing w:before="100" w:beforeAutospacing="1" w:after="100" w:afterAutospacing="1"/>
        <w:rPr>
          <w:rFonts w:eastAsia="Times New Roman"/>
          <w:sz w:val="24"/>
          <w:szCs w:val="24"/>
        </w:rPr>
      </w:pPr>
      <w:r w:rsidRPr="00C32173">
        <w:rPr>
          <w:rFonts w:eastAsia="Times New Roman"/>
          <w:sz w:val="24"/>
          <w:szCs w:val="24"/>
        </w:rPr>
        <w:t xml:space="preserve">The business generated approximately </w:t>
      </w:r>
      <w:r w:rsidRPr="00C32173">
        <w:rPr>
          <w:rFonts w:eastAsia="Times New Roman"/>
          <w:b/>
          <w:bCs/>
          <w:sz w:val="24"/>
          <w:szCs w:val="24"/>
        </w:rPr>
        <w:t>1.16 Billion</w:t>
      </w:r>
      <w:r w:rsidRPr="00C32173">
        <w:rPr>
          <w:rFonts w:eastAsia="Times New Roman"/>
          <w:sz w:val="24"/>
          <w:szCs w:val="24"/>
        </w:rPr>
        <w:t xml:space="preserve"> in revenue from </w:t>
      </w:r>
      <w:r w:rsidRPr="00C32173">
        <w:rPr>
          <w:rFonts w:eastAsia="Times New Roman"/>
          <w:b/>
          <w:bCs/>
          <w:sz w:val="24"/>
          <w:szCs w:val="24"/>
        </w:rPr>
        <w:t>8K orders</w:t>
      </w:r>
      <w:r w:rsidRPr="00C32173">
        <w:rPr>
          <w:rFonts w:eastAsia="Times New Roman"/>
          <w:sz w:val="24"/>
          <w:szCs w:val="24"/>
        </w:rPr>
        <w:t xml:space="preserve"> and </w:t>
      </w:r>
      <w:r w:rsidRPr="00C32173">
        <w:rPr>
          <w:rFonts w:eastAsia="Times New Roman"/>
          <w:b/>
          <w:bCs/>
          <w:sz w:val="24"/>
          <w:szCs w:val="24"/>
        </w:rPr>
        <w:t>24K units sold</w:t>
      </w:r>
      <w:r w:rsidRPr="00C32173">
        <w:rPr>
          <w:rFonts w:eastAsia="Times New Roman"/>
          <w:sz w:val="24"/>
          <w:szCs w:val="24"/>
        </w:rPr>
        <w:t xml:space="preserve">. </w:t>
      </w:r>
    </w:p>
    <w:p w14:paraId="4ABA4875" w14:textId="77777777" w:rsidR="00C32173" w:rsidRPr="00C32173" w:rsidRDefault="00C32173" w:rsidP="00C32173">
      <w:pPr>
        <w:numPr>
          <w:ilvl w:val="0"/>
          <w:numId w:val="3"/>
        </w:numPr>
        <w:spacing w:before="100" w:beforeAutospacing="1" w:after="100" w:afterAutospacing="1"/>
        <w:rPr>
          <w:rFonts w:eastAsia="Times New Roman"/>
          <w:sz w:val="24"/>
          <w:szCs w:val="24"/>
        </w:rPr>
      </w:pPr>
      <w:r w:rsidRPr="00C32173">
        <w:rPr>
          <w:rFonts w:eastAsia="Times New Roman"/>
          <w:sz w:val="24"/>
          <w:szCs w:val="24"/>
        </w:rPr>
        <w:t xml:space="preserve">Revenue is evenly distributed across </w:t>
      </w:r>
      <w:r w:rsidRPr="00C32173">
        <w:rPr>
          <w:rFonts w:eastAsia="Times New Roman"/>
          <w:b/>
          <w:bCs/>
          <w:sz w:val="24"/>
          <w:szCs w:val="24"/>
        </w:rPr>
        <w:t>Online (50.18%)</w:t>
      </w:r>
      <w:r w:rsidRPr="00C32173">
        <w:rPr>
          <w:rFonts w:eastAsia="Times New Roman"/>
          <w:sz w:val="24"/>
          <w:szCs w:val="24"/>
        </w:rPr>
        <w:t xml:space="preserve"> and </w:t>
      </w:r>
      <w:r w:rsidRPr="00C32173">
        <w:rPr>
          <w:rFonts w:eastAsia="Times New Roman"/>
          <w:b/>
          <w:bCs/>
          <w:sz w:val="24"/>
          <w:szCs w:val="24"/>
        </w:rPr>
        <w:t>Offline (49.82%)</w:t>
      </w:r>
      <w:r w:rsidRPr="00C32173">
        <w:rPr>
          <w:rFonts w:eastAsia="Times New Roman"/>
          <w:sz w:val="24"/>
          <w:szCs w:val="24"/>
        </w:rPr>
        <w:t xml:space="preserve"> channels, indicating a strong omnichannel presence. </w:t>
      </w:r>
    </w:p>
    <w:p w14:paraId="677A8A91" w14:textId="77777777" w:rsidR="00C32173" w:rsidRPr="00C32173" w:rsidRDefault="00C32173" w:rsidP="00C32173">
      <w:pPr>
        <w:numPr>
          <w:ilvl w:val="0"/>
          <w:numId w:val="3"/>
        </w:numPr>
        <w:spacing w:before="100" w:beforeAutospacing="1" w:after="100" w:afterAutospacing="1"/>
        <w:rPr>
          <w:rFonts w:eastAsia="Times New Roman"/>
          <w:sz w:val="24"/>
          <w:szCs w:val="24"/>
        </w:rPr>
      </w:pPr>
      <w:r w:rsidRPr="00C32173">
        <w:rPr>
          <w:rFonts w:eastAsia="Times New Roman"/>
          <w:b/>
          <w:bCs/>
          <w:sz w:val="24"/>
          <w:szCs w:val="24"/>
        </w:rPr>
        <w:t>UPI</w:t>
      </w:r>
      <w:r w:rsidRPr="00C32173">
        <w:rPr>
          <w:rFonts w:eastAsia="Times New Roman"/>
          <w:sz w:val="24"/>
          <w:szCs w:val="24"/>
        </w:rPr>
        <w:t xml:space="preserve"> emerged as the most preferred payment method, reflecting increasing digital payment adoption. </w:t>
      </w:r>
    </w:p>
    <w:p w14:paraId="6322C340" w14:textId="77777777" w:rsidR="00C32173" w:rsidRDefault="00C32173" w:rsidP="00C32173">
      <w:pPr>
        <w:numPr>
          <w:ilvl w:val="0"/>
          <w:numId w:val="3"/>
        </w:numPr>
        <w:spacing w:before="100" w:beforeAutospacing="1" w:after="100" w:afterAutospacing="1"/>
        <w:rPr>
          <w:rFonts w:eastAsia="Times New Roman"/>
          <w:sz w:val="24"/>
          <w:szCs w:val="24"/>
        </w:rPr>
      </w:pPr>
      <w:r w:rsidRPr="00C32173">
        <w:rPr>
          <w:rFonts w:eastAsia="Times New Roman"/>
          <w:sz w:val="24"/>
          <w:szCs w:val="24"/>
        </w:rPr>
        <w:t xml:space="preserve">Monthly revenue remained stable throughout the year, peaking in </w:t>
      </w:r>
      <w:r w:rsidRPr="00C32173">
        <w:rPr>
          <w:rFonts w:eastAsia="Times New Roman"/>
          <w:b/>
          <w:bCs/>
          <w:sz w:val="24"/>
          <w:szCs w:val="24"/>
        </w:rPr>
        <w:t>August</w:t>
      </w:r>
      <w:r w:rsidRPr="00C32173">
        <w:rPr>
          <w:rFonts w:eastAsia="Times New Roman"/>
          <w:sz w:val="24"/>
          <w:szCs w:val="24"/>
        </w:rPr>
        <w:t xml:space="preserve"> and declining slightly during </w:t>
      </w:r>
      <w:r w:rsidRPr="00C32173">
        <w:rPr>
          <w:rFonts w:eastAsia="Times New Roman"/>
          <w:b/>
          <w:bCs/>
          <w:sz w:val="24"/>
          <w:szCs w:val="24"/>
        </w:rPr>
        <w:t>November–December</w:t>
      </w:r>
      <w:r w:rsidRPr="00C32173">
        <w:rPr>
          <w:rFonts w:eastAsia="Times New Roman"/>
          <w:sz w:val="24"/>
          <w:szCs w:val="24"/>
        </w:rPr>
        <w:t xml:space="preserve">. </w:t>
      </w:r>
    </w:p>
    <w:p w14:paraId="47AE2C04" w14:textId="77777777" w:rsidR="00C32173" w:rsidRDefault="00C32173" w:rsidP="00C32173">
      <w:pPr>
        <w:spacing w:before="100" w:beforeAutospacing="1" w:after="100" w:afterAutospacing="1"/>
        <w:ind w:left="720"/>
        <w:rPr>
          <w:rFonts w:eastAsia="Times New Roman"/>
          <w:sz w:val="24"/>
          <w:szCs w:val="24"/>
        </w:rPr>
      </w:pPr>
    </w:p>
    <w:p w14:paraId="1EA894AC" w14:textId="63C95976" w:rsidR="00C32173" w:rsidRPr="00C32173" w:rsidRDefault="00C32173" w:rsidP="00C32173">
      <w:pPr>
        <w:spacing w:before="100" w:beforeAutospacing="1" w:after="100" w:afterAutospacing="1"/>
        <w:rPr>
          <w:rFonts w:eastAsia="Times New Roman"/>
          <w:sz w:val="24"/>
          <w:szCs w:val="24"/>
        </w:rPr>
      </w:pPr>
      <w:r>
        <w:rPr>
          <w:noProof/>
        </w:rPr>
        <w:lastRenderedPageBreak/>
        <w:drawing>
          <wp:inline distT="0" distB="0" distL="0" distR="0" wp14:anchorId="104DC551" wp14:editId="4869AF48">
            <wp:extent cx="6496050" cy="3602355"/>
            <wp:effectExtent l="0" t="0" r="0" b="0"/>
            <wp:docPr id="1384188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6050" cy="3602355"/>
                    </a:xfrm>
                    <a:prstGeom prst="rect">
                      <a:avLst/>
                    </a:prstGeom>
                    <a:noFill/>
                    <a:ln>
                      <a:noFill/>
                    </a:ln>
                  </pic:spPr>
                </pic:pic>
              </a:graphicData>
            </a:graphic>
          </wp:inline>
        </w:drawing>
      </w:r>
    </w:p>
    <w:p w14:paraId="47A961A4" w14:textId="34250E48" w:rsidR="00C32173" w:rsidRPr="00C32173" w:rsidRDefault="00C32173" w:rsidP="00C32173">
      <w:pPr>
        <w:rPr>
          <w:rFonts w:eastAsia="Times New Roman"/>
          <w:sz w:val="24"/>
          <w:szCs w:val="24"/>
        </w:rPr>
      </w:pPr>
    </w:p>
    <w:p w14:paraId="48139FED" w14:textId="77777777" w:rsidR="00C32173" w:rsidRPr="00C32173" w:rsidRDefault="00C32173" w:rsidP="00C32173">
      <w:pPr>
        <w:spacing w:before="100" w:beforeAutospacing="1" w:after="100" w:afterAutospacing="1"/>
        <w:outlineLvl w:val="1"/>
        <w:rPr>
          <w:rFonts w:eastAsia="Times New Roman"/>
          <w:b/>
          <w:bCs/>
          <w:color w:val="4472C4" w:themeColor="accent1"/>
          <w:sz w:val="36"/>
          <w:szCs w:val="36"/>
        </w:rPr>
      </w:pPr>
      <w:r w:rsidRPr="00C32173">
        <w:rPr>
          <w:rFonts w:eastAsia="Times New Roman"/>
          <w:b/>
          <w:bCs/>
          <w:color w:val="4472C4" w:themeColor="accent1"/>
          <w:sz w:val="36"/>
          <w:szCs w:val="36"/>
        </w:rPr>
        <w:t>Dashboard 2: Product &amp; Category Performance</w:t>
      </w:r>
    </w:p>
    <w:p w14:paraId="33EB2EA6" w14:textId="77777777" w:rsidR="00C32173" w:rsidRPr="00C32173" w:rsidRDefault="00C32173" w:rsidP="00C32173">
      <w:pPr>
        <w:spacing w:before="100" w:beforeAutospacing="1" w:after="100" w:afterAutospacing="1"/>
        <w:outlineLvl w:val="2"/>
        <w:rPr>
          <w:rFonts w:eastAsia="Times New Roman"/>
          <w:b/>
          <w:bCs/>
          <w:color w:val="4472C4" w:themeColor="accent1"/>
          <w:sz w:val="27"/>
          <w:szCs w:val="27"/>
        </w:rPr>
      </w:pPr>
      <w:r w:rsidRPr="00C32173">
        <w:rPr>
          <w:rFonts w:eastAsia="Times New Roman"/>
          <w:b/>
          <w:bCs/>
          <w:color w:val="4472C4" w:themeColor="accent1"/>
          <w:sz w:val="27"/>
          <w:szCs w:val="27"/>
        </w:rPr>
        <w:t>Key Insights</w:t>
      </w:r>
    </w:p>
    <w:p w14:paraId="60697131" w14:textId="77777777" w:rsidR="00C32173" w:rsidRPr="00C32173" w:rsidRDefault="00C32173" w:rsidP="00C32173">
      <w:pPr>
        <w:numPr>
          <w:ilvl w:val="0"/>
          <w:numId w:val="4"/>
        </w:numPr>
        <w:spacing w:before="100" w:beforeAutospacing="1" w:after="100" w:afterAutospacing="1"/>
        <w:rPr>
          <w:rFonts w:eastAsia="Times New Roman"/>
          <w:sz w:val="24"/>
          <w:szCs w:val="24"/>
        </w:rPr>
      </w:pPr>
      <w:r w:rsidRPr="00C32173">
        <w:rPr>
          <w:rFonts w:eastAsia="Times New Roman"/>
          <w:b/>
          <w:bCs/>
          <w:sz w:val="24"/>
          <w:szCs w:val="24"/>
        </w:rPr>
        <w:t>Laptop</w:t>
      </w:r>
      <w:r w:rsidRPr="00C32173">
        <w:rPr>
          <w:rFonts w:eastAsia="Times New Roman"/>
          <w:sz w:val="24"/>
          <w:szCs w:val="24"/>
        </w:rPr>
        <w:t xml:space="preserve"> is the highest revenue-generating product in the portfolio. </w:t>
      </w:r>
    </w:p>
    <w:p w14:paraId="48284B4D" w14:textId="77777777" w:rsidR="00C32173" w:rsidRPr="00C32173" w:rsidRDefault="00C32173" w:rsidP="00C32173">
      <w:pPr>
        <w:numPr>
          <w:ilvl w:val="0"/>
          <w:numId w:val="4"/>
        </w:numPr>
        <w:spacing w:before="100" w:beforeAutospacing="1" w:after="100" w:afterAutospacing="1"/>
        <w:rPr>
          <w:rFonts w:eastAsia="Times New Roman"/>
          <w:sz w:val="24"/>
          <w:szCs w:val="24"/>
        </w:rPr>
      </w:pPr>
      <w:r w:rsidRPr="00C32173">
        <w:rPr>
          <w:rFonts w:eastAsia="Times New Roman"/>
          <w:b/>
          <w:bCs/>
          <w:sz w:val="24"/>
          <w:szCs w:val="24"/>
        </w:rPr>
        <w:t>Electronics</w:t>
      </w:r>
      <w:r w:rsidRPr="00C32173">
        <w:rPr>
          <w:rFonts w:eastAsia="Times New Roman"/>
          <w:sz w:val="24"/>
          <w:szCs w:val="24"/>
        </w:rPr>
        <w:t xml:space="preserve"> is the top-performing category, contributing approximately </w:t>
      </w:r>
      <w:r w:rsidRPr="00C32173">
        <w:rPr>
          <w:rFonts w:eastAsia="Times New Roman"/>
          <w:b/>
          <w:bCs/>
          <w:sz w:val="24"/>
          <w:szCs w:val="24"/>
        </w:rPr>
        <w:t>58% of total revenue</w:t>
      </w:r>
      <w:r w:rsidRPr="00C32173">
        <w:rPr>
          <w:rFonts w:eastAsia="Times New Roman"/>
          <w:sz w:val="24"/>
          <w:szCs w:val="24"/>
        </w:rPr>
        <w:t xml:space="preserve">. </w:t>
      </w:r>
    </w:p>
    <w:p w14:paraId="4CDDB565" w14:textId="77777777" w:rsidR="00C32173" w:rsidRPr="00C32173" w:rsidRDefault="00C32173" w:rsidP="00C32173">
      <w:pPr>
        <w:numPr>
          <w:ilvl w:val="0"/>
          <w:numId w:val="4"/>
        </w:numPr>
        <w:spacing w:before="100" w:beforeAutospacing="1" w:after="100" w:afterAutospacing="1"/>
        <w:rPr>
          <w:rFonts w:eastAsia="Times New Roman"/>
          <w:sz w:val="24"/>
          <w:szCs w:val="24"/>
        </w:rPr>
      </w:pPr>
      <w:r w:rsidRPr="00C32173">
        <w:rPr>
          <w:rFonts w:eastAsia="Times New Roman"/>
          <w:sz w:val="24"/>
          <w:szCs w:val="24"/>
        </w:rPr>
        <w:t xml:space="preserve">Revenue is concentrated among a small number of products, highlighting the importance of key product lines. </w:t>
      </w:r>
    </w:p>
    <w:p w14:paraId="7084B729" w14:textId="77777777" w:rsidR="00C32173" w:rsidRDefault="00C32173" w:rsidP="00C32173">
      <w:pPr>
        <w:numPr>
          <w:ilvl w:val="0"/>
          <w:numId w:val="4"/>
        </w:numPr>
        <w:spacing w:before="100" w:beforeAutospacing="1" w:after="100" w:afterAutospacing="1"/>
        <w:rPr>
          <w:rFonts w:eastAsia="Times New Roman"/>
          <w:sz w:val="24"/>
          <w:szCs w:val="24"/>
        </w:rPr>
      </w:pPr>
      <w:r w:rsidRPr="00C32173">
        <w:rPr>
          <w:rFonts w:eastAsia="Times New Roman"/>
          <w:sz w:val="24"/>
          <w:szCs w:val="24"/>
        </w:rPr>
        <w:t xml:space="preserve">Discount allocation is relatively balanced across categories, with no category showing excessive discount dependency. </w:t>
      </w:r>
    </w:p>
    <w:p w14:paraId="34B8B80D" w14:textId="77777777" w:rsidR="00610EFB" w:rsidRDefault="00610EFB" w:rsidP="00610EFB">
      <w:pPr>
        <w:spacing w:before="100" w:beforeAutospacing="1" w:after="100" w:afterAutospacing="1"/>
        <w:ind w:left="720"/>
        <w:rPr>
          <w:rFonts w:eastAsia="Times New Roman"/>
          <w:sz w:val="24"/>
          <w:szCs w:val="24"/>
        </w:rPr>
      </w:pPr>
    </w:p>
    <w:p w14:paraId="2BE21A0F" w14:textId="1C42610B" w:rsidR="00610EFB" w:rsidRPr="00C32173" w:rsidRDefault="00610EFB" w:rsidP="00610EFB">
      <w:pPr>
        <w:spacing w:before="100" w:beforeAutospacing="1" w:after="100" w:afterAutospacing="1"/>
        <w:rPr>
          <w:rFonts w:eastAsia="Times New Roman"/>
          <w:sz w:val="24"/>
          <w:szCs w:val="24"/>
        </w:rPr>
      </w:pPr>
      <w:r>
        <w:rPr>
          <w:noProof/>
        </w:rPr>
        <w:lastRenderedPageBreak/>
        <w:drawing>
          <wp:inline distT="0" distB="0" distL="0" distR="0" wp14:anchorId="12A23D99" wp14:editId="288567D6">
            <wp:extent cx="6400800" cy="3608705"/>
            <wp:effectExtent l="0" t="0" r="0" b="0"/>
            <wp:docPr id="1717984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608705"/>
                    </a:xfrm>
                    <a:prstGeom prst="rect">
                      <a:avLst/>
                    </a:prstGeom>
                    <a:noFill/>
                    <a:ln>
                      <a:noFill/>
                    </a:ln>
                  </pic:spPr>
                </pic:pic>
              </a:graphicData>
            </a:graphic>
          </wp:inline>
        </w:drawing>
      </w:r>
    </w:p>
    <w:p w14:paraId="2E738712" w14:textId="0CA1BE1F" w:rsidR="00C32173" w:rsidRPr="00C32173" w:rsidRDefault="00C32173" w:rsidP="00C32173">
      <w:pPr>
        <w:rPr>
          <w:rFonts w:eastAsia="Times New Roman"/>
          <w:sz w:val="24"/>
          <w:szCs w:val="24"/>
        </w:rPr>
      </w:pPr>
    </w:p>
    <w:p w14:paraId="21119C07" w14:textId="77777777" w:rsidR="00C32173" w:rsidRPr="00C32173" w:rsidRDefault="00C32173" w:rsidP="00C32173">
      <w:pPr>
        <w:spacing w:before="100" w:beforeAutospacing="1" w:after="100" w:afterAutospacing="1"/>
        <w:outlineLvl w:val="1"/>
        <w:rPr>
          <w:rFonts w:eastAsia="Times New Roman"/>
          <w:b/>
          <w:bCs/>
          <w:color w:val="4472C4" w:themeColor="accent1"/>
          <w:sz w:val="36"/>
          <w:szCs w:val="36"/>
        </w:rPr>
      </w:pPr>
      <w:r w:rsidRPr="00C32173">
        <w:rPr>
          <w:rFonts w:eastAsia="Times New Roman"/>
          <w:b/>
          <w:bCs/>
          <w:color w:val="4472C4" w:themeColor="accent1"/>
          <w:sz w:val="36"/>
          <w:szCs w:val="36"/>
        </w:rPr>
        <w:t>Dashboard 3: Regional Insights</w:t>
      </w:r>
    </w:p>
    <w:p w14:paraId="3B9B6DE4" w14:textId="77777777" w:rsidR="00C32173" w:rsidRPr="00C32173" w:rsidRDefault="00C32173" w:rsidP="00C32173">
      <w:pPr>
        <w:spacing w:before="100" w:beforeAutospacing="1" w:after="100" w:afterAutospacing="1"/>
        <w:outlineLvl w:val="2"/>
        <w:rPr>
          <w:rFonts w:eastAsia="Times New Roman"/>
          <w:b/>
          <w:bCs/>
          <w:color w:val="4472C4" w:themeColor="accent1"/>
          <w:sz w:val="27"/>
          <w:szCs w:val="27"/>
        </w:rPr>
      </w:pPr>
      <w:r w:rsidRPr="00C32173">
        <w:rPr>
          <w:rFonts w:eastAsia="Times New Roman"/>
          <w:b/>
          <w:bCs/>
          <w:color w:val="4472C4" w:themeColor="accent1"/>
          <w:sz w:val="27"/>
          <w:szCs w:val="27"/>
        </w:rPr>
        <w:t>Key Insights</w:t>
      </w:r>
    </w:p>
    <w:p w14:paraId="54D3AA41" w14:textId="77777777" w:rsidR="00C32173" w:rsidRPr="00C32173" w:rsidRDefault="00C32173" w:rsidP="00C32173">
      <w:pPr>
        <w:numPr>
          <w:ilvl w:val="0"/>
          <w:numId w:val="5"/>
        </w:numPr>
        <w:spacing w:before="100" w:beforeAutospacing="1" w:after="100" w:afterAutospacing="1"/>
        <w:rPr>
          <w:rFonts w:eastAsia="Times New Roman"/>
          <w:sz w:val="24"/>
          <w:szCs w:val="24"/>
        </w:rPr>
      </w:pPr>
      <w:r w:rsidRPr="00C32173">
        <w:rPr>
          <w:rFonts w:eastAsia="Times New Roman"/>
          <w:b/>
          <w:bCs/>
          <w:sz w:val="24"/>
          <w:szCs w:val="24"/>
        </w:rPr>
        <w:t>Chennai</w:t>
      </w:r>
      <w:r w:rsidRPr="00C32173">
        <w:rPr>
          <w:rFonts w:eastAsia="Times New Roman"/>
          <w:sz w:val="24"/>
          <w:szCs w:val="24"/>
        </w:rPr>
        <w:t xml:space="preserve"> is the highest revenue-generating city. </w:t>
      </w:r>
    </w:p>
    <w:p w14:paraId="57376511" w14:textId="77777777" w:rsidR="00C32173" w:rsidRPr="00C32173" w:rsidRDefault="00C32173" w:rsidP="00C32173">
      <w:pPr>
        <w:numPr>
          <w:ilvl w:val="0"/>
          <w:numId w:val="5"/>
        </w:numPr>
        <w:spacing w:before="100" w:beforeAutospacing="1" w:after="100" w:afterAutospacing="1"/>
        <w:rPr>
          <w:rFonts w:eastAsia="Times New Roman"/>
          <w:sz w:val="24"/>
          <w:szCs w:val="24"/>
        </w:rPr>
      </w:pPr>
      <w:r w:rsidRPr="00C32173">
        <w:rPr>
          <w:rFonts w:eastAsia="Times New Roman"/>
          <w:sz w:val="24"/>
          <w:szCs w:val="24"/>
        </w:rPr>
        <w:t xml:space="preserve">Revenue contribution is relatively balanced across all five cities, reducing geographic concentration risk. </w:t>
      </w:r>
    </w:p>
    <w:p w14:paraId="032D14C5" w14:textId="77777777" w:rsidR="00C32173" w:rsidRPr="00C32173" w:rsidRDefault="00C32173" w:rsidP="00C32173">
      <w:pPr>
        <w:numPr>
          <w:ilvl w:val="0"/>
          <w:numId w:val="5"/>
        </w:numPr>
        <w:spacing w:before="100" w:beforeAutospacing="1" w:after="100" w:afterAutospacing="1"/>
        <w:rPr>
          <w:rFonts w:eastAsia="Times New Roman"/>
          <w:sz w:val="24"/>
          <w:szCs w:val="24"/>
        </w:rPr>
      </w:pPr>
      <w:r w:rsidRPr="00C32173">
        <w:rPr>
          <w:rFonts w:eastAsia="Times New Roman"/>
          <w:sz w:val="24"/>
          <w:szCs w:val="24"/>
        </w:rPr>
        <w:t xml:space="preserve">City-level revenue trends indicate varying seasonal demand patterns across regions. </w:t>
      </w:r>
    </w:p>
    <w:p w14:paraId="73828A00" w14:textId="77777777" w:rsidR="00C32173" w:rsidRPr="00C32173" w:rsidRDefault="00C32173" w:rsidP="00C32173">
      <w:pPr>
        <w:numPr>
          <w:ilvl w:val="0"/>
          <w:numId w:val="5"/>
        </w:numPr>
        <w:spacing w:before="100" w:beforeAutospacing="1" w:after="100" w:afterAutospacing="1"/>
        <w:rPr>
          <w:rFonts w:eastAsia="Times New Roman"/>
          <w:sz w:val="24"/>
          <w:szCs w:val="24"/>
        </w:rPr>
      </w:pPr>
      <w:r w:rsidRPr="00C32173">
        <w:rPr>
          <w:rFonts w:eastAsia="Times New Roman"/>
          <w:sz w:val="24"/>
          <w:szCs w:val="24"/>
        </w:rPr>
        <w:t xml:space="preserve">The diversified regional presence supports stable business performance and growth opportunities. </w:t>
      </w:r>
    </w:p>
    <w:p w14:paraId="71F52A4B" w14:textId="34075632" w:rsidR="00C32173" w:rsidRPr="00C32173" w:rsidRDefault="00C32173" w:rsidP="00C32173">
      <w:pPr>
        <w:rPr>
          <w:rFonts w:eastAsia="Times New Roman"/>
          <w:sz w:val="24"/>
          <w:szCs w:val="24"/>
        </w:rPr>
      </w:pPr>
    </w:p>
    <w:p w14:paraId="65647F99" w14:textId="77777777" w:rsidR="00C32173" w:rsidRPr="00C32173" w:rsidRDefault="00C32173" w:rsidP="00C32173">
      <w:pPr>
        <w:spacing w:before="100" w:beforeAutospacing="1" w:after="100" w:afterAutospacing="1"/>
        <w:outlineLvl w:val="1"/>
        <w:rPr>
          <w:rFonts w:eastAsia="Times New Roman"/>
          <w:b/>
          <w:bCs/>
          <w:color w:val="4472C4" w:themeColor="accent1"/>
          <w:sz w:val="36"/>
          <w:szCs w:val="36"/>
        </w:rPr>
      </w:pPr>
      <w:r w:rsidRPr="00C32173">
        <w:rPr>
          <w:rFonts w:eastAsia="Times New Roman"/>
          <w:b/>
          <w:bCs/>
          <w:color w:val="4472C4" w:themeColor="accent1"/>
          <w:sz w:val="36"/>
          <w:szCs w:val="36"/>
        </w:rPr>
        <w:t>Final Conclusion</w:t>
      </w:r>
    </w:p>
    <w:p w14:paraId="5B7FF044" w14:textId="77777777" w:rsidR="00C32173" w:rsidRPr="00C32173" w:rsidRDefault="00C32173" w:rsidP="00C32173">
      <w:pPr>
        <w:spacing w:before="100" w:beforeAutospacing="1" w:after="100" w:afterAutospacing="1"/>
        <w:rPr>
          <w:rFonts w:eastAsia="Times New Roman"/>
          <w:sz w:val="24"/>
          <w:szCs w:val="24"/>
        </w:rPr>
      </w:pPr>
      <w:r w:rsidRPr="00C32173">
        <w:rPr>
          <w:rFonts w:eastAsia="Times New Roman"/>
          <w:sz w:val="24"/>
          <w:szCs w:val="24"/>
        </w:rPr>
        <w:t xml:space="preserve">This project successfully developed an end-to-end retail analytics solution using </w:t>
      </w:r>
      <w:r w:rsidRPr="00C32173">
        <w:rPr>
          <w:rFonts w:eastAsia="Times New Roman"/>
          <w:b/>
          <w:bCs/>
          <w:sz w:val="24"/>
          <w:szCs w:val="24"/>
        </w:rPr>
        <w:t>Python, MySQL, and Power BI</w:t>
      </w:r>
      <w:r w:rsidRPr="00C32173">
        <w:rPr>
          <w:rFonts w:eastAsia="Times New Roman"/>
          <w:sz w:val="24"/>
          <w:szCs w:val="24"/>
        </w:rPr>
        <w:t>. Raw transactional data was cleaned, validated, modeled using a star schema, and transformed into interactive dashboards that support business decision-making. The analysis identified Electronics as the primary revenue driver, Laptop as the top-performing product, Chennai as the leading market, and UPI as the preferred payment method. Overall, the solution provides actionable insights that can support revenue growth, operational efficiency, and strategic planning.</w:t>
      </w:r>
    </w:p>
    <w:p w14:paraId="563138D1" w14:textId="18829914" w:rsidR="00C32173" w:rsidRPr="00C32173" w:rsidRDefault="00C32173" w:rsidP="00C32173">
      <w:pPr>
        <w:rPr>
          <w:rFonts w:eastAsia="Times New Roman"/>
          <w:sz w:val="24"/>
          <w:szCs w:val="24"/>
        </w:rPr>
      </w:pPr>
    </w:p>
    <w:p w14:paraId="395D9B25" w14:textId="77777777" w:rsidR="00C32173" w:rsidRPr="00C32173" w:rsidRDefault="00C32173" w:rsidP="00C32173">
      <w:pPr>
        <w:spacing w:before="100" w:beforeAutospacing="1" w:after="100" w:afterAutospacing="1"/>
        <w:outlineLvl w:val="1"/>
        <w:rPr>
          <w:rFonts w:eastAsia="Times New Roman"/>
          <w:b/>
          <w:bCs/>
          <w:color w:val="4472C4" w:themeColor="accent1"/>
          <w:sz w:val="36"/>
          <w:szCs w:val="36"/>
        </w:rPr>
      </w:pPr>
      <w:r w:rsidRPr="00C32173">
        <w:rPr>
          <w:rFonts w:eastAsia="Times New Roman"/>
          <w:b/>
          <w:bCs/>
          <w:color w:val="4472C4" w:themeColor="accent1"/>
          <w:sz w:val="36"/>
          <w:szCs w:val="36"/>
        </w:rPr>
        <w:lastRenderedPageBreak/>
        <w:t>Key Recommendations</w:t>
      </w:r>
    </w:p>
    <w:p w14:paraId="57159F86" w14:textId="77777777" w:rsidR="00C32173" w:rsidRPr="00C32173" w:rsidRDefault="00C32173" w:rsidP="00C32173">
      <w:pPr>
        <w:numPr>
          <w:ilvl w:val="0"/>
          <w:numId w:val="6"/>
        </w:numPr>
        <w:spacing w:before="100" w:beforeAutospacing="1" w:after="100" w:afterAutospacing="1"/>
        <w:rPr>
          <w:rFonts w:eastAsia="Times New Roman"/>
          <w:sz w:val="24"/>
          <w:szCs w:val="24"/>
        </w:rPr>
      </w:pPr>
      <w:r w:rsidRPr="00C32173">
        <w:rPr>
          <w:rFonts w:eastAsia="Times New Roman"/>
          <w:sz w:val="24"/>
          <w:szCs w:val="24"/>
        </w:rPr>
        <w:t xml:space="preserve">Strengthen the Electronics category through inventory optimization and targeted promotions. </w:t>
      </w:r>
    </w:p>
    <w:p w14:paraId="7395C3A6" w14:textId="77777777" w:rsidR="00C32173" w:rsidRPr="00C32173" w:rsidRDefault="00C32173" w:rsidP="00C32173">
      <w:pPr>
        <w:numPr>
          <w:ilvl w:val="0"/>
          <w:numId w:val="6"/>
        </w:numPr>
        <w:spacing w:before="100" w:beforeAutospacing="1" w:after="100" w:afterAutospacing="1"/>
        <w:rPr>
          <w:rFonts w:eastAsia="Times New Roman"/>
          <w:sz w:val="24"/>
          <w:szCs w:val="24"/>
        </w:rPr>
      </w:pPr>
      <w:r w:rsidRPr="00C32173">
        <w:rPr>
          <w:rFonts w:eastAsia="Times New Roman"/>
          <w:sz w:val="24"/>
          <w:szCs w:val="24"/>
        </w:rPr>
        <w:t xml:space="preserve">Improve Clothing category performance through focused marketing and product expansion. </w:t>
      </w:r>
    </w:p>
    <w:p w14:paraId="537FADB1" w14:textId="77777777" w:rsidR="00C32173" w:rsidRPr="00C32173" w:rsidRDefault="00C32173" w:rsidP="00C32173">
      <w:pPr>
        <w:numPr>
          <w:ilvl w:val="0"/>
          <w:numId w:val="6"/>
        </w:numPr>
        <w:spacing w:before="100" w:beforeAutospacing="1" w:after="100" w:afterAutospacing="1"/>
        <w:rPr>
          <w:rFonts w:eastAsia="Times New Roman"/>
          <w:sz w:val="24"/>
          <w:szCs w:val="24"/>
        </w:rPr>
      </w:pPr>
      <w:r w:rsidRPr="00C32173">
        <w:rPr>
          <w:rFonts w:eastAsia="Times New Roman"/>
          <w:sz w:val="24"/>
          <w:szCs w:val="24"/>
        </w:rPr>
        <w:t xml:space="preserve">Launch seasonal campaigns during November–December to address year-end revenue declines. </w:t>
      </w:r>
    </w:p>
    <w:p w14:paraId="643738D7" w14:textId="77777777" w:rsidR="00C32173" w:rsidRPr="00C32173" w:rsidRDefault="00C32173" w:rsidP="00C32173">
      <w:pPr>
        <w:numPr>
          <w:ilvl w:val="0"/>
          <w:numId w:val="6"/>
        </w:numPr>
        <w:spacing w:before="100" w:beforeAutospacing="1" w:after="100" w:afterAutospacing="1"/>
        <w:rPr>
          <w:rFonts w:eastAsia="Times New Roman"/>
          <w:sz w:val="24"/>
          <w:szCs w:val="24"/>
        </w:rPr>
      </w:pPr>
      <w:r w:rsidRPr="00C32173">
        <w:rPr>
          <w:rFonts w:eastAsia="Times New Roman"/>
          <w:sz w:val="24"/>
          <w:szCs w:val="24"/>
        </w:rPr>
        <w:t xml:space="preserve">Leverage the balanced online-offline channel mix through omnichannel initiatives. </w:t>
      </w:r>
    </w:p>
    <w:p w14:paraId="358C6C45" w14:textId="77777777" w:rsidR="00C32173" w:rsidRPr="00C32173" w:rsidRDefault="00C32173" w:rsidP="00C32173">
      <w:pPr>
        <w:numPr>
          <w:ilvl w:val="0"/>
          <w:numId w:val="6"/>
        </w:numPr>
        <w:spacing w:before="100" w:beforeAutospacing="1" w:after="100" w:afterAutospacing="1"/>
        <w:rPr>
          <w:rFonts w:eastAsia="Times New Roman"/>
          <w:sz w:val="24"/>
          <w:szCs w:val="24"/>
        </w:rPr>
      </w:pPr>
      <w:r w:rsidRPr="00C32173">
        <w:rPr>
          <w:rFonts w:eastAsia="Times New Roman"/>
          <w:sz w:val="24"/>
          <w:szCs w:val="24"/>
        </w:rPr>
        <w:t xml:space="preserve">Optimize discount strategies using category-level performance analysis. </w:t>
      </w:r>
    </w:p>
    <w:p w14:paraId="67225693" w14:textId="77777777" w:rsidR="00C32173" w:rsidRPr="00C32173" w:rsidRDefault="00C32173" w:rsidP="00C32173">
      <w:pPr>
        <w:numPr>
          <w:ilvl w:val="0"/>
          <w:numId w:val="6"/>
        </w:numPr>
        <w:spacing w:before="100" w:beforeAutospacing="1" w:after="100" w:afterAutospacing="1"/>
        <w:rPr>
          <w:rFonts w:eastAsia="Times New Roman"/>
          <w:sz w:val="24"/>
          <w:szCs w:val="24"/>
        </w:rPr>
      </w:pPr>
      <w:r w:rsidRPr="00C32173">
        <w:rPr>
          <w:rFonts w:eastAsia="Times New Roman"/>
          <w:sz w:val="24"/>
          <w:szCs w:val="24"/>
        </w:rPr>
        <w:t xml:space="preserve">Replicate successful sales strategies from Chennai across other cities. </w:t>
      </w:r>
    </w:p>
    <w:p w14:paraId="2B60387E" w14:textId="77777777" w:rsidR="00C32173" w:rsidRPr="00C32173" w:rsidRDefault="00C32173" w:rsidP="00C32173">
      <w:pPr>
        <w:numPr>
          <w:ilvl w:val="0"/>
          <w:numId w:val="6"/>
        </w:numPr>
        <w:spacing w:before="100" w:beforeAutospacing="1" w:after="100" w:afterAutospacing="1"/>
        <w:rPr>
          <w:rFonts w:ascii="Times New Roman" w:eastAsia="Times New Roman" w:hAnsi="Times New Roman" w:cs="Times New Roman"/>
          <w:sz w:val="24"/>
          <w:szCs w:val="24"/>
        </w:rPr>
      </w:pPr>
      <w:r w:rsidRPr="00C32173">
        <w:rPr>
          <w:rFonts w:eastAsia="Times New Roman"/>
          <w:sz w:val="24"/>
          <w:szCs w:val="24"/>
        </w:rPr>
        <w:t>Encourage digital payments through UPI-focused incentives and loyalty programs</w:t>
      </w:r>
      <w:r w:rsidRPr="00C32173">
        <w:rPr>
          <w:rFonts w:ascii="Times New Roman" w:eastAsia="Times New Roman" w:hAnsi="Times New Roman" w:cs="Times New Roman"/>
          <w:sz w:val="24"/>
          <w:szCs w:val="24"/>
        </w:rPr>
        <w:t>.</w:t>
      </w:r>
    </w:p>
    <w:p w14:paraId="18AF529C" w14:textId="2564139D" w:rsidR="00BC7DCB" w:rsidRDefault="00BC7DCB" w:rsidP="00C32173">
      <w:pPr>
        <w:spacing w:before="40" w:after="60"/>
        <w:ind w:left="720"/>
      </w:pPr>
    </w:p>
    <w:sectPr w:rsidR="00BC7DCB">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9B5E5" w14:textId="77777777" w:rsidR="00A105A9" w:rsidRDefault="00A105A9">
      <w:r>
        <w:separator/>
      </w:r>
    </w:p>
  </w:endnote>
  <w:endnote w:type="continuationSeparator" w:id="0">
    <w:p w14:paraId="413772C2" w14:textId="77777777" w:rsidR="00A105A9" w:rsidRDefault="00A10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DBE90" w14:textId="77777777" w:rsidR="00A105A9" w:rsidRDefault="00A105A9">
      <w:r>
        <w:separator/>
      </w:r>
    </w:p>
  </w:footnote>
  <w:footnote w:type="continuationSeparator" w:id="0">
    <w:p w14:paraId="4FD023D3" w14:textId="77777777" w:rsidR="00A105A9" w:rsidRDefault="00A105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2A3C"/>
    <w:multiLevelType w:val="multilevel"/>
    <w:tmpl w:val="0F42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71FE6"/>
    <w:multiLevelType w:val="hybridMultilevel"/>
    <w:tmpl w:val="0688D9E4"/>
    <w:lvl w:ilvl="0" w:tplc="B23419E2">
      <w:start w:val="1"/>
      <w:numFmt w:val="decimal"/>
      <w:lvlText w:val="%1."/>
      <w:lvlJc w:val="left"/>
      <w:pPr>
        <w:ind w:left="720" w:hanging="360"/>
      </w:pPr>
    </w:lvl>
    <w:lvl w:ilvl="1" w:tplc="36B4F644">
      <w:numFmt w:val="decimal"/>
      <w:lvlText w:val=""/>
      <w:lvlJc w:val="left"/>
    </w:lvl>
    <w:lvl w:ilvl="2" w:tplc="4EF0E5EE">
      <w:numFmt w:val="decimal"/>
      <w:lvlText w:val=""/>
      <w:lvlJc w:val="left"/>
    </w:lvl>
    <w:lvl w:ilvl="3" w:tplc="8076C11E">
      <w:numFmt w:val="decimal"/>
      <w:lvlText w:val=""/>
      <w:lvlJc w:val="left"/>
    </w:lvl>
    <w:lvl w:ilvl="4" w:tplc="2B245FFC">
      <w:numFmt w:val="decimal"/>
      <w:lvlText w:val=""/>
      <w:lvlJc w:val="left"/>
    </w:lvl>
    <w:lvl w:ilvl="5" w:tplc="B88C4FD8">
      <w:numFmt w:val="decimal"/>
      <w:lvlText w:val=""/>
      <w:lvlJc w:val="left"/>
    </w:lvl>
    <w:lvl w:ilvl="6" w:tplc="A2A4F8B8">
      <w:numFmt w:val="decimal"/>
      <w:lvlText w:val=""/>
      <w:lvlJc w:val="left"/>
    </w:lvl>
    <w:lvl w:ilvl="7" w:tplc="72802540">
      <w:numFmt w:val="decimal"/>
      <w:lvlText w:val=""/>
      <w:lvlJc w:val="left"/>
    </w:lvl>
    <w:lvl w:ilvl="8" w:tplc="663C77B8">
      <w:numFmt w:val="decimal"/>
      <w:lvlText w:val=""/>
      <w:lvlJc w:val="left"/>
    </w:lvl>
  </w:abstractNum>
  <w:abstractNum w:abstractNumId="2" w15:restartNumberingAfterBreak="0">
    <w:nsid w:val="2225306B"/>
    <w:multiLevelType w:val="multilevel"/>
    <w:tmpl w:val="4610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A45B8"/>
    <w:multiLevelType w:val="multilevel"/>
    <w:tmpl w:val="E968E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550EE3"/>
    <w:multiLevelType w:val="hybridMultilevel"/>
    <w:tmpl w:val="B8BA4472"/>
    <w:lvl w:ilvl="0" w:tplc="306AAF90">
      <w:start w:val="1"/>
      <w:numFmt w:val="bullet"/>
      <w:lvlText w:val="•"/>
      <w:lvlJc w:val="left"/>
      <w:pPr>
        <w:ind w:left="720" w:hanging="360"/>
      </w:pPr>
    </w:lvl>
    <w:lvl w:ilvl="1" w:tplc="CF163138">
      <w:start w:val="1"/>
      <w:numFmt w:val="bullet"/>
      <w:lvlText w:val="◦"/>
      <w:lvlJc w:val="left"/>
      <w:pPr>
        <w:ind w:left="1080" w:hanging="360"/>
      </w:pPr>
    </w:lvl>
    <w:lvl w:ilvl="2" w:tplc="BAF60504">
      <w:numFmt w:val="decimal"/>
      <w:lvlText w:val=""/>
      <w:lvlJc w:val="left"/>
    </w:lvl>
    <w:lvl w:ilvl="3" w:tplc="DFBA706E">
      <w:numFmt w:val="decimal"/>
      <w:lvlText w:val=""/>
      <w:lvlJc w:val="left"/>
    </w:lvl>
    <w:lvl w:ilvl="4" w:tplc="C13A572A">
      <w:numFmt w:val="decimal"/>
      <w:lvlText w:val=""/>
      <w:lvlJc w:val="left"/>
    </w:lvl>
    <w:lvl w:ilvl="5" w:tplc="4DFC48D0">
      <w:numFmt w:val="decimal"/>
      <w:lvlText w:val=""/>
      <w:lvlJc w:val="left"/>
    </w:lvl>
    <w:lvl w:ilvl="6" w:tplc="E20EC8DA">
      <w:numFmt w:val="decimal"/>
      <w:lvlText w:val=""/>
      <w:lvlJc w:val="left"/>
    </w:lvl>
    <w:lvl w:ilvl="7" w:tplc="ED02E354">
      <w:numFmt w:val="decimal"/>
      <w:lvlText w:val=""/>
      <w:lvlJc w:val="left"/>
    </w:lvl>
    <w:lvl w:ilvl="8" w:tplc="C05C3C0A">
      <w:numFmt w:val="decimal"/>
      <w:lvlText w:val=""/>
      <w:lvlJc w:val="left"/>
    </w:lvl>
  </w:abstractNum>
  <w:abstractNum w:abstractNumId="5" w15:restartNumberingAfterBreak="0">
    <w:nsid w:val="6ADF3C12"/>
    <w:multiLevelType w:val="multilevel"/>
    <w:tmpl w:val="9E26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8E508D"/>
    <w:multiLevelType w:val="hybridMultilevel"/>
    <w:tmpl w:val="CAE64FE8"/>
    <w:lvl w:ilvl="0" w:tplc="03E4AE1C">
      <w:start w:val="1"/>
      <w:numFmt w:val="bullet"/>
      <w:lvlText w:val="●"/>
      <w:lvlJc w:val="left"/>
      <w:pPr>
        <w:ind w:left="720" w:hanging="360"/>
      </w:pPr>
    </w:lvl>
    <w:lvl w:ilvl="1" w:tplc="FA2AAB0E">
      <w:start w:val="1"/>
      <w:numFmt w:val="bullet"/>
      <w:lvlText w:val="○"/>
      <w:lvlJc w:val="left"/>
      <w:pPr>
        <w:ind w:left="1440" w:hanging="360"/>
      </w:pPr>
    </w:lvl>
    <w:lvl w:ilvl="2" w:tplc="C08081BC">
      <w:start w:val="1"/>
      <w:numFmt w:val="bullet"/>
      <w:lvlText w:val="■"/>
      <w:lvlJc w:val="left"/>
      <w:pPr>
        <w:ind w:left="2160" w:hanging="360"/>
      </w:pPr>
    </w:lvl>
    <w:lvl w:ilvl="3" w:tplc="73A614D0">
      <w:start w:val="1"/>
      <w:numFmt w:val="bullet"/>
      <w:lvlText w:val="●"/>
      <w:lvlJc w:val="left"/>
      <w:pPr>
        <w:ind w:left="2880" w:hanging="360"/>
      </w:pPr>
    </w:lvl>
    <w:lvl w:ilvl="4" w:tplc="EB723CFC">
      <w:start w:val="1"/>
      <w:numFmt w:val="bullet"/>
      <w:lvlText w:val="○"/>
      <w:lvlJc w:val="left"/>
      <w:pPr>
        <w:ind w:left="3600" w:hanging="360"/>
      </w:pPr>
    </w:lvl>
    <w:lvl w:ilvl="5" w:tplc="EA4CF802">
      <w:start w:val="1"/>
      <w:numFmt w:val="bullet"/>
      <w:lvlText w:val="■"/>
      <w:lvlJc w:val="left"/>
      <w:pPr>
        <w:ind w:left="4320" w:hanging="360"/>
      </w:pPr>
    </w:lvl>
    <w:lvl w:ilvl="6" w:tplc="05A854DC">
      <w:start w:val="1"/>
      <w:numFmt w:val="bullet"/>
      <w:lvlText w:val="●"/>
      <w:lvlJc w:val="left"/>
      <w:pPr>
        <w:ind w:left="5040" w:hanging="360"/>
      </w:pPr>
    </w:lvl>
    <w:lvl w:ilvl="7" w:tplc="E158B14A">
      <w:start w:val="1"/>
      <w:numFmt w:val="bullet"/>
      <w:lvlText w:val="●"/>
      <w:lvlJc w:val="left"/>
      <w:pPr>
        <w:ind w:left="5760" w:hanging="360"/>
      </w:pPr>
    </w:lvl>
    <w:lvl w:ilvl="8" w:tplc="FBC67266">
      <w:start w:val="1"/>
      <w:numFmt w:val="bullet"/>
      <w:lvlText w:val="●"/>
      <w:lvlJc w:val="left"/>
      <w:pPr>
        <w:ind w:left="6480" w:hanging="360"/>
      </w:pPr>
    </w:lvl>
  </w:abstractNum>
  <w:num w:numId="1" w16cid:durableId="1521239439">
    <w:abstractNumId w:val="6"/>
    <w:lvlOverride w:ilvl="0">
      <w:startOverride w:val="1"/>
    </w:lvlOverride>
  </w:num>
  <w:num w:numId="2" w16cid:durableId="1346400327">
    <w:abstractNumId w:val="4"/>
    <w:lvlOverride w:ilvl="0">
      <w:startOverride w:val="1"/>
    </w:lvlOverride>
  </w:num>
  <w:num w:numId="3" w16cid:durableId="350033170">
    <w:abstractNumId w:val="2"/>
  </w:num>
  <w:num w:numId="4" w16cid:durableId="773400934">
    <w:abstractNumId w:val="0"/>
  </w:num>
  <w:num w:numId="5" w16cid:durableId="1057555980">
    <w:abstractNumId w:val="5"/>
  </w:num>
  <w:num w:numId="6" w16cid:durableId="11130183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DCB"/>
    <w:rsid w:val="000021A0"/>
    <w:rsid w:val="00610EFB"/>
    <w:rsid w:val="00A105A9"/>
    <w:rsid w:val="00BC7DCB"/>
    <w:rsid w:val="00C32173"/>
    <w:rsid w:val="00E136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0D71C"/>
  <w15:docId w15:val="{2EEC8949-A971-462E-A4AF-52493B034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2173"/>
    <w:pPr>
      <w:tabs>
        <w:tab w:val="center" w:pos="4513"/>
        <w:tab w:val="right" w:pos="9026"/>
      </w:tabs>
    </w:pPr>
  </w:style>
  <w:style w:type="character" w:customStyle="1" w:styleId="HeaderChar">
    <w:name w:val="Header Char"/>
    <w:basedOn w:val="DefaultParagraphFont"/>
    <w:link w:val="Header"/>
    <w:uiPriority w:val="99"/>
    <w:rsid w:val="00C32173"/>
  </w:style>
  <w:style w:type="paragraph" w:styleId="Footer">
    <w:name w:val="footer"/>
    <w:basedOn w:val="Normal"/>
    <w:link w:val="FooterChar"/>
    <w:uiPriority w:val="99"/>
    <w:unhideWhenUsed/>
    <w:rsid w:val="00C32173"/>
    <w:pPr>
      <w:tabs>
        <w:tab w:val="center" w:pos="4513"/>
        <w:tab w:val="right" w:pos="9026"/>
      </w:tabs>
    </w:pPr>
  </w:style>
  <w:style w:type="character" w:customStyle="1" w:styleId="FooterChar">
    <w:name w:val="Footer Char"/>
    <w:basedOn w:val="DefaultParagraphFont"/>
    <w:link w:val="Footer"/>
    <w:uiPriority w:val="99"/>
    <w:rsid w:val="00C321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2771</Words>
  <Characters>15798</Characters>
  <Application>Microsoft Office Word</Application>
  <DocSecurity>0</DocSecurity>
  <Lines>131</Lines>
  <Paragraphs>37</Paragraphs>
  <ScaleCrop>false</ScaleCrop>
  <Company/>
  <LinksUpToDate>false</LinksUpToDate>
  <CharactersWithSpaces>18532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Rishika Janakiram</cp:lastModifiedBy>
  <cp:revision>3</cp:revision>
  <dcterms:created xsi:type="dcterms:W3CDTF">2026-06-02T00:45:00Z</dcterms:created>
  <dcterms:modified xsi:type="dcterms:W3CDTF">2026-06-02T00:58:00Z</dcterms:modified>
</cp:coreProperties>
</file>