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7A" w:rsidRDefault="009D3144">
      <w:pPr>
        <w:rPr>
          <w:rFonts w:ascii="Helvetica" w:hAnsi="Helvetica" w:cs="Helvetica"/>
          <w:color w:val="333333"/>
          <w:shd w:val="clear" w:color="auto" w:fill="FFFFFF"/>
        </w:rPr>
      </w:pPr>
      <w:r w:rsidRPr="009D3144">
        <w:rPr>
          <w:b/>
          <w:sz w:val="32"/>
          <w:szCs w:val="32"/>
          <w:u w:val="single"/>
        </w:rPr>
        <w:t xml:space="preserve">LEADS </w:t>
      </w:r>
      <w:r w:rsidRPr="009D3144">
        <w:rPr>
          <w:b/>
          <w:sz w:val="32"/>
          <w:szCs w:val="32"/>
        </w:rPr>
        <w:t>=</w:t>
      </w:r>
      <w:r w:rsidRPr="009D3144">
        <w:rPr>
          <w:sz w:val="32"/>
          <w:szCs w:val="32"/>
        </w:rPr>
        <w:t xml:space="preserve"> </w:t>
      </w:r>
      <w:r>
        <w:rPr>
          <w:rFonts w:ascii="Helvetica" w:hAnsi="Helvetica" w:cs="Helvetica"/>
          <w:color w:val="333333"/>
          <w:shd w:val="clear" w:color="auto" w:fill="FFFFFF"/>
        </w:rPr>
        <w:t>A Lead is a record that contains two bits of information. It contains some information about a company and it has fields that contain information about a person. In simple words, lead is a, leads are the people we have never sold or targeting to sell.</w:t>
      </w:r>
    </w:p>
    <w:p w:rsidR="00F97D8C" w:rsidRDefault="009D3144">
      <w:pPr>
        <w:rPr>
          <w:rFonts w:ascii="Helvetica" w:hAnsi="Helvetica" w:cs="Helvetica"/>
          <w:color w:val="333333"/>
          <w:shd w:val="clear" w:color="auto" w:fill="FFFFFF"/>
        </w:rPr>
      </w:pPr>
      <w:r>
        <w:rPr>
          <w:rFonts w:ascii="Helvetica" w:hAnsi="Helvetica" w:cs="Helvetica"/>
          <w:color w:val="333333"/>
          <w:shd w:val="clear" w:color="auto" w:fill="FFFFFF"/>
        </w:rPr>
        <w:t>We can convert leads into account, contact or opportunities once it is qualified. After converting, it will be present in lead reports.</w:t>
      </w:r>
    </w:p>
    <w:p w:rsidR="00F37D51" w:rsidRDefault="00F37D51">
      <w:pPr>
        <w:rPr>
          <w:rFonts w:ascii="Helvetica" w:hAnsi="Helvetica" w:cs="Helvetica"/>
          <w:color w:val="333333"/>
          <w:shd w:val="clear" w:color="auto" w:fill="FFFFFF"/>
        </w:rPr>
      </w:pPr>
      <w:r>
        <w:rPr>
          <w:rFonts w:ascii="Helvetica" w:hAnsi="Helvetica" w:cs="Helvetica"/>
          <w:noProof/>
          <w:color w:val="333333"/>
          <w:shd w:val="clear" w:color="auto" w:fill="FFFFFF"/>
        </w:rPr>
        <w:drawing>
          <wp:inline distT="0" distB="0" distL="0" distR="0">
            <wp:extent cx="51625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force_leads.PNG"/>
                    <pic:cNvPicPr/>
                  </pic:nvPicPr>
                  <pic:blipFill>
                    <a:blip r:embed="rId5">
                      <a:extLst>
                        <a:ext uri="{28A0092B-C50C-407E-A947-70E740481C1C}">
                          <a14:useLocalDpi xmlns:a14="http://schemas.microsoft.com/office/drawing/2010/main" val="0"/>
                        </a:ext>
                      </a:extLst>
                    </a:blip>
                    <a:stretch>
                      <a:fillRect/>
                    </a:stretch>
                  </pic:blipFill>
                  <pic:spPr>
                    <a:xfrm>
                      <a:off x="0" y="0"/>
                      <a:ext cx="5162550" cy="3171825"/>
                    </a:xfrm>
                    <a:prstGeom prst="rect">
                      <a:avLst/>
                    </a:prstGeom>
                  </pic:spPr>
                </pic:pic>
              </a:graphicData>
            </a:graphic>
          </wp:inline>
        </w:drawing>
      </w:r>
    </w:p>
    <w:p w:rsidR="00F97D8C" w:rsidRDefault="00F97D8C">
      <w:pPr>
        <w:rPr>
          <w:rFonts w:ascii="Helvetica" w:hAnsi="Helvetica" w:cs="Helvetica"/>
          <w:color w:val="333333"/>
          <w:shd w:val="clear" w:color="auto" w:fill="FFFFFF"/>
        </w:rPr>
      </w:pPr>
    </w:p>
    <w:p w:rsidR="00F97D8C" w:rsidRDefault="00BB5879">
      <w:pPr>
        <w:rPr>
          <w:rFonts w:ascii="Helvetica" w:hAnsi="Helvetica" w:cs="Helvetica"/>
          <w:color w:val="333333"/>
          <w:shd w:val="clear" w:color="auto" w:fill="FFFFFF"/>
        </w:rPr>
      </w:pPr>
      <w:r w:rsidRPr="00F97D8C">
        <w:rPr>
          <w:b/>
          <w:sz w:val="32"/>
          <w:szCs w:val="32"/>
          <w:u w:val="single"/>
        </w:rPr>
        <w:t>ACCOUNTS</w:t>
      </w:r>
      <w:r>
        <w:rPr>
          <w:b/>
          <w:sz w:val="32"/>
          <w:szCs w:val="32"/>
          <w:u w:val="single"/>
        </w:rPr>
        <w:t>, CONTACTS &amp; OPPORTUNITIES</w:t>
      </w:r>
      <w:r w:rsidR="00F97D8C" w:rsidRPr="009D3144">
        <w:rPr>
          <w:b/>
          <w:sz w:val="32"/>
          <w:szCs w:val="32"/>
        </w:rPr>
        <w:t>=</w:t>
      </w:r>
      <w:r w:rsidR="00F97D8C">
        <w:rPr>
          <w:b/>
          <w:sz w:val="32"/>
          <w:szCs w:val="32"/>
        </w:rPr>
        <w:t xml:space="preserve"> </w:t>
      </w:r>
      <w:r w:rsidR="00F37D51" w:rsidRPr="00F37D51">
        <w:rPr>
          <w:rFonts w:ascii="Helvetica" w:hAnsi="Helvetica" w:cs="Helvetica"/>
          <w:color w:val="333333"/>
          <w:shd w:val="clear" w:color="auto" w:fill="FFFFFF"/>
        </w:rPr>
        <w:t>Account is considered as business entity.</w:t>
      </w:r>
      <w:r w:rsidR="00F37D51">
        <w:rPr>
          <w:rFonts w:ascii="Helvetica" w:hAnsi="Helvetica" w:cs="Helvetica"/>
          <w:color w:val="333333"/>
          <w:shd w:val="clear" w:color="auto" w:fill="FFFFFF"/>
        </w:rPr>
        <w:t xml:space="preserve"> </w:t>
      </w:r>
      <w:r w:rsidR="00F37D51" w:rsidRPr="00F37D51">
        <w:rPr>
          <w:rFonts w:ascii="Helvetica" w:hAnsi="Helvetica" w:cs="Helvetica"/>
          <w:color w:val="333333"/>
          <w:shd w:val="clear" w:color="auto" w:fill="FFFFFF"/>
        </w:rPr>
        <w:t xml:space="preserve">Accounts have a company name, address, phone number, etc., and can have a hierarchy with several layers of Parents and Children to support </w:t>
      </w:r>
      <w:r w:rsidR="00FE18C8" w:rsidRPr="00F37D51">
        <w:rPr>
          <w:rFonts w:ascii="Helvetica" w:hAnsi="Helvetica" w:cs="Helvetica"/>
          <w:color w:val="333333"/>
          <w:shd w:val="clear" w:color="auto" w:fill="FFFFFF"/>
        </w:rPr>
        <w:t>complex</w:t>
      </w:r>
      <w:r w:rsidR="00F37D51" w:rsidRPr="00F37D51">
        <w:rPr>
          <w:rFonts w:ascii="Helvetica" w:hAnsi="Helvetica" w:cs="Helvetica"/>
          <w:color w:val="333333"/>
          <w:shd w:val="clear" w:color="auto" w:fill="FFFFFF"/>
        </w:rPr>
        <w:t xml:space="preserve"> organizational structures and reporting requirements.</w:t>
      </w:r>
      <w:r w:rsidR="00FE18C8">
        <w:rPr>
          <w:rFonts w:ascii="Helvetica" w:hAnsi="Helvetica" w:cs="Helvetica"/>
          <w:color w:val="333333"/>
          <w:shd w:val="clear" w:color="auto" w:fill="FFFFFF"/>
        </w:rPr>
        <w:t xml:space="preserve"> </w:t>
      </w:r>
    </w:p>
    <w:p w:rsidR="00FE18C8" w:rsidRDefault="00FE18C8">
      <w:pPr>
        <w:rPr>
          <w:rFonts w:ascii="Helvetica" w:hAnsi="Helvetica" w:cs="Helvetica"/>
          <w:color w:val="333333"/>
          <w:shd w:val="clear" w:color="auto" w:fill="FFFFFF"/>
        </w:rPr>
      </w:pPr>
      <w:r w:rsidRPr="00BB5879">
        <w:rPr>
          <w:rFonts w:ascii="Helvetica" w:hAnsi="Helvetica" w:cs="Helvetica"/>
          <w:b/>
          <w:color w:val="333333"/>
          <w:shd w:val="clear" w:color="auto" w:fill="FFFFFF"/>
        </w:rPr>
        <w:t>Contacts</w:t>
      </w:r>
      <w:r>
        <w:rPr>
          <w:rFonts w:ascii="Helvetica" w:hAnsi="Helvetica" w:cs="Helvetica"/>
          <w:color w:val="333333"/>
          <w:shd w:val="clear" w:color="auto" w:fill="FFFFFF"/>
        </w:rPr>
        <w:t xml:space="preserve"> are the people associated with or without account whom we may want to sell. Contacts can associate to one or many accounts. </w:t>
      </w:r>
    </w:p>
    <w:p w:rsidR="00DE35FF" w:rsidRDefault="00DE35FF">
      <w:pPr>
        <w:rPr>
          <w:rFonts w:ascii="Helvetica" w:hAnsi="Helvetica" w:cs="Helvetica"/>
          <w:color w:val="333333"/>
          <w:shd w:val="clear" w:color="auto" w:fill="FFFFFF"/>
        </w:rPr>
      </w:pPr>
      <w:r w:rsidRPr="00DE35FF">
        <w:rPr>
          <w:rFonts w:ascii="Helvetica" w:hAnsi="Helvetica" w:cs="Helvetica"/>
          <w:b/>
          <w:color w:val="333333"/>
          <w:shd w:val="clear" w:color="auto" w:fill="FFFFFF"/>
        </w:rPr>
        <w:t xml:space="preserve">Opportunities </w:t>
      </w:r>
      <w:r w:rsidRPr="00DE35FF">
        <w:rPr>
          <w:rFonts w:ascii="Helvetica" w:hAnsi="Helvetica" w:cs="Helvetica"/>
          <w:color w:val="333333"/>
          <w:shd w:val="clear" w:color="auto" w:fill="FFFFFF"/>
        </w:rPr>
        <w:t>represent a transaction between your company and an Account.</w:t>
      </w:r>
      <w:r w:rsidR="001F0CD1">
        <w:rPr>
          <w:rFonts w:ascii="Helvetica" w:hAnsi="Helvetica" w:cs="Helvetica"/>
          <w:color w:val="333333"/>
          <w:shd w:val="clear" w:color="auto" w:fill="FFFFFF"/>
        </w:rPr>
        <w:t xml:space="preserve"> Opportunities needs to be associated with any existing accounts.</w:t>
      </w:r>
      <w:r w:rsidR="002E3C73">
        <w:rPr>
          <w:rFonts w:ascii="Helvetica" w:hAnsi="Helvetica" w:cs="Helvetica"/>
          <w:color w:val="333333"/>
          <w:shd w:val="clear" w:color="auto" w:fill="FFFFFF"/>
        </w:rPr>
        <w:t xml:space="preserve"> One must provide value(am</w:t>
      </w:r>
      <w:r w:rsidR="00CD7F2E">
        <w:rPr>
          <w:rFonts w:ascii="Helvetica" w:hAnsi="Helvetica" w:cs="Helvetica"/>
          <w:color w:val="333333"/>
          <w:shd w:val="clear" w:color="auto" w:fill="FFFFFF"/>
        </w:rPr>
        <w:t>oun</w:t>
      </w:r>
      <w:r w:rsidR="002E3C73">
        <w:rPr>
          <w:rFonts w:ascii="Helvetica" w:hAnsi="Helvetica" w:cs="Helvetica"/>
          <w:color w:val="333333"/>
          <w:shd w:val="clear" w:color="auto" w:fill="FFFFFF"/>
        </w:rPr>
        <w:t>t) and close date. It must have a stage.</w:t>
      </w:r>
      <w:r w:rsidR="005E7957">
        <w:rPr>
          <w:rFonts w:ascii="Helvetica" w:hAnsi="Helvetica" w:cs="Helvetica"/>
          <w:color w:val="333333"/>
          <w:shd w:val="clear" w:color="auto" w:fill="FFFFFF"/>
        </w:rPr>
        <w:t xml:space="preserve"> </w:t>
      </w:r>
      <w:r w:rsidR="005E7957" w:rsidRPr="005E7957">
        <w:rPr>
          <w:rFonts w:ascii="Helvetica" w:hAnsi="Helvetica" w:cs="Helvetica"/>
          <w:color w:val="333333"/>
          <w:shd w:val="clear" w:color="auto" w:fill="FFFFFF"/>
        </w:rPr>
        <w:t>The Opportunity Stage is used to identify and track the various steps an Opportunity “travels” during the sales process. </w:t>
      </w:r>
    </w:p>
    <w:p w:rsidR="00F866FD" w:rsidRDefault="00F866FD">
      <w:pPr>
        <w:rPr>
          <w:rFonts w:ascii="Helvetica" w:hAnsi="Helvetica" w:cs="Helvetica"/>
          <w:color w:val="333333"/>
          <w:shd w:val="clear" w:color="auto" w:fill="FFFFFF"/>
        </w:rPr>
      </w:pPr>
    </w:p>
    <w:p w:rsidR="00F866FD" w:rsidRDefault="00F866FD">
      <w:pPr>
        <w:rPr>
          <w:rFonts w:ascii="Helvetica" w:hAnsi="Helvetica" w:cs="Helvetica"/>
          <w:color w:val="333333"/>
          <w:shd w:val="clear" w:color="auto" w:fill="FFFFFF"/>
        </w:rPr>
      </w:pPr>
      <w:r w:rsidRPr="00B6664E">
        <w:rPr>
          <w:b/>
          <w:sz w:val="32"/>
          <w:szCs w:val="32"/>
          <w:u w:val="single"/>
        </w:rPr>
        <w:t>PRODUCT=</w:t>
      </w:r>
      <w:r>
        <w:rPr>
          <w:rFonts w:ascii="Helvetica" w:hAnsi="Helvetica" w:cs="Helvetica"/>
          <w:b/>
          <w:color w:val="333333"/>
          <w:shd w:val="clear" w:color="auto" w:fill="FFFFFF"/>
        </w:rPr>
        <w:t xml:space="preserve"> </w:t>
      </w:r>
      <w:r w:rsidR="00B6664E">
        <w:rPr>
          <w:rFonts w:ascii="Helvetica" w:hAnsi="Helvetica" w:cs="Helvetica"/>
          <w:color w:val="333333"/>
          <w:shd w:val="clear" w:color="auto" w:fill="FFFFFF"/>
        </w:rPr>
        <w:t xml:space="preserve">It is an individual item or service which can be sold to customers using opportunities. It must be associated with an active price book if its planned to sell. It can exist in multiple price book. </w:t>
      </w:r>
      <w:r w:rsidR="00CA5A63">
        <w:rPr>
          <w:rFonts w:ascii="Helvetica" w:hAnsi="Helvetica" w:cs="Helvetica"/>
          <w:color w:val="333333"/>
          <w:shd w:val="clear" w:color="auto" w:fill="FFFFFF"/>
        </w:rPr>
        <w:t>Product is added to opportunities only if they are active.</w:t>
      </w:r>
    </w:p>
    <w:p w:rsidR="00B6664E" w:rsidRDefault="00B6664E">
      <w:pPr>
        <w:rPr>
          <w:rFonts w:ascii="Helvetica" w:hAnsi="Helvetica" w:cs="Helvetica"/>
          <w:color w:val="333333"/>
          <w:shd w:val="clear" w:color="auto" w:fill="FFFFFF"/>
        </w:rPr>
      </w:pPr>
      <w:r w:rsidRPr="00B6664E">
        <w:rPr>
          <w:rFonts w:ascii="Helvetica" w:hAnsi="Helvetica" w:cs="Helvetica"/>
          <w:b/>
          <w:color w:val="333333"/>
          <w:shd w:val="clear" w:color="auto" w:fill="FFFFFF"/>
        </w:rPr>
        <w:t>Price Book</w:t>
      </w:r>
      <w:r>
        <w:rPr>
          <w:rFonts w:ascii="Helvetica" w:hAnsi="Helvetica" w:cs="Helvetica"/>
          <w:b/>
          <w:color w:val="333333"/>
          <w:shd w:val="clear" w:color="auto" w:fill="FFFFFF"/>
        </w:rPr>
        <w:t xml:space="preserve"> </w:t>
      </w:r>
      <w:r>
        <w:rPr>
          <w:rFonts w:ascii="Helvetica" w:hAnsi="Helvetica" w:cs="Helvetica"/>
          <w:color w:val="333333"/>
          <w:shd w:val="clear" w:color="auto" w:fill="FFFFFF"/>
        </w:rPr>
        <w:t xml:space="preserve">represent group of customers where we wish to sell product. Default is </w:t>
      </w:r>
      <w:r w:rsidRPr="00B6664E">
        <w:rPr>
          <w:rFonts w:ascii="Helvetica" w:hAnsi="Helvetica" w:cs="Helvetica"/>
          <w:b/>
          <w:color w:val="333333"/>
          <w:shd w:val="clear" w:color="auto" w:fill="FFFFFF"/>
        </w:rPr>
        <w:t>standard price book</w:t>
      </w:r>
      <w:r>
        <w:rPr>
          <w:rFonts w:ascii="Helvetica" w:hAnsi="Helvetica" w:cs="Helvetica"/>
          <w:color w:val="333333"/>
          <w:shd w:val="clear" w:color="auto" w:fill="FFFFFF"/>
        </w:rPr>
        <w:t xml:space="preserve">. One must have </w:t>
      </w:r>
      <w:r w:rsidR="00CA5A63">
        <w:rPr>
          <w:rFonts w:ascii="Helvetica" w:hAnsi="Helvetica" w:cs="Helvetica"/>
          <w:color w:val="333333"/>
          <w:shd w:val="clear" w:color="auto" w:fill="FFFFFF"/>
        </w:rPr>
        <w:t>at least</w:t>
      </w:r>
      <w:r>
        <w:rPr>
          <w:rFonts w:ascii="Helvetica" w:hAnsi="Helvetica" w:cs="Helvetica"/>
          <w:color w:val="333333"/>
          <w:shd w:val="clear" w:color="auto" w:fill="FFFFFF"/>
        </w:rPr>
        <w:t xml:space="preserve"> one active </w:t>
      </w:r>
      <w:r w:rsidR="00CA5A63">
        <w:rPr>
          <w:rFonts w:ascii="Helvetica" w:hAnsi="Helvetica" w:cs="Helvetica"/>
          <w:color w:val="333333"/>
          <w:shd w:val="clear" w:color="auto" w:fill="FFFFFF"/>
        </w:rPr>
        <w:t>price book</w:t>
      </w:r>
      <w:r>
        <w:rPr>
          <w:rFonts w:ascii="Helvetica" w:hAnsi="Helvetica" w:cs="Helvetica"/>
          <w:color w:val="333333"/>
          <w:shd w:val="clear" w:color="auto" w:fill="FFFFFF"/>
        </w:rPr>
        <w:t xml:space="preserve"> to sell any product.</w:t>
      </w:r>
    </w:p>
    <w:p w:rsidR="00B6664E" w:rsidRDefault="00B6664E">
      <w:pPr>
        <w:rPr>
          <w:rFonts w:ascii="Helvetica" w:hAnsi="Helvetica" w:cs="Helvetica"/>
          <w:color w:val="333333"/>
          <w:shd w:val="clear" w:color="auto" w:fill="FFFFFF"/>
        </w:rPr>
      </w:pPr>
      <w:r w:rsidRPr="00B6664E">
        <w:rPr>
          <w:rFonts w:ascii="Helvetica" w:hAnsi="Helvetica" w:cs="Helvetica"/>
          <w:b/>
          <w:color w:val="333333"/>
          <w:shd w:val="clear" w:color="auto" w:fill="FFFFFF"/>
        </w:rPr>
        <w:lastRenderedPageBreak/>
        <w:t>Price Book Entry</w:t>
      </w:r>
      <w:r>
        <w:rPr>
          <w:rFonts w:ascii="Helvetica" w:hAnsi="Helvetica" w:cs="Helvetica"/>
          <w:b/>
          <w:color w:val="333333"/>
          <w:shd w:val="clear" w:color="auto" w:fill="FFFFFF"/>
        </w:rPr>
        <w:t xml:space="preserve"> </w:t>
      </w:r>
      <w:r>
        <w:rPr>
          <w:rFonts w:ascii="Helvetica" w:hAnsi="Helvetica" w:cs="Helvetica"/>
          <w:color w:val="333333"/>
          <w:shd w:val="clear" w:color="auto" w:fill="FFFFFF"/>
        </w:rPr>
        <w:t xml:space="preserve">holds standard price or list price for the product which are intended to charge against active price books. </w:t>
      </w:r>
      <w:r w:rsidR="0095010D">
        <w:rPr>
          <w:rFonts w:ascii="Helvetica" w:hAnsi="Helvetica" w:cs="Helvetica"/>
          <w:color w:val="333333"/>
          <w:shd w:val="clear" w:color="auto" w:fill="FFFFFF"/>
        </w:rPr>
        <w:t>It’s</w:t>
      </w:r>
      <w:r>
        <w:rPr>
          <w:rFonts w:ascii="Helvetica" w:hAnsi="Helvetica" w:cs="Helvetica"/>
          <w:color w:val="333333"/>
          <w:shd w:val="clear" w:color="auto" w:fill="FFFFFF"/>
        </w:rPr>
        <w:t xml:space="preserve"> an associated entity to products and price book.</w:t>
      </w:r>
    </w:p>
    <w:p w:rsidR="00EA3223" w:rsidRDefault="00EA3223">
      <w:pPr>
        <w:rPr>
          <w:rFonts w:ascii="Helvetica" w:hAnsi="Helvetica" w:cs="Helvetica"/>
          <w:color w:val="333333"/>
          <w:shd w:val="clear" w:color="auto" w:fill="FFFFFF"/>
        </w:rPr>
      </w:pPr>
      <w:r w:rsidRPr="00EA3223">
        <w:rPr>
          <w:rFonts w:ascii="Helvetica" w:hAnsi="Helvetica" w:cs="Helvetica"/>
          <w:b/>
          <w:color w:val="333333"/>
          <w:shd w:val="clear" w:color="auto" w:fill="FFFFFF"/>
        </w:rPr>
        <w:t>Product Family</w:t>
      </w:r>
      <w:r>
        <w:rPr>
          <w:rFonts w:ascii="Helvetica" w:hAnsi="Helvetica" w:cs="Helvetica"/>
          <w:b/>
          <w:color w:val="333333"/>
          <w:shd w:val="clear" w:color="auto" w:fill="FFFFFF"/>
        </w:rPr>
        <w:t xml:space="preserve"> </w:t>
      </w:r>
      <w:r w:rsidRPr="00EA3223">
        <w:rPr>
          <w:rFonts w:ascii="Helvetica" w:hAnsi="Helvetica" w:cs="Helvetica"/>
          <w:color w:val="333333"/>
          <w:shd w:val="clear" w:color="auto" w:fill="FFFFFF"/>
        </w:rPr>
        <w:t>is a picklist to categorize your products. For example, if your company sells both hardware and software, you can create two product families: Hardware and Software.</w:t>
      </w:r>
    </w:p>
    <w:p w:rsidR="00A51C4B" w:rsidRDefault="000704EF">
      <w:pPr>
        <w:rPr>
          <w:rFonts w:ascii="Helvetica" w:hAnsi="Helvetica" w:cs="Helvetica"/>
          <w:color w:val="333333"/>
          <w:shd w:val="clear" w:color="auto" w:fill="FFFFFF"/>
        </w:rPr>
      </w:pPr>
      <w:r>
        <w:rPr>
          <w:rFonts w:ascii="Helvetica" w:hAnsi="Helvetica" w:cs="Helvetica"/>
          <w:color w:val="333333"/>
          <w:shd w:val="clear" w:color="auto" w:fill="FFFFFF"/>
        </w:rPr>
        <w:t>Setup</w:t>
      </w:r>
      <w:r w:rsidR="00411CF8">
        <w:rPr>
          <w:rFonts w:ascii="Helvetica" w:hAnsi="Helvetica" w:cs="Helvetica"/>
          <w:color w:val="333333"/>
          <w:shd w:val="clear" w:color="auto" w:fill="FFFFFF"/>
        </w:rPr>
        <w:t>&gt;Customize&gt;Products&gt;Fields&gt;Product Family</w:t>
      </w:r>
    </w:p>
    <w:p w:rsidR="00A51C4B" w:rsidRPr="00A51C4B" w:rsidRDefault="00A51C4B">
      <w:pPr>
        <w:rPr>
          <w:rFonts w:ascii="Helvetica" w:hAnsi="Helvetica" w:cs="Helvetica"/>
          <w:b/>
          <w:color w:val="333333"/>
          <w:shd w:val="clear" w:color="auto" w:fill="FFFFFF"/>
        </w:rPr>
      </w:pPr>
      <w:r w:rsidRPr="00A51C4B">
        <w:rPr>
          <w:rFonts w:ascii="Helvetica" w:hAnsi="Helvetica" w:cs="Helvetica"/>
          <w:b/>
          <w:color w:val="333333"/>
          <w:shd w:val="clear" w:color="auto" w:fill="FFFFFF"/>
        </w:rPr>
        <w:t>NOTES</w:t>
      </w:r>
    </w:p>
    <w:p w:rsidR="00EE7834" w:rsidRDefault="00EE7834" w:rsidP="00EE7834">
      <w:pPr>
        <w:pStyle w:val="ListParagraph"/>
        <w:numPr>
          <w:ilvl w:val="0"/>
          <w:numId w:val="1"/>
        </w:numPr>
        <w:rPr>
          <w:rFonts w:ascii="Helvetica" w:hAnsi="Helvetica" w:cs="Helvetica"/>
          <w:color w:val="333333"/>
          <w:shd w:val="clear" w:color="auto" w:fill="FFFFFF"/>
        </w:rPr>
      </w:pPr>
      <w:r>
        <w:rPr>
          <w:rFonts w:ascii="Helvetica" w:hAnsi="Helvetica" w:cs="Helvetica"/>
          <w:color w:val="333333"/>
          <w:shd w:val="clear" w:color="auto" w:fill="FFFFFF"/>
        </w:rPr>
        <w:t>If we are adding multiple products in opportunities, then it is compulsory that all those products belong to the same price book.</w:t>
      </w:r>
    </w:p>
    <w:p w:rsidR="00CA5A63" w:rsidRDefault="00EE7834" w:rsidP="00E1348E">
      <w:pPr>
        <w:pStyle w:val="ListParagraph"/>
        <w:numPr>
          <w:ilvl w:val="0"/>
          <w:numId w:val="1"/>
        </w:numPr>
        <w:rPr>
          <w:rFonts w:ascii="Helvetica" w:hAnsi="Helvetica" w:cs="Helvetica"/>
          <w:color w:val="333333"/>
          <w:shd w:val="clear" w:color="auto" w:fill="FFFFFF"/>
        </w:rPr>
      </w:pPr>
      <w:r>
        <w:rPr>
          <w:rFonts w:ascii="Helvetica" w:hAnsi="Helvetica" w:cs="Helvetica"/>
          <w:color w:val="333333"/>
          <w:shd w:val="clear" w:color="auto" w:fill="FFFFFF"/>
        </w:rPr>
        <w:t>We cannot have two different products from two different price books under one single opportunities.</w:t>
      </w:r>
    </w:p>
    <w:p w:rsidR="00E1348E" w:rsidRDefault="00E1348E" w:rsidP="00E1348E">
      <w:pPr>
        <w:pStyle w:val="ListParagraph"/>
        <w:numPr>
          <w:ilvl w:val="0"/>
          <w:numId w:val="1"/>
        </w:numPr>
        <w:rPr>
          <w:rFonts w:ascii="Helvetica" w:hAnsi="Helvetica" w:cs="Helvetica"/>
          <w:color w:val="333333"/>
          <w:shd w:val="clear" w:color="auto" w:fill="FFFFFF"/>
        </w:rPr>
      </w:pPr>
      <w:r>
        <w:rPr>
          <w:rFonts w:ascii="Helvetica" w:hAnsi="Helvetica" w:cs="Helvetica"/>
          <w:color w:val="333333"/>
          <w:shd w:val="clear" w:color="auto" w:fill="FFFFFF"/>
        </w:rPr>
        <w:t xml:space="preserve">While adding product to any opportunities, system will first ask which </w:t>
      </w:r>
      <w:r w:rsidR="00891158">
        <w:rPr>
          <w:rFonts w:ascii="Helvetica" w:hAnsi="Helvetica" w:cs="Helvetica"/>
          <w:color w:val="333333"/>
          <w:shd w:val="clear" w:color="auto" w:fill="FFFFFF"/>
        </w:rPr>
        <w:t>price book user wants to refer.</w:t>
      </w:r>
      <w:r w:rsidR="000C4D7E">
        <w:rPr>
          <w:rFonts w:ascii="Helvetica" w:hAnsi="Helvetica" w:cs="Helvetica"/>
          <w:color w:val="333333"/>
          <w:shd w:val="clear" w:color="auto" w:fill="FFFFFF"/>
        </w:rPr>
        <w:t xml:space="preserve"> </w:t>
      </w:r>
    </w:p>
    <w:p w:rsidR="000C4D7E" w:rsidRDefault="000C4D7E" w:rsidP="00E1348E">
      <w:pPr>
        <w:pStyle w:val="ListParagraph"/>
        <w:numPr>
          <w:ilvl w:val="0"/>
          <w:numId w:val="1"/>
        </w:numPr>
        <w:rPr>
          <w:rFonts w:ascii="Helvetica" w:hAnsi="Helvetica" w:cs="Helvetica"/>
          <w:color w:val="333333"/>
          <w:shd w:val="clear" w:color="auto" w:fill="FFFFFF"/>
        </w:rPr>
      </w:pPr>
      <w:r>
        <w:rPr>
          <w:rFonts w:ascii="Helvetica" w:hAnsi="Helvetica" w:cs="Helvetica"/>
          <w:color w:val="333333"/>
          <w:shd w:val="clear" w:color="auto" w:fill="FFFFFF"/>
        </w:rPr>
        <w:t>When user adds product to opportunities, it is call opportunity line item.</w:t>
      </w:r>
    </w:p>
    <w:p w:rsidR="00FB17A7" w:rsidRDefault="00FB17A7" w:rsidP="00E1348E">
      <w:pPr>
        <w:pStyle w:val="ListParagraph"/>
        <w:numPr>
          <w:ilvl w:val="0"/>
          <w:numId w:val="1"/>
        </w:numPr>
        <w:rPr>
          <w:rFonts w:ascii="Helvetica" w:hAnsi="Helvetica" w:cs="Helvetica"/>
          <w:color w:val="333333"/>
          <w:shd w:val="clear" w:color="auto" w:fill="FFFFFF"/>
        </w:rPr>
      </w:pPr>
      <w:r>
        <w:rPr>
          <w:rFonts w:ascii="Helvetica" w:hAnsi="Helvetica" w:cs="Helvetica"/>
          <w:color w:val="333333"/>
          <w:shd w:val="clear" w:color="auto" w:fill="FFFFFF"/>
        </w:rPr>
        <w:t>If we want to create picklist, then we need to create object then</w:t>
      </w:r>
    </w:p>
    <w:p w:rsidR="00951C06" w:rsidRDefault="00951C06" w:rsidP="00951C06">
      <w:pPr>
        <w:pStyle w:val="Heading3"/>
        <w:shd w:val="clear" w:color="auto" w:fill="F8F8F8"/>
        <w:spacing w:before="0" w:beforeAutospacing="0" w:after="0" w:afterAutospacing="0"/>
        <w:rPr>
          <w:rFonts w:ascii="Helvetica" w:eastAsiaTheme="minorHAnsi" w:hAnsi="Helvetica" w:cs="Helvetica"/>
          <w:b w:val="0"/>
          <w:bCs w:val="0"/>
          <w:color w:val="333333"/>
          <w:sz w:val="22"/>
          <w:szCs w:val="22"/>
          <w:shd w:val="clear" w:color="auto" w:fill="FFFFFF"/>
        </w:rPr>
      </w:pPr>
      <w:r w:rsidRPr="00951C06">
        <w:rPr>
          <w:rFonts w:ascii="Helvetica" w:eastAsiaTheme="minorHAnsi" w:hAnsi="Helvetica" w:cs="Helvetica"/>
          <w:b w:val="0"/>
          <w:bCs w:val="0"/>
          <w:color w:val="333333"/>
          <w:sz w:val="22"/>
          <w:szCs w:val="22"/>
          <w:shd w:val="clear" w:color="auto" w:fill="FFFFFF"/>
        </w:rPr>
        <w:t>Setup&gt;Customize&gt;Contacts&gt;Contact Custom Fields &amp; Relationships</w:t>
      </w:r>
    </w:p>
    <w:p w:rsidR="00951C06" w:rsidRDefault="00951C06" w:rsidP="00951C06">
      <w:pPr>
        <w:pStyle w:val="Heading3"/>
        <w:shd w:val="clear" w:color="auto" w:fill="F8F8F8"/>
        <w:spacing w:before="0" w:beforeAutospacing="0" w:after="0" w:afterAutospacing="0"/>
        <w:rPr>
          <w:rFonts w:ascii="Helvetica" w:eastAsiaTheme="minorHAnsi" w:hAnsi="Helvetica" w:cs="Helvetica"/>
          <w:b w:val="0"/>
          <w:bCs w:val="0"/>
          <w:color w:val="333333"/>
          <w:sz w:val="22"/>
          <w:szCs w:val="22"/>
          <w:shd w:val="clear" w:color="auto" w:fill="FFFFFF"/>
        </w:rPr>
      </w:pPr>
    </w:p>
    <w:p w:rsidR="00951C06" w:rsidRPr="00951C06" w:rsidRDefault="00951C06" w:rsidP="00951C06">
      <w:pPr>
        <w:pStyle w:val="Heading3"/>
        <w:numPr>
          <w:ilvl w:val="0"/>
          <w:numId w:val="2"/>
        </w:numPr>
        <w:shd w:val="clear" w:color="auto" w:fill="F8F8F8"/>
        <w:spacing w:before="0" w:beforeAutospacing="0" w:after="0" w:afterAutospacing="0"/>
        <w:rPr>
          <w:rFonts w:ascii="Helvetica" w:eastAsiaTheme="minorHAnsi" w:hAnsi="Helvetica" w:cs="Helvetica"/>
          <w:b w:val="0"/>
          <w:bCs w:val="0"/>
          <w:color w:val="333333"/>
          <w:sz w:val="22"/>
          <w:szCs w:val="22"/>
          <w:shd w:val="clear" w:color="auto" w:fill="FFFFFF"/>
        </w:rPr>
      </w:pPr>
      <w:r>
        <w:rPr>
          <w:rFonts w:ascii="Helvetica" w:eastAsiaTheme="minorHAnsi" w:hAnsi="Helvetica" w:cs="Helvetica"/>
          <w:b w:val="0"/>
          <w:bCs w:val="0"/>
          <w:color w:val="333333"/>
          <w:sz w:val="22"/>
          <w:szCs w:val="22"/>
          <w:shd w:val="clear" w:color="auto" w:fill="FFFFFF"/>
        </w:rPr>
        <w:t>There click on the custom object created by you. Select data-types and done.</w:t>
      </w:r>
      <w:bookmarkStart w:id="0" w:name="_GoBack"/>
      <w:bookmarkEnd w:id="0"/>
    </w:p>
    <w:p w:rsidR="00FB17A7" w:rsidRPr="00E1348E" w:rsidRDefault="00FB17A7" w:rsidP="00FB17A7">
      <w:pPr>
        <w:pStyle w:val="ListParagraph"/>
        <w:rPr>
          <w:rFonts w:ascii="Helvetica" w:hAnsi="Helvetica" w:cs="Helvetica"/>
          <w:color w:val="333333"/>
          <w:shd w:val="clear" w:color="auto" w:fill="FFFFFF"/>
        </w:rPr>
      </w:pPr>
    </w:p>
    <w:p w:rsidR="00B6664E" w:rsidRPr="00EA3223" w:rsidRDefault="00B6664E" w:rsidP="00EA3223">
      <w:pPr>
        <w:pStyle w:val="NoSpacing"/>
      </w:pPr>
      <w:r w:rsidRPr="00B6664E">
        <w:rPr>
          <w:shd w:val="clear" w:color="auto" w:fill="FFFFFF"/>
        </w:rPr>
        <w:t xml:space="preserve"> </w:t>
      </w:r>
    </w:p>
    <w:sectPr w:rsidR="00B6664E" w:rsidRPr="00EA3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F7CBC"/>
    <w:multiLevelType w:val="hybridMultilevel"/>
    <w:tmpl w:val="F84C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F014A"/>
    <w:multiLevelType w:val="hybridMultilevel"/>
    <w:tmpl w:val="4690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7F"/>
    <w:rsid w:val="000704EF"/>
    <w:rsid w:val="000C4D7E"/>
    <w:rsid w:val="001F0CD1"/>
    <w:rsid w:val="002E3C73"/>
    <w:rsid w:val="00411CF8"/>
    <w:rsid w:val="004445AA"/>
    <w:rsid w:val="005E7957"/>
    <w:rsid w:val="00891158"/>
    <w:rsid w:val="0095010D"/>
    <w:rsid w:val="00951C06"/>
    <w:rsid w:val="009D3144"/>
    <w:rsid w:val="009F6C21"/>
    <w:rsid w:val="00A51C4B"/>
    <w:rsid w:val="00B6664E"/>
    <w:rsid w:val="00BB5879"/>
    <w:rsid w:val="00C804D8"/>
    <w:rsid w:val="00CA5A63"/>
    <w:rsid w:val="00CD7F2E"/>
    <w:rsid w:val="00D8337F"/>
    <w:rsid w:val="00DE35FF"/>
    <w:rsid w:val="00E1348E"/>
    <w:rsid w:val="00E3514C"/>
    <w:rsid w:val="00EA3223"/>
    <w:rsid w:val="00EE7834"/>
    <w:rsid w:val="00F37D51"/>
    <w:rsid w:val="00F866FD"/>
    <w:rsid w:val="00F97D8C"/>
    <w:rsid w:val="00FB17A7"/>
    <w:rsid w:val="00FE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15A7"/>
  <w15:chartTrackingRefBased/>
  <w15:docId w15:val="{8263591F-64D4-45F5-AA26-2D46FA2F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51C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3223"/>
    <w:pPr>
      <w:spacing w:after="0" w:line="240" w:lineRule="auto"/>
    </w:pPr>
  </w:style>
  <w:style w:type="paragraph" w:styleId="ListParagraph">
    <w:name w:val="List Paragraph"/>
    <w:basedOn w:val="Normal"/>
    <w:uiPriority w:val="34"/>
    <w:qFormat/>
    <w:rsid w:val="00EE7834"/>
    <w:pPr>
      <w:ind w:left="720"/>
      <w:contextualSpacing/>
    </w:pPr>
  </w:style>
  <w:style w:type="character" w:customStyle="1" w:styleId="Heading3Char">
    <w:name w:val="Heading 3 Char"/>
    <w:basedOn w:val="DefaultParagraphFont"/>
    <w:link w:val="Heading3"/>
    <w:uiPriority w:val="9"/>
    <w:rsid w:val="00951C0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KEDIA, NIDHI (Infosys)</dc:creator>
  <cp:keywords/>
  <dc:description/>
  <cp:lastModifiedBy>KEDIA, NIDHI (Infosys)</cp:lastModifiedBy>
  <cp:revision>26</cp:revision>
  <dcterms:created xsi:type="dcterms:W3CDTF">2018-07-11T05:37:00Z</dcterms:created>
  <dcterms:modified xsi:type="dcterms:W3CDTF">2018-07-13T11:37:00Z</dcterms:modified>
</cp:coreProperties>
</file>