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rsidP="00321227">
      <w:pPr>
        <w:spacing w:after="0" w:line="240" w:lineRule="auto"/>
        <w:jc w:val="center"/>
        <w:rPr>
          <w:b/>
          <w:sz w:val="36"/>
          <w:szCs w:val="36"/>
        </w:rPr>
      </w:pPr>
      <w:r w:rsidRPr="004D6DF5">
        <w:rPr>
          <w:b/>
          <w:sz w:val="36"/>
          <w:szCs w:val="36"/>
        </w:rPr>
        <w:t>Learning Journal Template</w:t>
      </w:r>
    </w:p>
    <w:p w14:paraId="2CF37B09" w14:textId="77777777" w:rsidR="004D6DF5" w:rsidRPr="004D6DF5" w:rsidRDefault="004D6DF5" w:rsidP="00321227">
      <w:pPr>
        <w:spacing w:after="0" w:line="240" w:lineRule="auto"/>
        <w:jc w:val="center"/>
        <w:rPr>
          <w:b/>
          <w:sz w:val="36"/>
          <w:szCs w:val="36"/>
        </w:rPr>
      </w:pPr>
    </w:p>
    <w:p w14:paraId="744C8685" w14:textId="3DA8C7B3" w:rsidR="001D3097" w:rsidRPr="004D6DF5" w:rsidRDefault="007067A9" w:rsidP="00321227">
      <w:pPr>
        <w:spacing w:after="0" w:line="240" w:lineRule="auto"/>
        <w:rPr>
          <w:sz w:val="24"/>
          <w:szCs w:val="24"/>
        </w:rPr>
      </w:pPr>
      <w:r w:rsidRPr="004D6DF5">
        <w:rPr>
          <w:b/>
          <w:sz w:val="24"/>
          <w:szCs w:val="24"/>
        </w:rPr>
        <w:t xml:space="preserve">Student Name: </w:t>
      </w:r>
      <w:r w:rsidR="004D6DF5">
        <w:rPr>
          <w:sz w:val="24"/>
          <w:szCs w:val="24"/>
        </w:rPr>
        <w:t>Nidhi Patel</w:t>
      </w:r>
    </w:p>
    <w:p w14:paraId="744C8686" w14:textId="77777777" w:rsidR="001D3097" w:rsidRPr="004D6DF5" w:rsidRDefault="001D3097" w:rsidP="00321227">
      <w:pPr>
        <w:spacing w:after="0" w:line="240" w:lineRule="auto"/>
        <w:rPr>
          <w:sz w:val="24"/>
          <w:szCs w:val="24"/>
        </w:rPr>
      </w:pPr>
    </w:p>
    <w:p w14:paraId="744C8687" w14:textId="37C2529C" w:rsidR="001D3097" w:rsidRPr="004D6DF5" w:rsidRDefault="007067A9" w:rsidP="00321227">
      <w:pPr>
        <w:spacing w:after="0" w:line="240" w:lineRule="auto"/>
        <w:rPr>
          <w:sz w:val="24"/>
          <w:szCs w:val="24"/>
        </w:rPr>
      </w:pPr>
      <w:r w:rsidRPr="004D6DF5">
        <w:rPr>
          <w:b/>
          <w:sz w:val="24"/>
          <w:szCs w:val="24"/>
        </w:rPr>
        <w:t>Course:</w:t>
      </w:r>
      <w:r w:rsidRPr="004D6DF5">
        <w:rPr>
          <w:sz w:val="24"/>
          <w:szCs w:val="24"/>
        </w:rPr>
        <w:t xml:space="preserve"> </w:t>
      </w:r>
      <w:r w:rsidR="004D6DF5">
        <w:rPr>
          <w:sz w:val="24"/>
          <w:szCs w:val="24"/>
        </w:rPr>
        <w:t>Software Project Management (SOEN 6841)</w:t>
      </w:r>
    </w:p>
    <w:p w14:paraId="744C8688" w14:textId="77777777" w:rsidR="001D3097" w:rsidRPr="004D6DF5" w:rsidRDefault="001D3097" w:rsidP="00321227">
      <w:pPr>
        <w:spacing w:after="0" w:line="240" w:lineRule="auto"/>
        <w:rPr>
          <w:sz w:val="24"/>
          <w:szCs w:val="24"/>
        </w:rPr>
      </w:pPr>
    </w:p>
    <w:p w14:paraId="744C8689" w14:textId="469311AE" w:rsidR="001D3097" w:rsidRPr="004D6DF5" w:rsidRDefault="007067A9" w:rsidP="00321227">
      <w:pPr>
        <w:spacing w:after="0" w:line="240" w:lineRule="auto"/>
        <w:rPr>
          <w:sz w:val="24"/>
          <w:szCs w:val="24"/>
        </w:rPr>
      </w:pPr>
      <w:r w:rsidRPr="004D6DF5">
        <w:rPr>
          <w:b/>
          <w:sz w:val="24"/>
          <w:szCs w:val="24"/>
        </w:rPr>
        <w:t>Journal URL:</w:t>
      </w:r>
      <w:r w:rsidRPr="004D6DF5">
        <w:rPr>
          <w:sz w:val="24"/>
          <w:szCs w:val="24"/>
        </w:rPr>
        <w:t xml:space="preserve"> </w:t>
      </w:r>
      <w:r w:rsidR="004D6DF5" w:rsidRPr="004D6DF5">
        <w:rPr>
          <w:sz w:val="24"/>
          <w:szCs w:val="24"/>
        </w:rPr>
        <w:t>https://github.com/nidhip6/SOEN-6841/blob/main/</w:t>
      </w:r>
      <w:r w:rsidR="004D6DF5">
        <w:rPr>
          <w:sz w:val="24"/>
          <w:szCs w:val="24"/>
        </w:rPr>
        <w:t>LearningJournal1</w:t>
      </w:r>
      <w:r w:rsidR="004D6DF5" w:rsidRPr="004D6DF5">
        <w:rPr>
          <w:sz w:val="24"/>
          <w:szCs w:val="24"/>
        </w:rPr>
        <w:t>.docx</w:t>
      </w:r>
    </w:p>
    <w:p w14:paraId="744C868A" w14:textId="77777777" w:rsidR="001D3097" w:rsidRPr="004D6DF5" w:rsidRDefault="001D3097" w:rsidP="00321227">
      <w:pPr>
        <w:spacing w:after="0" w:line="240" w:lineRule="auto"/>
        <w:rPr>
          <w:sz w:val="24"/>
          <w:szCs w:val="24"/>
        </w:rPr>
      </w:pPr>
    </w:p>
    <w:p w14:paraId="744C868B" w14:textId="34812215" w:rsidR="001D3097" w:rsidRPr="004D6DF5" w:rsidRDefault="65FDB8B5" w:rsidP="00321227">
      <w:pPr>
        <w:spacing w:after="0" w:line="240" w:lineRule="auto"/>
        <w:rPr>
          <w:sz w:val="24"/>
          <w:szCs w:val="24"/>
        </w:rPr>
      </w:pPr>
      <w:r w:rsidRPr="004D6DF5">
        <w:rPr>
          <w:b/>
          <w:bCs/>
          <w:sz w:val="24"/>
          <w:szCs w:val="24"/>
        </w:rPr>
        <w:t>Dates Rage of activities</w:t>
      </w:r>
      <w:r w:rsidR="007067A9" w:rsidRPr="004D6DF5">
        <w:rPr>
          <w:b/>
          <w:bCs/>
          <w:sz w:val="24"/>
          <w:szCs w:val="24"/>
        </w:rPr>
        <w:t>:</w:t>
      </w:r>
      <w:r w:rsidR="007067A9" w:rsidRPr="004D6DF5">
        <w:rPr>
          <w:sz w:val="24"/>
          <w:szCs w:val="24"/>
        </w:rPr>
        <w:t xml:space="preserve"> </w:t>
      </w:r>
      <w:r w:rsidR="004D6DF5" w:rsidRPr="004D6DF5">
        <w:rPr>
          <w:sz w:val="24"/>
          <w:szCs w:val="24"/>
        </w:rPr>
        <w:t>9</w:t>
      </w:r>
      <w:r w:rsidR="004D6DF5" w:rsidRPr="004D6DF5">
        <w:rPr>
          <w:sz w:val="24"/>
          <w:szCs w:val="24"/>
          <w:vertAlign w:val="superscript"/>
        </w:rPr>
        <w:t xml:space="preserve">th </w:t>
      </w:r>
      <w:r w:rsidR="004D6DF5" w:rsidRPr="004D6DF5">
        <w:rPr>
          <w:sz w:val="24"/>
          <w:szCs w:val="24"/>
        </w:rPr>
        <w:t>September 2024 to 20</w:t>
      </w:r>
      <w:r w:rsidR="004D6DF5" w:rsidRPr="004D6DF5">
        <w:rPr>
          <w:sz w:val="24"/>
          <w:szCs w:val="24"/>
          <w:vertAlign w:val="superscript"/>
        </w:rPr>
        <w:t>th</w:t>
      </w:r>
      <w:r w:rsidR="004D6DF5" w:rsidRPr="004D6DF5">
        <w:rPr>
          <w:sz w:val="24"/>
          <w:szCs w:val="24"/>
        </w:rPr>
        <w:t xml:space="preserve"> September 2024</w:t>
      </w:r>
    </w:p>
    <w:p w14:paraId="744C868C" w14:textId="77777777" w:rsidR="001D3097" w:rsidRPr="004D6DF5" w:rsidRDefault="001D3097" w:rsidP="00321227">
      <w:pPr>
        <w:spacing w:after="0" w:line="240" w:lineRule="auto"/>
        <w:rPr>
          <w:sz w:val="24"/>
          <w:szCs w:val="24"/>
        </w:rPr>
      </w:pPr>
    </w:p>
    <w:p w14:paraId="744C868D" w14:textId="100EDBBD" w:rsidR="001D3097" w:rsidRPr="004D6DF5" w:rsidRDefault="007067A9" w:rsidP="00321227">
      <w:pPr>
        <w:spacing w:after="0" w:line="240" w:lineRule="auto"/>
        <w:rPr>
          <w:sz w:val="24"/>
          <w:szCs w:val="24"/>
        </w:rPr>
      </w:pPr>
      <w:r w:rsidRPr="004D6DF5">
        <w:rPr>
          <w:b/>
          <w:bCs/>
          <w:sz w:val="24"/>
          <w:szCs w:val="24"/>
        </w:rPr>
        <w:t>Date</w:t>
      </w:r>
      <w:r w:rsidR="4B3A1144" w:rsidRPr="004D6DF5">
        <w:rPr>
          <w:b/>
          <w:bCs/>
          <w:sz w:val="24"/>
          <w:szCs w:val="24"/>
        </w:rPr>
        <w:t xml:space="preserve"> of the journal</w:t>
      </w:r>
      <w:r w:rsidRPr="004D6DF5">
        <w:rPr>
          <w:b/>
          <w:bCs/>
          <w:sz w:val="24"/>
          <w:szCs w:val="24"/>
        </w:rPr>
        <w:t xml:space="preserve">: </w:t>
      </w:r>
      <w:r w:rsidR="004D6DF5" w:rsidRPr="004D6DF5">
        <w:rPr>
          <w:sz w:val="24"/>
          <w:szCs w:val="24"/>
        </w:rPr>
        <w:t>2</w:t>
      </w:r>
      <w:r w:rsidR="004D6DF5">
        <w:rPr>
          <w:sz w:val="24"/>
          <w:szCs w:val="24"/>
        </w:rPr>
        <w:t>1</w:t>
      </w:r>
      <w:r w:rsidR="004D6DF5">
        <w:rPr>
          <w:sz w:val="24"/>
          <w:szCs w:val="24"/>
          <w:vertAlign w:val="superscript"/>
        </w:rPr>
        <w:t>st</w:t>
      </w:r>
      <w:r w:rsidR="004D6DF5" w:rsidRPr="004D6DF5">
        <w:rPr>
          <w:sz w:val="24"/>
          <w:szCs w:val="24"/>
        </w:rPr>
        <w:t xml:space="preserve"> September 2024</w:t>
      </w:r>
    </w:p>
    <w:p w14:paraId="744C868E" w14:textId="77777777" w:rsidR="001D3097" w:rsidRPr="004D6DF5" w:rsidRDefault="001D3097" w:rsidP="00321227">
      <w:pPr>
        <w:spacing w:after="0" w:line="240" w:lineRule="auto"/>
        <w:rPr>
          <w:sz w:val="24"/>
          <w:szCs w:val="24"/>
        </w:rPr>
      </w:pPr>
    </w:p>
    <w:tbl>
      <w:tblPr>
        <w:tblStyle w:val="TableGrid"/>
        <w:tblW w:w="0" w:type="auto"/>
        <w:tblLayout w:type="fixed"/>
        <w:tblLook w:val="04A0" w:firstRow="1" w:lastRow="0" w:firstColumn="1" w:lastColumn="0" w:noHBand="0" w:noVBand="1"/>
      </w:tblPr>
      <w:tblGrid>
        <w:gridCol w:w="2605"/>
        <w:gridCol w:w="2340"/>
        <w:gridCol w:w="1620"/>
        <w:gridCol w:w="1710"/>
        <w:gridCol w:w="1980"/>
        <w:gridCol w:w="1440"/>
      </w:tblGrid>
      <w:tr w:rsidR="00116F9D" w:rsidRPr="004D6DF5" w14:paraId="72B2819A" w14:textId="77777777" w:rsidTr="00116F9D">
        <w:trPr>
          <w:trHeight w:val="953"/>
        </w:trPr>
        <w:tc>
          <w:tcPr>
            <w:tcW w:w="2605" w:type="dxa"/>
            <w:vAlign w:val="center"/>
          </w:tcPr>
          <w:p w14:paraId="6247EDCE" w14:textId="2BE42860" w:rsidR="005B7241" w:rsidRPr="005A1677" w:rsidRDefault="005B7241" w:rsidP="00116F9D">
            <w:pPr>
              <w:jc w:val="center"/>
              <w:rPr>
                <w:b/>
                <w:sz w:val="24"/>
                <w:szCs w:val="24"/>
              </w:rPr>
            </w:pPr>
            <w:r w:rsidRPr="005A1677">
              <w:rPr>
                <w:b/>
                <w:sz w:val="24"/>
                <w:szCs w:val="24"/>
              </w:rPr>
              <w:t>Key Concepts Learned:</w:t>
            </w:r>
          </w:p>
        </w:tc>
        <w:tc>
          <w:tcPr>
            <w:tcW w:w="2340" w:type="dxa"/>
            <w:vAlign w:val="center"/>
          </w:tcPr>
          <w:p w14:paraId="7C7AF184" w14:textId="15F32521" w:rsidR="005B7241" w:rsidRPr="005A1677" w:rsidRDefault="005B7241" w:rsidP="00116F9D">
            <w:pPr>
              <w:jc w:val="center"/>
              <w:rPr>
                <w:b/>
                <w:sz w:val="24"/>
                <w:szCs w:val="24"/>
              </w:rPr>
            </w:pPr>
            <w:r w:rsidRPr="005A1677">
              <w:rPr>
                <w:b/>
                <w:sz w:val="24"/>
                <w:szCs w:val="24"/>
              </w:rPr>
              <w:t>Application in Real Projects:</w:t>
            </w:r>
          </w:p>
        </w:tc>
        <w:tc>
          <w:tcPr>
            <w:tcW w:w="1620" w:type="dxa"/>
            <w:vAlign w:val="center"/>
          </w:tcPr>
          <w:p w14:paraId="3FD0FE05" w14:textId="77777777" w:rsidR="005B7241" w:rsidRPr="005A1677" w:rsidRDefault="005B7241" w:rsidP="00116F9D">
            <w:pPr>
              <w:jc w:val="center"/>
              <w:rPr>
                <w:b/>
                <w:sz w:val="24"/>
                <w:szCs w:val="24"/>
              </w:rPr>
            </w:pPr>
            <w:r w:rsidRPr="005A1677">
              <w:rPr>
                <w:b/>
                <w:sz w:val="24"/>
                <w:szCs w:val="24"/>
              </w:rPr>
              <w:t>Peer Interactions:</w:t>
            </w:r>
          </w:p>
          <w:p w14:paraId="1390548F" w14:textId="77777777" w:rsidR="005B7241" w:rsidRPr="005A1677" w:rsidRDefault="005B7241" w:rsidP="00116F9D">
            <w:pPr>
              <w:jc w:val="center"/>
              <w:rPr>
                <w:sz w:val="24"/>
                <w:szCs w:val="24"/>
              </w:rPr>
            </w:pPr>
          </w:p>
        </w:tc>
        <w:tc>
          <w:tcPr>
            <w:tcW w:w="1710" w:type="dxa"/>
            <w:vAlign w:val="center"/>
          </w:tcPr>
          <w:p w14:paraId="3A7736C0" w14:textId="77777777" w:rsidR="005B7241" w:rsidRPr="005A1677" w:rsidRDefault="005B7241" w:rsidP="00116F9D">
            <w:pPr>
              <w:jc w:val="center"/>
              <w:rPr>
                <w:b/>
                <w:sz w:val="24"/>
                <w:szCs w:val="24"/>
              </w:rPr>
            </w:pPr>
            <w:r w:rsidRPr="005A1677">
              <w:rPr>
                <w:b/>
                <w:sz w:val="24"/>
                <w:szCs w:val="24"/>
              </w:rPr>
              <w:t>Challenges Faced:</w:t>
            </w:r>
          </w:p>
          <w:p w14:paraId="2308B251" w14:textId="77777777" w:rsidR="005B7241" w:rsidRPr="005A1677" w:rsidRDefault="005B7241" w:rsidP="00116F9D">
            <w:pPr>
              <w:jc w:val="center"/>
              <w:rPr>
                <w:sz w:val="24"/>
                <w:szCs w:val="24"/>
              </w:rPr>
            </w:pPr>
          </w:p>
        </w:tc>
        <w:tc>
          <w:tcPr>
            <w:tcW w:w="1980" w:type="dxa"/>
            <w:vAlign w:val="center"/>
          </w:tcPr>
          <w:p w14:paraId="1FAD8207" w14:textId="0023693D" w:rsidR="005B7241" w:rsidRPr="005A1677" w:rsidRDefault="005B7241" w:rsidP="00116F9D">
            <w:pPr>
              <w:jc w:val="center"/>
              <w:rPr>
                <w:sz w:val="24"/>
                <w:szCs w:val="24"/>
              </w:rPr>
            </w:pPr>
            <w:r w:rsidRPr="005A1677">
              <w:rPr>
                <w:b/>
                <w:sz w:val="24"/>
                <w:szCs w:val="24"/>
              </w:rPr>
              <w:t>Personal development activities:</w:t>
            </w:r>
          </w:p>
        </w:tc>
        <w:tc>
          <w:tcPr>
            <w:tcW w:w="1440" w:type="dxa"/>
            <w:vAlign w:val="center"/>
          </w:tcPr>
          <w:p w14:paraId="5E620DA6" w14:textId="5F1B8F30" w:rsidR="005B7241" w:rsidRPr="005A1677" w:rsidRDefault="005B7241" w:rsidP="00116F9D">
            <w:pPr>
              <w:jc w:val="center"/>
              <w:rPr>
                <w:b/>
                <w:sz w:val="24"/>
                <w:szCs w:val="24"/>
              </w:rPr>
            </w:pPr>
            <w:r w:rsidRPr="005A1677">
              <w:rPr>
                <w:b/>
                <w:sz w:val="24"/>
                <w:szCs w:val="24"/>
              </w:rPr>
              <w:t>Goals for the Next Week:</w:t>
            </w:r>
          </w:p>
        </w:tc>
      </w:tr>
      <w:tr w:rsidR="00E20604" w:rsidRPr="004D6DF5" w14:paraId="6879974A" w14:textId="77777777" w:rsidTr="00321227">
        <w:tc>
          <w:tcPr>
            <w:tcW w:w="11695" w:type="dxa"/>
            <w:gridSpan w:val="6"/>
          </w:tcPr>
          <w:p w14:paraId="2CA2468F" w14:textId="160DBCC0" w:rsidR="00E20604" w:rsidRPr="00E20604" w:rsidRDefault="00E20604" w:rsidP="00321227">
            <w:pPr>
              <w:jc w:val="center"/>
              <w:rPr>
                <w:b/>
                <w:bCs/>
                <w:i/>
                <w:iCs/>
                <w:sz w:val="20"/>
                <w:szCs w:val="20"/>
              </w:rPr>
            </w:pPr>
            <w:r w:rsidRPr="00E20604">
              <w:rPr>
                <w:b/>
                <w:bCs/>
                <w:i/>
                <w:iCs/>
                <w:sz w:val="20"/>
                <w:szCs w:val="20"/>
              </w:rPr>
              <w:t>Week 1</w:t>
            </w:r>
          </w:p>
        </w:tc>
      </w:tr>
      <w:tr w:rsidR="00116F9D" w:rsidRPr="004D6DF5" w14:paraId="32D3AB82" w14:textId="77777777" w:rsidTr="00116F9D">
        <w:tc>
          <w:tcPr>
            <w:tcW w:w="2605" w:type="dxa"/>
          </w:tcPr>
          <w:p w14:paraId="7BDCD5DF" w14:textId="77777777" w:rsidR="00E20604" w:rsidRPr="00E20604" w:rsidRDefault="00E20604" w:rsidP="00321227">
            <w:pPr>
              <w:rPr>
                <w:sz w:val="20"/>
                <w:szCs w:val="20"/>
                <w:lang w:val="en-US"/>
              </w:rPr>
            </w:pPr>
            <w:r w:rsidRPr="00E20604">
              <w:rPr>
                <w:b/>
                <w:bCs/>
                <w:sz w:val="20"/>
                <w:szCs w:val="20"/>
                <w:lang w:val="en-US"/>
              </w:rPr>
              <w:t>Project Definition:</w:t>
            </w:r>
          </w:p>
          <w:p w14:paraId="6B51F951" w14:textId="77777777" w:rsidR="005B7241" w:rsidRDefault="00E20604" w:rsidP="00321227">
            <w:pPr>
              <w:rPr>
                <w:sz w:val="20"/>
                <w:szCs w:val="20"/>
                <w:lang w:val="en-US"/>
              </w:rPr>
            </w:pPr>
            <w:r w:rsidRPr="00E20604">
              <w:rPr>
                <w:sz w:val="20"/>
                <w:szCs w:val="20"/>
                <w:lang w:val="en-US"/>
              </w:rPr>
              <w:t>A project is distinguished from other undertakings by its temporary and unique characteristics.</w:t>
            </w:r>
          </w:p>
          <w:p w14:paraId="38EA40DE" w14:textId="77777777" w:rsidR="00116F9D" w:rsidRDefault="00116F9D" w:rsidP="00321227">
            <w:pPr>
              <w:rPr>
                <w:sz w:val="20"/>
                <w:szCs w:val="20"/>
                <w:lang w:val="en-US"/>
              </w:rPr>
            </w:pPr>
          </w:p>
          <w:p w14:paraId="0DC74889" w14:textId="77777777" w:rsidR="00116F9D" w:rsidRPr="00E20604" w:rsidRDefault="00116F9D" w:rsidP="00116F9D">
            <w:pPr>
              <w:rPr>
                <w:sz w:val="20"/>
                <w:szCs w:val="20"/>
                <w:lang w:val="en-US"/>
              </w:rPr>
            </w:pPr>
            <w:r w:rsidRPr="00E20604">
              <w:rPr>
                <w:b/>
                <w:bCs/>
                <w:sz w:val="20"/>
                <w:szCs w:val="20"/>
                <w:lang w:val="en-US"/>
              </w:rPr>
              <w:t>Project Management:</w:t>
            </w:r>
          </w:p>
          <w:p w14:paraId="4522EB27" w14:textId="313678FA" w:rsidR="00116F9D" w:rsidRPr="00E20604" w:rsidRDefault="00116F9D" w:rsidP="00116F9D">
            <w:pPr>
              <w:rPr>
                <w:sz w:val="20"/>
                <w:szCs w:val="20"/>
                <w:lang w:val="en-US"/>
              </w:rPr>
            </w:pPr>
            <w:r w:rsidRPr="00E20604">
              <w:rPr>
                <w:sz w:val="20"/>
                <w:szCs w:val="20"/>
                <w:lang w:val="en-US"/>
              </w:rPr>
              <w:t>Project management encompasses a series of subprocesses and phases, spanning from requirements definition to software maintenance.</w:t>
            </w:r>
          </w:p>
        </w:tc>
        <w:tc>
          <w:tcPr>
            <w:tcW w:w="2340" w:type="dxa"/>
          </w:tcPr>
          <w:p w14:paraId="025E8FAF" w14:textId="77777777" w:rsidR="005A1677" w:rsidRDefault="005A1677" w:rsidP="00321227">
            <w:pPr>
              <w:rPr>
                <w:sz w:val="20"/>
                <w:szCs w:val="20"/>
                <w:lang w:val="en-US"/>
              </w:rPr>
            </w:pPr>
            <w:r w:rsidRPr="005A1677">
              <w:rPr>
                <w:b/>
                <w:bCs/>
                <w:sz w:val="20"/>
                <w:szCs w:val="20"/>
                <w:lang w:val="en-US"/>
              </w:rPr>
              <w:t>Project management</w:t>
            </w:r>
            <w:r w:rsidRPr="005A1677">
              <w:rPr>
                <w:sz w:val="20"/>
                <w:szCs w:val="20"/>
                <w:lang w:val="en-US"/>
              </w:rPr>
              <w:t xml:space="preserve"> is a versatile approach applicable to any project, providing guidance throughout the development and release phases.</w:t>
            </w:r>
          </w:p>
          <w:p w14:paraId="14B30A95" w14:textId="77777777" w:rsidR="005A1677" w:rsidRPr="005A1677" w:rsidRDefault="005A1677" w:rsidP="00321227">
            <w:pPr>
              <w:rPr>
                <w:sz w:val="20"/>
                <w:szCs w:val="20"/>
                <w:lang w:val="en-US"/>
              </w:rPr>
            </w:pPr>
          </w:p>
          <w:p w14:paraId="00BADE55" w14:textId="77777777" w:rsidR="005A1677" w:rsidRPr="005A1677" w:rsidRDefault="005A1677" w:rsidP="00321227">
            <w:pPr>
              <w:rPr>
                <w:sz w:val="20"/>
                <w:szCs w:val="20"/>
                <w:lang w:val="en-US"/>
              </w:rPr>
            </w:pPr>
            <w:r w:rsidRPr="005A1677">
              <w:rPr>
                <w:b/>
                <w:bCs/>
                <w:sz w:val="20"/>
                <w:szCs w:val="20"/>
                <w:lang w:val="en-US"/>
              </w:rPr>
              <w:t>Example:</w:t>
            </w:r>
          </w:p>
          <w:p w14:paraId="67A41AE5" w14:textId="33A9BCDD" w:rsidR="005B7241" w:rsidRPr="005A1677" w:rsidRDefault="005A1677" w:rsidP="00321227">
            <w:pPr>
              <w:rPr>
                <w:sz w:val="20"/>
                <w:szCs w:val="20"/>
                <w:lang w:val="en-US"/>
              </w:rPr>
            </w:pPr>
            <w:r w:rsidRPr="005A1677">
              <w:rPr>
                <w:sz w:val="20"/>
                <w:szCs w:val="20"/>
                <w:lang w:val="en-US"/>
              </w:rPr>
              <w:t>The launch of a CRM software typically involves a sequence of stages: design, development, testing, and maintenance.</w:t>
            </w:r>
          </w:p>
        </w:tc>
        <w:tc>
          <w:tcPr>
            <w:tcW w:w="1620" w:type="dxa"/>
          </w:tcPr>
          <w:p w14:paraId="1DA8BA54" w14:textId="76F449A0" w:rsidR="005B7241" w:rsidRPr="00E20604" w:rsidRDefault="005A1677" w:rsidP="00321227">
            <w:pPr>
              <w:rPr>
                <w:sz w:val="20"/>
                <w:szCs w:val="20"/>
              </w:rPr>
            </w:pPr>
            <w:r w:rsidRPr="005A1677">
              <w:rPr>
                <w:sz w:val="20"/>
                <w:szCs w:val="20"/>
              </w:rPr>
              <w:t>Examine the case study and discuss the role of project management in guiding software projects. Explore the benefits and challenges associated with effective project management.</w:t>
            </w:r>
          </w:p>
        </w:tc>
        <w:tc>
          <w:tcPr>
            <w:tcW w:w="1710" w:type="dxa"/>
          </w:tcPr>
          <w:p w14:paraId="6D63045F" w14:textId="77777777" w:rsidR="00307056" w:rsidRPr="00307056" w:rsidRDefault="00307056" w:rsidP="00321227">
            <w:pPr>
              <w:rPr>
                <w:sz w:val="20"/>
                <w:szCs w:val="20"/>
                <w:lang w:val="en-US"/>
              </w:rPr>
            </w:pPr>
            <w:r w:rsidRPr="00307056">
              <w:rPr>
                <w:sz w:val="20"/>
                <w:szCs w:val="20"/>
                <w:lang w:val="en-US"/>
              </w:rPr>
              <w:t>I found the project management concepts covered this week to be quite accessible.</w:t>
            </w:r>
          </w:p>
          <w:p w14:paraId="6D00FB02" w14:textId="1A983C84" w:rsidR="005B7241" w:rsidRPr="00307056" w:rsidRDefault="00307056" w:rsidP="00321227">
            <w:pPr>
              <w:rPr>
                <w:sz w:val="20"/>
                <w:szCs w:val="20"/>
                <w:lang w:val="en-US"/>
              </w:rPr>
            </w:pPr>
            <w:r w:rsidRPr="00307056">
              <w:rPr>
                <w:sz w:val="20"/>
                <w:szCs w:val="20"/>
                <w:lang w:val="en-US"/>
              </w:rPr>
              <w:t>We delved into the specific steps involved in initiating a project.</w:t>
            </w:r>
          </w:p>
        </w:tc>
        <w:tc>
          <w:tcPr>
            <w:tcW w:w="1980" w:type="dxa"/>
          </w:tcPr>
          <w:p w14:paraId="59AA7B67" w14:textId="4F085F99" w:rsidR="005B7241" w:rsidRPr="00307056" w:rsidRDefault="00307056" w:rsidP="00321227">
            <w:pPr>
              <w:rPr>
                <w:sz w:val="20"/>
                <w:szCs w:val="20"/>
                <w:lang w:val="en-US"/>
              </w:rPr>
            </w:pPr>
            <w:r w:rsidRPr="00307056">
              <w:rPr>
                <w:b/>
                <w:bCs/>
                <w:sz w:val="20"/>
                <w:szCs w:val="20"/>
                <w:lang w:val="en-US"/>
              </w:rPr>
              <w:t>Goal</w:t>
            </w:r>
            <w:r w:rsidRPr="00307056">
              <w:rPr>
                <w:b/>
                <w:bCs/>
                <w:sz w:val="20"/>
                <w:szCs w:val="20"/>
                <w:lang w:val="en-US"/>
              </w:rPr>
              <w:t>:</w:t>
            </w:r>
            <w:r w:rsidRPr="00307056">
              <w:rPr>
                <w:sz w:val="20"/>
                <w:szCs w:val="20"/>
                <w:lang w:val="en-US"/>
              </w:rPr>
              <w:t xml:space="preserve"> To strengthen my skills in data science and machine learning.</w:t>
            </w:r>
          </w:p>
        </w:tc>
        <w:tc>
          <w:tcPr>
            <w:tcW w:w="1440" w:type="dxa"/>
          </w:tcPr>
          <w:p w14:paraId="684BB927" w14:textId="1EF09985" w:rsidR="00307056" w:rsidRPr="00307056" w:rsidRDefault="00307056" w:rsidP="00321227">
            <w:pPr>
              <w:rPr>
                <w:sz w:val="20"/>
                <w:szCs w:val="20"/>
                <w:lang w:val="en-US"/>
              </w:rPr>
            </w:pPr>
            <w:r>
              <w:rPr>
                <w:sz w:val="20"/>
                <w:szCs w:val="20"/>
                <w:lang w:val="en-US"/>
              </w:rPr>
              <w:t>-</w:t>
            </w:r>
            <w:r w:rsidRPr="00307056">
              <w:rPr>
                <w:sz w:val="20"/>
                <w:szCs w:val="20"/>
                <w:lang w:val="en-US"/>
              </w:rPr>
              <w:t>Thoroughly review the course textbook</w:t>
            </w:r>
          </w:p>
          <w:p w14:paraId="3C0B038E" w14:textId="3AEBDA3F" w:rsidR="00307056" w:rsidRPr="00307056" w:rsidRDefault="00307056" w:rsidP="00321227">
            <w:pPr>
              <w:rPr>
                <w:sz w:val="20"/>
                <w:szCs w:val="20"/>
                <w:lang w:val="en-US"/>
              </w:rPr>
            </w:pPr>
            <w:r>
              <w:rPr>
                <w:sz w:val="20"/>
                <w:szCs w:val="20"/>
                <w:lang w:val="en-US"/>
              </w:rPr>
              <w:t>-</w:t>
            </w:r>
            <w:r w:rsidRPr="00307056">
              <w:rPr>
                <w:sz w:val="20"/>
                <w:szCs w:val="20"/>
                <w:lang w:val="en-US"/>
              </w:rPr>
              <w:t>Gain a solid understanding of the key concepts</w:t>
            </w:r>
          </w:p>
          <w:p w14:paraId="7C4D0C09" w14:textId="1DB23738" w:rsidR="005B7241" w:rsidRPr="00307056" w:rsidRDefault="00307056" w:rsidP="00321227">
            <w:pPr>
              <w:rPr>
                <w:sz w:val="20"/>
                <w:szCs w:val="20"/>
                <w:lang w:val="en-US"/>
              </w:rPr>
            </w:pPr>
            <w:r>
              <w:rPr>
                <w:sz w:val="20"/>
                <w:szCs w:val="20"/>
                <w:lang w:val="en-US"/>
              </w:rPr>
              <w:t>-</w:t>
            </w:r>
            <w:r w:rsidRPr="00307056">
              <w:rPr>
                <w:sz w:val="20"/>
                <w:szCs w:val="20"/>
                <w:lang w:val="en-US"/>
              </w:rPr>
              <w:t>Complete any assigned readings or exercises</w:t>
            </w:r>
          </w:p>
        </w:tc>
      </w:tr>
      <w:tr w:rsidR="00116F9D" w:rsidRPr="004D6DF5" w14:paraId="67FBDF26" w14:textId="77777777" w:rsidTr="00116F9D">
        <w:tc>
          <w:tcPr>
            <w:tcW w:w="2605" w:type="dxa"/>
          </w:tcPr>
          <w:p w14:paraId="5541E532" w14:textId="77777777" w:rsidR="00116F9D" w:rsidRPr="00E20604" w:rsidRDefault="00116F9D" w:rsidP="00116F9D">
            <w:pPr>
              <w:rPr>
                <w:sz w:val="20"/>
                <w:szCs w:val="20"/>
                <w:lang w:val="en-US"/>
              </w:rPr>
            </w:pPr>
            <w:r w:rsidRPr="00E20604">
              <w:rPr>
                <w:b/>
                <w:bCs/>
                <w:sz w:val="20"/>
                <w:szCs w:val="20"/>
                <w:lang w:val="en-US"/>
              </w:rPr>
              <w:t>Project Lifecycle:</w:t>
            </w:r>
          </w:p>
          <w:p w14:paraId="001FA86C" w14:textId="77777777" w:rsidR="005B7241" w:rsidRDefault="00116F9D" w:rsidP="00116F9D">
            <w:pPr>
              <w:rPr>
                <w:sz w:val="20"/>
                <w:szCs w:val="20"/>
                <w:lang w:val="en-US"/>
              </w:rPr>
            </w:pPr>
            <w:r w:rsidRPr="00E20604">
              <w:rPr>
                <w:sz w:val="20"/>
                <w:szCs w:val="20"/>
                <w:lang w:val="en-US"/>
              </w:rPr>
              <w:t>The project lifecycle typically comprises phases such as initiation, design, development, and maintenance.</w:t>
            </w:r>
          </w:p>
          <w:p w14:paraId="0AB9A076" w14:textId="77777777" w:rsidR="00116F9D" w:rsidRDefault="00116F9D" w:rsidP="00116F9D">
            <w:pPr>
              <w:rPr>
                <w:sz w:val="20"/>
                <w:szCs w:val="20"/>
                <w:lang w:val="en-US"/>
              </w:rPr>
            </w:pPr>
          </w:p>
          <w:p w14:paraId="193CECB0" w14:textId="77777777" w:rsidR="00116F9D" w:rsidRPr="00E20604" w:rsidRDefault="00116F9D" w:rsidP="00116F9D">
            <w:pPr>
              <w:rPr>
                <w:b/>
                <w:bCs/>
                <w:sz w:val="20"/>
                <w:szCs w:val="20"/>
                <w:lang w:val="en-US"/>
              </w:rPr>
            </w:pPr>
            <w:r w:rsidRPr="00E20604">
              <w:rPr>
                <w:b/>
                <w:bCs/>
                <w:sz w:val="20"/>
                <w:szCs w:val="20"/>
                <w:lang w:val="en-US"/>
              </w:rPr>
              <w:t>Initiation Tasks:</w:t>
            </w:r>
          </w:p>
          <w:p w14:paraId="442CE76F" w14:textId="77777777" w:rsidR="00116F9D" w:rsidRDefault="00116F9D" w:rsidP="00116F9D">
            <w:pPr>
              <w:rPr>
                <w:sz w:val="20"/>
                <w:szCs w:val="20"/>
                <w:lang w:val="en-US"/>
              </w:rPr>
            </w:pPr>
            <w:r w:rsidRPr="00E20604">
              <w:rPr>
                <w:sz w:val="20"/>
                <w:szCs w:val="20"/>
                <w:lang w:val="en-US"/>
              </w:rPr>
              <w:t>Initiation tasks often involve the creation of schedule estimates, a project charter, and cost estimations.</w:t>
            </w:r>
          </w:p>
          <w:p w14:paraId="37176D6E" w14:textId="77777777" w:rsidR="00116F9D" w:rsidRDefault="00116F9D" w:rsidP="00116F9D">
            <w:pPr>
              <w:rPr>
                <w:sz w:val="20"/>
                <w:szCs w:val="20"/>
                <w:lang w:val="en-US"/>
              </w:rPr>
            </w:pPr>
          </w:p>
          <w:p w14:paraId="09B77242" w14:textId="77777777" w:rsidR="00116F9D" w:rsidRPr="00E20604" w:rsidRDefault="00116F9D" w:rsidP="00116F9D">
            <w:pPr>
              <w:rPr>
                <w:b/>
                <w:bCs/>
                <w:sz w:val="20"/>
                <w:szCs w:val="20"/>
                <w:lang w:val="en-US"/>
              </w:rPr>
            </w:pPr>
            <w:r w:rsidRPr="00E20604">
              <w:rPr>
                <w:b/>
                <w:bCs/>
                <w:sz w:val="20"/>
                <w:szCs w:val="20"/>
                <w:lang w:val="en-US"/>
              </w:rPr>
              <w:t>Software Product Initiation:</w:t>
            </w:r>
          </w:p>
          <w:p w14:paraId="15717A24" w14:textId="5DA6F4CA" w:rsidR="00116F9D" w:rsidRPr="00E20604" w:rsidRDefault="00116F9D" w:rsidP="00116F9D">
            <w:pPr>
              <w:rPr>
                <w:sz w:val="20"/>
                <w:szCs w:val="20"/>
                <w:lang w:val="en-US"/>
              </w:rPr>
            </w:pPr>
            <w:r w:rsidRPr="00E20604">
              <w:rPr>
                <w:sz w:val="20"/>
                <w:szCs w:val="20"/>
                <w:lang w:val="en-US"/>
              </w:rPr>
              <w:t>For software products, initiation entails market analysis, development estimates, feature planning, and delivery considerations.</w:t>
            </w:r>
          </w:p>
        </w:tc>
        <w:tc>
          <w:tcPr>
            <w:tcW w:w="2340" w:type="dxa"/>
          </w:tcPr>
          <w:p w14:paraId="0A27B0FC" w14:textId="77777777" w:rsidR="005B7241" w:rsidRDefault="005A1677" w:rsidP="00321227">
            <w:pPr>
              <w:rPr>
                <w:sz w:val="20"/>
                <w:szCs w:val="20"/>
              </w:rPr>
            </w:pPr>
            <w:r w:rsidRPr="005A1677">
              <w:rPr>
                <w:b/>
                <w:bCs/>
                <w:sz w:val="20"/>
                <w:szCs w:val="20"/>
              </w:rPr>
              <w:t>Project management</w:t>
            </w:r>
            <w:r w:rsidRPr="005A1677">
              <w:rPr>
                <w:sz w:val="20"/>
                <w:szCs w:val="20"/>
              </w:rPr>
              <w:t xml:space="preserve"> encompasses various aspects, including scheduling, risk management, and quality assurance.</w:t>
            </w:r>
          </w:p>
          <w:p w14:paraId="11F20E2A" w14:textId="77777777" w:rsidR="00116F9D" w:rsidRDefault="00116F9D" w:rsidP="00321227">
            <w:pPr>
              <w:rPr>
                <w:sz w:val="20"/>
                <w:szCs w:val="20"/>
              </w:rPr>
            </w:pPr>
          </w:p>
          <w:p w14:paraId="0E160D18" w14:textId="77777777" w:rsidR="00116F9D" w:rsidRPr="005A1677" w:rsidRDefault="00116F9D" w:rsidP="00116F9D">
            <w:pPr>
              <w:rPr>
                <w:sz w:val="20"/>
                <w:szCs w:val="20"/>
                <w:lang w:val="en-US"/>
              </w:rPr>
            </w:pPr>
            <w:r w:rsidRPr="005A1677">
              <w:rPr>
                <w:b/>
                <w:bCs/>
                <w:sz w:val="20"/>
                <w:szCs w:val="20"/>
                <w:lang w:val="en-US"/>
              </w:rPr>
              <w:t>Initiation</w:t>
            </w:r>
            <w:r w:rsidRPr="005A1677">
              <w:rPr>
                <w:sz w:val="20"/>
                <w:szCs w:val="20"/>
                <w:lang w:val="en-US"/>
              </w:rPr>
              <w:t>, a crucial phase, entails tasks such as:</w:t>
            </w:r>
          </w:p>
          <w:p w14:paraId="7F010F28" w14:textId="77777777" w:rsidR="00116F9D" w:rsidRDefault="00116F9D" w:rsidP="00116F9D">
            <w:pPr>
              <w:rPr>
                <w:sz w:val="20"/>
                <w:szCs w:val="20"/>
                <w:lang w:val="en-US"/>
              </w:rPr>
            </w:pPr>
            <w:r>
              <w:rPr>
                <w:sz w:val="20"/>
                <w:szCs w:val="20"/>
                <w:lang w:val="en-US"/>
              </w:rPr>
              <w:t>-</w:t>
            </w:r>
            <w:r w:rsidRPr="005A1677">
              <w:rPr>
                <w:sz w:val="20"/>
                <w:szCs w:val="20"/>
                <w:lang w:val="en-US"/>
              </w:rPr>
              <w:t>Creating schedule estimates</w:t>
            </w:r>
          </w:p>
          <w:p w14:paraId="66AF6FA2" w14:textId="77777777" w:rsidR="00116F9D" w:rsidRPr="005A1677" w:rsidRDefault="00116F9D" w:rsidP="00116F9D">
            <w:pPr>
              <w:rPr>
                <w:sz w:val="20"/>
                <w:szCs w:val="20"/>
                <w:lang w:val="en-US"/>
              </w:rPr>
            </w:pPr>
            <w:r>
              <w:rPr>
                <w:sz w:val="20"/>
                <w:szCs w:val="20"/>
                <w:lang w:val="en-US"/>
              </w:rPr>
              <w:t>-</w:t>
            </w:r>
            <w:r w:rsidRPr="005A1677">
              <w:rPr>
                <w:sz w:val="20"/>
                <w:szCs w:val="20"/>
                <w:lang w:val="en-US"/>
              </w:rPr>
              <w:t>Developing a project charter</w:t>
            </w:r>
          </w:p>
          <w:p w14:paraId="0A4A5F98" w14:textId="77777777" w:rsidR="00116F9D" w:rsidRDefault="00116F9D" w:rsidP="00116F9D">
            <w:pPr>
              <w:rPr>
                <w:sz w:val="20"/>
                <w:szCs w:val="20"/>
                <w:lang w:val="en-US"/>
              </w:rPr>
            </w:pPr>
            <w:r>
              <w:rPr>
                <w:sz w:val="20"/>
                <w:szCs w:val="20"/>
                <w:lang w:val="en-US"/>
              </w:rPr>
              <w:t>-</w:t>
            </w:r>
            <w:r w:rsidRPr="005A1677">
              <w:rPr>
                <w:sz w:val="20"/>
                <w:szCs w:val="20"/>
                <w:lang w:val="en-US"/>
              </w:rPr>
              <w:t>Estimating project costs</w:t>
            </w:r>
          </w:p>
          <w:p w14:paraId="1AD92E61" w14:textId="77777777" w:rsidR="00116F9D" w:rsidRDefault="00116F9D" w:rsidP="00116F9D">
            <w:pPr>
              <w:rPr>
                <w:sz w:val="20"/>
                <w:szCs w:val="20"/>
                <w:lang w:val="en-US"/>
              </w:rPr>
            </w:pPr>
          </w:p>
          <w:p w14:paraId="18D4FC88" w14:textId="77777777" w:rsidR="00116F9D" w:rsidRPr="005A1677" w:rsidRDefault="00116F9D" w:rsidP="00116F9D">
            <w:pPr>
              <w:rPr>
                <w:sz w:val="20"/>
                <w:szCs w:val="20"/>
                <w:lang w:val="en-US"/>
              </w:rPr>
            </w:pPr>
            <w:r w:rsidRPr="005A1677">
              <w:rPr>
                <w:b/>
                <w:bCs/>
                <w:sz w:val="20"/>
                <w:szCs w:val="20"/>
                <w:lang w:val="en-US"/>
              </w:rPr>
              <w:t>For software projects</w:t>
            </w:r>
            <w:r w:rsidRPr="005A1677">
              <w:rPr>
                <w:sz w:val="20"/>
                <w:szCs w:val="20"/>
                <w:lang w:val="en-US"/>
              </w:rPr>
              <w:t>, the initiation phase often involves:</w:t>
            </w:r>
          </w:p>
          <w:p w14:paraId="3DE8B736" w14:textId="77777777" w:rsidR="00116F9D" w:rsidRPr="005A1677" w:rsidRDefault="00116F9D" w:rsidP="00116F9D">
            <w:pPr>
              <w:rPr>
                <w:sz w:val="20"/>
                <w:szCs w:val="20"/>
                <w:lang w:val="en-US"/>
              </w:rPr>
            </w:pPr>
            <w:r>
              <w:rPr>
                <w:sz w:val="20"/>
                <w:szCs w:val="20"/>
                <w:lang w:val="en-US"/>
              </w:rPr>
              <w:t>-</w:t>
            </w:r>
            <w:r w:rsidRPr="005A1677">
              <w:rPr>
                <w:sz w:val="20"/>
                <w:szCs w:val="20"/>
                <w:lang w:val="en-US"/>
              </w:rPr>
              <w:t>Conducting market analysis</w:t>
            </w:r>
          </w:p>
          <w:p w14:paraId="23C9693D" w14:textId="77777777" w:rsidR="00116F9D" w:rsidRPr="005A1677" w:rsidRDefault="00116F9D" w:rsidP="00116F9D">
            <w:pPr>
              <w:rPr>
                <w:sz w:val="20"/>
                <w:szCs w:val="20"/>
                <w:lang w:val="en-US"/>
              </w:rPr>
            </w:pPr>
            <w:r>
              <w:rPr>
                <w:sz w:val="20"/>
                <w:szCs w:val="20"/>
                <w:lang w:val="en-US"/>
              </w:rPr>
              <w:t>-</w:t>
            </w:r>
            <w:r w:rsidRPr="005A1677">
              <w:rPr>
                <w:sz w:val="20"/>
                <w:szCs w:val="20"/>
                <w:lang w:val="en-US"/>
              </w:rPr>
              <w:t>Generating development estimates</w:t>
            </w:r>
          </w:p>
          <w:p w14:paraId="00D6FBBE" w14:textId="77777777" w:rsidR="00116F9D" w:rsidRPr="005A1677" w:rsidRDefault="00116F9D" w:rsidP="00116F9D">
            <w:pPr>
              <w:rPr>
                <w:sz w:val="20"/>
                <w:szCs w:val="20"/>
                <w:lang w:val="en-US"/>
              </w:rPr>
            </w:pPr>
            <w:r>
              <w:rPr>
                <w:sz w:val="20"/>
                <w:szCs w:val="20"/>
                <w:lang w:val="en-US"/>
              </w:rPr>
              <w:t>-</w:t>
            </w:r>
            <w:r w:rsidRPr="005A1677">
              <w:rPr>
                <w:sz w:val="20"/>
                <w:szCs w:val="20"/>
                <w:lang w:val="en-US"/>
              </w:rPr>
              <w:t>Defining project features</w:t>
            </w:r>
          </w:p>
          <w:p w14:paraId="52844C70" w14:textId="77777777" w:rsidR="00116F9D" w:rsidRPr="005A1677" w:rsidRDefault="00116F9D" w:rsidP="00116F9D">
            <w:pPr>
              <w:rPr>
                <w:sz w:val="20"/>
                <w:szCs w:val="20"/>
                <w:lang w:val="en-US"/>
              </w:rPr>
            </w:pPr>
            <w:r>
              <w:rPr>
                <w:sz w:val="20"/>
                <w:szCs w:val="20"/>
                <w:lang w:val="en-US"/>
              </w:rPr>
              <w:lastRenderedPageBreak/>
              <w:t>-</w:t>
            </w:r>
            <w:r w:rsidRPr="005A1677">
              <w:rPr>
                <w:sz w:val="20"/>
                <w:szCs w:val="20"/>
                <w:lang w:val="en-US"/>
              </w:rPr>
              <w:t>Establishing success metrics</w:t>
            </w:r>
          </w:p>
          <w:p w14:paraId="3D677605" w14:textId="735A8EA9" w:rsidR="00116F9D" w:rsidRPr="00E20604" w:rsidRDefault="00116F9D" w:rsidP="00116F9D">
            <w:pPr>
              <w:rPr>
                <w:sz w:val="20"/>
                <w:szCs w:val="20"/>
              </w:rPr>
            </w:pPr>
          </w:p>
        </w:tc>
        <w:tc>
          <w:tcPr>
            <w:tcW w:w="1620" w:type="dxa"/>
          </w:tcPr>
          <w:p w14:paraId="45276779" w14:textId="77777777" w:rsidR="005B7241" w:rsidRPr="00E20604" w:rsidRDefault="005B7241" w:rsidP="00321227">
            <w:pPr>
              <w:rPr>
                <w:sz w:val="20"/>
                <w:szCs w:val="20"/>
              </w:rPr>
            </w:pPr>
          </w:p>
        </w:tc>
        <w:tc>
          <w:tcPr>
            <w:tcW w:w="1710" w:type="dxa"/>
          </w:tcPr>
          <w:p w14:paraId="0B8AB955" w14:textId="77777777" w:rsidR="00307056" w:rsidRPr="00307056" w:rsidRDefault="00307056" w:rsidP="00321227">
            <w:pPr>
              <w:rPr>
                <w:sz w:val="20"/>
                <w:szCs w:val="20"/>
                <w:lang w:val="en-US"/>
              </w:rPr>
            </w:pPr>
            <w:r w:rsidRPr="00307056">
              <w:rPr>
                <w:sz w:val="20"/>
                <w:szCs w:val="20"/>
                <w:lang w:val="en-US"/>
              </w:rPr>
              <w:t>A more hands-on approach would likely deepen my understanding of these concepts.</w:t>
            </w:r>
          </w:p>
          <w:p w14:paraId="13B955A4" w14:textId="63F4AD72" w:rsidR="005B7241" w:rsidRPr="00E20604" w:rsidRDefault="00307056" w:rsidP="00321227">
            <w:pPr>
              <w:rPr>
                <w:sz w:val="20"/>
                <w:szCs w:val="20"/>
              </w:rPr>
            </w:pPr>
            <w:r w:rsidRPr="00307056">
              <w:rPr>
                <w:sz w:val="20"/>
                <w:szCs w:val="20"/>
                <w:lang w:val="en-US"/>
              </w:rPr>
              <w:t>I anticipate applying these project management principles to an upcoming course project.</w:t>
            </w:r>
          </w:p>
        </w:tc>
        <w:tc>
          <w:tcPr>
            <w:tcW w:w="1980" w:type="dxa"/>
          </w:tcPr>
          <w:p w14:paraId="48172F66" w14:textId="511CDCDC" w:rsidR="005B7241" w:rsidRPr="00E20604" w:rsidRDefault="00307056" w:rsidP="00321227">
            <w:pPr>
              <w:rPr>
                <w:sz w:val="20"/>
                <w:szCs w:val="20"/>
              </w:rPr>
            </w:pPr>
            <w:r w:rsidRPr="00307056">
              <w:rPr>
                <w:b/>
                <w:bCs/>
                <w:sz w:val="20"/>
                <w:szCs w:val="20"/>
              </w:rPr>
              <w:t>Activity:</w:t>
            </w:r>
            <w:r w:rsidRPr="00307056">
              <w:rPr>
                <w:sz w:val="20"/>
                <w:szCs w:val="20"/>
              </w:rPr>
              <w:t xml:space="preserve"> I am currently enrolled in a comprehensive data science course that covers topics such as Python programming, data cleaning, exploratory data analysis, statistical modeling, and machine learning algorithms. Through hands-on projects and assignments, I am gaining practical experience in applying data science techniques to real-world problems. This course is equipping me with the necessary tools to analyze complex datasets, build predictive models, </w:t>
            </w:r>
            <w:r w:rsidRPr="00307056">
              <w:rPr>
                <w:sz w:val="20"/>
                <w:szCs w:val="20"/>
              </w:rPr>
              <w:lastRenderedPageBreak/>
              <w:t>and make data-driven decisions.</w:t>
            </w:r>
          </w:p>
        </w:tc>
        <w:tc>
          <w:tcPr>
            <w:tcW w:w="1440" w:type="dxa"/>
          </w:tcPr>
          <w:p w14:paraId="3C822616" w14:textId="77777777" w:rsidR="005B7241" w:rsidRPr="00E20604" w:rsidRDefault="005B7241" w:rsidP="00321227">
            <w:pPr>
              <w:rPr>
                <w:sz w:val="20"/>
                <w:szCs w:val="20"/>
              </w:rPr>
            </w:pPr>
          </w:p>
        </w:tc>
      </w:tr>
      <w:tr w:rsidR="00E20604" w:rsidRPr="004D6DF5" w14:paraId="40FF7DAC" w14:textId="77777777" w:rsidTr="00321227">
        <w:tc>
          <w:tcPr>
            <w:tcW w:w="11695" w:type="dxa"/>
            <w:gridSpan w:val="6"/>
          </w:tcPr>
          <w:p w14:paraId="6C5CD90B" w14:textId="756AB61F" w:rsidR="00E20604" w:rsidRPr="00E20604" w:rsidRDefault="00E20604" w:rsidP="00321227">
            <w:pPr>
              <w:jc w:val="center"/>
              <w:rPr>
                <w:b/>
                <w:bCs/>
                <w:i/>
                <w:iCs/>
                <w:sz w:val="20"/>
                <w:szCs w:val="20"/>
              </w:rPr>
            </w:pPr>
            <w:r>
              <w:rPr>
                <w:b/>
                <w:bCs/>
                <w:i/>
                <w:iCs/>
                <w:sz w:val="20"/>
                <w:szCs w:val="20"/>
              </w:rPr>
              <w:t>Week 2</w:t>
            </w:r>
          </w:p>
        </w:tc>
      </w:tr>
      <w:tr w:rsidR="00E20604" w:rsidRPr="004D6DF5" w14:paraId="4BC1B480" w14:textId="77777777" w:rsidTr="00116F9D">
        <w:tc>
          <w:tcPr>
            <w:tcW w:w="2605" w:type="dxa"/>
          </w:tcPr>
          <w:p w14:paraId="5DA50907" w14:textId="77777777" w:rsidR="00E20604" w:rsidRDefault="00116F9D" w:rsidP="00321227">
            <w:pPr>
              <w:rPr>
                <w:sz w:val="20"/>
                <w:szCs w:val="20"/>
                <w:lang w:val="en-US"/>
              </w:rPr>
            </w:pPr>
            <w:r w:rsidRPr="00321227">
              <w:rPr>
                <w:b/>
                <w:bCs/>
                <w:sz w:val="20"/>
                <w:szCs w:val="20"/>
                <w:lang w:val="en-US"/>
              </w:rPr>
              <w:t>Effort Estimation</w:t>
            </w:r>
            <w:r w:rsidRPr="00307056">
              <w:rPr>
                <w:sz w:val="20"/>
                <w:szCs w:val="20"/>
                <w:lang w:val="en-US"/>
              </w:rPr>
              <w:t xml:space="preserve"> is a pivotal aspect of the design phase, providing essential guidance for project development.</w:t>
            </w:r>
          </w:p>
          <w:p w14:paraId="3CCE8F23" w14:textId="77777777" w:rsidR="00116F9D" w:rsidRDefault="00116F9D" w:rsidP="00321227">
            <w:pPr>
              <w:rPr>
                <w:sz w:val="20"/>
                <w:szCs w:val="20"/>
                <w:lang w:val="en-US"/>
              </w:rPr>
            </w:pPr>
          </w:p>
          <w:p w14:paraId="0F9B9189" w14:textId="5E2AF7AE" w:rsidR="00116F9D" w:rsidRDefault="00116F9D" w:rsidP="00321227">
            <w:pPr>
              <w:rPr>
                <w:sz w:val="20"/>
                <w:szCs w:val="20"/>
                <w:lang w:val="en-US"/>
              </w:rPr>
            </w:pPr>
            <w:r w:rsidRPr="00321227">
              <w:rPr>
                <w:b/>
                <w:bCs/>
                <w:sz w:val="20"/>
                <w:szCs w:val="20"/>
                <w:lang w:val="en-US"/>
              </w:rPr>
              <w:t>Estimation by Analogy</w:t>
            </w:r>
            <w:r w:rsidRPr="00307056">
              <w:rPr>
                <w:sz w:val="20"/>
                <w:szCs w:val="20"/>
                <w:lang w:val="en-US"/>
              </w:rPr>
              <w:t xml:space="preserve"> leverages data from previous projects, applying a multiplication factor to estimate effort.</w:t>
            </w:r>
          </w:p>
          <w:p w14:paraId="29BF120F" w14:textId="77777777" w:rsidR="00116F9D" w:rsidRDefault="00116F9D" w:rsidP="00321227">
            <w:pPr>
              <w:rPr>
                <w:sz w:val="20"/>
                <w:szCs w:val="20"/>
                <w:lang w:val="en-US"/>
              </w:rPr>
            </w:pPr>
          </w:p>
          <w:p w14:paraId="6E3DD1BB" w14:textId="54A3E666" w:rsidR="00116F9D" w:rsidRDefault="00116F9D" w:rsidP="00321227">
            <w:pPr>
              <w:rPr>
                <w:sz w:val="20"/>
                <w:szCs w:val="20"/>
                <w:lang w:val="en-US"/>
              </w:rPr>
            </w:pPr>
            <w:r w:rsidRPr="00321227">
              <w:rPr>
                <w:b/>
                <w:bCs/>
                <w:sz w:val="20"/>
                <w:szCs w:val="20"/>
                <w:lang w:val="en-US"/>
              </w:rPr>
              <w:t xml:space="preserve">Expert Judgment </w:t>
            </w:r>
            <w:r w:rsidRPr="00321227">
              <w:rPr>
                <w:sz w:val="20"/>
                <w:szCs w:val="20"/>
                <w:lang w:val="en-US"/>
              </w:rPr>
              <w:t>relies on the collective experience of the team to determine effort estimates.</w:t>
            </w:r>
          </w:p>
          <w:p w14:paraId="1798BCD7" w14:textId="77777777" w:rsidR="00116F9D" w:rsidRDefault="00116F9D" w:rsidP="00321227">
            <w:pPr>
              <w:rPr>
                <w:sz w:val="20"/>
                <w:szCs w:val="20"/>
                <w:lang w:val="en-US"/>
              </w:rPr>
            </w:pPr>
          </w:p>
          <w:p w14:paraId="776F500C" w14:textId="2FC8B193" w:rsidR="00116F9D" w:rsidRPr="00307056" w:rsidRDefault="00116F9D" w:rsidP="00321227">
            <w:pPr>
              <w:rPr>
                <w:sz w:val="20"/>
                <w:szCs w:val="20"/>
                <w:lang w:val="en-US"/>
              </w:rPr>
            </w:pPr>
          </w:p>
        </w:tc>
        <w:tc>
          <w:tcPr>
            <w:tcW w:w="2340" w:type="dxa"/>
          </w:tcPr>
          <w:p w14:paraId="045EE6D5" w14:textId="51A92255" w:rsidR="00E20604" w:rsidRPr="00E20604" w:rsidRDefault="00321227" w:rsidP="00321227">
            <w:pPr>
              <w:rPr>
                <w:sz w:val="20"/>
                <w:szCs w:val="20"/>
              </w:rPr>
            </w:pPr>
            <w:r w:rsidRPr="00321227">
              <w:rPr>
                <w:b/>
                <w:bCs/>
                <w:sz w:val="20"/>
                <w:szCs w:val="20"/>
              </w:rPr>
              <w:t>Effort Estimation:</w:t>
            </w:r>
            <w:r w:rsidRPr="00321227">
              <w:rPr>
                <w:sz w:val="20"/>
                <w:szCs w:val="20"/>
              </w:rPr>
              <w:t xml:space="preserve"> The team employs a combination of </w:t>
            </w:r>
            <w:r w:rsidRPr="00321227">
              <w:rPr>
                <w:b/>
                <w:bCs/>
                <w:sz w:val="20"/>
                <w:szCs w:val="20"/>
              </w:rPr>
              <w:t>Analogy</w:t>
            </w:r>
            <w:r w:rsidRPr="00321227">
              <w:rPr>
                <w:sz w:val="20"/>
                <w:szCs w:val="20"/>
              </w:rPr>
              <w:t xml:space="preserve"> and </w:t>
            </w:r>
            <w:r w:rsidRPr="00321227">
              <w:rPr>
                <w:b/>
                <w:bCs/>
                <w:sz w:val="20"/>
                <w:szCs w:val="20"/>
              </w:rPr>
              <w:t>Expert Judgment</w:t>
            </w:r>
            <w:r w:rsidRPr="00321227">
              <w:rPr>
                <w:sz w:val="20"/>
                <w:szCs w:val="20"/>
              </w:rPr>
              <w:t xml:space="preserve"> to estimate project effort. By analyzing past projects and leveraging the expertise of team members, they can make informed predictions.</w:t>
            </w:r>
          </w:p>
        </w:tc>
        <w:tc>
          <w:tcPr>
            <w:tcW w:w="1620" w:type="dxa"/>
          </w:tcPr>
          <w:p w14:paraId="47CA2044" w14:textId="6A7EC607" w:rsidR="00E20604" w:rsidRPr="00E20604" w:rsidRDefault="00321227" w:rsidP="00321227">
            <w:pPr>
              <w:rPr>
                <w:sz w:val="20"/>
                <w:szCs w:val="20"/>
              </w:rPr>
            </w:pPr>
            <w:r w:rsidRPr="00321227">
              <w:rPr>
                <w:sz w:val="20"/>
                <w:szCs w:val="20"/>
              </w:rPr>
              <w:t xml:space="preserve">Discuss the various cost estimation methods available to project managers. </w:t>
            </w:r>
          </w:p>
        </w:tc>
        <w:tc>
          <w:tcPr>
            <w:tcW w:w="1710" w:type="dxa"/>
          </w:tcPr>
          <w:p w14:paraId="5B31F71E" w14:textId="797629F1" w:rsidR="00321227" w:rsidRPr="00321227" w:rsidRDefault="00321227" w:rsidP="00321227">
            <w:pPr>
              <w:rPr>
                <w:sz w:val="20"/>
                <w:szCs w:val="20"/>
                <w:lang w:val="en-US"/>
              </w:rPr>
            </w:pPr>
            <w:r w:rsidRPr="00321227">
              <w:rPr>
                <w:sz w:val="20"/>
                <w:szCs w:val="20"/>
                <w:lang w:val="en-US"/>
              </w:rPr>
              <w:t>I focused on understanding effort estimation techniques, such as Function Point Analysis, COCOMO, and Wide Band Delphi</w:t>
            </w:r>
            <w:r w:rsidRPr="00321227">
              <w:rPr>
                <w:b/>
                <w:bCs/>
                <w:sz w:val="20"/>
                <w:szCs w:val="20"/>
                <w:lang w:val="en-US"/>
              </w:rPr>
              <w:t>.</w:t>
            </w:r>
            <w:r w:rsidRPr="00321227">
              <w:rPr>
                <w:sz w:val="20"/>
                <w:szCs w:val="20"/>
                <w:lang w:val="en-US"/>
              </w:rPr>
              <w:t xml:space="preserve"> </w:t>
            </w:r>
          </w:p>
          <w:p w14:paraId="3044B4F5" w14:textId="5CA4643D" w:rsidR="00E20604" w:rsidRPr="00E20604" w:rsidRDefault="00116F9D" w:rsidP="00321227">
            <w:pPr>
              <w:rPr>
                <w:sz w:val="20"/>
                <w:szCs w:val="20"/>
              </w:rPr>
            </w:pPr>
            <w:r w:rsidRPr="00321227">
              <w:rPr>
                <w:sz w:val="20"/>
                <w:szCs w:val="20"/>
                <w:lang w:val="en-US"/>
              </w:rPr>
              <w:t>I also explored concepts related to resource allocation and loading factors, which are essential for optimizing workforce capacity.</w:t>
            </w:r>
          </w:p>
        </w:tc>
        <w:tc>
          <w:tcPr>
            <w:tcW w:w="1980" w:type="dxa"/>
          </w:tcPr>
          <w:p w14:paraId="56DEF631" w14:textId="3AB0A4D0" w:rsidR="00E20604" w:rsidRPr="00321227" w:rsidRDefault="00321227" w:rsidP="00321227">
            <w:pPr>
              <w:rPr>
                <w:sz w:val="20"/>
                <w:szCs w:val="20"/>
              </w:rPr>
            </w:pPr>
            <w:r w:rsidRPr="00321227">
              <w:rPr>
                <w:sz w:val="20"/>
                <w:szCs w:val="20"/>
              </w:rPr>
              <w:t>I participated in collaborative learning sessions with my classmates, focusing on effort estimation techniques such as Function Point Analysis, COCOMO, and Wide Band Delphi. These sessions aimed to strengthen my project planning skills and deepen my understanding of these valuable tools.</w:t>
            </w:r>
          </w:p>
        </w:tc>
        <w:tc>
          <w:tcPr>
            <w:tcW w:w="1440" w:type="dxa"/>
          </w:tcPr>
          <w:p w14:paraId="51A57828" w14:textId="3982A4AA" w:rsidR="00321227" w:rsidRPr="00321227" w:rsidRDefault="00321227" w:rsidP="00321227">
            <w:pPr>
              <w:rPr>
                <w:sz w:val="20"/>
                <w:szCs w:val="20"/>
                <w:lang w:val="en-US"/>
              </w:rPr>
            </w:pPr>
            <w:r>
              <w:rPr>
                <w:sz w:val="20"/>
                <w:szCs w:val="20"/>
                <w:lang w:val="en-US"/>
              </w:rPr>
              <w:t>-</w:t>
            </w:r>
            <w:r w:rsidRPr="00321227">
              <w:rPr>
                <w:sz w:val="20"/>
                <w:szCs w:val="20"/>
                <w:lang w:val="en-US"/>
              </w:rPr>
              <w:t>Read the next chapter of the textbook</w:t>
            </w:r>
          </w:p>
          <w:p w14:paraId="429791D0" w14:textId="27F18DA5" w:rsidR="00E20604" w:rsidRPr="00E20604" w:rsidRDefault="00321227" w:rsidP="00321227">
            <w:pPr>
              <w:rPr>
                <w:sz w:val="20"/>
                <w:szCs w:val="20"/>
              </w:rPr>
            </w:pPr>
            <w:r>
              <w:rPr>
                <w:sz w:val="20"/>
                <w:szCs w:val="20"/>
                <w:lang w:val="en-US"/>
              </w:rPr>
              <w:t>-</w:t>
            </w:r>
            <w:r w:rsidRPr="00321227">
              <w:rPr>
                <w:sz w:val="20"/>
                <w:szCs w:val="20"/>
                <w:lang w:val="en-US"/>
              </w:rPr>
              <w:t>Begin working on the project initiation and market analysis tasks</w:t>
            </w:r>
          </w:p>
        </w:tc>
      </w:tr>
      <w:tr w:rsidR="00307056" w:rsidRPr="004D6DF5" w14:paraId="1932E802" w14:textId="77777777" w:rsidTr="00116F9D">
        <w:tc>
          <w:tcPr>
            <w:tcW w:w="2605" w:type="dxa"/>
          </w:tcPr>
          <w:p w14:paraId="3AB0F1BF" w14:textId="77777777" w:rsidR="00307056" w:rsidRDefault="00116F9D" w:rsidP="00321227">
            <w:pPr>
              <w:rPr>
                <w:sz w:val="20"/>
                <w:szCs w:val="20"/>
              </w:rPr>
            </w:pPr>
            <w:r w:rsidRPr="00321227">
              <w:rPr>
                <w:b/>
                <w:bCs/>
                <w:sz w:val="20"/>
                <w:szCs w:val="20"/>
              </w:rPr>
              <w:t xml:space="preserve">Function Point Analysis (FPA) </w:t>
            </w:r>
            <w:r w:rsidRPr="00321227">
              <w:rPr>
                <w:sz w:val="20"/>
                <w:szCs w:val="20"/>
              </w:rPr>
              <w:t>is a method for measuring software based on user features. It calculates Unadjusted Function Points (UFP) by considering five types: Input Logical Files (ILF), External Interfaces (EIF), and External Outputs (EI).</w:t>
            </w:r>
          </w:p>
          <w:p w14:paraId="236D397B" w14:textId="77777777" w:rsidR="00116F9D" w:rsidRDefault="00116F9D" w:rsidP="00321227">
            <w:pPr>
              <w:rPr>
                <w:sz w:val="20"/>
                <w:szCs w:val="20"/>
              </w:rPr>
            </w:pPr>
          </w:p>
          <w:p w14:paraId="790301B5" w14:textId="3042F6DB" w:rsidR="00116F9D" w:rsidRPr="00307056" w:rsidRDefault="00116F9D" w:rsidP="00321227">
            <w:pPr>
              <w:rPr>
                <w:sz w:val="20"/>
                <w:szCs w:val="20"/>
                <w:lang w:val="en-US"/>
              </w:rPr>
            </w:pPr>
            <w:r w:rsidRPr="00321227">
              <w:rPr>
                <w:b/>
                <w:bCs/>
                <w:sz w:val="20"/>
                <w:szCs w:val="20"/>
              </w:rPr>
              <w:t xml:space="preserve">The Delphi Method </w:t>
            </w:r>
            <w:r w:rsidRPr="00321227">
              <w:rPr>
                <w:sz w:val="20"/>
                <w:szCs w:val="20"/>
              </w:rPr>
              <w:t>is a consensus-building technique that involves multiple rounds of expert input to arrive at effort estimates.</w:t>
            </w:r>
          </w:p>
        </w:tc>
        <w:tc>
          <w:tcPr>
            <w:tcW w:w="2340" w:type="dxa"/>
          </w:tcPr>
          <w:p w14:paraId="036565E2" w14:textId="5B1DA683" w:rsidR="00307056" w:rsidRPr="00E20604" w:rsidRDefault="00321227" w:rsidP="00321227">
            <w:pPr>
              <w:rPr>
                <w:sz w:val="20"/>
                <w:szCs w:val="20"/>
              </w:rPr>
            </w:pPr>
            <w:r w:rsidRPr="00321227">
              <w:rPr>
                <w:b/>
                <w:bCs/>
                <w:sz w:val="20"/>
                <w:szCs w:val="20"/>
              </w:rPr>
              <w:t>Function Point Analysis (FPA):</w:t>
            </w:r>
            <w:r w:rsidRPr="00321227">
              <w:rPr>
                <w:sz w:val="20"/>
                <w:szCs w:val="20"/>
              </w:rPr>
              <w:t xml:space="preserve"> FPA involves counting five distinct function types: </w:t>
            </w:r>
            <w:r w:rsidRPr="00321227">
              <w:rPr>
                <w:b/>
                <w:bCs/>
                <w:sz w:val="20"/>
                <w:szCs w:val="20"/>
              </w:rPr>
              <w:t>Input Logical Files (ILF)</w:t>
            </w:r>
            <w:r w:rsidRPr="00321227">
              <w:rPr>
                <w:sz w:val="20"/>
                <w:szCs w:val="20"/>
              </w:rPr>
              <w:t xml:space="preserve">, </w:t>
            </w:r>
            <w:r w:rsidRPr="00321227">
              <w:rPr>
                <w:b/>
                <w:bCs/>
                <w:sz w:val="20"/>
                <w:szCs w:val="20"/>
              </w:rPr>
              <w:t>External Interfaces (EIF)</w:t>
            </w:r>
            <w:r w:rsidRPr="00321227">
              <w:rPr>
                <w:sz w:val="20"/>
                <w:szCs w:val="20"/>
              </w:rPr>
              <w:t xml:space="preserve">, </w:t>
            </w:r>
            <w:r w:rsidRPr="00321227">
              <w:rPr>
                <w:b/>
                <w:bCs/>
                <w:sz w:val="20"/>
                <w:szCs w:val="20"/>
              </w:rPr>
              <w:t>External Outputs (EI)</w:t>
            </w:r>
            <w:r w:rsidRPr="00321227">
              <w:rPr>
                <w:sz w:val="20"/>
                <w:szCs w:val="20"/>
              </w:rPr>
              <w:t xml:space="preserve">, </w:t>
            </w:r>
            <w:r w:rsidRPr="00321227">
              <w:rPr>
                <w:b/>
                <w:bCs/>
                <w:sz w:val="20"/>
                <w:szCs w:val="20"/>
              </w:rPr>
              <w:t>External Queries (EQ)</w:t>
            </w:r>
            <w:r w:rsidRPr="00321227">
              <w:rPr>
                <w:sz w:val="20"/>
                <w:szCs w:val="20"/>
              </w:rPr>
              <w:t xml:space="preserve">, and </w:t>
            </w:r>
            <w:r w:rsidRPr="00321227">
              <w:rPr>
                <w:b/>
                <w:bCs/>
                <w:sz w:val="20"/>
                <w:szCs w:val="20"/>
              </w:rPr>
              <w:t>External Files (EO)</w:t>
            </w:r>
            <w:r w:rsidRPr="00321227">
              <w:rPr>
                <w:sz w:val="20"/>
                <w:szCs w:val="20"/>
              </w:rPr>
              <w:t xml:space="preserve">. This analysis helps determine the </w:t>
            </w:r>
            <w:r w:rsidRPr="00321227">
              <w:rPr>
                <w:b/>
                <w:bCs/>
                <w:sz w:val="20"/>
                <w:szCs w:val="20"/>
              </w:rPr>
              <w:t>Unadjusted Function Points (UFP)</w:t>
            </w:r>
            <w:r w:rsidRPr="00321227">
              <w:rPr>
                <w:sz w:val="20"/>
                <w:szCs w:val="20"/>
              </w:rPr>
              <w:t>, which represent the software's user-focused features.</w:t>
            </w:r>
          </w:p>
        </w:tc>
        <w:tc>
          <w:tcPr>
            <w:tcW w:w="1620" w:type="dxa"/>
          </w:tcPr>
          <w:p w14:paraId="64023C95" w14:textId="1C7FF68D" w:rsidR="00307056" w:rsidRPr="00E20604" w:rsidRDefault="00321227" w:rsidP="00321227">
            <w:pPr>
              <w:rPr>
                <w:sz w:val="20"/>
                <w:szCs w:val="20"/>
              </w:rPr>
            </w:pPr>
            <w:r w:rsidRPr="00321227">
              <w:rPr>
                <w:sz w:val="20"/>
                <w:szCs w:val="20"/>
              </w:rPr>
              <w:t>Explore how they evaluate different approaches to select the most appropriate one for their specific projects. Gain insights into effective strategies for achieving accurate and reliable project cost estimation.</w:t>
            </w:r>
          </w:p>
        </w:tc>
        <w:tc>
          <w:tcPr>
            <w:tcW w:w="1710" w:type="dxa"/>
          </w:tcPr>
          <w:p w14:paraId="2D22C875" w14:textId="77777777" w:rsidR="00116F9D" w:rsidRPr="00321227" w:rsidRDefault="00116F9D" w:rsidP="00116F9D">
            <w:pPr>
              <w:rPr>
                <w:sz w:val="20"/>
                <w:szCs w:val="20"/>
                <w:lang w:val="en-US"/>
              </w:rPr>
            </w:pPr>
            <w:r w:rsidRPr="00321227">
              <w:rPr>
                <w:sz w:val="20"/>
                <w:szCs w:val="20"/>
                <w:lang w:val="en-US"/>
              </w:rPr>
              <w:t>I recognized that these topics require additional study and practice to fully grasp and apply effectively in project planning and management.</w:t>
            </w:r>
          </w:p>
          <w:p w14:paraId="44DB03C9" w14:textId="5AA08F40" w:rsidR="00307056" w:rsidRPr="00E20604" w:rsidRDefault="00307056" w:rsidP="00321227">
            <w:pPr>
              <w:rPr>
                <w:sz w:val="20"/>
                <w:szCs w:val="20"/>
              </w:rPr>
            </w:pPr>
          </w:p>
        </w:tc>
        <w:tc>
          <w:tcPr>
            <w:tcW w:w="1980" w:type="dxa"/>
          </w:tcPr>
          <w:p w14:paraId="212CFFD3" w14:textId="77777777" w:rsidR="00307056" w:rsidRPr="00E20604" w:rsidRDefault="00307056" w:rsidP="00321227">
            <w:pPr>
              <w:rPr>
                <w:sz w:val="20"/>
                <w:szCs w:val="20"/>
              </w:rPr>
            </w:pPr>
          </w:p>
        </w:tc>
        <w:tc>
          <w:tcPr>
            <w:tcW w:w="1440" w:type="dxa"/>
          </w:tcPr>
          <w:p w14:paraId="565F1845" w14:textId="77777777" w:rsidR="00307056" w:rsidRPr="00E20604" w:rsidRDefault="00307056" w:rsidP="00321227">
            <w:pPr>
              <w:rPr>
                <w:sz w:val="20"/>
                <w:szCs w:val="20"/>
              </w:rPr>
            </w:pPr>
          </w:p>
        </w:tc>
      </w:tr>
      <w:tr w:rsidR="00321227" w:rsidRPr="004D6DF5" w14:paraId="3F28C08C" w14:textId="77777777" w:rsidTr="00116F9D">
        <w:tc>
          <w:tcPr>
            <w:tcW w:w="2605" w:type="dxa"/>
          </w:tcPr>
          <w:p w14:paraId="04C1DC97" w14:textId="77777777" w:rsidR="00321227" w:rsidRDefault="00116F9D" w:rsidP="00321227">
            <w:pPr>
              <w:rPr>
                <w:sz w:val="20"/>
                <w:szCs w:val="20"/>
              </w:rPr>
            </w:pPr>
            <w:r w:rsidRPr="00321227">
              <w:rPr>
                <w:b/>
                <w:bCs/>
                <w:sz w:val="20"/>
                <w:szCs w:val="20"/>
              </w:rPr>
              <w:t xml:space="preserve">COCOMO2 Cost Modeling </w:t>
            </w:r>
            <w:r w:rsidRPr="00321227">
              <w:rPr>
                <w:sz w:val="20"/>
                <w:szCs w:val="20"/>
              </w:rPr>
              <w:t>is an algorithmic model that incorporates various sub-models, including application composition, early design, reuse, and post-architecture.</w:t>
            </w:r>
          </w:p>
          <w:p w14:paraId="335F61B1" w14:textId="77777777" w:rsidR="00116F9D" w:rsidRDefault="00116F9D" w:rsidP="00321227">
            <w:pPr>
              <w:rPr>
                <w:sz w:val="20"/>
                <w:szCs w:val="20"/>
              </w:rPr>
            </w:pPr>
          </w:p>
          <w:p w14:paraId="580C264D" w14:textId="4055419E" w:rsidR="00116F9D" w:rsidRPr="00321227" w:rsidRDefault="00116F9D" w:rsidP="00321227">
            <w:pPr>
              <w:rPr>
                <w:b/>
                <w:bCs/>
                <w:sz w:val="20"/>
                <w:szCs w:val="20"/>
                <w:lang w:val="en-US"/>
              </w:rPr>
            </w:pPr>
            <w:r w:rsidRPr="00321227">
              <w:rPr>
                <w:b/>
                <w:bCs/>
                <w:sz w:val="20"/>
                <w:szCs w:val="20"/>
              </w:rPr>
              <w:t xml:space="preserve">Key terms: </w:t>
            </w:r>
            <w:r w:rsidRPr="00321227">
              <w:rPr>
                <w:sz w:val="20"/>
                <w:szCs w:val="20"/>
              </w:rPr>
              <w:t>COCOMO2, Algorithmic Cost Modeling, FPA, Delphi, UFP</w:t>
            </w:r>
          </w:p>
        </w:tc>
        <w:tc>
          <w:tcPr>
            <w:tcW w:w="2340" w:type="dxa"/>
          </w:tcPr>
          <w:p w14:paraId="652641D8" w14:textId="2AB21622" w:rsidR="00321227" w:rsidRPr="00E20604" w:rsidRDefault="00321227" w:rsidP="00321227">
            <w:pPr>
              <w:rPr>
                <w:sz w:val="20"/>
                <w:szCs w:val="20"/>
              </w:rPr>
            </w:pPr>
            <w:r w:rsidRPr="00321227">
              <w:rPr>
                <w:b/>
                <w:bCs/>
                <w:sz w:val="20"/>
                <w:szCs w:val="20"/>
              </w:rPr>
              <w:t>COCOMO2 Cost Modeling:</w:t>
            </w:r>
            <w:r w:rsidRPr="00321227">
              <w:rPr>
                <w:sz w:val="20"/>
                <w:szCs w:val="20"/>
              </w:rPr>
              <w:t xml:space="preserve"> COCOMO2's comprehensive approach incorporates multiple sub-models, including </w:t>
            </w:r>
            <w:r w:rsidRPr="00321227">
              <w:rPr>
                <w:b/>
                <w:bCs/>
                <w:sz w:val="20"/>
                <w:szCs w:val="20"/>
              </w:rPr>
              <w:t>Application Composition</w:t>
            </w:r>
            <w:r w:rsidRPr="00321227">
              <w:rPr>
                <w:sz w:val="20"/>
                <w:szCs w:val="20"/>
              </w:rPr>
              <w:t xml:space="preserve">, </w:t>
            </w:r>
            <w:r w:rsidRPr="00321227">
              <w:rPr>
                <w:b/>
                <w:bCs/>
                <w:sz w:val="20"/>
                <w:szCs w:val="20"/>
              </w:rPr>
              <w:t>Early Design</w:t>
            </w:r>
            <w:r w:rsidRPr="00321227">
              <w:rPr>
                <w:sz w:val="20"/>
                <w:szCs w:val="20"/>
              </w:rPr>
              <w:t xml:space="preserve">, </w:t>
            </w:r>
            <w:r w:rsidRPr="00321227">
              <w:rPr>
                <w:b/>
                <w:bCs/>
                <w:sz w:val="20"/>
                <w:szCs w:val="20"/>
              </w:rPr>
              <w:t>Reuse</w:t>
            </w:r>
            <w:r w:rsidRPr="00321227">
              <w:rPr>
                <w:sz w:val="20"/>
                <w:szCs w:val="20"/>
              </w:rPr>
              <w:t xml:space="preserve">, and </w:t>
            </w:r>
            <w:r w:rsidRPr="00321227">
              <w:rPr>
                <w:b/>
                <w:bCs/>
                <w:sz w:val="20"/>
                <w:szCs w:val="20"/>
              </w:rPr>
              <w:t>Post Architecture</w:t>
            </w:r>
            <w:r w:rsidRPr="00321227">
              <w:rPr>
                <w:sz w:val="20"/>
                <w:szCs w:val="20"/>
              </w:rPr>
              <w:t>. By considering these factors throughout the project, COCOMO2 enhances the accuracy of cost estimation.</w:t>
            </w:r>
          </w:p>
        </w:tc>
        <w:tc>
          <w:tcPr>
            <w:tcW w:w="1620" w:type="dxa"/>
          </w:tcPr>
          <w:p w14:paraId="07B8EE90" w14:textId="77777777" w:rsidR="00321227" w:rsidRPr="00E20604" w:rsidRDefault="00321227" w:rsidP="00321227">
            <w:pPr>
              <w:rPr>
                <w:sz w:val="20"/>
                <w:szCs w:val="20"/>
              </w:rPr>
            </w:pPr>
          </w:p>
        </w:tc>
        <w:tc>
          <w:tcPr>
            <w:tcW w:w="1710" w:type="dxa"/>
          </w:tcPr>
          <w:p w14:paraId="5CA4BDC9" w14:textId="77777777" w:rsidR="00321227" w:rsidRPr="00E20604" w:rsidRDefault="00321227" w:rsidP="00116F9D">
            <w:pPr>
              <w:rPr>
                <w:sz w:val="20"/>
                <w:szCs w:val="20"/>
              </w:rPr>
            </w:pPr>
          </w:p>
        </w:tc>
        <w:tc>
          <w:tcPr>
            <w:tcW w:w="1980" w:type="dxa"/>
          </w:tcPr>
          <w:p w14:paraId="3711C00E" w14:textId="77777777" w:rsidR="00321227" w:rsidRPr="00E20604" w:rsidRDefault="00321227" w:rsidP="00321227">
            <w:pPr>
              <w:rPr>
                <w:sz w:val="20"/>
                <w:szCs w:val="20"/>
              </w:rPr>
            </w:pPr>
          </w:p>
        </w:tc>
        <w:tc>
          <w:tcPr>
            <w:tcW w:w="1440" w:type="dxa"/>
          </w:tcPr>
          <w:p w14:paraId="3F01B27A" w14:textId="77777777" w:rsidR="00321227" w:rsidRPr="00E20604" w:rsidRDefault="00321227" w:rsidP="00321227">
            <w:pPr>
              <w:rPr>
                <w:sz w:val="20"/>
                <w:szCs w:val="20"/>
              </w:rPr>
            </w:pPr>
          </w:p>
        </w:tc>
      </w:tr>
    </w:tbl>
    <w:p w14:paraId="34664462" w14:textId="77777777" w:rsidR="00EA56A1" w:rsidRDefault="00EA56A1" w:rsidP="00321227">
      <w:pPr>
        <w:spacing w:after="0" w:line="240" w:lineRule="auto"/>
      </w:pPr>
    </w:p>
    <w:p w14:paraId="744C86C2" w14:textId="77777777" w:rsidR="001D3097" w:rsidRDefault="001D3097" w:rsidP="00321227">
      <w:pPr>
        <w:spacing w:after="0" w:line="240" w:lineRule="auto"/>
      </w:pPr>
    </w:p>
    <w:sectPr w:rsidR="001D3097" w:rsidSect="00321227">
      <w:pgSz w:w="12240" w:h="15840"/>
      <w:pgMar w:top="144" w:right="144" w:bottom="144" w:left="144" w:header="706" w:footer="706" w:gutter="144"/>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D0CFC54-7C2B-4F19-85B1-216DEE8DBB56}"/>
    <w:embedBold r:id="rId2" w:fontKey="{6DAFC9F4-47D4-4EA2-9AB0-9DD4337B7A66}"/>
    <w:embedItalic r:id="rId3" w:fontKey="{94E85658-C9C7-42AB-9897-EBA1F6E72C79}"/>
    <w:embedBoldItalic r:id="rId4" w:fontKey="{2C9E1154-E117-4C9D-9E66-F8362EDDD6D1}"/>
  </w:font>
  <w:font w:name="Play">
    <w:charset w:val="00"/>
    <w:family w:val="auto"/>
    <w:pitch w:val="default"/>
    <w:embedRegular r:id="rId5" w:fontKey="{C82E92A1-3AE2-4BB9-9935-9BC833E292AD}"/>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48848794-2249-4C41-9F3D-92F803DC3EB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CBB5F9D6-DD4E-458F-BC0A-E8D12624ADA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098D"/>
    <w:multiLevelType w:val="multilevel"/>
    <w:tmpl w:val="1760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C25CD"/>
    <w:multiLevelType w:val="multilevel"/>
    <w:tmpl w:val="ABE4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34A3A"/>
    <w:multiLevelType w:val="multilevel"/>
    <w:tmpl w:val="CD18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14A55"/>
    <w:multiLevelType w:val="multilevel"/>
    <w:tmpl w:val="C192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8742E"/>
    <w:multiLevelType w:val="hybridMultilevel"/>
    <w:tmpl w:val="89EE1030"/>
    <w:lvl w:ilvl="0" w:tplc="2F7066CE">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B4DA2"/>
    <w:multiLevelType w:val="multilevel"/>
    <w:tmpl w:val="0986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D1820"/>
    <w:multiLevelType w:val="multilevel"/>
    <w:tmpl w:val="730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EB43A3"/>
    <w:multiLevelType w:val="multilevel"/>
    <w:tmpl w:val="1C7E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FC5669"/>
    <w:multiLevelType w:val="multilevel"/>
    <w:tmpl w:val="6C4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286371"/>
    <w:multiLevelType w:val="hybridMultilevel"/>
    <w:tmpl w:val="3CA60D5E"/>
    <w:lvl w:ilvl="0" w:tplc="3CA4A9D8">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9C5053"/>
    <w:multiLevelType w:val="multilevel"/>
    <w:tmpl w:val="751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94DEA"/>
    <w:multiLevelType w:val="multilevel"/>
    <w:tmpl w:val="956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A10EC8"/>
    <w:multiLevelType w:val="multilevel"/>
    <w:tmpl w:val="6DC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43D5D"/>
    <w:multiLevelType w:val="multilevel"/>
    <w:tmpl w:val="C58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0B0EAE"/>
    <w:multiLevelType w:val="multilevel"/>
    <w:tmpl w:val="9DE2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072677">
    <w:abstractNumId w:val="6"/>
  </w:num>
  <w:num w:numId="2" w16cid:durableId="1470629882">
    <w:abstractNumId w:val="11"/>
  </w:num>
  <w:num w:numId="3" w16cid:durableId="1476215171">
    <w:abstractNumId w:val="8"/>
  </w:num>
  <w:num w:numId="4" w16cid:durableId="1461455123">
    <w:abstractNumId w:val="13"/>
  </w:num>
  <w:num w:numId="5" w16cid:durableId="997658066">
    <w:abstractNumId w:val="10"/>
  </w:num>
  <w:num w:numId="6" w16cid:durableId="525676035">
    <w:abstractNumId w:val="0"/>
  </w:num>
  <w:num w:numId="7" w16cid:durableId="219247821">
    <w:abstractNumId w:val="3"/>
  </w:num>
  <w:num w:numId="8" w16cid:durableId="1835798491">
    <w:abstractNumId w:val="7"/>
  </w:num>
  <w:num w:numId="9" w16cid:durableId="1473253183">
    <w:abstractNumId w:val="1"/>
  </w:num>
  <w:num w:numId="10" w16cid:durableId="550925600">
    <w:abstractNumId w:val="12"/>
  </w:num>
  <w:num w:numId="11" w16cid:durableId="848830192">
    <w:abstractNumId w:val="14"/>
  </w:num>
  <w:num w:numId="12" w16cid:durableId="534385728">
    <w:abstractNumId w:val="2"/>
  </w:num>
  <w:num w:numId="13" w16cid:durableId="1529101969">
    <w:abstractNumId w:val="5"/>
  </w:num>
  <w:num w:numId="14" w16cid:durableId="1040864248">
    <w:abstractNumId w:val="9"/>
  </w:num>
  <w:num w:numId="15" w16cid:durableId="2087148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16F9D"/>
    <w:rsid w:val="0014060C"/>
    <w:rsid w:val="001D3097"/>
    <w:rsid w:val="00307056"/>
    <w:rsid w:val="00321227"/>
    <w:rsid w:val="004C5B27"/>
    <w:rsid w:val="004D6DF5"/>
    <w:rsid w:val="00576E01"/>
    <w:rsid w:val="005A1677"/>
    <w:rsid w:val="005B7241"/>
    <w:rsid w:val="005D0C39"/>
    <w:rsid w:val="007067A9"/>
    <w:rsid w:val="00E20604"/>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600107">
      <w:bodyDiv w:val="1"/>
      <w:marLeft w:val="0"/>
      <w:marRight w:val="0"/>
      <w:marTop w:val="0"/>
      <w:marBottom w:val="0"/>
      <w:divBdr>
        <w:top w:val="none" w:sz="0" w:space="0" w:color="auto"/>
        <w:left w:val="none" w:sz="0" w:space="0" w:color="auto"/>
        <w:bottom w:val="none" w:sz="0" w:space="0" w:color="auto"/>
        <w:right w:val="none" w:sz="0" w:space="0" w:color="auto"/>
      </w:divBdr>
    </w:div>
    <w:div w:id="184908833">
      <w:bodyDiv w:val="1"/>
      <w:marLeft w:val="0"/>
      <w:marRight w:val="0"/>
      <w:marTop w:val="0"/>
      <w:marBottom w:val="0"/>
      <w:divBdr>
        <w:top w:val="none" w:sz="0" w:space="0" w:color="auto"/>
        <w:left w:val="none" w:sz="0" w:space="0" w:color="auto"/>
        <w:bottom w:val="none" w:sz="0" w:space="0" w:color="auto"/>
        <w:right w:val="none" w:sz="0" w:space="0" w:color="auto"/>
      </w:divBdr>
    </w:div>
    <w:div w:id="216556802">
      <w:bodyDiv w:val="1"/>
      <w:marLeft w:val="0"/>
      <w:marRight w:val="0"/>
      <w:marTop w:val="0"/>
      <w:marBottom w:val="0"/>
      <w:divBdr>
        <w:top w:val="none" w:sz="0" w:space="0" w:color="auto"/>
        <w:left w:val="none" w:sz="0" w:space="0" w:color="auto"/>
        <w:bottom w:val="none" w:sz="0" w:space="0" w:color="auto"/>
        <w:right w:val="none" w:sz="0" w:space="0" w:color="auto"/>
      </w:divBdr>
    </w:div>
    <w:div w:id="230384970">
      <w:bodyDiv w:val="1"/>
      <w:marLeft w:val="0"/>
      <w:marRight w:val="0"/>
      <w:marTop w:val="0"/>
      <w:marBottom w:val="0"/>
      <w:divBdr>
        <w:top w:val="none" w:sz="0" w:space="0" w:color="auto"/>
        <w:left w:val="none" w:sz="0" w:space="0" w:color="auto"/>
        <w:bottom w:val="none" w:sz="0" w:space="0" w:color="auto"/>
        <w:right w:val="none" w:sz="0" w:space="0" w:color="auto"/>
      </w:divBdr>
    </w:div>
    <w:div w:id="233399294">
      <w:bodyDiv w:val="1"/>
      <w:marLeft w:val="0"/>
      <w:marRight w:val="0"/>
      <w:marTop w:val="0"/>
      <w:marBottom w:val="0"/>
      <w:divBdr>
        <w:top w:val="none" w:sz="0" w:space="0" w:color="auto"/>
        <w:left w:val="none" w:sz="0" w:space="0" w:color="auto"/>
        <w:bottom w:val="none" w:sz="0" w:space="0" w:color="auto"/>
        <w:right w:val="none" w:sz="0" w:space="0" w:color="auto"/>
      </w:divBdr>
    </w:div>
    <w:div w:id="249970869">
      <w:bodyDiv w:val="1"/>
      <w:marLeft w:val="0"/>
      <w:marRight w:val="0"/>
      <w:marTop w:val="0"/>
      <w:marBottom w:val="0"/>
      <w:divBdr>
        <w:top w:val="none" w:sz="0" w:space="0" w:color="auto"/>
        <w:left w:val="none" w:sz="0" w:space="0" w:color="auto"/>
        <w:bottom w:val="none" w:sz="0" w:space="0" w:color="auto"/>
        <w:right w:val="none" w:sz="0" w:space="0" w:color="auto"/>
      </w:divBdr>
    </w:div>
    <w:div w:id="302926882">
      <w:bodyDiv w:val="1"/>
      <w:marLeft w:val="0"/>
      <w:marRight w:val="0"/>
      <w:marTop w:val="0"/>
      <w:marBottom w:val="0"/>
      <w:divBdr>
        <w:top w:val="none" w:sz="0" w:space="0" w:color="auto"/>
        <w:left w:val="none" w:sz="0" w:space="0" w:color="auto"/>
        <w:bottom w:val="none" w:sz="0" w:space="0" w:color="auto"/>
        <w:right w:val="none" w:sz="0" w:space="0" w:color="auto"/>
      </w:divBdr>
    </w:div>
    <w:div w:id="321467481">
      <w:bodyDiv w:val="1"/>
      <w:marLeft w:val="0"/>
      <w:marRight w:val="0"/>
      <w:marTop w:val="0"/>
      <w:marBottom w:val="0"/>
      <w:divBdr>
        <w:top w:val="none" w:sz="0" w:space="0" w:color="auto"/>
        <w:left w:val="none" w:sz="0" w:space="0" w:color="auto"/>
        <w:bottom w:val="none" w:sz="0" w:space="0" w:color="auto"/>
        <w:right w:val="none" w:sz="0" w:space="0" w:color="auto"/>
      </w:divBdr>
    </w:div>
    <w:div w:id="440684050">
      <w:bodyDiv w:val="1"/>
      <w:marLeft w:val="0"/>
      <w:marRight w:val="0"/>
      <w:marTop w:val="0"/>
      <w:marBottom w:val="0"/>
      <w:divBdr>
        <w:top w:val="none" w:sz="0" w:space="0" w:color="auto"/>
        <w:left w:val="none" w:sz="0" w:space="0" w:color="auto"/>
        <w:bottom w:val="none" w:sz="0" w:space="0" w:color="auto"/>
        <w:right w:val="none" w:sz="0" w:space="0" w:color="auto"/>
      </w:divBdr>
    </w:div>
    <w:div w:id="449590667">
      <w:bodyDiv w:val="1"/>
      <w:marLeft w:val="0"/>
      <w:marRight w:val="0"/>
      <w:marTop w:val="0"/>
      <w:marBottom w:val="0"/>
      <w:divBdr>
        <w:top w:val="none" w:sz="0" w:space="0" w:color="auto"/>
        <w:left w:val="none" w:sz="0" w:space="0" w:color="auto"/>
        <w:bottom w:val="none" w:sz="0" w:space="0" w:color="auto"/>
        <w:right w:val="none" w:sz="0" w:space="0" w:color="auto"/>
      </w:divBdr>
    </w:div>
    <w:div w:id="491797190">
      <w:bodyDiv w:val="1"/>
      <w:marLeft w:val="0"/>
      <w:marRight w:val="0"/>
      <w:marTop w:val="0"/>
      <w:marBottom w:val="0"/>
      <w:divBdr>
        <w:top w:val="none" w:sz="0" w:space="0" w:color="auto"/>
        <w:left w:val="none" w:sz="0" w:space="0" w:color="auto"/>
        <w:bottom w:val="none" w:sz="0" w:space="0" w:color="auto"/>
        <w:right w:val="none" w:sz="0" w:space="0" w:color="auto"/>
      </w:divBdr>
    </w:div>
    <w:div w:id="512261272">
      <w:bodyDiv w:val="1"/>
      <w:marLeft w:val="0"/>
      <w:marRight w:val="0"/>
      <w:marTop w:val="0"/>
      <w:marBottom w:val="0"/>
      <w:divBdr>
        <w:top w:val="none" w:sz="0" w:space="0" w:color="auto"/>
        <w:left w:val="none" w:sz="0" w:space="0" w:color="auto"/>
        <w:bottom w:val="none" w:sz="0" w:space="0" w:color="auto"/>
        <w:right w:val="none" w:sz="0" w:space="0" w:color="auto"/>
      </w:divBdr>
    </w:div>
    <w:div w:id="551691458">
      <w:bodyDiv w:val="1"/>
      <w:marLeft w:val="0"/>
      <w:marRight w:val="0"/>
      <w:marTop w:val="0"/>
      <w:marBottom w:val="0"/>
      <w:divBdr>
        <w:top w:val="none" w:sz="0" w:space="0" w:color="auto"/>
        <w:left w:val="none" w:sz="0" w:space="0" w:color="auto"/>
        <w:bottom w:val="none" w:sz="0" w:space="0" w:color="auto"/>
        <w:right w:val="none" w:sz="0" w:space="0" w:color="auto"/>
      </w:divBdr>
    </w:div>
    <w:div w:id="661666462">
      <w:bodyDiv w:val="1"/>
      <w:marLeft w:val="0"/>
      <w:marRight w:val="0"/>
      <w:marTop w:val="0"/>
      <w:marBottom w:val="0"/>
      <w:divBdr>
        <w:top w:val="none" w:sz="0" w:space="0" w:color="auto"/>
        <w:left w:val="none" w:sz="0" w:space="0" w:color="auto"/>
        <w:bottom w:val="none" w:sz="0" w:space="0" w:color="auto"/>
        <w:right w:val="none" w:sz="0" w:space="0" w:color="auto"/>
      </w:divBdr>
    </w:div>
    <w:div w:id="684940515">
      <w:bodyDiv w:val="1"/>
      <w:marLeft w:val="0"/>
      <w:marRight w:val="0"/>
      <w:marTop w:val="0"/>
      <w:marBottom w:val="0"/>
      <w:divBdr>
        <w:top w:val="none" w:sz="0" w:space="0" w:color="auto"/>
        <w:left w:val="none" w:sz="0" w:space="0" w:color="auto"/>
        <w:bottom w:val="none" w:sz="0" w:space="0" w:color="auto"/>
        <w:right w:val="none" w:sz="0" w:space="0" w:color="auto"/>
      </w:divBdr>
    </w:div>
    <w:div w:id="845289932">
      <w:bodyDiv w:val="1"/>
      <w:marLeft w:val="0"/>
      <w:marRight w:val="0"/>
      <w:marTop w:val="0"/>
      <w:marBottom w:val="0"/>
      <w:divBdr>
        <w:top w:val="none" w:sz="0" w:space="0" w:color="auto"/>
        <w:left w:val="none" w:sz="0" w:space="0" w:color="auto"/>
        <w:bottom w:val="none" w:sz="0" w:space="0" w:color="auto"/>
        <w:right w:val="none" w:sz="0" w:space="0" w:color="auto"/>
      </w:divBdr>
      <w:divsChild>
        <w:div w:id="1725592565">
          <w:marLeft w:val="0"/>
          <w:marRight w:val="0"/>
          <w:marTop w:val="0"/>
          <w:marBottom w:val="0"/>
          <w:divBdr>
            <w:top w:val="none" w:sz="0" w:space="0" w:color="auto"/>
            <w:left w:val="none" w:sz="0" w:space="0" w:color="auto"/>
            <w:bottom w:val="none" w:sz="0" w:space="0" w:color="auto"/>
            <w:right w:val="none" w:sz="0" w:space="0" w:color="auto"/>
          </w:divBdr>
          <w:divsChild>
            <w:div w:id="2096432137">
              <w:marLeft w:val="0"/>
              <w:marRight w:val="0"/>
              <w:marTop w:val="0"/>
              <w:marBottom w:val="0"/>
              <w:divBdr>
                <w:top w:val="none" w:sz="0" w:space="0" w:color="auto"/>
                <w:left w:val="none" w:sz="0" w:space="0" w:color="auto"/>
                <w:bottom w:val="none" w:sz="0" w:space="0" w:color="auto"/>
                <w:right w:val="none" w:sz="0" w:space="0" w:color="auto"/>
              </w:divBdr>
              <w:divsChild>
                <w:div w:id="524054139">
                  <w:marLeft w:val="0"/>
                  <w:marRight w:val="0"/>
                  <w:marTop w:val="0"/>
                  <w:marBottom w:val="0"/>
                  <w:divBdr>
                    <w:top w:val="none" w:sz="0" w:space="0" w:color="auto"/>
                    <w:left w:val="none" w:sz="0" w:space="0" w:color="auto"/>
                    <w:bottom w:val="none" w:sz="0" w:space="0" w:color="auto"/>
                    <w:right w:val="none" w:sz="0" w:space="0" w:color="auto"/>
                  </w:divBdr>
                  <w:divsChild>
                    <w:div w:id="5390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280242">
      <w:bodyDiv w:val="1"/>
      <w:marLeft w:val="0"/>
      <w:marRight w:val="0"/>
      <w:marTop w:val="0"/>
      <w:marBottom w:val="0"/>
      <w:divBdr>
        <w:top w:val="none" w:sz="0" w:space="0" w:color="auto"/>
        <w:left w:val="none" w:sz="0" w:space="0" w:color="auto"/>
        <w:bottom w:val="none" w:sz="0" w:space="0" w:color="auto"/>
        <w:right w:val="none" w:sz="0" w:space="0" w:color="auto"/>
      </w:divBdr>
    </w:div>
    <w:div w:id="1012879554">
      <w:bodyDiv w:val="1"/>
      <w:marLeft w:val="0"/>
      <w:marRight w:val="0"/>
      <w:marTop w:val="0"/>
      <w:marBottom w:val="0"/>
      <w:divBdr>
        <w:top w:val="none" w:sz="0" w:space="0" w:color="auto"/>
        <w:left w:val="none" w:sz="0" w:space="0" w:color="auto"/>
        <w:bottom w:val="none" w:sz="0" w:space="0" w:color="auto"/>
        <w:right w:val="none" w:sz="0" w:space="0" w:color="auto"/>
      </w:divBdr>
    </w:div>
    <w:div w:id="1178155945">
      <w:bodyDiv w:val="1"/>
      <w:marLeft w:val="0"/>
      <w:marRight w:val="0"/>
      <w:marTop w:val="0"/>
      <w:marBottom w:val="0"/>
      <w:divBdr>
        <w:top w:val="none" w:sz="0" w:space="0" w:color="auto"/>
        <w:left w:val="none" w:sz="0" w:space="0" w:color="auto"/>
        <w:bottom w:val="none" w:sz="0" w:space="0" w:color="auto"/>
        <w:right w:val="none" w:sz="0" w:space="0" w:color="auto"/>
      </w:divBdr>
    </w:div>
    <w:div w:id="1186291517">
      <w:bodyDiv w:val="1"/>
      <w:marLeft w:val="0"/>
      <w:marRight w:val="0"/>
      <w:marTop w:val="0"/>
      <w:marBottom w:val="0"/>
      <w:divBdr>
        <w:top w:val="none" w:sz="0" w:space="0" w:color="auto"/>
        <w:left w:val="none" w:sz="0" w:space="0" w:color="auto"/>
        <w:bottom w:val="none" w:sz="0" w:space="0" w:color="auto"/>
        <w:right w:val="none" w:sz="0" w:space="0" w:color="auto"/>
      </w:divBdr>
    </w:div>
    <w:div w:id="1345279964">
      <w:bodyDiv w:val="1"/>
      <w:marLeft w:val="0"/>
      <w:marRight w:val="0"/>
      <w:marTop w:val="0"/>
      <w:marBottom w:val="0"/>
      <w:divBdr>
        <w:top w:val="none" w:sz="0" w:space="0" w:color="auto"/>
        <w:left w:val="none" w:sz="0" w:space="0" w:color="auto"/>
        <w:bottom w:val="none" w:sz="0" w:space="0" w:color="auto"/>
        <w:right w:val="none" w:sz="0" w:space="0" w:color="auto"/>
      </w:divBdr>
    </w:div>
    <w:div w:id="1446853852">
      <w:bodyDiv w:val="1"/>
      <w:marLeft w:val="0"/>
      <w:marRight w:val="0"/>
      <w:marTop w:val="0"/>
      <w:marBottom w:val="0"/>
      <w:divBdr>
        <w:top w:val="none" w:sz="0" w:space="0" w:color="auto"/>
        <w:left w:val="none" w:sz="0" w:space="0" w:color="auto"/>
        <w:bottom w:val="none" w:sz="0" w:space="0" w:color="auto"/>
        <w:right w:val="none" w:sz="0" w:space="0" w:color="auto"/>
      </w:divBdr>
    </w:div>
    <w:div w:id="1508598429">
      <w:bodyDiv w:val="1"/>
      <w:marLeft w:val="0"/>
      <w:marRight w:val="0"/>
      <w:marTop w:val="0"/>
      <w:marBottom w:val="0"/>
      <w:divBdr>
        <w:top w:val="none" w:sz="0" w:space="0" w:color="auto"/>
        <w:left w:val="none" w:sz="0" w:space="0" w:color="auto"/>
        <w:bottom w:val="none" w:sz="0" w:space="0" w:color="auto"/>
        <w:right w:val="none" w:sz="0" w:space="0" w:color="auto"/>
      </w:divBdr>
    </w:div>
    <w:div w:id="1566184699">
      <w:bodyDiv w:val="1"/>
      <w:marLeft w:val="0"/>
      <w:marRight w:val="0"/>
      <w:marTop w:val="0"/>
      <w:marBottom w:val="0"/>
      <w:divBdr>
        <w:top w:val="none" w:sz="0" w:space="0" w:color="auto"/>
        <w:left w:val="none" w:sz="0" w:space="0" w:color="auto"/>
        <w:bottom w:val="none" w:sz="0" w:space="0" w:color="auto"/>
        <w:right w:val="none" w:sz="0" w:space="0" w:color="auto"/>
      </w:divBdr>
    </w:div>
    <w:div w:id="1659655567">
      <w:bodyDiv w:val="1"/>
      <w:marLeft w:val="0"/>
      <w:marRight w:val="0"/>
      <w:marTop w:val="0"/>
      <w:marBottom w:val="0"/>
      <w:divBdr>
        <w:top w:val="none" w:sz="0" w:space="0" w:color="auto"/>
        <w:left w:val="none" w:sz="0" w:space="0" w:color="auto"/>
        <w:bottom w:val="none" w:sz="0" w:space="0" w:color="auto"/>
        <w:right w:val="none" w:sz="0" w:space="0" w:color="auto"/>
      </w:divBdr>
    </w:div>
    <w:div w:id="1690795559">
      <w:bodyDiv w:val="1"/>
      <w:marLeft w:val="0"/>
      <w:marRight w:val="0"/>
      <w:marTop w:val="0"/>
      <w:marBottom w:val="0"/>
      <w:divBdr>
        <w:top w:val="none" w:sz="0" w:space="0" w:color="auto"/>
        <w:left w:val="none" w:sz="0" w:space="0" w:color="auto"/>
        <w:bottom w:val="none" w:sz="0" w:space="0" w:color="auto"/>
        <w:right w:val="none" w:sz="0" w:space="0" w:color="auto"/>
      </w:divBdr>
      <w:divsChild>
        <w:div w:id="674190721">
          <w:marLeft w:val="0"/>
          <w:marRight w:val="0"/>
          <w:marTop w:val="0"/>
          <w:marBottom w:val="0"/>
          <w:divBdr>
            <w:top w:val="none" w:sz="0" w:space="0" w:color="auto"/>
            <w:left w:val="none" w:sz="0" w:space="0" w:color="auto"/>
            <w:bottom w:val="none" w:sz="0" w:space="0" w:color="auto"/>
            <w:right w:val="none" w:sz="0" w:space="0" w:color="auto"/>
          </w:divBdr>
          <w:divsChild>
            <w:div w:id="889927161">
              <w:marLeft w:val="0"/>
              <w:marRight w:val="0"/>
              <w:marTop w:val="0"/>
              <w:marBottom w:val="0"/>
              <w:divBdr>
                <w:top w:val="none" w:sz="0" w:space="0" w:color="auto"/>
                <w:left w:val="none" w:sz="0" w:space="0" w:color="auto"/>
                <w:bottom w:val="none" w:sz="0" w:space="0" w:color="auto"/>
                <w:right w:val="none" w:sz="0" w:space="0" w:color="auto"/>
              </w:divBdr>
              <w:divsChild>
                <w:div w:id="1701128263">
                  <w:marLeft w:val="0"/>
                  <w:marRight w:val="0"/>
                  <w:marTop w:val="0"/>
                  <w:marBottom w:val="0"/>
                  <w:divBdr>
                    <w:top w:val="none" w:sz="0" w:space="0" w:color="auto"/>
                    <w:left w:val="none" w:sz="0" w:space="0" w:color="auto"/>
                    <w:bottom w:val="none" w:sz="0" w:space="0" w:color="auto"/>
                    <w:right w:val="none" w:sz="0" w:space="0" w:color="auto"/>
                  </w:divBdr>
                  <w:divsChild>
                    <w:div w:id="1645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80672">
      <w:bodyDiv w:val="1"/>
      <w:marLeft w:val="0"/>
      <w:marRight w:val="0"/>
      <w:marTop w:val="0"/>
      <w:marBottom w:val="0"/>
      <w:divBdr>
        <w:top w:val="none" w:sz="0" w:space="0" w:color="auto"/>
        <w:left w:val="none" w:sz="0" w:space="0" w:color="auto"/>
        <w:bottom w:val="none" w:sz="0" w:space="0" w:color="auto"/>
        <w:right w:val="none" w:sz="0" w:space="0" w:color="auto"/>
      </w:divBdr>
    </w:div>
    <w:div w:id="1996371908">
      <w:bodyDiv w:val="1"/>
      <w:marLeft w:val="0"/>
      <w:marRight w:val="0"/>
      <w:marTop w:val="0"/>
      <w:marBottom w:val="0"/>
      <w:divBdr>
        <w:top w:val="none" w:sz="0" w:space="0" w:color="auto"/>
        <w:left w:val="none" w:sz="0" w:space="0" w:color="auto"/>
        <w:bottom w:val="none" w:sz="0" w:space="0" w:color="auto"/>
        <w:right w:val="none" w:sz="0" w:space="0" w:color="auto"/>
      </w:divBdr>
    </w:div>
    <w:div w:id="2027946640">
      <w:bodyDiv w:val="1"/>
      <w:marLeft w:val="0"/>
      <w:marRight w:val="0"/>
      <w:marTop w:val="0"/>
      <w:marBottom w:val="0"/>
      <w:divBdr>
        <w:top w:val="none" w:sz="0" w:space="0" w:color="auto"/>
        <w:left w:val="none" w:sz="0" w:space="0" w:color="auto"/>
        <w:bottom w:val="none" w:sz="0" w:space="0" w:color="auto"/>
        <w:right w:val="none" w:sz="0" w:space="0" w:color="auto"/>
      </w:divBdr>
    </w:div>
    <w:div w:id="213301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875</Words>
  <Characters>4993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Patel</dc:creator>
  <cp:lastModifiedBy>Nidhi Patel</cp:lastModifiedBy>
  <cp:revision>2</cp:revision>
  <cp:lastPrinted>2024-09-21T22:42:00Z</cp:lastPrinted>
  <dcterms:created xsi:type="dcterms:W3CDTF">2024-09-21T22:45:00Z</dcterms:created>
  <dcterms:modified xsi:type="dcterms:W3CDTF">2024-09-21T22:45:00Z</dcterms:modified>
</cp:coreProperties>
</file>