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4C8684" w14:textId="77777777" w:rsidR="001D3097" w:rsidRDefault="007067A9" w:rsidP="00321227">
      <w:pPr>
        <w:spacing w:after="0" w:line="240" w:lineRule="auto"/>
        <w:jc w:val="center"/>
        <w:rPr>
          <w:b/>
          <w:sz w:val="36"/>
          <w:szCs w:val="36"/>
        </w:rPr>
      </w:pPr>
      <w:r w:rsidRPr="004D6DF5">
        <w:rPr>
          <w:b/>
          <w:sz w:val="36"/>
          <w:szCs w:val="36"/>
        </w:rPr>
        <w:t>Learning Journal Template</w:t>
      </w:r>
    </w:p>
    <w:p w14:paraId="2CF37B09" w14:textId="77777777" w:rsidR="004D6DF5" w:rsidRPr="004D6DF5" w:rsidRDefault="004D6DF5" w:rsidP="00321227">
      <w:pPr>
        <w:spacing w:after="0" w:line="240" w:lineRule="auto"/>
        <w:jc w:val="center"/>
        <w:rPr>
          <w:b/>
          <w:sz w:val="36"/>
          <w:szCs w:val="36"/>
        </w:rPr>
      </w:pPr>
    </w:p>
    <w:p w14:paraId="744C8686" w14:textId="2D2D6225" w:rsidR="001D3097" w:rsidRPr="00485224" w:rsidRDefault="007067A9" w:rsidP="00485224">
      <w:pPr>
        <w:spacing w:after="0" w:line="276" w:lineRule="auto"/>
        <w:rPr>
          <w:sz w:val="20"/>
          <w:szCs w:val="20"/>
        </w:rPr>
      </w:pPr>
      <w:r w:rsidRPr="00485224">
        <w:rPr>
          <w:b/>
          <w:sz w:val="20"/>
          <w:szCs w:val="20"/>
        </w:rPr>
        <w:t xml:space="preserve">Student Name: </w:t>
      </w:r>
      <w:r w:rsidR="004D6DF5" w:rsidRPr="00485224">
        <w:rPr>
          <w:sz w:val="20"/>
          <w:szCs w:val="20"/>
        </w:rPr>
        <w:t>Nidhi Patel</w:t>
      </w:r>
    </w:p>
    <w:p w14:paraId="744C8688" w14:textId="411ADFF6" w:rsidR="001D3097" w:rsidRPr="00485224" w:rsidRDefault="007067A9" w:rsidP="00485224">
      <w:pPr>
        <w:spacing w:after="0" w:line="276" w:lineRule="auto"/>
        <w:rPr>
          <w:sz w:val="20"/>
          <w:szCs w:val="20"/>
        </w:rPr>
      </w:pPr>
      <w:r w:rsidRPr="00485224">
        <w:rPr>
          <w:b/>
          <w:sz w:val="20"/>
          <w:szCs w:val="20"/>
        </w:rPr>
        <w:t>Course:</w:t>
      </w:r>
      <w:r w:rsidRPr="00485224">
        <w:rPr>
          <w:sz w:val="20"/>
          <w:szCs w:val="20"/>
        </w:rPr>
        <w:t xml:space="preserve"> </w:t>
      </w:r>
      <w:r w:rsidR="004D6DF5" w:rsidRPr="00485224">
        <w:rPr>
          <w:sz w:val="20"/>
          <w:szCs w:val="20"/>
        </w:rPr>
        <w:t>Software Project Management (SOEN 6841)</w:t>
      </w:r>
    </w:p>
    <w:p w14:paraId="744C868A" w14:textId="3F0EB4E3" w:rsidR="001D3097" w:rsidRPr="00485224" w:rsidRDefault="007067A9" w:rsidP="00485224">
      <w:pPr>
        <w:spacing w:after="0" w:line="276" w:lineRule="auto"/>
        <w:rPr>
          <w:sz w:val="20"/>
          <w:szCs w:val="20"/>
        </w:rPr>
      </w:pPr>
      <w:r w:rsidRPr="00485224">
        <w:rPr>
          <w:b/>
          <w:sz w:val="20"/>
          <w:szCs w:val="20"/>
        </w:rPr>
        <w:t>Journal URL:</w:t>
      </w:r>
      <w:r w:rsidRPr="00485224">
        <w:rPr>
          <w:sz w:val="20"/>
          <w:szCs w:val="20"/>
        </w:rPr>
        <w:t xml:space="preserve"> </w:t>
      </w:r>
      <w:r w:rsidR="004D6DF5" w:rsidRPr="00485224">
        <w:rPr>
          <w:sz w:val="20"/>
          <w:szCs w:val="20"/>
        </w:rPr>
        <w:t>https://github.com/nidhip6/SOEN-6841/blob/main/LearningJournal</w:t>
      </w:r>
      <w:r w:rsidR="00787686" w:rsidRPr="00485224">
        <w:rPr>
          <w:sz w:val="20"/>
          <w:szCs w:val="20"/>
        </w:rPr>
        <w:t>2</w:t>
      </w:r>
      <w:r w:rsidR="004D6DF5" w:rsidRPr="00485224">
        <w:rPr>
          <w:sz w:val="20"/>
          <w:szCs w:val="20"/>
        </w:rPr>
        <w:t>.docx</w:t>
      </w:r>
    </w:p>
    <w:p w14:paraId="744C868C" w14:textId="323E3E1C" w:rsidR="001D3097" w:rsidRPr="00485224" w:rsidRDefault="65FDB8B5" w:rsidP="00485224">
      <w:pPr>
        <w:spacing w:after="0" w:line="276" w:lineRule="auto"/>
        <w:rPr>
          <w:sz w:val="20"/>
          <w:szCs w:val="20"/>
        </w:rPr>
      </w:pPr>
      <w:r w:rsidRPr="00485224">
        <w:rPr>
          <w:b/>
          <w:bCs/>
          <w:sz w:val="20"/>
          <w:szCs w:val="20"/>
        </w:rPr>
        <w:t>Dates Rage of activities</w:t>
      </w:r>
      <w:r w:rsidR="007067A9" w:rsidRPr="00485224">
        <w:rPr>
          <w:b/>
          <w:bCs/>
          <w:sz w:val="20"/>
          <w:szCs w:val="20"/>
        </w:rPr>
        <w:t>:</w:t>
      </w:r>
      <w:r w:rsidR="007067A9" w:rsidRPr="00485224">
        <w:rPr>
          <w:sz w:val="20"/>
          <w:szCs w:val="20"/>
        </w:rPr>
        <w:t xml:space="preserve"> </w:t>
      </w:r>
      <w:r w:rsidR="00787686" w:rsidRPr="00485224">
        <w:rPr>
          <w:sz w:val="20"/>
          <w:szCs w:val="20"/>
        </w:rPr>
        <w:t>23</w:t>
      </w:r>
      <w:r w:rsidR="00787686" w:rsidRPr="00485224">
        <w:rPr>
          <w:sz w:val="20"/>
          <w:szCs w:val="20"/>
          <w:vertAlign w:val="superscript"/>
        </w:rPr>
        <w:t>rd</w:t>
      </w:r>
      <w:r w:rsidR="004D6DF5" w:rsidRPr="00485224">
        <w:rPr>
          <w:sz w:val="20"/>
          <w:szCs w:val="20"/>
          <w:vertAlign w:val="superscript"/>
        </w:rPr>
        <w:t xml:space="preserve"> </w:t>
      </w:r>
      <w:r w:rsidR="004D6DF5" w:rsidRPr="00485224">
        <w:rPr>
          <w:sz w:val="20"/>
          <w:szCs w:val="20"/>
        </w:rPr>
        <w:t xml:space="preserve">September 2024 to </w:t>
      </w:r>
      <w:r w:rsidR="00787686" w:rsidRPr="00485224">
        <w:rPr>
          <w:sz w:val="20"/>
          <w:szCs w:val="20"/>
        </w:rPr>
        <w:t>4</w:t>
      </w:r>
      <w:r w:rsidR="004D6DF5" w:rsidRPr="00485224">
        <w:rPr>
          <w:sz w:val="20"/>
          <w:szCs w:val="20"/>
          <w:vertAlign w:val="superscript"/>
        </w:rPr>
        <w:t>th</w:t>
      </w:r>
      <w:r w:rsidR="004D6DF5" w:rsidRPr="00485224">
        <w:rPr>
          <w:sz w:val="20"/>
          <w:szCs w:val="20"/>
        </w:rPr>
        <w:t xml:space="preserve"> </w:t>
      </w:r>
      <w:r w:rsidR="00787686" w:rsidRPr="00485224">
        <w:rPr>
          <w:sz w:val="20"/>
          <w:szCs w:val="20"/>
        </w:rPr>
        <w:t>Octo</w:t>
      </w:r>
      <w:r w:rsidR="004D6DF5" w:rsidRPr="00485224">
        <w:rPr>
          <w:sz w:val="20"/>
          <w:szCs w:val="20"/>
        </w:rPr>
        <w:t>ber 2024</w:t>
      </w:r>
    </w:p>
    <w:p w14:paraId="744C868D" w14:textId="60F83254" w:rsidR="001D3097" w:rsidRPr="00485224" w:rsidRDefault="007067A9" w:rsidP="00485224">
      <w:pPr>
        <w:spacing w:after="0" w:line="276" w:lineRule="auto"/>
        <w:rPr>
          <w:sz w:val="20"/>
          <w:szCs w:val="20"/>
        </w:rPr>
      </w:pPr>
      <w:r w:rsidRPr="00485224">
        <w:rPr>
          <w:b/>
          <w:bCs/>
          <w:sz w:val="20"/>
          <w:szCs w:val="20"/>
        </w:rPr>
        <w:t>Date</w:t>
      </w:r>
      <w:r w:rsidR="4B3A1144" w:rsidRPr="00485224">
        <w:rPr>
          <w:b/>
          <w:bCs/>
          <w:sz w:val="20"/>
          <w:szCs w:val="20"/>
        </w:rPr>
        <w:t xml:space="preserve"> of the journal</w:t>
      </w:r>
      <w:r w:rsidRPr="00485224">
        <w:rPr>
          <w:b/>
          <w:bCs/>
          <w:sz w:val="20"/>
          <w:szCs w:val="20"/>
        </w:rPr>
        <w:t xml:space="preserve">: </w:t>
      </w:r>
      <w:r w:rsidR="00787686" w:rsidRPr="00485224">
        <w:rPr>
          <w:sz w:val="20"/>
          <w:szCs w:val="20"/>
        </w:rPr>
        <w:t>5</w:t>
      </w:r>
      <w:r w:rsidR="00787686" w:rsidRPr="00485224">
        <w:rPr>
          <w:sz w:val="20"/>
          <w:szCs w:val="20"/>
          <w:vertAlign w:val="superscript"/>
        </w:rPr>
        <w:t>th</w:t>
      </w:r>
      <w:r w:rsidR="004D6DF5" w:rsidRPr="00485224">
        <w:rPr>
          <w:sz w:val="20"/>
          <w:szCs w:val="20"/>
        </w:rPr>
        <w:t xml:space="preserve"> </w:t>
      </w:r>
      <w:r w:rsidR="00787686" w:rsidRPr="00485224">
        <w:rPr>
          <w:sz w:val="20"/>
          <w:szCs w:val="20"/>
        </w:rPr>
        <w:t>October</w:t>
      </w:r>
      <w:r w:rsidR="004D6DF5" w:rsidRPr="00485224">
        <w:rPr>
          <w:sz w:val="20"/>
          <w:szCs w:val="20"/>
        </w:rPr>
        <w:t xml:space="preserve"> 2024</w:t>
      </w:r>
    </w:p>
    <w:p w14:paraId="695F541B" w14:textId="77777777" w:rsidR="00787686" w:rsidRDefault="00787686" w:rsidP="00321227">
      <w:pPr>
        <w:spacing w:after="0" w:line="240" w:lineRule="auto"/>
        <w:rPr>
          <w:sz w:val="24"/>
          <w:szCs w:val="24"/>
        </w:rPr>
      </w:pPr>
    </w:p>
    <w:tbl>
      <w:tblPr>
        <w:tblStyle w:val="TableGrid"/>
        <w:tblW w:w="0" w:type="auto"/>
        <w:tblCellMar>
          <w:top w:w="115" w:type="dxa"/>
          <w:bottom w:w="115" w:type="dxa"/>
        </w:tblCellMar>
        <w:tblLook w:val="04A0" w:firstRow="1" w:lastRow="0" w:firstColumn="1" w:lastColumn="0" w:noHBand="0" w:noVBand="1"/>
      </w:tblPr>
      <w:tblGrid>
        <w:gridCol w:w="1181"/>
        <w:gridCol w:w="10530"/>
      </w:tblGrid>
      <w:tr w:rsidR="00787686" w:rsidRPr="00485224" w14:paraId="6D2F0736" w14:textId="77777777" w:rsidTr="00F66C19">
        <w:tc>
          <w:tcPr>
            <w:tcW w:w="11695" w:type="dxa"/>
            <w:gridSpan w:val="2"/>
          </w:tcPr>
          <w:p w14:paraId="24370106" w14:textId="48B75024" w:rsidR="00787686" w:rsidRPr="00485224" w:rsidRDefault="00787686" w:rsidP="00787686">
            <w:pPr>
              <w:jc w:val="center"/>
              <w:rPr>
                <w:b/>
                <w:bCs/>
                <w:i/>
                <w:iCs/>
                <w:sz w:val="16"/>
                <w:szCs w:val="16"/>
              </w:rPr>
            </w:pPr>
            <w:r w:rsidRPr="00485224">
              <w:rPr>
                <w:b/>
                <w:bCs/>
                <w:i/>
                <w:iCs/>
                <w:sz w:val="16"/>
                <w:szCs w:val="16"/>
              </w:rPr>
              <w:t>Week 3</w:t>
            </w:r>
          </w:p>
        </w:tc>
      </w:tr>
      <w:tr w:rsidR="00CE34FB" w:rsidRPr="00485224" w14:paraId="3DEFA8B1" w14:textId="77777777" w:rsidTr="00DE7A19">
        <w:tc>
          <w:tcPr>
            <w:tcW w:w="1165" w:type="dxa"/>
          </w:tcPr>
          <w:p w14:paraId="0D5DE341" w14:textId="77777777" w:rsidR="00CE34FB" w:rsidRPr="00485224" w:rsidRDefault="00CE34FB" w:rsidP="00321227">
            <w:pPr>
              <w:rPr>
                <w:b/>
                <w:bCs/>
                <w:sz w:val="16"/>
                <w:szCs w:val="16"/>
              </w:rPr>
            </w:pPr>
            <w:r w:rsidRPr="00485224">
              <w:rPr>
                <w:b/>
                <w:bCs/>
                <w:sz w:val="16"/>
                <w:szCs w:val="16"/>
              </w:rPr>
              <w:t>Key Concepts Learned:</w:t>
            </w:r>
          </w:p>
        </w:tc>
        <w:tc>
          <w:tcPr>
            <w:tcW w:w="10530" w:type="dxa"/>
          </w:tcPr>
          <w:p w14:paraId="39DA53AD" w14:textId="77777777" w:rsidR="00F66C19" w:rsidRPr="00F66C19" w:rsidRDefault="00F66C19" w:rsidP="00F66C19">
            <w:pPr>
              <w:jc w:val="both"/>
              <w:rPr>
                <w:sz w:val="16"/>
                <w:szCs w:val="16"/>
                <w:lang w:val="en-US"/>
              </w:rPr>
            </w:pPr>
            <w:r w:rsidRPr="00F66C19">
              <w:rPr>
                <w:sz w:val="16"/>
                <w:szCs w:val="16"/>
                <w:lang w:val="en-US"/>
              </w:rPr>
              <w:t xml:space="preserve">This week's session focused on </w:t>
            </w:r>
            <w:r w:rsidRPr="00F66C19">
              <w:rPr>
                <w:b/>
                <w:bCs/>
                <w:sz w:val="16"/>
                <w:szCs w:val="16"/>
                <w:lang w:val="en-US"/>
              </w:rPr>
              <w:t>Risk Management</w:t>
            </w:r>
            <w:r w:rsidRPr="00F66C19">
              <w:rPr>
                <w:sz w:val="16"/>
                <w:szCs w:val="16"/>
                <w:lang w:val="en-US"/>
              </w:rPr>
              <w:t xml:space="preserve"> in software project management. The key topics covered include:</w:t>
            </w:r>
          </w:p>
          <w:p w14:paraId="07C8D590" w14:textId="4392D61E" w:rsidR="00F66C19" w:rsidRPr="00F66C19" w:rsidRDefault="00F66C19" w:rsidP="00F66C19">
            <w:pPr>
              <w:numPr>
                <w:ilvl w:val="0"/>
                <w:numId w:val="16"/>
              </w:numPr>
              <w:jc w:val="both"/>
              <w:rPr>
                <w:sz w:val="16"/>
                <w:szCs w:val="16"/>
                <w:lang w:val="en-US"/>
              </w:rPr>
            </w:pPr>
            <w:r w:rsidRPr="00F66C19">
              <w:rPr>
                <w:b/>
                <w:bCs/>
                <w:sz w:val="16"/>
                <w:szCs w:val="16"/>
                <w:lang w:val="en-US"/>
              </w:rPr>
              <w:t>Risk Identification</w:t>
            </w:r>
            <w:r w:rsidRPr="00F66C19">
              <w:rPr>
                <w:sz w:val="16"/>
                <w:szCs w:val="16"/>
                <w:lang w:val="en-US"/>
              </w:rPr>
              <w:t>: Recognizing potential risks related to the project, product, and business. These include risks like resource unavailability, technology obsolescence, and schedule delays</w:t>
            </w:r>
            <w:r w:rsidRPr="00F66C19">
              <w:rPr>
                <w:rFonts w:ascii="Arial" w:hAnsi="Arial" w:cs="Arial"/>
                <w:sz w:val="16"/>
                <w:szCs w:val="16"/>
                <w:lang w:val="en-US"/>
              </w:rPr>
              <w:t>​</w:t>
            </w:r>
            <w:r w:rsidRPr="00485224">
              <w:rPr>
                <w:rFonts w:ascii="Arial" w:hAnsi="Arial" w:cs="Arial"/>
                <w:sz w:val="16"/>
                <w:szCs w:val="16"/>
                <w:lang w:val="en-US"/>
              </w:rPr>
              <w:t>.</w:t>
            </w:r>
          </w:p>
          <w:p w14:paraId="3EB5B441" w14:textId="2A1A04B3" w:rsidR="00F66C19" w:rsidRPr="00F66C19" w:rsidRDefault="00F66C19" w:rsidP="00F66C19">
            <w:pPr>
              <w:numPr>
                <w:ilvl w:val="0"/>
                <w:numId w:val="16"/>
              </w:numPr>
              <w:jc w:val="both"/>
              <w:rPr>
                <w:sz w:val="16"/>
                <w:szCs w:val="16"/>
                <w:lang w:val="en-US"/>
              </w:rPr>
            </w:pPr>
            <w:r w:rsidRPr="00F66C19">
              <w:rPr>
                <w:b/>
                <w:bCs/>
                <w:sz w:val="16"/>
                <w:szCs w:val="16"/>
                <w:lang w:val="en-US"/>
              </w:rPr>
              <w:t>Risk Analysis</w:t>
            </w:r>
            <w:r w:rsidRPr="00F66C19">
              <w:rPr>
                <w:sz w:val="16"/>
                <w:szCs w:val="16"/>
                <w:lang w:val="en-US"/>
              </w:rPr>
              <w:t>: Analyzing the likelihood and impact of each risk, both qualitatively and quantitatively, to prioritize them based on their seriousness</w:t>
            </w:r>
            <w:r w:rsidRPr="00485224">
              <w:rPr>
                <w:rFonts w:ascii="Arial" w:hAnsi="Arial" w:cs="Arial"/>
                <w:sz w:val="16"/>
                <w:szCs w:val="16"/>
                <w:lang w:val="en-US"/>
              </w:rPr>
              <w:t>.</w:t>
            </w:r>
          </w:p>
          <w:p w14:paraId="5BD0EB44" w14:textId="6680B8C9" w:rsidR="00F66C19" w:rsidRPr="00F66C19" w:rsidRDefault="00F66C19" w:rsidP="00F66C19">
            <w:pPr>
              <w:numPr>
                <w:ilvl w:val="0"/>
                <w:numId w:val="16"/>
              </w:numPr>
              <w:jc w:val="both"/>
              <w:rPr>
                <w:sz w:val="16"/>
                <w:szCs w:val="16"/>
                <w:lang w:val="en-US"/>
              </w:rPr>
            </w:pPr>
            <w:r w:rsidRPr="00F66C19">
              <w:rPr>
                <w:b/>
                <w:bCs/>
                <w:sz w:val="16"/>
                <w:szCs w:val="16"/>
                <w:lang w:val="en-US"/>
              </w:rPr>
              <w:t>Risk Response Strategies</w:t>
            </w:r>
            <w:r w:rsidRPr="00F66C19">
              <w:rPr>
                <w:sz w:val="16"/>
                <w:szCs w:val="16"/>
                <w:lang w:val="en-US"/>
              </w:rPr>
              <w:t xml:space="preserve">: Methods like risk </w:t>
            </w:r>
            <w:r w:rsidRPr="00F66C19">
              <w:rPr>
                <w:b/>
                <w:bCs/>
                <w:sz w:val="16"/>
                <w:szCs w:val="16"/>
                <w:lang w:val="en-US"/>
              </w:rPr>
              <w:t>Acceptance, Avoidance, Transference</w:t>
            </w:r>
            <w:r w:rsidRPr="00F66C19">
              <w:rPr>
                <w:sz w:val="16"/>
                <w:szCs w:val="16"/>
                <w:lang w:val="en-US"/>
              </w:rPr>
              <w:t xml:space="preserve">, and </w:t>
            </w:r>
            <w:r w:rsidRPr="00F66C19">
              <w:rPr>
                <w:b/>
                <w:bCs/>
                <w:sz w:val="16"/>
                <w:szCs w:val="16"/>
                <w:lang w:val="en-US"/>
              </w:rPr>
              <w:t>Mitigation</w:t>
            </w:r>
            <w:r w:rsidRPr="00F66C19">
              <w:rPr>
                <w:sz w:val="16"/>
                <w:szCs w:val="16"/>
                <w:lang w:val="en-US"/>
              </w:rPr>
              <w:t xml:space="preserve"> were discussed to handle different risks</w:t>
            </w:r>
            <w:r w:rsidRPr="00F66C19">
              <w:rPr>
                <w:rFonts w:ascii="Arial" w:hAnsi="Arial" w:cs="Arial"/>
                <w:sz w:val="16"/>
                <w:szCs w:val="16"/>
                <w:lang w:val="en-US"/>
              </w:rPr>
              <w:t>​</w:t>
            </w:r>
            <w:r w:rsidRPr="00485224">
              <w:rPr>
                <w:rFonts w:ascii="Arial" w:hAnsi="Arial" w:cs="Arial"/>
                <w:sz w:val="16"/>
                <w:szCs w:val="16"/>
                <w:lang w:val="en-US"/>
              </w:rPr>
              <w:t>.</w:t>
            </w:r>
          </w:p>
          <w:p w14:paraId="4034A01F" w14:textId="57F4EA9C" w:rsidR="00CE34FB" w:rsidRPr="00485224" w:rsidRDefault="00F66C19" w:rsidP="00F66C19">
            <w:pPr>
              <w:numPr>
                <w:ilvl w:val="0"/>
                <w:numId w:val="16"/>
              </w:numPr>
              <w:jc w:val="both"/>
              <w:rPr>
                <w:sz w:val="16"/>
                <w:szCs w:val="16"/>
                <w:lang w:val="en-US"/>
              </w:rPr>
            </w:pPr>
            <w:r w:rsidRPr="00F66C19">
              <w:rPr>
                <w:b/>
                <w:bCs/>
                <w:sz w:val="16"/>
                <w:szCs w:val="16"/>
                <w:lang w:val="en-US"/>
              </w:rPr>
              <w:t>Iterative Models vs Waterfall</w:t>
            </w:r>
            <w:r w:rsidRPr="00F66C19">
              <w:rPr>
                <w:sz w:val="16"/>
                <w:szCs w:val="16"/>
                <w:lang w:val="en-US"/>
              </w:rPr>
              <w:t>: The session highlighted how iterative models minimize risks compared to traditional waterfall models by allowing continuous feedback and small adjustments</w:t>
            </w:r>
            <w:r w:rsidRPr="00F66C19">
              <w:rPr>
                <w:rFonts w:ascii="Arial" w:hAnsi="Arial" w:cs="Arial"/>
                <w:sz w:val="16"/>
                <w:szCs w:val="16"/>
                <w:lang w:val="en-US"/>
              </w:rPr>
              <w:t>​</w:t>
            </w:r>
            <w:r w:rsidRPr="00485224">
              <w:rPr>
                <w:sz w:val="16"/>
                <w:szCs w:val="16"/>
                <w:lang w:val="en-US"/>
              </w:rPr>
              <w:t>.</w:t>
            </w:r>
          </w:p>
        </w:tc>
      </w:tr>
      <w:tr w:rsidR="00CE34FB" w:rsidRPr="00485224" w14:paraId="5D30FE84" w14:textId="77777777" w:rsidTr="00DE7A19">
        <w:tc>
          <w:tcPr>
            <w:tcW w:w="1165" w:type="dxa"/>
          </w:tcPr>
          <w:p w14:paraId="2B9B7BD3" w14:textId="2A86BEC7" w:rsidR="00CE34FB" w:rsidRPr="00485224" w:rsidRDefault="00CE34FB" w:rsidP="00321227">
            <w:pPr>
              <w:rPr>
                <w:b/>
                <w:bCs/>
                <w:sz w:val="16"/>
                <w:szCs w:val="16"/>
              </w:rPr>
            </w:pPr>
            <w:r w:rsidRPr="00485224">
              <w:rPr>
                <w:b/>
                <w:sz w:val="16"/>
                <w:szCs w:val="16"/>
              </w:rPr>
              <w:t>Application in Real Projects:</w:t>
            </w:r>
          </w:p>
        </w:tc>
        <w:tc>
          <w:tcPr>
            <w:tcW w:w="10530" w:type="dxa"/>
          </w:tcPr>
          <w:p w14:paraId="23DE4000" w14:textId="77777777" w:rsidR="00F66C19" w:rsidRPr="00F66C19" w:rsidRDefault="00F66C19" w:rsidP="00F66C19">
            <w:pPr>
              <w:jc w:val="both"/>
              <w:rPr>
                <w:sz w:val="16"/>
                <w:szCs w:val="16"/>
                <w:lang w:val="en-US"/>
              </w:rPr>
            </w:pPr>
            <w:r w:rsidRPr="00F66C19">
              <w:rPr>
                <w:sz w:val="16"/>
                <w:szCs w:val="16"/>
                <w:lang w:val="en-US"/>
              </w:rPr>
              <w:t>The risk management concepts can be applied in real-world projects by:</w:t>
            </w:r>
          </w:p>
          <w:p w14:paraId="2049F7AD" w14:textId="77777777" w:rsidR="00F66C19" w:rsidRPr="00F66C19" w:rsidRDefault="00F66C19" w:rsidP="00F66C19">
            <w:pPr>
              <w:numPr>
                <w:ilvl w:val="0"/>
                <w:numId w:val="17"/>
              </w:numPr>
              <w:jc w:val="both"/>
              <w:rPr>
                <w:sz w:val="16"/>
                <w:szCs w:val="16"/>
                <w:lang w:val="en-US"/>
              </w:rPr>
            </w:pPr>
            <w:r w:rsidRPr="00F66C19">
              <w:rPr>
                <w:b/>
                <w:bCs/>
                <w:sz w:val="16"/>
                <w:szCs w:val="16"/>
                <w:lang w:val="en-US"/>
              </w:rPr>
              <w:t>Early Risk Identification</w:t>
            </w:r>
            <w:r w:rsidRPr="00F66C19">
              <w:rPr>
                <w:sz w:val="16"/>
                <w:szCs w:val="16"/>
                <w:lang w:val="en-US"/>
              </w:rPr>
              <w:t>: Recognizing potential risks early allows for better preparation.</w:t>
            </w:r>
          </w:p>
          <w:p w14:paraId="50AF59C0" w14:textId="77777777" w:rsidR="00F66C19" w:rsidRPr="00F66C19" w:rsidRDefault="00F66C19" w:rsidP="00F66C19">
            <w:pPr>
              <w:numPr>
                <w:ilvl w:val="0"/>
                <w:numId w:val="17"/>
              </w:numPr>
              <w:jc w:val="both"/>
              <w:rPr>
                <w:sz w:val="16"/>
                <w:szCs w:val="16"/>
                <w:lang w:val="en-US"/>
              </w:rPr>
            </w:pPr>
            <w:r w:rsidRPr="00F66C19">
              <w:rPr>
                <w:b/>
                <w:bCs/>
                <w:sz w:val="16"/>
                <w:szCs w:val="16"/>
                <w:lang w:val="en-US"/>
              </w:rPr>
              <w:t>Buffering for Uncertainty</w:t>
            </w:r>
            <w:r w:rsidRPr="00F66C19">
              <w:rPr>
                <w:sz w:val="16"/>
                <w:szCs w:val="16"/>
                <w:lang w:val="en-US"/>
              </w:rPr>
              <w:t>: Creating time and resource buffers in case risks materialize.</w:t>
            </w:r>
          </w:p>
          <w:p w14:paraId="7212F38A" w14:textId="54C4E9F1" w:rsidR="00F66C19" w:rsidRPr="00F66C19" w:rsidRDefault="00F66C19" w:rsidP="00F66C19">
            <w:pPr>
              <w:numPr>
                <w:ilvl w:val="0"/>
                <w:numId w:val="17"/>
              </w:numPr>
              <w:jc w:val="both"/>
              <w:rPr>
                <w:sz w:val="16"/>
                <w:szCs w:val="16"/>
                <w:lang w:val="en-US"/>
              </w:rPr>
            </w:pPr>
            <w:r w:rsidRPr="00F66C19">
              <w:rPr>
                <w:b/>
                <w:bCs/>
                <w:sz w:val="16"/>
                <w:szCs w:val="16"/>
                <w:lang w:val="en-US"/>
              </w:rPr>
              <w:t>Iterative Development</w:t>
            </w:r>
            <w:r w:rsidRPr="00F66C19">
              <w:rPr>
                <w:sz w:val="16"/>
                <w:szCs w:val="16"/>
                <w:lang w:val="en-US"/>
              </w:rPr>
              <w:t>: Projects can benefit from iterative methods to reduce risks associated with long development cycles and misunderstood requirements</w:t>
            </w:r>
            <w:r w:rsidRPr="00F66C19">
              <w:rPr>
                <w:rFonts w:ascii="Arial" w:hAnsi="Arial" w:cs="Arial"/>
                <w:sz w:val="16"/>
                <w:szCs w:val="16"/>
                <w:lang w:val="en-US"/>
              </w:rPr>
              <w:t>​</w:t>
            </w:r>
            <w:r w:rsidRPr="00F66C19">
              <w:rPr>
                <w:sz w:val="16"/>
                <w:szCs w:val="16"/>
                <w:lang w:val="en-US"/>
              </w:rPr>
              <w:t>.</w:t>
            </w:r>
          </w:p>
          <w:p w14:paraId="06EA14EA" w14:textId="42472127" w:rsidR="00CE34FB" w:rsidRPr="00485224" w:rsidRDefault="00F66C19" w:rsidP="00F66C19">
            <w:pPr>
              <w:numPr>
                <w:ilvl w:val="1"/>
                <w:numId w:val="17"/>
              </w:numPr>
              <w:jc w:val="both"/>
              <w:rPr>
                <w:sz w:val="16"/>
                <w:szCs w:val="16"/>
                <w:lang w:val="en-US"/>
              </w:rPr>
            </w:pPr>
            <w:r w:rsidRPr="00F66C19">
              <w:rPr>
                <w:b/>
                <w:bCs/>
                <w:sz w:val="16"/>
                <w:szCs w:val="16"/>
                <w:lang w:val="en-US"/>
              </w:rPr>
              <w:t>Challenges</w:t>
            </w:r>
            <w:r w:rsidRPr="00F66C19">
              <w:rPr>
                <w:sz w:val="16"/>
                <w:szCs w:val="16"/>
                <w:lang w:val="en-US"/>
              </w:rPr>
              <w:t xml:space="preserve">: In some projects, it can be difficult to accurately assess the likelihood of rare </w:t>
            </w:r>
            <w:r w:rsidRPr="00485224">
              <w:rPr>
                <w:sz w:val="16"/>
                <w:szCs w:val="16"/>
                <w:lang w:val="en-US"/>
              </w:rPr>
              <w:t>risks and</w:t>
            </w:r>
            <w:r w:rsidRPr="00F66C19">
              <w:rPr>
                <w:sz w:val="16"/>
                <w:szCs w:val="16"/>
                <w:lang w:val="en-US"/>
              </w:rPr>
              <w:t xml:space="preserve"> managing resource risks might require additional planning for potential team changes</w:t>
            </w:r>
            <w:r w:rsidRPr="00F66C19">
              <w:rPr>
                <w:rFonts w:ascii="Arial" w:hAnsi="Arial" w:cs="Arial"/>
                <w:sz w:val="16"/>
                <w:szCs w:val="16"/>
                <w:lang w:val="en-US"/>
              </w:rPr>
              <w:t>​</w:t>
            </w:r>
            <w:r w:rsidRPr="00485224">
              <w:rPr>
                <w:rFonts w:ascii="Arial" w:hAnsi="Arial" w:cs="Arial"/>
                <w:sz w:val="16"/>
                <w:szCs w:val="16"/>
                <w:lang w:val="en-US"/>
              </w:rPr>
              <w:t>.</w:t>
            </w:r>
          </w:p>
        </w:tc>
      </w:tr>
      <w:tr w:rsidR="00CE34FB" w:rsidRPr="00485224" w14:paraId="3B722CAD" w14:textId="77777777" w:rsidTr="00DE7A19">
        <w:tc>
          <w:tcPr>
            <w:tcW w:w="1165" w:type="dxa"/>
          </w:tcPr>
          <w:p w14:paraId="49231D3F" w14:textId="415883D0" w:rsidR="00CE34FB" w:rsidRPr="00485224" w:rsidRDefault="00CE34FB" w:rsidP="00CE34FB">
            <w:pPr>
              <w:rPr>
                <w:b/>
                <w:sz w:val="16"/>
                <w:szCs w:val="16"/>
              </w:rPr>
            </w:pPr>
            <w:r w:rsidRPr="00485224">
              <w:rPr>
                <w:b/>
                <w:sz w:val="16"/>
                <w:szCs w:val="16"/>
              </w:rPr>
              <w:t>Peer Interactions:</w:t>
            </w:r>
          </w:p>
        </w:tc>
        <w:tc>
          <w:tcPr>
            <w:tcW w:w="10530" w:type="dxa"/>
          </w:tcPr>
          <w:p w14:paraId="53CA9D9F" w14:textId="77777777" w:rsidR="00F66C19" w:rsidRPr="00F66C19" w:rsidRDefault="00F66C19" w:rsidP="00F66C19">
            <w:pPr>
              <w:jc w:val="both"/>
              <w:rPr>
                <w:sz w:val="16"/>
                <w:szCs w:val="16"/>
                <w:lang w:val="en-US"/>
              </w:rPr>
            </w:pPr>
            <w:r w:rsidRPr="00F66C19">
              <w:rPr>
                <w:sz w:val="16"/>
                <w:szCs w:val="16"/>
                <w:lang w:val="en-US"/>
              </w:rPr>
              <w:t xml:space="preserve">This week, I had some insightful discussions with friends about how risk management can be practically applied to our ongoing projects. We debated the benefits of using </w:t>
            </w:r>
            <w:r w:rsidRPr="00F66C19">
              <w:rPr>
                <w:b/>
                <w:bCs/>
                <w:sz w:val="16"/>
                <w:szCs w:val="16"/>
                <w:lang w:val="en-US"/>
              </w:rPr>
              <w:t>iterative development models</w:t>
            </w:r>
            <w:r w:rsidRPr="00F66C19">
              <w:rPr>
                <w:sz w:val="16"/>
                <w:szCs w:val="16"/>
                <w:lang w:val="en-US"/>
              </w:rPr>
              <w:t xml:space="preserve"> versus the </w:t>
            </w:r>
            <w:r w:rsidRPr="00F66C19">
              <w:rPr>
                <w:b/>
                <w:bCs/>
                <w:sz w:val="16"/>
                <w:szCs w:val="16"/>
                <w:lang w:val="en-US"/>
              </w:rPr>
              <w:t>waterfall model</w:t>
            </w:r>
            <w:r w:rsidRPr="00F66C19">
              <w:rPr>
                <w:sz w:val="16"/>
                <w:szCs w:val="16"/>
                <w:lang w:val="en-US"/>
              </w:rPr>
              <w:t xml:space="preserve"> to manage risks. One of my friends shared how their team faced challenges with scope creep, and we discussed how having a </w:t>
            </w:r>
            <w:r w:rsidRPr="00F66C19">
              <w:rPr>
                <w:b/>
                <w:bCs/>
                <w:sz w:val="16"/>
                <w:szCs w:val="16"/>
                <w:lang w:val="en-US"/>
              </w:rPr>
              <w:t>change management plan</w:t>
            </w:r>
            <w:r w:rsidRPr="00F66C19">
              <w:rPr>
                <w:sz w:val="16"/>
                <w:szCs w:val="16"/>
                <w:lang w:val="en-US"/>
              </w:rPr>
              <w:t xml:space="preserve"> could have helped them avoid those issues. Another friend brought up the idea of using </w:t>
            </w:r>
            <w:r w:rsidRPr="00F66C19">
              <w:rPr>
                <w:b/>
                <w:bCs/>
                <w:sz w:val="16"/>
                <w:szCs w:val="16"/>
                <w:lang w:val="en-US"/>
              </w:rPr>
              <w:t>risk transference</w:t>
            </w:r>
            <w:r w:rsidRPr="00F66C19">
              <w:rPr>
                <w:sz w:val="16"/>
                <w:szCs w:val="16"/>
                <w:lang w:val="en-US"/>
              </w:rPr>
              <w:t>, like outsourcing certain tasks, to mitigate some risks that involve unfamiliar technology.</w:t>
            </w:r>
          </w:p>
          <w:p w14:paraId="6325C7E3" w14:textId="1D93A3E3" w:rsidR="00CE34FB" w:rsidRPr="00485224" w:rsidRDefault="00F66C19" w:rsidP="00F66C19">
            <w:pPr>
              <w:jc w:val="both"/>
              <w:rPr>
                <w:sz w:val="16"/>
                <w:szCs w:val="16"/>
                <w:lang w:val="en-US"/>
              </w:rPr>
            </w:pPr>
            <w:r w:rsidRPr="00F66C19">
              <w:rPr>
                <w:sz w:val="16"/>
                <w:szCs w:val="16"/>
                <w:lang w:val="en-US"/>
              </w:rPr>
              <w:t xml:space="preserve">These discussions gave me a deeper understanding of how risk mitigation strategies—such as </w:t>
            </w:r>
            <w:r w:rsidRPr="00F66C19">
              <w:rPr>
                <w:b/>
                <w:bCs/>
                <w:sz w:val="16"/>
                <w:szCs w:val="16"/>
                <w:lang w:val="en-US"/>
              </w:rPr>
              <w:t>mitigation</w:t>
            </w:r>
            <w:r w:rsidRPr="00F66C19">
              <w:rPr>
                <w:sz w:val="16"/>
                <w:szCs w:val="16"/>
                <w:lang w:val="en-US"/>
              </w:rPr>
              <w:t xml:space="preserve"> and </w:t>
            </w:r>
            <w:r w:rsidRPr="00F66C19">
              <w:rPr>
                <w:b/>
                <w:bCs/>
                <w:sz w:val="16"/>
                <w:szCs w:val="16"/>
                <w:lang w:val="en-US"/>
              </w:rPr>
              <w:t>avoidance</w:t>
            </w:r>
            <w:r w:rsidRPr="00F66C19">
              <w:rPr>
                <w:sz w:val="16"/>
                <w:szCs w:val="16"/>
                <w:lang w:val="en-US"/>
              </w:rPr>
              <w:t xml:space="preserve">—could be adjusted depending on the project scale and complexity. Collaborating on real examples also highlighted how important it is to </w:t>
            </w:r>
            <w:r w:rsidRPr="00F66C19">
              <w:rPr>
                <w:b/>
                <w:bCs/>
                <w:sz w:val="16"/>
                <w:szCs w:val="16"/>
                <w:lang w:val="en-US"/>
              </w:rPr>
              <w:t>prioritize risks</w:t>
            </w:r>
            <w:r w:rsidRPr="00F66C19">
              <w:rPr>
                <w:sz w:val="16"/>
                <w:szCs w:val="16"/>
                <w:lang w:val="en-US"/>
              </w:rPr>
              <w:t xml:space="preserve"> effectively, ensuring that the most critical ones are addressed early on. The exchange of ideas with my peers really helped in grasping how flexible risk management can be in practice</w:t>
            </w:r>
            <w:r w:rsidRPr="00F66C19">
              <w:rPr>
                <w:rFonts w:ascii="Arial" w:hAnsi="Arial" w:cs="Arial"/>
                <w:sz w:val="16"/>
                <w:szCs w:val="16"/>
                <w:lang w:val="en-US"/>
              </w:rPr>
              <w:t>​</w:t>
            </w:r>
          </w:p>
        </w:tc>
      </w:tr>
      <w:tr w:rsidR="00CE34FB" w:rsidRPr="00485224" w14:paraId="2A104B1A" w14:textId="77777777" w:rsidTr="00DE7A19">
        <w:tc>
          <w:tcPr>
            <w:tcW w:w="1165" w:type="dxa"/>
          </w:tcPr>
          <w:p w14:paraId="6945C0C4" w14:textId="48BD95C2" w:rsidR="00CE34FB" w:rsidRPr="00485224" w:rsidRDefault="00CE34FB" w:rsidP="00CE34FB">
            <w:pPr>
              <w:rPr>
                <w:b/>
                <w:sz w:val="16"/>
                <w:szCs w:val="16"/>
              </w:rPr>
            </w:pPr>
            <w:r w:rsidRPr="00485224">
              <w:rPr>
                <w:b/>
                <w:sz w:val="16"/>
                <w:szCs w:val="16"/>
              </w:rPr>
              <w:t>Challenges Faced:</w:t>
            </w:r>
          </w:p>
        </w:tc>
        <w:tc>
          <w:tcPr>
            <w:tcW w:w="10530" w:type="dxa"/>
          </w:tcPr>
          <w:p w14:paraId="5E58F37E" w14:textId="247A1DF4" w:rsidR="00281948" w:rsidRPr="00485224" w:rsidRDefault="00281948" w:rsidP="00281948">
            <w:pPr>
              <w:pStyle w:val="ListParagraph"/>
              <w:numPr>
                <w:ilvl w:val="0"/>
                <w:numId w:val="17"/>
              </w:numPr>
              <w:jc w:val="both"/>
              <w:rPr>
                <w:sz w:val="16"/>
                <w:szCs w:val="16"/>
                <w:lang w:val="en-US"/>
              </w:rPr>
            </w:pPr>
            <w:r w:rsidRPr="00485224">
              <w:rPr>
                <w:b/>
                <w:bCs/>
                <w:sz w:val="16"/>
                <w:szCs w:val="16"/>
                <w:lang w:val="en-US"/>
              </w:rPr>
              <w:t>Underestimation of Effort</w:t>
            </w:r>
            <w:r w:rsidRPr="00485224">
              <w:rPr>
                <w:sz w:val="16"/>
                <w:szCs w:val="16"/>
                <w:lang w:val="en-US"/>
              </w:rPr>
              <w:t>: One of the key challenges is creating accurate estimates for time and resources, which can lead to delays or cost overruns</w:t>
            </w:r>
            <w:r w:rsidRPr="00485224">
              <w:rPr>
                <w:rFonts w:ascii="Arial" w:hAnsi="Arial" w:cs="Arial"/>
                <w:sz w:val="16"/>
                <w:szCs w:val="16"/>
                <w:lang w:val="en-US"/>
              </w:rPr>
              <w:t>​</w:t>
            </w:r>
            <w:r w:rsidRPr="00485224">
              <w:rPr>
                <w:sz w:val="16"/>
                <w:szCs w:val="16"/>
                <w:lang w:val="en-US"/>
              </w:rPr>
              <w:t>.</w:t>
            </w:r>
          </w:p>
          <w:p w14:paraId="1582035D" w14:textId="7BDBF1AE" w:rsidR="00281948" w:rsidRPr="00485224" w:rsidRDefault="00281948" w:rsidP="00281948">
            <w:pPr>
              <w:pStyle w:val="ListParagraph"/>
              <w:numPr>
                <w:ilvl w:val="0"/>
                <w:numId w:val="17"/>
              </w:numPr>
              <w:jc w:val="both"/>
              <w:rPr>
                <w:sz w:val="16"/>
                <w:szCs w:val="16"/>
                <w:lang w:val="en-US"/>
              </w:rPr>
            </w:pPr>
            <w:r w:rsidRPr="00485224">
              <w:rPr>
                <w:b/>
                <w:bCs/>
                <w:sz w:val="16"/>
                <w:szCs w:val="16"/>
                <w:lang w:val="en-US"/>
              </w:rPr>
              <w:t>Complex Risk Management</w:t>
            </w:r>
            <w:r w:rsidRPr="00485224">
              <w:rPr>
                <w:sz w:val="16"/>
                <w:szCs w:val="16"/>
                <w:lang w:val="en-US"/>
              </w:rPr>
              <w:t>: Another challenge is managing risks in large projects, especially when handling multiple stakeholders or changing requirements.</w:t>
            </w:r>
          </w:p>
          <w:p w14:paraId="34011F08" w14:textId="5FFDCBB3" w:rsidR="00CE34FB" w:rsidRPr="00485224" w:rsidRDefault="00281948" w:rsidP="00281948">
            <w:pPr>
              <w:pStyle w:val="ListParagraph"/>
              <w:numPr>
                <w:ilvl w:val="0"/>
                <w:numId w:val="18"/>
              </w:numPr>
              <w:jc w:val="both"/>
              <w:rPr>
                <w:sz w:val="16"/>
                <w:szCs w:val="16"/>
              </w:rPr>
            </w:pPr>
            <w:r w:rsidRPr="00485224">
              <w:rPr>
                <w:b/>
                <w:bCs/>
                <w:sz w:val="16"/>
                <w:szCs w:val="16"/>
                <w:lang w:val="en-US"/>
              </w:rPr>
              <w:t>Handling Human Error</w:t>
            </w:r>
            <w:r w:rsidRPr="00485224">
              <w:rPr>
                <w:sz w:val="16"/>
                <w:szCs w:val="16"/>
                <w:lang w:val="en-US"/>
              </w:rPr>
              <w:t>: Errors due to human oversight remain a significant challenge, emphasizing the need for structured review processes</w:t>
            </w:r>
            <w:r w:rsidRPr="00485224">
              <w:rPr>
                <w:rFonts w:ascii="Arial" w:hAnsi="Arial" w:cs="Arial"/>
                <w:sz w:val="16"/>
                <w:szCs w:val="16"/>
                <w:lang w:val="en-US"/>
              </w:rPr>
              <w:t>​</w:t>
            </w:r>
          </w:p>
        </w:tc>
      </w:tr>
      <w:tr w:rsidR="00CE34FB" w:rsidRPr="00485224" w14:paraId="26C1FAB1" w14:textId="77777777" w:rsidTr="00DE7A19">
        <w:tc>
          <w:tcPr>
            <w:tcW w:w="1165" w:type="dxa"/>
          </w:tcPr>
          <w:p w14:paraId="37F74C1B" w14:textId="76748F4E" w:rsidR="00CE34FB" w:rsidRPr="00485224" w:rsidRDefault="00CE34FB" w:rsidP="00CE34FB">
            <w:pPr>
              <w:rPr>
                <w:b/>
                <w:sz w:val="16"/>
                <w:szCs w:val="16"/>
              </w:rPr>
            </w:pPr>
            <w:r w:rsidRPr="00485224">
              <w:rPr>
                <w:b/>
                <w:sz w:val="16"/>
                <w:szCs w:val="16"/>
              </w:rPr>
              <w:t>Personal development activities:</w:t>
            </w:r>
          </w:p>
        </w:tc>
        <w:tc>
          <w:tcPr>
            <w:tcW w:w="10530" w:type="dxa"/>
          </w:tcPr>
          <w:p w14:paraId="252F6853" w14:textId="7C16D647" w:rsidR="00CE34FB" w:rsidRPr="00485224" w:rsidRDefault="00281948" w:rsidP="00281948">
            <w:pPr>
              <w:jc w:val="both"/>
              <w:rPr>
                <w:sz w:val="16"/>
                <w:szCs w:val="16"/>
              </w:rPr>
            </w:pPr>
            <w:r w:rsidRPr="00485224">
              <w:rPr>
                <w:sz w:val="16"/>
                <w:szCs w:val="16"/>
              </w:rPr>
              <w:t xml:space="preserve">This week, I focused on enhancing my understanding of </w:t>
            </w:r>
            <w:r w:rsidRPr="00485224">
              <w:rPr>
                <w:b/>
                <w:bCs/>
                <w:sz w:val="16"/>
                <w:szCs w:val="16"/>
              </w:rPr>
              <w:t>risk management frameworks</w:t>
            </w:r>
            <w:r w:rsidRPr="00485224">
              <w:rPr>
                <w:sz w:val="16"/>
                <w:szCs w:val="16"/>
              </w:rPr>
              <w:t xml:space="preserve"> by reviewing various strategies like </w:t>
            </w:r>
            <w:r w:rsidRPr="00485224">
              <w:rPr>
                <w:b/>
                <w:bCs/>
                <w:sz w:val="16"/>
                <w:szCs w:val="16"/>
              </w:rPr>
              <w:t>risk mitigation</w:t>
            </w:r>
            <w:r w:rsidRPr="00485224">
              <w:rPr>
                <w:sz w:val="16"/>
                <w:szCs w:val="16"/>
              </w:rPr>
              <w:t xml:space="preserve"> and </w:t>
            </w:r>
            <w:r w:rsidRPr="00485224">
              <w:rPr>
                <w:b/>
                <w:bCs/>
                <w:sz w:val="16"/>
                <w:szCs w:val="16"/>
              </w:rPr>
              <w:t>transference</w:t>
            </w:r>
            <w:r w:rsidRPr="00485224">
              <w:rPr>
                <w:sz w:val="16"/>
                <w:szCs w:val="16"/>
              </w:rPr>
              <w:t xml:space="preserve">. I also explored how to apply </w:t>
            </w:r>
            <w:r w:rsidRPr="00485224">
              <w:rPr>
                <w:b/>
                <w:bCs/>
                <w:sz w:val="16"/>
                <w:szCs w:val="16"/>
              </w:rPr>
              <w:t>quantitative risk analysis</w:t>
            </w:r>
            <w:r w:rsidRPr="00485224">
              <w:rPr>
                <w:sz w:val="16"/>
                <w:szCs w:val="16"/>
              </w:rPr>
              <w:t xml:space="preserve"> in project scenarios, particularly using probability and impact to prioritize risks. Additionally, I practiced identifying risks in different project phases and applied iterative models to manage those risks more effectively. These activities helped strengthen my ability to anticipate and address risks proactively in real-world projects</w:t>
            </w:r>
            <w:r w:rsidRPr="00485224">
              <w:rPr>
                <w:rFonts w:ascii="Arial" w:hAnsi="Arial" w:cs="Arial"/>
                <w:sz w:val="16"/>
                <w:szCs w:val="16"/>
              </w:rPr>
              <w:t>​</w:t>
            </w:r>
            <w:r w:rsidRPr="00485224">
              <w:rPr>
                <w:sz w:val="16"/>
                <w:szCs w:val="16"/>
              </w:rPr>
              <w:t>.</w:t>
            </w:r>
          </w:p>
        </w:tc>
      </w:tr>
      <w:tr w:rsidR="00CE34FB" w:rsidRPr="00485224" w14:paraId="5D25206E" w14:textId="77777777" w:rsidTr="00DE7A19">
        <w:tc>
          <w:tcPr>
            <w:tcW w:w="1165" w:type="dxa"/>
          </w:tcPr>
          <w:p w14:paraId="67325EFC" w14:textId="745A0203" w:rsidR="00CE34FB" w:rsidRPr="00485224" w:rsidRDefault="00CE34FB" w:rsidP="00CE34FB">
            <w:pPr>
              <w:rPr>
                <w:b/>
                <w:sz w:val="16"/>
                <w:szCs w:val="16"/>
              </w:rPr>
            </w:pPr>
            <w:r w:rsidRPr="00485224">
              <w:rPr>
                <w:b/>
                <w:sz w:val="16"/>
                <w:szCs w:val="16"/>
              </w:rPr>
              <w:t>Goals for the Next Week:</w:t>
            </w:r>
          </w:p>
        </w:tc>
        <w:tc>
          <w:tcPr>
            <w:tcW w:w="10530" w:type="dxa"/>
          </w:tcPr>
          <w:p w14:paraId="180829D1" w14:textId="77777777" w:rsidR="00281948" w:rsidRPr="00485224" w:rsidRDefault="00281948" w:rsidP="00281948">
            <w:pPr>
              <w:pStyle w:val="ListParagraph"/>
              <w:numPr>
                <w:ilvl w:val="0"/>
                <w:numId w:val="18"/>
              </w:numPr>
              <w:jc w:val="both"/>
              <w:rPr>
                <w:sz w:val="16"/>
                <w:szCs w:val="16"/>
                <w:lang w:val="en-US"/>
              </w:rPr>
            </w:pPr>
            <w:r w:rsidRPr="00485224">
              <w:rPr>
                <w:b/>
                <w:bCs/>
                <w:sz w:val="16"/>
                <w:szCs w:val="16"/>
                <w:lang w:val="en-US"/>
              </w:rPr>
              <w:t>Deep Dive into Risk Response Strategies</w:t>
            </w:r>
            <w:r w:rsidRPr="00485224">
              <w:rPr>
                <w:sz w:val="16"/>
                <w:szCs w:val="16"/>
                <w:lang w:val="en-US"/>
              </w:rPr>
              <w:t xml:space="preserve">: Focus on mastering </w:t>
            </w:r>
            <w:r w:rsidRPr="00485224">
              <w:rPr>
                <w:b/>
                <w:bCs/>
                <w:sz w:val="16"/>
                <w:szCs w:val="16"/>
                <w:lang w:val="en-US"/>
              </w:rPr>
              <w:t>Mitigation</w:t>
            </w:r>
            <w:r w:rsidRPr="00485224">
              <w:rPr>
                <w:sz w:val="16"/>
                <w:szCs w:val="16"/>
                <w:lang w:val="en-US"/>
              </w:rPr>
              <w:t xml:space="preserve"> and </w:t>
            </w:r>
            <w:r w:rsidRPr="00485224">
              <w:rPr>
                <w:b/>
                <w:bCs/>
                <w:sz w:val="16"/>
                <w:szCs w:val="16"/>
                <w:lang w:val="en-US"/>
              </w:rPr>
              <w:t>Transference</w:t>
            </w:r>
            <w:r w:rsidRPr="00485224">
              <w:rPr>
                <w:sz w:val="16"/>
                <w:szCs w:val="16"/>
                <w:lang w:val="en-US"/>
              </w:rPr>
              <w:t xml:space="preserve"> strategies for risk management.</w:t>
            </w:r>
          </w:p>
          <w:p w14:paraId="0C39005C" w14:textId="77777777" w:rsidR="00281948" w:rsidRPr="00485224" w:rsidRDefault="00281948" w:rsidP="00281948">
            <w:pPr>
              <w:pStyle w:val="ListParagraph"/>
              <w:numPr>
                <w:ilvl w:val="0"/>
                <w:numId w:val="18"/>
              </w:numPr>
              <w:jc w:val="both"/>
              <w:rPr>
                <w:sz w:val="16"/>
                <w:szCs w:val="16"/>
                <w:lang w:val="en-US"/>
              </w:rPr>
            </w:pPr>
            <w:r w:rsidRPr="00485224">
              <w:rPr>
                <w:b/>
                <w:bCs/>
                <w:sz w:val="16"/>
                <w:szCs w:val="16"/>
                <w:lang w:val="en-US"/>
              </w:rPr>
              <w:t>Further Study on Risk Prioritization</w:t>
            </w:r>
            <w:r w:rsidRPr="00485224">
              <w:rPr>
                <w:sz w:val="16"/>
                <w:szCs w:val="16"/>
                <w:lang w:val="en-US"/>
              </w:rPr>
              <w:t>: Explore how to balance risk impact and likelihood to prioritize high-risk factors</w:t>
            </w:r>
            <w:r w:rsidRPr="00485224">
              <w:rPr>
                <w:rFonts w:ascii="Arial" w:hAnsi="Arial" w:cs="Arial"/>
                <w:sz w:val="16"/>
                <w:szCs w:val="16"/>
                <w:lang w:val="en-US"/>
              </w:rPr>
              <w:t>.</w:t>
            </w:r>
          </w:p>
          <w:p w14:paraId="1272E76E" w14:textId="10D43C90" w:rsidR="00CE34FB" w:rsidRPr="00485224" w:rsidRDefault="00281948" w:rsidP="00281948">
            <w:pPr>
              <w:pStyle w:val="ListParagraph"/>
              <w:numPr>
                <w:ilvl w:val="0"/>
                <w:numId w:val="18"/>
              </w:numPr>
              <w:jc w:val="both"/>
              <w:rPr>
                <w:sz w:val="16"/>
                <w:szCs w:val="16"/>
              </w:rPr>
            </w:pPr>
            <w:r w:rsidRPr="00485224">
              <w:rPr>
                <w:b/>
                <w:bCs/>
                <w:sz w:val="16"/>
                <w:szCs w:val="16"/>
                <w:lang w:val="en-US"/>
              </w:rPr>
              <w:t>Application of Iterative Models</w:t>
            </w:r>
            <w:r w:rsidRPr="00485224">
              <w:rPr>
                <w:sz w:val="16"/>
                <w:szCs w:val="16"/>
                <w:lang w:val="en-US"/>
              </w:rPr>
              <w:t>: Experiment with implementing iterative models in small-scale projects to understand how they help in mitigating risks</w:t>
            </w:r>
            <w:r w:rsidRPr="00485224">
              <w:rPr>
                <w:rFonts w:ascii="Arial" w:hAnsi="Arial" w:cs="Arial"/>
                <w:sz w:val="16"/>
                <w:szCs w:val="16"/>
                <w:lang w:val="en-US"/>
              </w:rPr>
              <w:t>.</w:t>
            </w:r>
          </w:p>
        </w:tc>
      </w:tr>
    </w:tbl>
    <w:p w14:paraId="744C86C2" w14:textId="77777777" w:rsidR="001D3097" w:rsidRPr="00485224" w:rsidRDefault="001D3097" w:rsidP="00321227">
      <w:pPr>
        <w:spacing w:after="0" w:line="240" w:lineRule="auto"/>
        <w:rPr>
          <w:sz w:val="16"/>
          <w:szCs w:val="16"/>
        </w:rPr>
      </w:pPr>
    </w:p>
    <w:p w14:paraId="3756E458" w14:textId="77777777" w:rsidR="00281948" w:rsidRPr="00485224" w:rsidRDefault="00281948" w:rsidP="00321227">
      <w:pPr>
        <w:spacing w:after="0" w:line="240" w:lineRule="auto"/>
        <w:rPr>
          <w:sz w:val="16"/>
          <w:szCs w:val="16"/>
        </w:rPr>
      </w:pPr>
    </w:p>
    <w:tbl>
      <w:tblPr>
        <w:tblStyle w:val="TableGrid"/>
        <w:tblW w:w="0" w:type="auto"/>
        <w:tblCellMar>
          <w:top w:w="115" w:type="dxa"/>
          <w:bottom w:w="115" w:type="dxa"/>
        </w:tblCellMar>
        <w:tblLook w:val="04A0" w:firstRow="1" w:lastRow="0" w:firstColumn="1" w:lastColumn="0" w:noHBand="0" w:noVBand="1"/>
      </w:tblPr>
      <w:tblGrid>
        <w:gridCol w:w="1181"/>
        <w:gridCol w:w="10617"/>
      </w:tblGrid>
      <w:tr w:rsidR="00281948" w:rsidRPr="00485224" w14:paraId="17BBDDF3" w14:textId="77777777" w:rsidTr="000B4321">
        <w:tc>
          <w:tcPr>
            <w:tcW w:w="11695" w:type="dxa"/>
            <w:gridSpan w:val="2"/>
          </w:tcPr>
          <w:p w14:paraId="2E8AA3D5" w14:textId="182FFB7E" w:rsidR="00281948" w:rsidRPr="00485224" w:rsidRDefault="00281948" w:rsidP="000B4321">
            <w:pPr>
              <w:jc w:val="center"/>
              <w:rPr>
                <w:b/>
                <w:bCs/>
                <w:i/>
                <w:iCs/>
                <w:sz w:val="16"/>
                <w:szCs w:val="16"/>
              </w:rPr>
            </w:pPr>
            <w:r w:rsidRPr="00485224">
              <w:rPr>
                <w:b/>
                <w:bCs/>
                <w:i/>
                <w:iCs/>
                <w:sz w:val="16"/>
                <w:szCs w:val="16"/>
              </w:rPr>
              <w:t xml:space="preserve">Week </w:t>
            </w:r>
            <w:r w:rsidRPr="00485224">
              <w:rPr>
                <w:b/>
                <w:bCs/>
                <w:i/>
                <w:iCs/>
                <w:sz w:val="16"/>
                <w:szCs w:val="16"/>
              </w:rPr>
              <w:t>4</w:t>
            </w:r>
          </w:p>
        </w:tc>
      </w:tr>
      <w:tr w:rsidR="00281948" w:rsidRPr="00485224" w14:paraId="118A15F8" w14:textId="77777777" w:rsidTr="00DE7A19">
        <w:tc>
          <w:tcPr>
            <w:tcW w:w="1075" w:type="dxa"/>
          </w:tcPr>
          <w:p w14:paraId="1D3E7644" w14:textId="77777777" w:rsidR="00281948" w:rsidRPr="00485224" w:rsidRDefault="00281948" w:rsidP="000B4321">
            <w:pPr>
              <w:rPr>
                <w:b/>
                <w:bCs/>
                <w:sz w:val="16"/>
                <w:szCs w:val="16"/>
              </w:rPr>
            </w:pPr>
            <w:r w:rsidRPr="00485224">
              <w:rPr>
                <w:b/>
                <w:bCs/>
                <w:sz w:val="16"/>
                <w:szCs w:val="16"/>
              </w:rPr>
              <w:t>Key Concepts Learned:</w:t>
            </w:r>
          </w:p>
        </w:tc>
        <w:tc>
          <w:tcPr>
            <w:tcW w:w="10620" w:type="dxa"/>
          </w:tcPr>
          <w:p w14:paraId="363DA4C7" w14:textId="77777777" w:rsidR="00161CD6" w:rsidRPr="00161CD6" w:rsidRDefault="00161CD6" w:rsidP="00161CD6">
            <w:pPr>
              <w:jc w:val="both"/>
              <w:rPr>
                <w:sz w:val="16"/>
                <w:szCs w:val="16"/>
                <w:lang w:val="en-US"/>
              </w:rPr>
            </w:pPr>
            <w:r w:rsidRPr="00161CD6">
              <w:rPr>
                <w:sz w:val="16"/>
                <w:szCs w:val="16"/>
                <w:lang w:val="en-US"/>
              </w:rPr>
              <w:t xml:space="preserve">This week's focus was on </w:t>
            </w:r>
            <w:r w:rsidRPr="00161CD6">
              <w:rPr>
                <w:b/>
                <w:bCs/>
                <w:sz w:val="16"/>
                <w:szCs w:val="16"/>
                <w:lang w:val="en-US"/>
              </w:rPr>
              <w:t>Configuration Management (CM)</w:t>
            </w:r>
            <w:r w:rsidRPr="00161CD6">
              <w:rPr>
                <w:sz w:val="16"/>
                <w:szCs w:val="16"/>
                <w:lang w:val="en-US"/>
              </w:rPr>
              <w:t>, a fundamental process in software project management. The key concepts covered include:</w:t>
            </w:r>
          </w:p>
          <w:p w14:paraId="75E73FD4" w14:textId="77777777" w:rsidR="00161CD6" w:rsidRPr="00161CD6" w:rsidRDefault="00161CD6" w:rsidP="00161CD6">
            <w:pPr>
              <w:numPr>
                <w:ilvl w:val="0"/>
                <w:numId w:val="19"/>
              </w:numPr>
              <w:jc w:val="both"/>
              <w:rPr>
                <w:sz w:val="16"/>
                <w:szCs w:val="16"/>
                <w:lang w:val="en-US"/>
              </w:rPr>
            </w:pPr>
            <w:r w:rsidRPr="00161CD6">
              <w:rPr>
                <w:b/>
                <w:bCs/>
                <w:sz w:val="16"/>
                <w:szCs w:val="16"/>
                <w:lang w:val="en-US"/>
              </w:rPr>
              <w:t>Definition of Configuration Management</w:t>
            </w:r>
            <w:r w:rsidRPr="00161CD6">
              <w:rPr>
                <w:sz w:val="16"/>
                <w:szCs w:val="16"/>
                <w:lang w:val="en-US"/>
              </w:rPr>
              <w:t>: CM involves controlling and documenting changes to a system throughout its development. It ensures that every team member is working with the correct version of work products, which prevents errors caused by working on outdated versions.</w:t>
            </w:r>
          </w:p>
          <w:p w14:paraId="4388AA8A" w14:textId="3FD7476A" w:rsidR="00161CD6" w:rsidRPr="00161CD6" w:rsidRDefault="00161CD6" w:rsidP="00161CD6">
            <w:pPr>
              <w:numPr>
                <w:ilvl w:val="0"/>
                <w:numId w:val="19"/>
              </w:numPr>
              <w:jc w:val="both"/>
              <w:rPr>
                <w:sz w:val="16"/>
                <w:szCs w:val="16"/>
                <w:lang w:val="en-US"/>
              </w:rPr>
            </w:pPr>
            <w:r w:rsidRPr="00161CD6">
              <w:rPr>
                <w:b/>
                <w:bCs/>
                <w:sz w:val="16"/>
                <w:szCs w:val="16"/>
                <w:lang w:val="en-US"/>
              </w:rPr>
              <w:t>Key Functions of CM</w:t>
            </w:r>
            <w:r w:rsidRPr="00161CD6">
              <w:rPr>
                <w:sz w:val="16"/>
                <w:szCs w:val="16"/>
                <w:lang w:val="en-US"/>
              </w:rPr>
              <w:t xml:space="preserve">: The main functions include configuration identification, configuration control, status accounting, and configuration </w:t>
            </w:r>
            <w:r w:rsidRPr="00485224">
              <w:rPr>
                <w:sz w:val="16"/>
                <w:szCs w:val="16"/>
                <w:lang w:val="en-US"/>
              </w:rPr>
              <w:t>audits</w:t>
            </w:r>
            <w:r w:rsidRPr="00485224">
              <w:rPr>
                <w:rFonts w:ascii="Arial" w:hAnsi="Arial" w:cs="Arial"/>
                <w:sz w:val="16"/>
                <w:szCs w:val="16"/>
                <w:lang w:val="en-US"/>
              </w:rPr>
              <w:t>.</w:t>
            </w:r>
          </w:p>
          <w:p w14:paraId="6D035A27" w14:textId="1F00841B" w:rsidR="00161CD6" w:rsidRPr="00161CD6" w:rsidRDefault="00161CD6" w:rsidP="00161CD6">
            <w:pPr>
              <w:numPr>
                <w:ilvl w:val="0"/>
                <w:numId w:val="19"/>
              </w:numPr>
              <w:jc w:val="both"/>
              <w:rPr>
                <w:sz w:val="16"/>
                <w:szCs w:val="16"/>
                <w:lang w:val="en-US"/>
              </w:rPr>
            </w:pPr>
            <w:r w:rsidRPr="00161CD6">
              <w:rPr>
                <w:b/>
                <w:bCs/>
                <w:sz w:val="16"/>
                <w:szCs w:val="16"/>
                <w:lang w:val="en-US"/>
              </w:rPr>
              <w:t>Version Control</w:t>
            </w:r>
            <w:r w:rsidRPr="00161CD6">
              <w:rPr>
                <w:sz w:val="16"/>
                <w:szCs w:val="16"/>
                <w:lang w:val="en-US"/>
              </w:rPr>
              <w:t>: A crucial part of CM, it tracks changes in documents and code. Proper version control ensures smooth collaboration between teams, especially when using continuous integration and dealing with multiple software builds per day</w:t>
            </w:r>
            <w:r w:rsidRPr="00485224">
              <w:rPr>
                <w:rFonts w:ascii="Arial" w:hAnsi="Arial" w:cs="Arial"/>
                <w:sz w:val="16"/>
                <w:szCs w:val="16"/>
                <w:lang w:val="en-US"/>
              </w:rPr>
              <w:t>.</w:t>
            </w:r>
          </w:p>
          <w:p w14:paraId="34A68B32" w14:textId="24B882C9" w:rsidR="00161CD6" w:rsidRPr="00161CD6" w:rsidRDefault="00161CD6" w:rsidP="00161CD6">
            <w:pPr>
              <w:numPr>
                <w:ilvl w:val="0"/>
                <w:numId w:val="19"/>
              </w:numPr>
              <w:jc w:val="both"/>
              <w:rPr>
                <w:sz w:val="16"/>
                <w:szCs w:val="16"/>
                <w:lang w:val="en-US"/>
              </w:rPr>
            </w:pPr>
            <w:r w:rsidRPr="00161CD6">
              <w:rPr>
                <w:b/>
                <w:bCs/>
                <w:sz w:val="16"/>
                <w:szCs w:val="16"/>
                <w:lang w:val="en-US"/>
              </w:rPr>
              <w:t>Change Management</w:t>
            </w:r>
            <w:r w:rsidRPr="00161CD6">
              <w:rPr>
                <w:sz w:val="16"/>
                <w:szCs w:val="16"/>
                <w:lang w:val="en-US"/>
              </w:rPr>
              <w:t>: This includes the process of reviewing, approving, and implementing change requests. The steps for change control were discussed, including impact analysis and tracking of changes</w:t>
            </w:r>
            <w:r w:rsidRPr="00485224">
              <w:rPr>
                <w:rFonts w:ascii="Arial" w:hAnsi="Arial" w:cs="Arial"/>
                <w:sz w:val="16"/>
                <w:szCs w:val="16"/>
                <w:lang w:val="en-US"/>
              </w:rPr>
              <w:t>.</w:t>
            </w:r>
          </w:p>
          <w:p w14:paraId="289FB25B" w14:textId="1FAB0045" w:rsidR="00281948" w:rsidRPr="00485224" w:rsidRDefault="00161CD6" w:rsidP="00281948">
            <w:pPr>
              <w:numPr>
                <w:ilvl w:val="0"/>
                <w:numId w:val="19"/>
              </w:numPr>
              <w:jc w:val="both"/>
              <w:rPr>
                <w:sz w:val="16"/>
                <w:szCs w:val="16"/>
                <w:lang w:val="en-US"/>
              </w:rPr>
            </w:pPr>
            <w:r w:rsidRPr="00161CD6">
              <w:rPr>
                <w:b/>
                <w:bCs/>
                <w:sz w:val="16"/>
                <w:szCs w:val="16"/>
                <w:lang w:val="en-US"/>
              </w:rPr>
              <w:t>Best Practices</w:t>
            </w:r>
            <w:r w:rsidRPr="00161CD6">
              <w:rPr>
                <w:sz w:val="16"/>
                <w:szCs w:val="16"/>
                <w:lang w:val="en-US"/>
              </w:rPr>
              <w:t>: The session covered best practices like centralized configuration management, role-based access control, and automated smoke testing to ensure code integrity</w:t>
            </w:r>
            <w:r w:rsidRPr="00161CD6">
              <w:rPr>
                <w:rFonts w:ascii="Arial" w:hAnsi="Arial" w:cs="Arial"/>
                <w:sz w:val="16"/>
                <w:szCs w:val="16"/>
                <w:lang w:val="en-US"/>
              </w:rPr>
              <w:t>​</w:t>
            </w:r>
            <w:r w:rsidRPr="00485224">
              <w:rPr>
                <w:rFonts w:ascii="Arial" w:hAnsi="Arial" w:cs="Arial"/>
                <w:sz w:val="16"/>
                <w:szCs w:val="16"/>
                <w:lang w:val="en-US"/>
              </w:rPr>
              <w:t>.</w:t>
            </w:r>
          </w:p>
        </w:tc>
      </w:tr>
      <w:tr w:rsidR="00281948" w:rsidRPr="00485224" w14:paraId="78108704" w14:textId="77777777" w:rsidTr="00DE7A19">
        <w:tc>
          <w:tcPr>
            <w:tcW w:w="1075" w:type="dxa"/>
          </w:tcPr>
          <w:p w14:paraId="79797473" w14:textId="77777777" w:rsidR="00281948" w:rsidRPr="00485224" w:rsidRDefault="00281948" w:rsidP="000B4321">
            <w:pPr>
              <w:rPr>
                <w:b/>
                <w:bCs/>
                <w:sz w:val="16"/>
                <w:szCs w:val="16"/>
              </w:rPr>
            </w:pPr>
            <w:r w:rsidRPr="00485224">
              <w:rPr>
                <w:b/>
                <w:sz w:val="16"/>
                <w:szCs w:val="16"/>
              </w:rPr>
              <w:lastRenderedPageBreak/>
              <w:t>Application in Real Projects:</w:t>
            </w:r>
          </w:p>
        </w:tc>
        <w:tc>
          <w:tcPr>
            <w:tcW w:w="10620" w:type="dxa"/>
          </w:tcPr>
          <w:p w14:paraId="007DC905" w14:textId="7F7D529B" w:rsidR="00161CD6" w:rsidRPr="00161CD6" w:rsidRDefault="00161CD6" w:rsidP="00161CD6">
            <w:pPr>
              <w:jc w:val="both"/>
              <w:rPr>
                <w:sz w:val="16"/>
                <w:szCs w:val="16"/>
                <w:lang w:val="en-US"/>
              </w:rPr>
            </w:pPr>
            <w:r w:rsidRPr="00161CD6">
              <w:rPr>
                <w:sz w:val="16"/>
                <w:szCs w:val="16"/>
                <w:lang w:val="en-US"/>
              </w:rPr>
              <w:t>In real-world projects, implementing CM ensures that all team members work on the latest versions of code and documents. It avoids chaos caused by unmanaged changes and version mismatches. Continuous integration is facilitated by CM, as developers can safely integrate their work into the main codebase without breaking existing builds</w:t>
            </w:r>
            <w:r w:rsidRPr="00161CD6">
              <w:rPr>
                <w:rFonts w:ascii="Arial" w:hAnsi="Arial" w:cs="Arial"/>
                <w:sz w:val="16"/>
                <w:szCs w:val="16"/>
                <w:lang w:val="en-US"/>
              </w:rPr>
              <w:t>​</w:t>
            </w:r>
            <w:r w:rsidRPr="00485224">
              <w:rPr>
                <w:sz w:val="16"/>
                <w:szCs w:val="16"/>
                <w:lang w:val="en-US"/>
              </w:rPr>
              <w:t>.</w:t>
            </w:r>
          </w:p>
          <w:p w14:paraId="749563FC" w14:textId="77777777" w:rsidR="00161CD6" w:rsidRPr="00161CD6" w:rsidRDefault="00161CD6" w:rsidP="00161CD6">
            <w:pPr>
              <w:jc w:val="both"/>
              <w:rPr>
                <w:sz w:val="16"/>
                <w:szCs w:val="16"/>
                <w:lang w:val="en-US"/>
              </w:rPr>
            </w:pPr>
            <w:r w:rsidRPr="00161CD6">
              <w:rPr>
                <w:b/>
                <w:bCs/>
                <w:sz w:val="16"/>
                <w:szCs w:val="16"/>
                <w:lang w:val="en-US"/>
              </w:rPr>
              <w:t>Challenges</w:t>
            </w:r>
            <w:r w:rsidRPr="00161CD6">
              <w:rPr>
                <w:sz w:val="16"/>
                <w:szCs w:val="16"/>
                <w:lang w:val="en-US"/>
              </w:rPr>
              <w:t>:</w:t>
            </w:r>
          </w:p>
          <w:p w14:paraId="2229A9F8" w14:textId="77777777" w:rsidR="00161CD6" w:rsidRPr="00161CD6" w:rsidRDefault="00161CD6" w:rsidP="00161CD6">
            <w:pPr>
              <w:numPr>
                <w:ilvl w:val="0"/>
                <w:numId w:val="20"/>
              </w:numPr>
              <w:jc w:val="both"/>
              <w:rPr>
                <w:sz w:val="16"/>
                <w:szCs w:val="16"/>
                <w:lang w:val="en-US"/>
              </w:rPr>
            </w:pPr>
            <w:r w:rsidRPr="00161CD6">
              <w:rPr>
                <w:sz w:val="16"/>
                <w:szCs w:val="16"/>
                <w:lang w:val="en-US"/>
              </w:rPr>
              <w:t>Integrating a centralized CM system in a distributed team environment could be difficult, requiring high levels of coordination and robust access control systems.</w:t>
            </w:r>
          </w:p>
          <w:p w14:paraId="7A646200" w14:textId="7D6E8CB7" w:rsidR="00281948" w:rsidRPr="00485224" w:rsidRDefault="00161CD6" w:rsidP="00281948">
            <w:pPr>
              <w:numPr>
                <w:ilvl w:val="0"/>
                <w:numId w:val="20"/>
              </w:numPr>
              <w:jc w:val="both"/>
              <w:rPr>
                <w:sz w:val="16"/>
                <w:szCs w:val="16"/>
                <w:lang w:val="en-US"/>
              </w:rPr>
            </w:pPr>
            <w:r w:rsidRPr="00161CD6">
              <w:rPr>
                <w:sz w:val="16"/>
                <w:szCs w:val="16"/>
                <w:lang w:val="en-US"/>
              </w:rPr>
              <w:t>Maintaining CM discipline can also be time-consuming, as any mismanagement may result in rework, build failures, and potential delays.</w:t>
            </w:r>
          </w:p>
        </w:tc>
      </w:tr>
      <w:tr w:rsidR="00281948" w:rsidRPr="00485224" w14:paraId="65287AC8" w14:textId="77777777" w:rsidTr="00DE7A19">
        <w:tc>
          <w:tcPr>
            <w:tcW w:w="1075" w:type="dxa"/>
          </w:tcPr>
          <w:p w14:paraId="2D18AFBF" w14:textId="77777777" w:rsidR="00281948" w:rsidRPr="00485224" w:rsidRDefault="00281948" w:rsidP="000B4321">
            <w:pPr>
              <w:rPr>
                <w:b/>
                <w:sz w:val="16"/>
                <w:szCs w:val="16"/>
              </w:rPr>
            </w:pPr>
            <w:r w:rsidRPr="00485224">
              <w:rPr>
                <w:b/>
                <w:sz w:val="16"/>
                <w:szCs w:val="16"/>
              </w:rPr>
              <w:t>Peer Interactions:</w:t>
            </w:r>
          </w:p>
        </w:tc>
        <w:tc>
          <w:tcPr>
            <w:tcW w:w="10620" w:type="dxa"/>
          </w:tcPr>
          <w:p w14:paraId="714A1EC4" w14:textId="77777777" w:rsidR="00161CD6" w:rsidRPr="00161CD6" w:rsidRDefault="00161CD6" w:rsidP="00161CD6">
            <w:pPr>
              <w:jc w:val="both"/>
              <w:rPr>
                <w:sz w:val="16"/>
                <w:szCs w:val="16"/>
                <w:lang w:val="en-US"/>
              </w:rPr>
            </w:pPr>
            <w:r w:rsidRPr="00161CD6">
              <w:rPr>
                <w:sz w:val="16"/>
                <w:szCs w:val="16"/>
                <w:lang w:val="en-US"/>
              </w:rPr>
              <w:t xml:space="preserve">This week, my interactions with friends were insightful, particularly around the topic of </w:t>
            </w:r>
            <w:r w:rsidRPr="00161CD6">
              <w:rPr>
                <w:b/>
                <w:bCs/>
                <w:sz w:val="16"/>
                <w:szCs w:val="16"/>
                <w:lang w:val="en-US"/>
              </w:rPr>
              <w:t>configuration management in practice</w:t>
            </w:r>
            <w:r w:rsidRPr="00161CD6">
              <w:rPr>
                <w:sz w:val="16"/>
                <w:szCs w:val="16"/>
                <w:lang w:val="en-US"/>
              </w:rPr>
              <w:t>. We discussed how CM systems have affected our previous projects, and the consensus was that version control is critical in avoiding common project pitfalls.</w:t>
            </w:r>
          </w:p>
          <w:p w14:paraId="438B422F" w14:textId="77777777" w:rsidR="00161CD6" w:rsidRPr="00161CD6" w:rsidRDefault="00161CD6" w:rsidP="00161CD6">
            <w:pPr>
              <w:numPr>
                <w:ilvl w:val="0"/>
                <w:numId w:val="21"/>
              </w:numPr>
              <w:jc w:val="both"/>
              <w:rPr>
                <w:sz w:val="16"/>
                <w:szCs w:val="16"/>
                <w:lang w:val="en-US"/>
              </w:rPr>
            </w:pPr>
            <w:r w:rsidRPr="00161CD6">
              <w:rPr>
                <w:sz w:val="16"/>
                <w:szCs w:val="16"/>
                <w:lang w:val="en-US"/>
              </w:rPr>
              <w:t xml:space="preserve">One friend shared a story about a project where they experienced </w:t>
            </w:r>
            <w:r w:rsidRPr="00161CD6">
              <w:rPr>
                <w:b/>
                <w:bCs/>
                <w:sz w:val="16"/>
                <w:szCs w:val="16"/>
                <w:lang w:val="en-US"/>
              </w:rPr>
              <w:t>"scope creep"</w:t>
            </w:r>
            <w:r w:rsidRPr="00161CD6">
              <w:rPr>
                <w:sz w:val="16"/>
                <w:szCs w:val="16"/>
                <w:lang w:val="en-US"/>
              </w:rPr>
              <w:t xml:space="preserve"> and uncontrolled changes because the team didn't implement proper configuration management early on. This led to a lot of rework and delays, underscoring the importance of having a solid change control process from the beginning.</w:t>
            </w:r>
          </w:p>
          <w:p w14:paraId="5076DE03" w14:textId="77777777" w:rsidR="00161CD6" w:rsidRPr="00161CD6" w:rsidRDefault="00161CD6" w:rsidP="00161CD6">
            <w:pPr>
              <w:numPr>
                <w:ilvl w:val="0"/>
                <w:numId w:val="21"/>
              </w:numPr>
              <w:jc w:val="both"/>
              <w:rPr>
                <w:sz w:val="16"/>
                <w:szCs w:val="16"/>
                <w:lang w:val="en-US"/>
              </w:rPr>
            </w:pPr>
            <w:r w:rsidRPr="00161CD6">
              <w:rPr>
                <w:sz w:val="16"/>
                <w:szCs w:val="16"/>
                <w:lang w:val="en-US"/>
              </w:rPr>
              <w:t xml:space="preserve">Another friend highlighted the difficulties of </w:t>
            </w:r>
            <w:r w:rsidRPr="00161CD6">
              <w:rPr>
                <w:b/>
                <w:bCs/>
                <w:sz w:val="16"/>
                <w:szCs w:val="16"/>
                <w:lang w:val="en-US"/>
              </w:rPr>
              <w:t>continuous integration</w:t>
            </w:r>
            <w:r w:rsidRPr="00161CD6">
              <w:rPr>
                <w:sz w:val="16"/>
                <w:szCs w:val="16"/>
                <w:lang w:val="en-US"/>
              </w:rPr>
              <w:t xml:space="preserve"> in large teams. He mentioned that their team struggled with build failures because not everyone was diligent about testing their code locally before pushing changes to the main build. This sparked a conversation about the role of </w:t>
            </w:r>
            <w:r w:rsidRPr="00161CD6">
              <w:rPr>
                <w:b/>
                <w:bCs/>
                <w:sz w:val="16"/>
                <w:szCs w:val="16"/>
                <w:lang w:val="en-US"/>
              </w:rPr>
              <w:t>automated smoke testing</w:t>
            </w:r>
            <w:r w:rsidRPr="00161CD6">
              <w:rPr>
                <w:sz w:val="16"/>
                <w:szCs w:val="16"/>
                <w:lang w:val="en-US"/>
              </w:rPr>
              <w:t xml:space="preserve"> in preventing such issues, and how integrating these tools early in the development cycle can save a lot of time and effort.</w:t>
            </w:r>
          </w:p>
          <w:p w14:paraId="7B300A3A" w14:textId="77777777" w:rsidR="00161CD6" w:rsidRPr="00161CD6" w:rsidRDefault="00161CD6" w:rsidP="00161CD6">
            <w:pPr>
              <w:numPr>
                <w:ilvl w:val="0"/>
                <w:numId w:val="21"/>
              </w:numPr>
              <w:jc w:val="both"/>
              <w:rPr>
                <w:sz w:val="16"/>
                <w:szCs w:val="16"/>
                <w:lang w:val="en-US"/>
              </w:rPr>
            </w:pPr>
            <w:r w:rsidRPr="00161CD6">
              <w:rPr>
                <w:sz w:val="16"/>
                <w:szCs w:val="16"/>
                <w:lang w:val="en-US"/>
              </w:rPr>
              <w:t xml:space="preserve">Lastly, we discussed </w:t>
            </w:r>
            <w:r w:rsidRPr="00161CD6">
              <w:rPr>
                <w:b/>
                <w:bCs/>
                <w:sz w:val="16"/>
                <w:szCs w:val="16"/>
                <w:lang w:val="en-US"/>
              </w:rPr>
              <w:t>role-based access control</w:t>
            </w:r>
            <w:r w:rsidRPr="00161CD6">
              <w:rPr>
                <w:sz w:val="16"/>
                <w:szCs w:val="16"/>
                <w:lang w:val="en-US"/>
              </w:rPr>
              <w:t xml:space="preserve"> in CM. A friend shared a case where unauthorized edits were made to the project’s codebase due to improper permission settings. This highlighted the importance of correctly configuring access rights in CM systems, ensuring that only authorized personnel can make critical changes. It was a good reminder that security and proper access levels should never be overlooked.</w:t>
            </w:r>
          </w:p>
          <w:p w14:paraId="51CDF478" w14:textId="79CFE461" w:rsidR="00281948" w:rsidRPr="00485224" w:rsidRDefault="00161CD6" w:rsidP="000B4321">
            <w:pPr>
              <w:jc w:val="both"/>
              <w:rPr>
                <w:sz w:val="16"/>
                <w:szCs w:val="16"/>
                <w:lang w:val="en-US"/>
              </w:rPr>
            </w:pPr>
            <w:r w:rsidRPr="00161CD6">
              <w:rPr>
                <w:sz w:val="16"/>
                <w:szCs w:val="16"/>
                <w:lang w:val="en-US"/>
              </w:rPr>
              <w:t>These discussions provided practical insights into the application of CM in real-world scenarios and highlighted common challenges faced by project teams.</w:t>
            </w:r>
          </w:p>
        </w:tc>
      </w:tr>
      <w:tr w:rsidR="00281948" w:rsidRPr="00485224" w14:paraId="0CA49929" w14:textId="77777777" w:rsidTr="00DE7A19">
        <w:tc>
          <w:tcPr>
            <w:tcW w:w="1075" w:type="dxa"/>
          </w:tcPr>
          <w:p w14:paraId="5CFB26AB" w14:textId="77777777" w:rsidR="00281948" w:rsidRPr="00485224" w:rsidRDefault="00281948" w:rsidP="000B4321">
            <w:pPr>
              <w:rPr>
                <w:b/>
                <w:sz w:val="16"/>
                <w:szCs w:val="16"/>
              </w:rPr>
            </w:pPr>
            <w:r w:rsidRPr="00485224">
              <w:rPr>
                <w:b/>
                <w:sz w:val="16"/>
                <w:szCs w:val="16"/>
              </w:rPr>
              <w:t>Challenges Faced:</w:t>
            </w:r>
          </w:p>
        </w:tc>
        <w:tc>
          <w:tcPr>
            <w:tcW w:w="10620" w:type="dxa"/>
          </w:tcPr>
          <w:p w14:paraId="7A644EFF" w14:textId="77777777" w:rsidR="00DE7A19" w:rsidRPr="00DE7A19" w:rsidRDefault="00DE7A19" w:rsidP="00DE7A19">
            <w:pPr>
              <w:jc w:val="both"/>
              <w:rPr>
                <w:sz w:val="16"/>
                <w:szCs w:val="16"/>
                <w:lang w:val="en-US"/>
              </w:rPr>
            </w:pPr>
            <w:r w:rsidRPr="00DE7A19">
              <w:rPr>
                <w:sz w:val="16"/>
                <w:szCs w:val="16"/>
                <w:lang w:val="en-US"/>
              </w:rPr>
              <w:t xml:space="preserve">This week, the primary challenge I faced was understanding the </w:t>
            </w:r>
            <w:r w:rsidRPr="00DE7A19">
              <w:rPr>
                <w:b/>
                <w:bCs/>
                <w:sz w:val="16"/>
                <w:szCs w:val="16"/>
                <w:lang w:val="en-US"/>
              </w:rPr>
              <w:t>technical intricacies of version control</w:t>
            </w:r>
            <w:r w:rsidRPr="00DE7A19">
              <w:rPr>
                <w:sz w:val="16"/>
                <w:szCs w:val="16"/>
                <w:lang w:val="en-US"/>
              </w:rPr>
              <w:t xml:space="preserve"> in configuration management systems, particularly around </w:t>
            </w:r>
            <w:r w:rsidRPr="00DE7A19">
              <w:rPr>
                <w:b/>
                <w:bCs/>
                <w:sz w:val="16"/>
                <w:szCs w:val="16"/>
                <w:lang w:val="en-US"/>
              </w:rPr>
              <w:t>branching and merging strategies</w:t>
            </w:r>
            <w:r w:rsidRPr="00DE7A19">
              <w:rPr>
                <w:sz w:val="16"/>
                <w:szCs w:val="16"/>
                <w:lang w:val="en-US"/>
              </w:rPr>
              <w:t>. While I grasped the basic concepts, applying these strategies in a real-world context proved more difficult. For example, I struggled with scenarios where multiple team members worked on the same part of the code, leading to complex merge conflicts. Resolving these conflicts without losing any progress was both time-consuming and frustrating.</w:t>
            </w:r>
          </w:p>
          <w:p w14:paraId="753791A2" w14:textId="77777777" w:rsidR="00DE7A19" w:rsidRPr="00DE7A19" w:rsidRDefault="00DE7A19" w:rsidP="00DE7A19">
            <w:pPr>
              <w:jc w:val="both"/>
              <w:rPr>
                <w:sz w:val="16"/>
                <w:szCs w:val="16"/>
                <w:lang w:val="en-US"/>
              </w:rPr>
            </w:pPr>
            <w:r w:rsidRPr="00DE7A19">
              <w:rPr>
                <w:sz w:val="16"/>
                <w:szCs w:val="16"/>
                <w:lang w:val="en-US"/>
              </w:rPr>
              <w:t xml:space="preserve">Another challenge was fully comprehending the role of </w:t>
            </w:r>
            <w:r w:rsidRPr="00DE7A19">
              <w:rPr>
                <w:b/>
                <w:bCs/>
                <w:sz w:val="16"/>
                <w:szCs w:val="16"/>
                <w:lang w:val="en-US"/>
              </w:rPr>
              <w:t>configuration audits and status accounting</w:t>
            </w:r>
            <w:r w:rsidRPr="00DE7A19">
              <w:rPr>
                <w:sz w:val="16"/>
                <w:szCs w:val="16"/>
                <w:lang w:val="en-US"/>
              </w:rPr>
              <w:t>. The technical terms, such as "status accounting" and "audit trails," were unfamiliar, and I found it difficult to visualize how these functions are practically implemented in a software project.</w:t>
            </w:r>
          </w:p>
          <w:p w14:paraId="6FDADD93" w14:textId="77777777" w:rsidR="00DE7A19" w:rsidRPr="00DE7A19" w:rsidRDefault="00DE7A19" w:rsidP="00DE7A19">
            <w:pPr>
              <w:jc w:val="both"/>
              <w:rPr>
                <w:sz w:val="16"/>
                <w:szCs w:val="16"/>
                <w:lang w:val="en-US"/>
              </w:rPr>
            </w:pPr>
            <w:r w:rsidRPr="00DE7A19">
              <w:rPr>
                <w:sz w:val="16"/>
                <w:szCs w:val="16"/>
                <w:lang w:val="en-US"/>
              </w:rPr>
              <w:t xml:space="preserve">Additionally, during peer discussions, the concept of </w:t>
            </w:r>
            <w:r w:rsidRPr="00DE7A19">
              <w:rPr>
                <w:b/>
                <w:bCs/>
                <w:sz w:val="16"/>
                <w:szCs w:val="16"/>
                <w:lang w:val="en-US"/>
              </w:rPr>
              <w:t>role-based access control</w:t>
            </w:r>
            <w:r w:rsidRPr="00DE7A19">
              <w:rPr>
                <w:sz w:val="16"/>
                <w:szCs w:val="16"/>
                <w:lang w:val="en-US"/>
              </w:rPr>
              <w:t xml:space="preserve"> presented challenges. It was hard to imagine how large teams manage different levels of access, especially in environments with distributed teams working in different time zones. The idea of ensuring secure, yet seamless, access across various roles and permissions remains an area where I need further exploration and practice.</w:t>
            </w:r>
          </w:p>
          <w:p w14:paraId="43EA3FF6" w14:textId="144CF70F" w:rsidR="00281948" w:rsidRPr="00485224" w:rsidRDefault="00DE7A19" w:rsidP="00485224">
            <w:pPr>
              <w:jc w:val="both"/>
              <w:rPr>
                <w:sz w:val="16"/>
                <w:szCs w:val="16"/>
                <w:lang w:val="en-US"/>
              </w:rPr>
            </w:pPr>
            <w:r w:rsidRPr="00DE7A19">
              <w:rPr>
                <w:sz w:val="16"/>
                <w:szCs w:val="16"/>
                <w:lang w:val="en-US"/>
              </w:rPr>
              <w:t>These challenges highlighted the need for more hands-on experience to fully internalize these concepts.</w:t>
            </w:r>
          </w:p>
        </w:tc>
      </w:tr>
      <w:tr w:rsidR="00281948" w:rsidRPr="00485224" w14:paraId="156043CD" w14:textId="77777777" w:rsidTr="00DE7A19">
        <w:tc>
          <w:tcPr>
            <w:tcW w:w="1075" w:type="dxa"/>
          </w:tcPr>
          <w:p w14:paraId="219476BD" w14:textId="77777777" w:rsidR="00281948" w:rsidRPr="00485224" w:rsidRDefault="00281948" w:rsidP="000B4321">
            <w:pPr>
              <w:rPr>
                <w:b/>
                <w:sz w:val="16"/>
                <w:szCs w:val="16"/>
              </w:rPr>
            </w:pPr>
            <w:r w:rsidRPr="00485224">
              <w:rPr>
                <w:b/>
                <w:sz w:val="16"/>
                <w:szCs w:val="16"/>
              </w:rPr>
              <w:t>Personal development activities:</w:t>
            </w:r>
          </w:p>
        </w:tc>
        <w:tc>
          <w:tcPr>
            <w:tcW w:w="10620" w:type="dxa"/>
          </w:tcPr>
          <w:p w14:paraId="01F49D67" w14:textId="77777777" w:rsidR="00161CD6" w:rsidRPr="00161CD6" w:rsidRDefault="00161CD6" w:rsidP="00161CD6">
            <w:pPr>
              <w:jc w:val="both"/>
              <w:rPr>
                <w:sz w:val="16"/>
                <w:szCs w:val="16"/>
                <w:lang w:val="en-US"/>
              </w:rPr>
            </w:pPr>
            <w:r w:rsidRPr="00161CD6">
              <w:rPr>
                <w:sz w:val="16"/>
                <w:szCs w:val="16"/>
                <w:lang w:val="en-US"/>
              </w:rPr>
              <w:t xml:space="preserve">For my personal development this week, I undertook several activities aimed at deepening my understanding of </w:t>
            </w:r>
            <w:r w:rsidRPr="00161CD6">
              <w:rPr>
                <w:b/>
                <w:bCs/>
                <w:sz w:val="16"/>
                <w:szCs w:val="16"/>
                <w:lang w:val="en-US"/>
              </w:rPr>
              <w:t>configuration management</w:t>
            </w:r>
            <w:r w:rsidRPr="00161CD6">
              <w:rPr>
                <w:sz w:val="16"/>
                <w:szCs w:val="16"/>
                <w:lang w:val="en-US"/>
              </w:rPr>
              <w:t xml:space="preserve"> and its tools:</w:t>
            </w:r>
          </w:p>
          <w:p w14:paraId="20472BF9" w14:textId="77777777" w:rsidR="00161CD6" w:rsidRPr="00161CD6" w:rsidRDefault="00161CD6" w:rsidP="00161CD6">
            <w:pPr>
              <w:numPr>
                <w:ilvl w:val="0"/>
                <w:numId w:val="22"/>
              </w:numPr>
              <w:jc w:val="both"/>
              <w:rPr>
                <w:sz w:val="16"/>
                <w:szCs w:val="16"/>
                <w:lang w:val="en-US"/>
              </w:rPr>
            </w:pPr>
            <w:r w:rsidRPr="00161CD6">
              <w:rPr>
                <w:b/>
                <w:bCs/>
                <w:sz w:val="16"/>
                <w:szCs w:val="16"/>
                <w:lang w:val="en-US"/>
              </w:rPr>
              <w:t>Git and Version Control Tutorials</w:t>
            </w:r>
            <w:r w:rsidRPr="00161CD6">
              <w:rPr>
                <w:sz w:val="16"/>
                <w:szCs w:val="16"/>
                <w:lang w:val="en-US"/>
              </w:rPr>
              <w:t xml:space="preserve">: I enrolled in a comprehensive online course on </w:t>
            </w:r>
            <w:r w:rsidRPr="00161CD6">
              <w:rPr>
                <w:b/>
                <w:bCs/>
                <w:sz w:val="16"/>
                <w:szCs w:val="16"/>
                <w:lang w:val="en-US"/>
              </w:rPr>
              <w:t>Git</w:t>
            </w:r>
            <w:r w:rsidRPr="00161CD6">
              <w:rPr>
                <w:sz w:val="16"/>
                <w:szCs w:val="16"/>
                <w:lang w:val="en-US"/>
              </w:rPr>
              <w:t>, one of the most widely used version control systems in software development. This course covered the basics of version control, branching, merging, and resolving conflicts, which are all essential skills in CM. I specifically focused on:</w:t>
            </w:r>
          </w:p>
          <w:p w14:paraId="656EA1BC" w14:textId="77777777" w:rsidR="00161CD6" w:rsidRPr="00161CD6" w:rsidRDefault="00161CD6" w:rsidP="00161CD6">
            <w:pPr>
              <w:numPr>
                <w:ilvl w:val="1"/>
                <w:numId w:val="22"/>
              </w:numPr>
              <w:jc w:val="both"/>
              <w:rPr>
                <w:sz w:val="16"/>
                <w:szCs w:val="16"/>
                <w:lang w:val="en-US"/>
              </w:rPr>
            </w:pPr>
            <w:r w:rsidRPr="00161CD6">
              <w:rPr>
                <w:b/>
                <w:bCs/>
                <w:sz w:val="16"/>
                <w:szCs w:val="16"/>
                <w:lang w:val="en-US"/>
              </w:rPr>
              <w:t>Branching strategies</w:t>
            </w:r>
            <w:r w:rsidRPr="00161CD6">
              <w:rPr>
                <w:sz w:val="16"/>
                <w:szCs w:val="16"/>
                <w:lang w:val="en-US"/>
              </w:rPr>
              <w:t xml:space="preserve"> (e.g., GitFlow, Feature Branches): Understanding how to effectively manage parallel development lines without causing integration problems.</w:t>
            </w:r>
          </w:p>
          <w:p w14:paraId="603F9591" w14:textId="77777777" w:rsidR="00161CD6" w:rsidRPr="00161CD6" w:rsidRDefault="00161CD6" w:rsidP="00161CD6">
            <w:pPr>
              <w:numPr>
                <w:ilvl w:val="1"/>
                <w:numId w:val="22"/>
              </w:numPr>
              <w:jc w:val="both"/>
              <w:rPr>
                <w:sz w:val="16"/>
                <w:szCs w:val="16"/>
                <w:lang w:val="en-US"/>
              </w:rPr>
            </w:pPr>
            <w:r w:rsidRPr="00161CD6">
              <w:rPr>
                <w:b/>
                <w:bCs/>
                <w:sz w:val="16"/>
                <w:szCs w:val="16"/>
                <w:lang w:val="en-US"/>
              </w:rPr>
              <w:t>Pull requests and code reviews</w:t>
            </w:r>
            <w:r w:rsidRPr="00161CD6">
              <w:rPr>
                <w:sz w:val="16"/>
                <w:szCs w:val="16"/>
                <w:lang w:val="en-US"/>
              </w:rPr>
              <w:t>: Learning how pull requests can be used to manage changes and ensure that only approved updates are merged into the main branch.</w:t>
            </w:r>
          </w:p>
          <w:p w14:paraId="0259C794" w14:textId="77777777" w:rsidR="00161CD6" w:rsidRPr="00161CD6" w:rsidRDefault="00161CD6" w:rsidP="00161CD6">
            <w:pPr>
              <w:numPr>
                <w:ilvl w:val="0"/>
                <w:numId w:val="22"/>
              </w:numPr>
              <w:jc w:val="both"/>
              <w:rPr>
                <w:sz w:val="16"/>
                <w:szCs w:val="16"/>
                <w:lang w:val="en-US"/>
              </w:rPr>
            </w:pPr>
            <w:r w:rsidRPr="00161CD6">
              <w:rPr>
                <w:b/>
                <w:bCs/>
                <w:sz w:val="16"/>
                <w:szCs w:val="16"/>
                <w:lang w:val="en-US"/>
              </w:rPr>
              <w:t>Webinar on Continuous Integration and Configuration Management</w:t>
            </w:r>
            <w:r w:rsidRPr="00161CD6">
              <w:rPr>
                <w:sz w:val="16"/>
                <w:szCs w:val="16"/>
                <w:lang w:val="en-US"/>
              </w:rPr>
              <w:t xml:space="preserve">: I attended a webinar on best practices for </w:t>
            </w:r>
            <w:r w:rsidRPr="00161CD6">
              <w:rPr>
                <w:b/>
                <w:bCs/>
                <w:sz w:val="16"/>
                <w:szCs w:val="16"/>
                <w:lang w:val="en-US"/>
              </w:rPr>
              <w:t>continuous integration (CI)</w:t>
            </w:r>
            <w:r w:rsidRPr="00161CD6">
              <w:rPr>
                <w:sz w:val="16"/>
                <w:szCs w:val="16"/>
                <w:lang w:val="en-US"/>
              </w:rPr>
              <w:t xml:space="preserve"> and how to implement </w:t>
            </w:r>
            <w:r w:rsidRPr="00161CD6">
              <w:rPr>
                <w:b/>
                <w:bCs/>
                <w:sz w:val="16"/>
                <w:szCs w:val="16"/>
                <w:lang w:val="en-US"/>
              </w:rPr>
              <w:t>automated smoke tests</w:t>
            </w:r>
            <w:r w:rsidRPr="00161CD6">
              <w:rPr>
                <w:sz w:val="16"/>
                <w:szCs w:val="16"/>
                <w:lang w:val="en-US"/>
              </w:rPr>
              <w:t xml:space="preserve"> in software projects. The session emphasized the importance of testing code before integrating it into the main build, and how tools like </w:t>
            </w:r>
            <w:r w:rsidRPr="00161CD6">
              <w:rPr>
                <w:b/>
                <w:bCs/>
                <w:sz w:val="16"/>
                <w:szCs w:val="16"/>
                <w:lang w:val="en-US"/>
              </w:rPr>
              <w:t>Jenkins</w:t>
            </w:r>
            <w:r w:rsidRPr="00161CD6">
              <w:rPr>
                <w:sz w:val="16"/>
                <w:szCs w:val="16"/>
                <w:lang w:val="en-US"/>
              </w:rPr>
              <w:t xml:space="preserve"> and </w:t>
            </w:r>
            <w:r w:rsidRPr="00161CD6">
              <w:rPr>
                <w:b/>
                <w:bCs/>
                <w:sz w:val="16"/>
                <w:szCs w:val="16"/>
                <w:lang w:val="en-US"/>
              </w:rPr>
              <w:t>Cruise Control</w:t>
            </w:r>
            <w:r w:rsidRPr="00161CD6">
              <w:rPr>
                <w:sz w:val="16"/>
                <w:szCs w:val="16"/>
                <w:lang w:val="en-US"/>
              </w:rPr>
              <w:t xml:space="preserve"> can automate this process to catch errors early.</w:t>
            </w:r>
          </w:p>
          <w:p w14:paraId="494A1B75" w14:textId="77777777" w:rsidR="00161CD6" w:rsidRPr="00161CD6" w:rsidRDefault="00161CD6" w:rsidP="00161CD6">
            <w:pPr>
              <w:numPr>
                <w:ilvl w:val="1"/>
                <w:numId w:val="22"/>
              </w:numPr>
              <w:jc w:val="both"/>
              <w:rPr>
                <w:sz w:val="16"/>
                <w:szCs w:val="16"/>
                <w:lang w:val="en-US"/>
              </w:rPr>
            </w:pPr>
            <w:r w:rsidRPr="00161CD6">
              <w:rPr>
                <w:sz w:val="16"/>
                <w:szCs w:val="16"/>
                <w:lang w:val="en-US"/>
              </w:rPr>
              <w:t>I learned how to set up a CI pipeline that runs automated tests and checks the integrity of the build before allowing further code integration.</w:t>
            </w:r>
          </w:p>
          <w:p w14:paraId="3B0C352B" w14:textId="77777777" w:rsidR="00161CD6" w:rsidRPr="00161CD6" w:rsidRDefault="00161CD6" w:rsidP="00161CD6">
            <w:pPr>
              <w:numPr>
                <w:ilvl w:val="1"/>
                <w:numId w:val="22"/>
              </w:numPr>
              <w:jc w:val="both"/>
              <w:rPr>
                <w:sz w:val="16"/>
                <w:szCs w:val="16"/>
                <w:lang w:val="en-US"/>
              </w:rPr>
            </w:pPr>
            <w:r w:rsidRPr="00161CD6">
              <w:rPr>
                <w:sz w:val="16"/>
                <w:szCs w:val="16"/>
                <w:lang w:val="en-US"/>
              </w:rPr>
              <w:t xml:space="preserve">I also explored the use of </w:t>
            </w:r>
            <w:r w:rsidRPr="00161CD6">
              <w:rPr>
                <w:b/>
                <w:bCs/>
                <w:sz w:val="16"/>
                <w:szCs w:val="16"/>
                <w:lang w:val="en-US"/>
              </w:rPr>
              <w:t>smoke tests</w:t>
            </w:r>
            <w:r w:rsidRPr="00161CD6">
              <w:rPr>
                <w:sz w:val="16"/>
                <w:szCs w:val="16"/>
                <w:lang w:val="en-US"/>
              </w:rPr>
              <w:t>, which are quick and basic tests designed to ensure that the essential functionalities of the application are working as expected.</w:t>
            </w:r>
          </w:p>
          <w:p w14:paraId="5E607F0C" w14:textId="77777777" w:rsidR="00161CD6" w:rsidRPr="00161CD6" w:rsidRDefault="00161CD6" w:rsidP="00161CD6">
            <w:pPr>
              <w:numPr>
                <w:ilvl w:val="0"/>
                <w:numId w:val="22"/>
              </w:numPr>
              <w:jc w:val="both"/>
              <w:rPr>
                <w:sz w:val="16"/>
                <w:szCs w:val="16"/>
                <w:lang w:val="en-US"/>
              </w:rPr>
            </w:pPr>
            <w:r w:rsidRPr="00161CD6">
              <w:rPr>
                <w:b/>
                <w:bCs/>
                <w:sz w:val="16"/>
                <w:szCs w:val="16"/>
                <w:lang w:val="en-US"/>
              </w:rPr>
              <w:t>Studying Configuration Management Case Studies</w:t>
            </w:r>
            <w:r w:rsidRPr="00161CD6">
              <w:rPr>
                <w:sz w:val="16"/>
                <w:szCs w:val="16"/>
                <w:lang w:val="en-US"/>
              </w:rPr>
              <w:t>: To gain a practical understanding of CM, I reviewed several case studies on how large software projects implemented centralized CM systems. One particular case study focused on a U.S.-based software vendor that used a centralized CM system to manage both internal and offshore development teams. This gave me valuable insight into the challenges of managing distributed teams and the role of automation in ensuring consistent version control across geographies.</w:t>
            </w:r>
          </w:p>
          <w:p w14:paraId="36F6D3B0" w14:textId="77777777" w:rsidR="00161CD6" w:rsidRPr="00161CD6" w:rsidRDefault="00161CD6" w:rsidP="00161CD6">
            <w:pPr>
              <w:numPr>
                <w:ilvl w:val="0"/>
                <w:numId w:val="22"/>
              </w:numPr>
              <w:jc w:val="both"/>
              <w:rPr>
                <w:sz w:val="16"/>
                <w:szCs w:val="16"/>
                <w:lang w:val="en-US"/>
              </w:rPr>
            </w:pPr>
            <w:r w:rsidRPr="00161CD6">
              <w:rPr>
                <w:b/>
                <w:bCs/>
                <w:sz w:val="16"/>
                <w:szCs w:val="16"/>
                <w:lang w:val="en-US"/>
              </w:rPr>
              <w:t>Experimenting with CM Tools</w:t>
            </w:r>
            <w:r w:rsidRPr="00161CD6">
              <w:rPr>
                <w:sz w:val="16"/>
                <w:szCs w:val="16"/>
                <w:lang w:val="en-US"/>
              </w:rPr>
              <w:t xml:space="preserve">: I set up a </w:t>
            </w:r>
            <w:r w:rsidRPr="00161CD6">
              <w:rPr>
                <w:b/>
                <w:bCs/>
                <w:sz w:val="16"/>
                <w:szCs w:val="16"/>
                <w:lang w:val="en-US"/>
              </w:rPr>
              <w:t>local Git repository</w:t>
            </w:r>
            <w:r w:rsidRPr="00161CD6">
              <w:rPr>
                <w:sz w:val="16"/>
                <w:szCs w:val="16"/>
                <w:lang w:val="en-US"/>
              </w:rPr>
              <w:t xml:space="preserve"> and experimented with branching, merging, and version control. I also explored </w:t>
            </w:r>
            <w:r w:rsidRPr="00161CD6">
              <w:rPr>
                <w:b/>
                <w:bCs/>
                <w:sz w:val="16"/>
                <w:szCs w:val="16"/>
                <w:lang w:val="en-US"/>
              </w:rPr>
              <w:t>GitHub's pull request feature</w:t>
            </w:r>
            <w:r w:rsidRPr="00161CD6">
              <w:rPr>
                <w:sz w:val="16"/>
                <w:szCs w:val="16"/>
                <w:lang w:val="en-US"/>
              </w:rPr>
              <w:t>, which helped me understand how code review and change approval processes are managed in real-world projects. This hands-on practice solidified my understanding of how configuration management can be applied to maintain the integrity of a project’s codebase.</w:t>
            </w:r>
          </w:p>
          <w:p w14:paraId="579BF704" w14:textId="6A71D8B5" w:rsidR="00281948" w:rsidRPr="00485224" w:rsidRDefault="00161CD6" w:rsidP="000B4321">
            <w:pPr>
              <w:jc w:val="both"/>
              <w:rPr>
                <w:sz w:val="16"/>
                <w:szCs w:val="16"/>
                <w:lang w:val="en-US"/>
              </w:rPr>
            </w:pPr>
            <w:r w:rsidRPr="00161CD6">
              <w:rPr>
                <w:sz w:val="16"/>
                <w:szCs w:val="16"/>
                <w:lang w:val="en-US"/>
              </w:rPr>
              <w:t>These activities were essential for developing my practical knowledge of configuration management, particularly how to implement CM tools effectively in a project environment. My goal for next week is to build on this knowledge by applying what I’ve learned in a collaborative coding environment.</w:t>
            </w:r>
          </w:p>
        </w:tc>
      </w:tr>
      <w:tr w:rsidR="00281948" w:rsidRPr="00485224" w14:paraId="7604E695" w14:textId="77777777" w:rsidTr="00DE7A19">
        <w:tc>
          <w:tcPr>
            <w:tcW w:w="1075" w:type="dxa"/>
          </w:tcPr>
          <w:p w14:paraId="2915BFCE" w14:textId="77777777" w:rsidR="00281948" w:rsidRPr="00485224" w:rsidRDefault="00281948" w:rsidP="000B4321">
            <w:pPr>
              <w:rPr>
                <w:b/>
                <w:sz w:val="16"/>
                <w:szCs w:val="16"/>
              </w:rPr>
            </w:pPr>
            <w:r w:rsidRPr="00485224">
              <w:rPr>
                <w:b/>
                <w:sz w:val="16"/>
                <w:szCs w:val="16"/>
              </w:rPr>
              <w:t>Goals for the Next Week:</w:t>
            </w:r>
          </w:p>
        </w:tc>
        <w:tc>
          <w:tcPr>
            <w:tcW w:w="10620" w:type="dxa"/>
          </w:tcPr>
          <w:p w14:paraId="3E11229D" w14:textId="2F358278" w:rsidR="00DE7A19" w:rsidRPr="00DE7A19" w:rsidRDefault="00DE7A19" w:rsidP="00DE7A19">
            <w:pPr>
              <w:pStyle w:val="ListParagraph"/>
              <w:numPr>
                <w:ilvl w:val="0"/>
                <w:numId w:val="22"/>
              </w:numPr>
              <w:jc w:val="both"/>
              <w:rPr>
                <w:sz w:val="16"/>
                <w:szCs w:val="16"/>
                <w:lang w:val="en-US"/>
              </w:rPr>
            </w:pPr>
            <w:r w:rsidRPr="00DE7A19">
              <w:rPr>
                <w:b/>
                <w:bCs/>
                <w:sz w:val="16"/>
                <w:szCs w:val="16"/>
                <w:lang w:val="en-US"/>
              </w:rPr>
              <w:t>Improve understanding of branching strategies</w:t>
            </w:r>
            <w:r w:rsidRPr="00DE7A19">
              <w:rPr>
                <w:sz w:val="16"/>
                <w:szCs w:val="16"/>
                <w:lang w:val="en-US"/>
              </w:rPr>
              <w:t xml:space="preserve"> and their application in configuration management.</w:t>
            </w:r>
          </w:p>
          <w:p w14:paraId="3269C97D" w14:textId="56A6B7D2" w:rsidR="00DE7A19" w:rsidRPr="00DE7A19" w:rsidRDefault="00DE7A19" w:rsidP="00DE7A19">
            <w:pPr>
              <w:pStyle w:val="ListParagraph"/>
              <w:numPr>
                <w:ilvl w:val="0"/>
                <w:numId w:val="22"/>
              </w:numPr>
              <w:jc w:val="both"/>
              <w:rPr>
                <w:sz w:val="16"/>
                <w:szCs w:val="16"/>
                <w:lang w:val="en-US"/>
              </w:rPr>
            </w:pPr>
            <w:r w:rsidRPr="00DE7A19">
              <w:rPr>
                <w:b/>
                <w:bCs/>
                <w:sz w:val="16"/>
                <w:szCs w:val="16"/>
                <w:lang w:val="en-US"/>
              </w:rPr>
              <w:t>Deep dive into change control processes</w:t>
            </w:r>
            <w:r w:rsidRPr="00DE7A19">
              <w:rPr>
                <w:sz w:val="16"/>
                <w:szCs w:val="16"/>
                <w:lang w:val="en-US"/>
              </w:rPr>
              <w:t>, particularly how to perform impact analysis and ensure traceability of changes.</w:t>
            </w:r>
          </w:p>
          <w:p w14:paraId="2BABB9D5" w14:textId="734DF6F5" w:rsidR="00281948" w:rsidRPr="00DE7A19" w:rsidRDefault="00DE7A19" w:rsidP="00DE7A19">
            <w:pPr>
              <w:pStyle w:val="ListParagraph"/>
              <w:numPr>
                <w:ilvl w:val="0"/>
                <w:numId w:val="24"/>
              </w:numPr>
              <w:jc w:val="both"/>
              <w:rPr>
                <w:sz w:val="16"/>
                <w:szCs w:val="16"/>
              </w:rPr>
            </w:pPr>
            <w:r w:rsidRPr="00DE7A19">
              <w:rPr>
                <w:sz w:val="16"/>
                <w:szCs w:val="16"/>
                <w:lang w:val="en-US"/>
              </w:rPr>
              <w:t>Participate</w:t>
            </w:r>
            <w:r w:rsidRPr="00DE7A19">
              <w:rPr>
                <w:sz w:val="16"/>
                <w:szCs w:val="16"/>
                <w:lang w:val="en-US"/>
              </w:rPr>
              <w:t xml:space="preserve"> in a code review session to observe how configuration management is applied in real-time coding environments.</w:t>
            </w:r>
          </w:p>
        </w:tc>
      </w:tr>
    </w:tbl>
    <w:p w14:paraId="788201C4" w14:textId="77777777" w:rsidR="00281948" w:rsidRDefault="00281948" w:rsidP="00321227">
      <w:pPr>
        <w:spacing w:after="0" w:line="240" w:lineRule="auto"/>
      </w:pPr>
    </w:p>
    <w:sectPr w:rsidR="00281948" w:rsidSect="00321227">
      <w:pgSz w:w="12240" w:h="15840"/>
      <w:pgMar w:top="144" w:right="144" w:bottom="144" w:left="144" w:header="706" w:footer="706" w:gutter="144"/>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8858CB73-B1D9-4DB4-B8FC-B152E4C5B83C}"/>
    <w:embedBold r:id="rId2" w:fontKey="{4132E9FE-FA96-4971-81DB-90C60A3B1324}"/>
    <w:embedItalic r:id="rId3" w:fontKey="{D840A991-0604-4973-B25A-8D8F9766E45F}"/>
    <w:embedBoldItalic r:id="rId4" w:fontKey="{F45BF73F-55DA-4710-A861-DC6F3350FD7C}"/>
  </w:font>
  <w:font w:name="Play">
    <w:charset w:val="00"/>
    <w:family w:val="auto"/>
    <w:pitch w:val="default"/>
    <w:embedRegular r:id="rId5" w:fontKey="{8D33F09C-4342-421C-A65F-5C33332B6642}"/>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6" w:fontKey="{BF531D04-266F-4BAB-801B-498678FF9E1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7" w:fontKey="{B7557BEC-F300-43BE-B400-A5DBE7CCEF7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9098D"/>
    <w:multiLevelType w:val="multilevel"/>
    <w:tmpl w:val="17602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4A39CC"/>
    <w:multiLevelType w:val="multilevel"/>
    <w:tmpl w:val="06F89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8C25CD"/>
    <w:multiLevelType w:val="multilevel"/>
    <w:tmpl w:val="ABE4C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900203"/>
    <w:multiLevelType w:val="multilevel"/>
    <w:tmpl w:val="BBF66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934A3A"/>
    <w:multiLevelType w:val="multilevel"/>
    <w:tmpl w:val="CD18A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114A55"/>
    <w:multiLevelType w:val="multilevel"/>
    <w:tmpl w:val="C192A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B8742E"/>
    <w:multiLevelType w:val="hybridMultilevel"/>
    <w:tmpl w:val="89EE1030"/>
    <w:lvl w:ilvl="0" w:tplc="2F7066CE">
      <w:numFmt w:val="bullet"/>
      <w:lvlText w:val="-"/>
      <w:lvlJc w:val="left"/>
      <w:pPr>
        <w:ind w:left="720" w:hanging="360"/>
      </w:pPr>
      <w:rPr>
        <w:rFonts w:ascii="Aptos" w:eastAsia="Aptos" w:hAnsi="Aptos" w:cs="Apto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7B4DA2"/>
    <w:multiLevelType w:val="multilevel"/>
    <w:tmpl w:val="0986D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8D1820"/>
    <w:multiLevelType w:val="multilevel"/>
    <w:tmpl w:val="730AB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EB43A3"/>
    <w:multiLevelType w:val="multilevel"/>
    <w:tmpl w:val="1C7E7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0C1557"/>
    <w:multiLevelType w:val="multilevel"/>
    <w:tmpl w:val="B0901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C92A91"/>
    <w:multiLevelType w:val="multilevel"/>
    <w:tmpl w:val="1744FE5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CFC5669"/>
    <w:multiLevelType w:val="multilevel"/>
    <w:tmpl w:val="6C4C2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286371"/>
    <w:multiLevelType w:val="hybridMultilevel"/>
    <w:tmpl w:val="3CA60D5E"/>
    <w:lvl w:ilvl="0" w:tplc="3CA4A9D8">
      <w:numFmt w:val="bullet"/>
      <w:lvlText w:val="-"/>
      <w:lvlJc w:val="left"/>
      <w:pPr>
        <w:ind w:left="720" w:hanging="360"/>
      </w:pPr>
      <w:rPr>
        <w:rFonts w:ascii="Aptos" w:eastAsia="Aptos" w:hAnsi="Aptos" w:cs="Apto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9C5053"/>
    <w:multiLevelType w:val="multilevel"/>
    <w:tmpl w:val="7512D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9542CC"/>
    <w:multiLevelType w:val="multilevel"/>
    <w:tmpl w:val="1744FE5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F872AF8"/>
    <w:multiLevelType w:val="multilevel"/>
    <w:tmpl w:val="1744FE5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08662A5"/>
    <w:multiLevelType w:val="multilevel"/>
    <w:tmpl w:val="1744FE5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1294DEA"/>
    <w:multiLevelType w:val="multilevel"/>
    <w:tmpl w:val="956CE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EA10EC8"/>
    <w:multiLevelType w:val="multilevel"/>
    <w:tmpl w:val="6DC23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D245B13"/>
    <w:multiLevelType w:val="multilevel"/>
    <w:tmpl w:val="1744FE5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DB43D5D"/>
    <w:multiLevelType w:val="multilevel"/>
    <w:tmpl w:val="C5805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E7F2099"/>
    <w:multiLevelType w:val="multilevel"/>
    <w:tmpl w:val="1744FE5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F0B0EAE"/>
    <w:multiLevelType w:val="multilevel"/>
    <w:tmpl w:val="9DE26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33072677">
    <w:abstractNumId w:val="8"/>
  </w:num>
  <w:num w:numId="2" w16cid:durableId="1470629882">
    <w:abstractNumId w:val="18"/>
  </w:num>
  <w:num w:numId="3" w16cid:durableId="1476215171">
    <w:abstractNumId w:val="12"/>
  </w:num>
  <w:num w:numId="4" w16cid:durableId="1461455123">
    <w:abstractNumId w:val="21"/>
  </w:num>
  <w:num w:numId="5" w16cid:durableId="997658066">
    <w:abstractNumId w:val="14"/>
  </w:num>
  <w:num w:numId="6" w16cid:durableId="525676035">
    <w:abstractNumId w:val="0"/>
  </w:num>
  <w:num w:numId="7" w16cid:durableId="219247821">
    <w:abstractNumId w:val="5"/>
  </w:num>
  <w:num w:numId="8" w16cid:durableId="1835798491">
    <w:abstractNumId w:val="9"/>
  </w:num>
  <w:num w:numId="9" w16cid:durableId="1473253183">
    <w:abstractNumId w:val="2"/>
  </w:num>
  <w:num w:numId="10" w16cid:durableId="550925600">
    <w:abstractNumId w:val="19"/>
  </w:num>
  <w:num w:numId="11" w16cid:durableId="848830192">
    <w:abstractNumId w:val="23"/>
  </w:num>
  <w:num w:numId="12" w16cid:durableId="534385728">
    <w:abstractNumId w:val="4"/>
  </w:num>
  <w:num w:numId="13" w16cid:durableId="1529101969">
    <w:abstractNumId w:val="7"/>
  </w:num>
  <w:num w:numId="14" w16cid:durableId="1040864248">
    <w:abstractNumId w:val="13"/>
  </w:num>
  <w:num w:numId="15" w16cid:durableId="2087148747">
    <w:abstractNumId w:val="6"/>
  </w:num>
  <w:num w:numId="16" w16cid:durableId="1805468512">
    <w:abstractNumId w:val="10"/>
  </w:num>
  <w:num w:numId="17" w16cid:durableId="1897859380">
    <w:abstractNumId w:val="22"/>
  </w:num>
  <w:num w:numId="18" w16cid:durableId="1605960552">
    <w:abstractNumId w:val="15"/>
  </w:num>
  <w:num w:numId="19" w16cid:durableId="1949576849">
    <w:abstractNumId w:val="16"/>
  </w:num>
  <w:num w:numId="20" w16cid:durableId="1180041861">
    <w:abstractNumId w:val="3"/>
  </w:num>
  <w:num w:numId="21" w16cid:durableId="977107392">
    <w:abstractNumId w:val="1"/>
  </w:num>
  <w:num w:numId="22" w16cid:durableId="243301413">
    <w:abstractNumId w:val="11"/>
  </w:num>
  <w:num w:numId="23" w16cid:durableId="1896813531">
    <w:abstractNumId w:val="17"/>
  </w:num>
  <w:num w:numId="24" w16cid:durableId="93521547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3097"/>
    <w:rsid w:val="00031F05"/>
    <w:rsid w:val="00116F9D"/>
    <w:rsid w:val="0014060C"/>
    <w:rsid w:val="00161CD6"/>
    <w:rsid w:val="001D3097"/>
    <w:rsid w:val="00281948"/>
    <w:rsid w:val="00307056"/>
    <w:rsid w:val="00321227"/>
    <w:rsid w:val="00485224"/>
    <w:rsid w:val="004C5B27"/>
    <w:rsid w:val="004D6DF5"/>
    <w:rsid w:val="00576E01"/>
    <w:rsid w:val="005A1677"/>
    <w:rsid w:val="005B7241"/>
    <w:rsid w:val="005D0C39"/>
    <w:rsid w:val="007067A9"/>
    <w:rsid w:val="00787686"/>
    <w:rsid w:val="00CE34FB"/>
    <w:rsid w:val="00DE7A19"/>
    <w:rsid w:val="00E20604"/>
    <w:rsid w:val="00EA56A1"/>
    <w:rsid w:val="00F35279"/>
    <w:rsid w:val="00F66C19"/>
    <w:rsid w:val="0ED215CC"/>
    <w:rsid w:val="0FCB76BB"/>
    <w:rsid w:val="43A7DBE1"/>
    <w:rsid w:val="4B3A1144"/>
    <w:rsid w:val="65FDB8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C8684"/>
  <w15:docId w15:val="{20937E63-347F-4C13-8983-9489D46CE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CA"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styleId="TableGrid">
    <w:name w:val="Table Grid"/>
    <w:basedOn w:val="TableNormal"/>
    <w:uiPriority w:val="39"/>
    <w:rsid w:val="005B72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A167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146668">
      <w:bodyDiv w:val="1"/>
      <w:marLeft w:val="0"/>
      <w:marRight w:val="0"/>
      <w:marTop w:val="0"/>
      <w:marBottom w:val="0"/>
      <w:divBdr>
        <w:top w:val="none" w:sz="0" w:space="0" w:color="auto"/>
        <w:left w:val="none" w:sz="0" w:space="0" w:color="auto"/>
        <w:bottom w:val="none" w:sz="0" w:space="0" w:color="auto"/>
        <w:right w:val="none" w:sz="0" w:space="0" w:color="auto"/>
      </w:divBdr>
    </w:div>
    <w:div w:id="182600107">
      <w:bodyDiv w:val="1"/>
      <w:marLeft w:val="0"/>
      <w:marRight w:val="0"/>
      <w:marTop w:val="0"/>
      <w:marBottom w:val="0"/>
      <w:divBdr>
        <w:top w:val="none" w:sz="0" w:space="0" w:color="auto"/>
        <w:left w:val="none" w:sz="0" w:space="0" w:color="auto"/>
        <w:bottom w:val="none" w:sz="0" w:space="0" w:color="auto"/>
        <w:right w:val="none" w:sz="0" w:space="0" w:color="auto"/>
      </w:divBdr>
    </w:div>
    <w:div w:id="184908833">
      <w:bodyDiv w:val="1"/>
      <w:marLeft w:val="0"/>
      <w:marRight w:val="0"/>
      <w:marTop w:val="0"/>
      <w:marBottom w:val="0"/>
      <w:divBdr>
        <w:top w:val="none" w:sz="0" w:space="0" w:color="auto"/>
        <w:left w:val="none" w:sz="0" w:space="0" w:color="auto"/>
        <w:bottom w:val="none" w:sz="0" w:space="0" w:color="auto"/>
        <w:right w:val="none" w:sz="0" w:space="0" w:color="auto"/>
      </w:divBdr>
    </w:div>
    <w:div w:id="216556802">
      <w:bodyDiv w:val="1"/>
      <w:marLeft w:val="0"/>
      <w:marRight w:val="0"/>
      <w:marTop w:val="0"/>
      <w:marBottom w:val="0"/>
      <w:divBdr>
        <w:top w:val="none" w:sz="0" w:space="0" w:color="auto"/>
        <w:left w:val="none" w:sz="0" w:space="0" w:color="auto"/>
        <w:bottom w:val="none" w:sz="0" w:space="0" w:color="auto"/>
        <w:right w:val="none" w:sz="0" w:space="0" w:color="auto"/>
      </w:divBdr>
    </w:div>
    <w:div w:id="230384970">
      <w:bodyDiv w:val="1"/>
      <w:marLeft w:val="0"/>
      <w:marRight w:val="0"/>
      <w:marTop w:val="0"/>
      <w:marBottom w:val="0"/>
      <w:divBdr>
        <w:top w:val="none" w:sz="0" w:space="0" w:color="auto"/>
        <w:left w:val="none" w:sz="0" w:space="0" w:color="auto"/>
        <w:bottom w:val="none" w:sz="0" w:space="0" w:color="auto"/>
        <w:right w:val="none" w:sz="0" w:space="0" w:color="auto"/>
      </w:divBdr>
    </w:div>
    <w:div w:id="233399294">
      <w:bodyDiv w:val="1"/>
      <w:marLeft w:val="0"/>
      <w:marRight w:val="0"/>
      <w:marTop w:val="0"/>
      <w:marBottom w:val="0"/>
      <w:divBdr>
        <w:top w:val="none" w:sz="0" w:space="0" w:color="auto"/>
        <w:left w:val="none" w:sz="0" w:space="0" w:color="auto"/>
        <w:bottom w:val="none" w:sz="0" w:space="0" w:color="auto"/>
        <w:right w:val="none" w:sz="0" w:space="0" w:color="auto"/>
      </w:divBdr>
    </w:div>
    <w:div w:id="248278249">
      <w:bodyDiv w:val="1"/>
      <w:marLeft w:val="0"/>
      <w:marRight w:val="0"/>
      <w:marTop w:val="0"/>
      <w:marBottom w:val="0"/>
      <w:divBdr>
        <w:top w:val="none" w:sz="0" w:space="0" w:color="auto"/>
        <w:left w:val="none" w:sz="0" w:space="0" w:color="auto"/>
        <w:bottom w:val="none" w:sz="0" w:space="0" w:color="auto"/>
        <w:right w:val="none" w:sz="0" w:space="0" w:color="auto"/>
      </w:divBdr>
    </w:div>
    <w:div w:id="249970869">
      <w:bodyDiv w:val="1"/>
      <w:marLeft w:val="0"/>
      <w:marRight w:val="0"/>
      <w:marTop w:val="0"/>
      <w:marBottom w:val="0"/>
      <w:divBdr>
        <w:top w:val="none" w:sz="0" w:space="0" w:color="auto"/>
        <w:left w:val="none" w:sz="0" w:space="0" w:color="auto"/>
        <w:bottom w:val="none" w:sz="0" w:space="0" w:color="auto"/>
        <w:right w:val="none" w:sz="0" w:space="0" w:color="auto"/>
      </w:divBdr>
    </w:div>
    <w:div w:id="302926882">
      <w:bodyDiv w:val="1"/>
      <w:marLeft w:val="0"/>
      <w:marRight w:val="0"/>
      <w:marTop w:val="0"/>
      <w:marBottom w:val="0"/>
      <w:divBdr>
        <w:top w:val="none" w:sz="0" w:space="0" w:color="auto"/>
        <w:left w:val="none" w:sz="0" w:space="0" w:color="auto"/>
        <w:bottom w:val="none" w:sz="0" w:space="0" w:color="auto"/>
        <w:right w:val="none" w:sz="0" w:space="0" w:color="auto"/>
      </w:divBdr>
    </w:div>
    <w:div w:id="321467481">
      <w:bodyDiv w:val="1"/>
      <w:marLeft w:val="0"/>
      <w:marRight w:val="0"/>
      <w:marTop w:val="0"/>
      <w:marBottom w:val="0"/>
      <w:divBdr>
        <w:top w:val="none" w:sz="0" w:space="0" w:color="auto"/>
        <w:left w:val="none" w:sz="0" w:space="0" w:color="auto"/>
        <w:bottom w:val="none" w:sz="0" w:space="0" w:color="auto"/>
        <w:right w:val="none" w:sz="0" w:space="0" w:color="auto"/>
      </w:divBdr>
    </w:div>
    <w:div w:id="350959322">
      <w:bodyDiv w:val="1"/>
      <w:marLeft w:val="0"/>
      <w:marRight w:val="0"/>
      <w:marTop w:val="0"/>
      <w:marBottom w:val="0"/>
      <w:divBdr>
        <w:top w:val="none" w:sz="0" w:space="0" w:color="auto"/>
        <w:left w:val="none" w:sz="0" w:space="0" w:color="auto"/>
        <w:bottom w:val="none" w:sz="0" w:space="0" w:color="auto"/>
        <w:right w:val="none" w:sz="0" w:space="0" w:color="auto"/>
      </w:divBdr>
    </w:div>
    <w:div w:id="358237487">
      <w:bodyDiv w:val="1"/>
      <w:marLeft w:val="0"/>
      <w:marRight w:val="0"/>
      <w:marTop w:val="0"/>
      <w:marBottom w:val="0"/>
      <w:divBdr>
        <w:top w:val="none" w:sz="0" w:space="0" w:color="auto"/>
        <w:left w:val="none" w:sz="0" w:space="0" w:color="auto"/>
        <w:bottom w:val="none" w:sz="0" w:space="0" w:color="auto"/>
        <w:right w:val="none" w:sz="0" w:space="0" w:color="auto"/>
      </w:divBdr>
    </w:div>
    <w:div w:id="440684050">
      <w:bodyDiv w:val="1"/>
      <w:marLeft w:val="0"/>
      <w:marRight w:val="0"/>
      <w:marTop w:val="0"/>
      <w:marBottom w:val="0"/>
      <w:divBdr>
        <w:top w:val="none" w:sz="0" w:space="0" w:color="auto"/>
        <w:left w:val="none" w:sz="0" w:space="0" w:color="auto"/>
        <w:bottom w:val="none" w:sz="0" w:space="0" w:color="auto"/>
        <w:right w:val="none" w:sz="0" w:space="0" w:color="auto"/>
      </w:divBdr>
    </w:div>
    <w:div w:id="449590667">
      <w:bodyDiv w:val="1"/>
      <w:marLeft w:val="0"/>
      <w:marRight w:val="0"/>
      <w:marTop w:val="0"/>
      <w:marBottom w:val="0"/>
      <w:divBdr>
        <w:top w:val="none" w:sz="0" w:space="0" w:color="auto"/>
        <w:left w:val="none" w:sz="0" w:space="0" w:color="auto"/>
        <w:bottom w:val="none" w:sz="0" w:space="0" w:color="auto"/>
        <w:right w:val="none" w:sz="0" w:space="0" w:color="auto"/>
      </w:divBdr>
    </w:div>
    <w:div w:id="491797190">
      <w:bodyDiv w:val="1"/>
      <w:marLeft w:val="0"/>
      <w:marRight w:val="0"/>
      <w:marTop w:val="0"/>
      <w:marBottom w:val="0"/>
      <w:divBdr>
        <w:top w:val="none" w:sz="0" w:space="0" w:color="auto"/>
        <w:left w:val="none" w:sz="0" w:space="0" w:color="auto"/>
        <w:bottom w:val="none" w:sz="0" w:space="0" w:color="auto"/>
        <w:right w:val="none" w:sz="0" w:space="0" w:color="auto"/>
      </w:divBdr>
    </w:div>
    <w:div w:id="512261272">
      <w:bodyDiv w:val="1"/>
      <w:marLeft w:val="0"/>
      <w:marRight w:val="0"/>
      <w:marTop w:val="0"/>
      <w:marBottom w:val="0"/>
      <w:divBdr>
        <w:top w:val="none" w:sz="0" w:space="0" w:color="auto"/>
        <w:left w:val="none" w:sz="0" w:space="0" w:color="auto"/>
        <w:bottom w:val="none" w:sz="0" w:space="0" w:color="auto"/>
        <w:right w:val="none" w:sz="0" w:space="0" w:color="auto"/>
      </w:divBdr>
    </w:div>
    <w:div w:id="542908761">
      <w:bodyDiv w:val="1"/>
      <w:marLeft w:val="0"/>
      <w:marRight w:val="0"/>
      <w:marTop w:val="0"/>
      <w:marBottom w:val="0"/>
      <w:divBdr>
        <w:top w:val="none" w:sz="0" w:space="0" w:color="auto"/>
        <w:left w:val="none" w:sz="0" w:space="0" w:color="auto"/>
        <w:bottom w:val="none" w:sz="0" w:space="0" w:color="auto"/>
        <w:right w:val="none" w:sz="0" w:space="0" w:color="auto"/>
      </w:divBdr>
    </w:div>
    <w:div w:id="551691458">
      <w:bodyDiv w:val="1"/>
      <w:marLeft w:val="0"/>
      <w:marRight w:val="0"/>
      <w:marTop w:val="0"/>
      <w:marBottom w:val="0"/>
      <w:divBdr>
        <w:top w:val="none" w:sz="0" w:space="0" w:color="auto"/>
        <w:left w:val="none" w:sz="0" w:space="0" w:color="auto"/>
        <w:bottom w:val="none" w:sz="0" w:space="0" w:color="auto"/>
        <w:right w:val="none" w:sz="0" w:space="0" w:color="auto"/>
      </w:divBdr>
    </w:div>
    <w:div w:id="661666462">
      <w:bodyDiv w:val="1"/>
      <w:marLeft w:val="0"/>
      <w:marRight w:val="0"/>
      <w:marTop w:val="0"/>
      <w:marBottom w:val="0"/>
      <w:divBdr>
        <w:top w:val="none" w:sz="0" w:space="0" w:color="auto"/>
        <w:left w:val="none" w:sz="0" w:space="0" w:color="auto"/>
        <w:bottom w:val="none" w:sz="0" w:space="0" w:color="auto"/>
        <w:right w:val="none" w:sz="0" w:space="0" w:color="auto"/>
      </w:divBdr>
    </w:div>
    <w:div w:id="684940515">
      <w:bodyDiv w:val="1"/>
      <w:marLeft w:val="0"/>
      <w:marRight w:val="0"/>
      <w:marTop w:val="0"/>
      <w:marBottom w:val="0"/>
      <w:divBdr>
        <w:top w:val="none" w:sz="0" w:space="0" w:color="auto"/>
        <w:left w:val="none" w:sz="0" w:space="0" w:color="auto"/>
        <w:bottom w:val="none" w:sz="0" w:space="0" w:color="auto"/>
        <w:right w:val="none" w:sz="0" w:space="0" w:color="auto"/>
      </w:divBdr>
    </w:div>
    <w:div w:id="808715368">
      <w:bodyDiv w:val="1"/>
      <w:marLeft w:val="0"/>
      <w:marRight w:val="0"/>
      <w:marTop w:val="0"/>
      <w:marBottom w:val="0"/>
      <w:divBdr>
        <w:top w:val="none" w:sz="0" w:space="0" w:color="auto"/>
        <w:left w:val="none" w:sz="0" w:space="0" w:color="auto"/>
        <w:bottom w:val="none" w:sz="0" w:space="0" w:color="auto"/>
        <w:right w:val="none" w:sz="0" w:space="0" w:color="auto"/>
      </w:divBdr>
    </w:div>
    <w:div w:id="845289932">
      <w:bodyDiv w:val="1"/>
      <w:marLeft w:val="0"/>
      <w:marRight w:val="0"/>
      <w:marTop w:val="0"/>
      <w:marBottom w:val="0"/>
      <w:divBdr>
        <w:top w:val="none" w:sz="0" w:space="0" w:color="auto"/>
        <w:left w:val="none" w:sz="0" w:space="0" w:color="auto"/>
        <w:bottom w:val="none" w:sz="0" w:space="0" w:color="auto"/>
        <w:right w:val="none" w:sz="0" w:space="0" w:color="auto"/>
      </w:divBdr>
      <w:divsChild>
        <w:div w:id="1725592565">
          <w:marLeft w:val="0"/>
          <w:marRight w:val="0"/>
          <w:marTop w:val="0"/>
          <w:marBottom w:val="0"/>
          <w:divBdr>
            <w:top w:val="none" w:sz="0" w:space="0" w:color="auto"/>
            <w:left w:val="none" w:sz="0" w:space="0" w:color="auto"/>
            <w:bottom w:val="none" w:sz="0" w:space="0" w:color="auto"/>
            <w:right w:val="none" w:sz="0" w:space="0" w:color="auto"/>
          </w:divBdr>
          <w:divsChild>
            <w:div w:id="2096432137">
              <w:marLeft w:val="0"/>
              <w:marRight w:val="0"/>
              <w:marTop w:val="0"/>
              <w:marBottom w:val="0"/>
              <w:divBdr>
                <w:top w:val="none" w:sz="0" w:space="0" w:color="auto"/>
                <w:left w:val="none" w:sz="0" w:space="0" w:color="auto"/>
                <w:bottom w:val="none" w:sz="0" w:space="0" w:color="auto"/>
                <w:right w:val="none" w:sz="0" w:space="0" w:color="auto"/>
              </w:divBdr>
              <w:divsChild>
                <w:div w:id="524054139">
                  <w:marLeft w:val="0"/>
                  <w:marRight w:val="0"/>
                  <w:marTop w:val="0"/>
                  <w:marBottom w:val="0"/>
                  <w:divBdr>
                    <w:top w:val="none" w:sz="0" w:space="0" w:color="auto"/>
                    <w:left w:val="none" w:sz="0" w:space="0" w:color="auto"/>
                    <w:bottom w:val="none" w:sz="0" w:space="0" w:color="auto"/>
                    <w:right w:val="none" w:sz="0" w:space="0" w:color="auto"/>
                  </w:divBdr>
                  <w:divsChild>
                    <w:div w:id="53905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8859063">
      <w:bodyDiv w:val="1"/>
      <w:marLeft w:val="0"/>
      <w:marRight w:val="0"/>
      <w:marTop w:val="0"/>
      <w:marBottom w:val="0"/>
      <w:divBdr>
        <w:top w:val="none" w:sz="0" w:space="0" w:color="auto"/>
        <w:left w:val="none" w:sz="0" w:space="0" w:color="auto"/>
        <w:bottom w:val="none" w:sz="0" w:space="0" w:color="auto"/>
        <w:right w:val="none" w:sz="0" w:space="0" w:color="auto"/>
      </w:divBdr>
    </w:div>
    <w:div w:id="877280242">
      <w:bodyDiv w:val="1"/>
      <w:marLeft w:val="0"/>
      <w:marRight w:val="0"/>
      <w:marTop w:val="0"/>
      <w:marBottom w:val="0"/>
      <w:divBdr>
        <w:top w:val="none" w:sz="0" w:space="0" w:color="auto"/>
        <w:left w:val="none" w:sz="0" w:space="0" w:color="auto"/>
        <w:bottom w:val="none" w:sz="0" w:space="0" w:color="auto"/>
        <w:right w:val="none" w:sz="0" w:space="0" w:color="auto"/>
      </w:divBdr>
    </w:div>
    <w:div w:id="930746694">
      <w:bodyDiv w:val="1"/>
      <w:marLeft w:val="0"/>
      <w:marRight w:val="0"/>
      <w:marTop w:val="0"/>
      <w:marBottom w:val="0"/>
      <w:divBdr>
        <w:top w:val="none" w:sz="0" w:space="0" w:color="auto"/>
        <w:left w:val="none" w:sz="0" w:space="0" w:color="auto"/>
        <w:bottom w:val="none" w:sz="0" w:space="0" w:color="auto"/>
        <w:right w:val="none" w:sz="0" w:space="0" w:color="auto"/>
      </w:divBdr>
    </w:div>
    <w:div w:id="998195782">
      <w:bodyDiv w:val="1"/>
      <w:marLeft w:val="0"/>
      <w:marRight w:val="0"/>
      <w:marTop w:val="0"/>
      <w:marBottom w:val="0"/>
      <w:divBdr>
        <w:top w:val="none" w:sz="0" w:space="0" w:color="auto"/>
        <w:left w:val="none" w:sz="0" w:space="0" w:color="auto"/>
        <w:bottom w:val="none" w:sz="0" w:space="0" w:color="auto"/>
        <w:right w:val="none" w:sz="0" w:space="0" w:color="auto"/>
      </w:divBdr>
    </w:div>
    <w:div w:id="999233343">
      <w:bodyDiv w:val="1"/>
      <w:marLeft w:val="0"/>
      <w:marRight w:val="0"/>
      <w:marTop w:val="0"/>
      <w:marBottom w:val="0"/>
      <w:divBdr>
        <w:top w:val="none" w:sz="0" w:space="0" w:color="auto"/>
        <w:left w:val="none" w:sz="0" w:space="0" w:color="auto"/>
        <w:bottom w:val="none" w:sz="0" w:space="0" w:color="auto"/>
        <w:right w:val="none" w:sz="0" w:space="0" w:color="auto"/>
      </w:divBdr>
    </w:div>
    <w:div w:id="1012879554">
      <w:bodyDiv w:val="1"/>
      <w:marLeft w:val="0"/>
      <w:marRight w:val="0"/>
      <w:marTop w:val="0"/>
      <w:marBottom w:val="0"/>
      <w:divBdr>
        <w:top w:val="none" w:sz="0" w:space="0" w:color="auto"/>
        <w:left w:val="none" w:sz="0" w:space="0" w:color="auto"/>
        <w:bottom w:val="none" w:sz="0" w:space="0" w:color="auto"/>
        <w:right w:val="none" w:sz="0" w:space="0" w:color="auto"/>
      </w:divBdr>
    </w:div>
    <w:div w:id="1117330692">
      <w:bodyDiv w:val="1"/>
      <w:marLeft w:val="0"/>
      <w:marRight w:val="0"/>
      <w:marTop w:val="0"/>
      <w:marBottom w:val="0"/>
      <w:divBdr>
        <w:top w:val="none" w:sz="0" w:space="0" w:color="auto"/>
        <w:left w:val="none" w:sz="0" w:space="0" w:color="auto"/>
        <w:bottom w:val="none" w:sz="0" w:space="0" w:color="auto"/>
        <w:right w:val="none" w:sz="0" w:space="0" w:color="auto"/>
      </w:divBdr>
    </w:div>
    <w:div w:id="1145584916">
      <w:bodyDiv w:val="1"/>
      <w:marLeft w:val="0"/>
      <w:marRight w:val="0"/>
      <w:marTop w:val="0"/>
      <w:marBottom w:val="0"/>
      <w:divBdr>
        <w:top w:val="none" w:sz="0" w:space="0" w:color="auto"/>
        <w:left w:val="none" w:sz="0" w:space="0" w:color="auto"/>
        <w:bottom w:val="none" w:sz="0" w:space="0" w:color="auto"/>
        <w:right w:val="none" w:sz="0" w:space="0" w:color="auto"/>
      </w:divBdr>
    </w:div>
    <w:div w:id="1158574140">
      <w:bodyDiv w:val="1"/>
      <w:marLeft w:val="0"/>
      <w:marRight w:val="0"/>
      <w:marTop w:val="0"/>
      <w:marBottom w:val="0"/>
      <w:divBdr>
        <w:top w:val="none" w:sz="0" w:space="0" w:color="auto"/>
        <w:left w:val="none" w:sz="0" w:space="0" w:color="auto"/>
        <w:bottom w:val="none" w:sz="0" w:space="0" w:color="auto"/>
        <w:right w:val="none" w:sz="0" w:space="0" w:color="auto"/>
      </w:divBdr>
    </w:div>
    <w:div w:id="1160851137">
      <w:bodyDiv w:val="1"/>
      <w:marLeft w:val="0"/>
      <w:marRight w:val="0"/>
      <w:marTop w:val="0"/>
      <w:marBottom w:val="0"/>
      <w:divBdr>
        <w:top w:val="none" w:sz="0" w:space="0" w:color="auto"/>
        <w:left w:val="none" w:sz="0" w:space="0" w:color="auto"/>
        <w:bottom w:val="none" w:sz="0" w:space="0" w:color="auto"/>
        <w:right w:val="none" w:sz="0" w:space="0" w:color="auto"/>
      </w:divBdr>
    </w:div>
    <w:div w:id="1178155945">
      <w:bodyDiv w:val="1"/>
      <w:marLeft w:val="0"/>
      <w:marRight w:val="0"/>
      <w:marTop w:val="0"/>
      <w:marBottom w:val="0"/>
      <w:divBdr>
        <w:top w:val="none" w:sz="0" w:space="0" w:color="auto"/>
        <w:left w:val="none" w:sz="0" w:space="0" w:color="auto"/>
        <w:bottom w:val="none" w:sz="0" w:space="0" w:color="auto"/>
        <w:right w:val="none" w:sz="0" w:space="0" w:color="auto"/>
      </w:divBdr>
    </w:div>
    <w:div w:id="1183520891">
      <w:bodyDiv w:val="1"/>
      <w:marLeft w:val="0"/>
      <w:marRight w:val="0"/>
      <w:marTop w:val="0"/>
      <w:marBottom w:val="0"/>
      <w:divBdr>
        <w:top w:val="none" w:sz="0" w:space="0" w:color="auto"/>
        <w:left w:val="none" w:sz="0" w:space="0" w:color="auto"/>
        <w:bottom w:val="none" w:sz="0" w:space="0" w:color="auto"/>
        <w:right w:val="none" w:sz="0" w:space="0" w:color="auto"/>
      </w:divBdr>
    </w:div>
    <w:div w:id="1186291517">
      <w:bodyDiv w:val="1"/>
      <w:marLeft w:val="0"/>
      <w:marRight w:val="0"/>
      <w:marTop w:val="0"/>
      <w:marBottom w:val="0"/>
      <w:divBdr>
        <w:top w:val="none" w:sz="0" w:space="0" w:color="auto"/>
        <w:left w:val="none" w:sz="0" w:space="0" w:color="auto"/>
        <w:bottom w:val="none" w:sz="0" w:space="0" w:color="auto"/>
        <w:right w:val="none" w:sz="0" w:space="0" w:color="auto"/>
      </w:divBdr>
    </w:div>
    <w:div w:id="1275675866">
      <w:bodyDiv w:val="1"/>
      <w:marLeft w:val="0"/>
      <w:marRight w:val="0"/>
      <w:marTop w:val="0"/>
      <w:marBottom w:val="0"/>
      <w:divBdr>
        <w:top w:val="none" w:sz="0" w:space="0" w:color="auto"/>
        <w:left w:val="none" w:sz="0" w:space="0" w:color="auto"/>
        <w:bottom w:val="none" w:sz="0" w:space="0" w:color="auto"/>
        <w:right w:val="none" w:sz="0" w:space="0" w:color="auto"/>
      </w:divBdr>
    </w:div>
    <w:div w:id="1345279964">
      <w:bodyDiv w:val="1"/>
      <w:marLeft w:val="0"/>
      <w:marRight w:val="0"/>
      <w:marTop w:val="0"/>
      <w:marBottom w:val="0"/>
      <w:divBdr>
        <w:top w:val="none" w:sz="0" w:space="0" w:color="auto"/>
        <w:left w:val="none" w:sz="0" w:space="0" w:color="auto"/>
        <w:bottom w:val="none" w:sz="0" w:space="0" w:color="auto"/>
        <w:right w:val="none" w:sz="0" w:space="0" w:color="auto"/>
      </w:divBdr>
    </w:div>
    <w:div w:id="1384522795">
      <w:bodyDiv w:val="1"/>
      <w:marLeft w:val="0"/>
      <w:marRight w:val="0"/>
      <w:marTop w:val="0"/>
      <w:marBottom w:val="0"/>
      <w:divBdr>
        <w:top w:val="none" w:sz="0" w:space="0" w:color="auto"/>
        <w:left w:val="none" w:sz="0" w:space="0" w:color="auto"/>
        <w:bottom w:val="none" w:sz="0" w:space="0" w:color="auto"/>
        <w:right w:val="none" w:sz="0" w:space="0" w:color="auto"/>
      </w:divBdr>
    </w:div>
    <w:div w:id="1406342720">
      <w:bodyDiv w:val="1"/>
      <w:marLeft w:val="0"/>
      <w:marRight w:val="0"/>
      <w:marTop w:val="0"/>
      <w:marBottom w:val="0"/>
      <w:divBdr>
        <w:top w:val="none" w:sz="0" w:space="0" w:color="auto"/>
        <w:left w:val="none" w:sz="0" w:space="0" w:color="auto"/>
        <w:bottom w:val="none" w:sz="0" w:space="0" w:color="auto"/>
        <w:right w:val="none" w:sz="0" w:space="0" w:color="auto"/>
      </w:divBdr>
    </w:div>
    <w:div w:id="1446853852">
      <w:bodyDiv w:val="1"/>
      <w:marLeft w:val="0"/>
      <w:marRight w:val="0"/>
      <w:marTop w:val="0"/>
      <w:marBottom w:val="0"/>
      <w:divBdr>
        <w:top w:val="none" w:sz="0" w:space="0" w:color="auto"/>
        <w:left w:val="none" w:sz="0" w:space="0" w:color="auto"/>
        <w:bottom w:val="none" w:sz="0" w:space="0" w:color="auto"/>
        <w:right w:val="none" w:sz="0" w:space="0" w:color="auto"/>
      </w:divBdr>
    </w:div>
    <w:div w:id="1508598429">
      <w:bodyDiv w:val="1"/>
      <w:marLeft w:val="0"/>
      <w:marRight w:val="0"/>
      <w:marTop w:val="0"/>
      <w:marBottom w:val="0"/>
      <w:divBdr>
        <w:top w:val="none" w:sz="0" w:space="0" w:color="auto"/>
        <w:left w:val="none" w:sz="0" w:space="0" w:color="auto"/>
        <w:bottom w:val="none" w:sz="0" w:space="0" w:color="auto"/>
        <w:right w:val="none" w:sz="0" w:space="0" w:color="auto"/>
      </w:divBdr>
    </w:div>
    <w:div w:id="1566184699">
      <w:bodyDiv w:val="1"/>
      <w:marLeft w:val="0"/>
      <w:marRight w:val="0"/>
      <w:marTop w:val="0"/>
      <w:marBottom w:val="0"/>
      <w:divBdr>
        <w:top w:val="none" w:sz="0" w:space="0" w:color="auto"/>
        <w:left w:val="none" w:sz="0" w:space="0" w:color="auto"/>
        <w:bottom w:val="none" w:sz="0" w:space="0" w:color="auto"/>
        <w:right w:val="none" w:sz="0" w:space="0" w:color="auto"/>
      </w:divBdr>
    </w:div>
    <w:div w:id="1599866493">
      <w:bodyDiv w:val="1"/>
      <w:marLeft w:val="0"/>
      <w:marRight w:val="0"/>
      <w:marTop w:val="0"/>
      <w:marBottom w:val="0"/>
      <w:divBdr>
        <w:top w:val="none" w:sz="0" w:space="0" w:color="auto"/>
        <w:left w:val="none" w:sz="0" w:space="0" w:color="auto"/>
        <w:bottom w:val="none" w:sz="0" w:space="0" w:color="auto"/>
        <w:right w:val="none" w:sz="0" w:space="0" w:color="auto"/>
      </w:divBdr>
    </w:div>
    <w:div w:id="1657801072">
      <w:bodyDiv w:val="1"/>
      <w:marLeft w:val="0"/>
      <w:marRight w:val="0"/>
      <w:marTop w:val="0"/>
      <w:marBottom w:val="0"/>
      <w:divBdr>
        <w:top w:val="none" w:sz="0" w:space="0" w:color="auto"/>
        <w:left w:val="none" w:sz="0" w:space="0" w:color="auto"/>
        <w:bottom w:val="none" w:sz="0" w:space="0" w:color="auto"/>
        <w:right w:val="none" w:sz="0" w:space="0" w:color="auto"/>
      </w:divBdr>
    </w:div>
    <w:div w:id="1659655567">
      <w:bodyDiv w:val="1"/>
      <w:marLeft w:val="0"/>
      <w:marRight w:val="0"/>
      <w:marTop w:val="0"/>
      <w:marBottom w:val="0"/>
      <w:divBdr>
        <w:top w:val="none" w:sz="0" w:space="0" w:color="auto"/>
        <w:left w:val="none" w:sz="0" w:space="0" w:color="auto"/>
        <w:bottom w:val="none" w:sz="0" w:space="0" w:color="auto"/>
        <w:right w:val="none" w:sz="0" w:space="0" w:color="auto"/>
      </w:divBdr>
    </w:div>
    <w:div w:id="1690795559">
      <w:bodyDiv w:val="1"/>
      <w:marLeft w:val="0"/>
      <w:marRight w:val="0"/>
      <w:marTop w:val="0"/>
      <w:marBottom w:val="0"/>
      <w:divBdr>
        <w:top w:val="none" w:sz="0" w:space="0" w:color="auto"/>
        <w:left w:val="none" w:sz="0" w:space="0" w:color="auto"/>
        <w:bottom w:val="none" w:sz="0" w:space="0" w:color="auto"/>
        <w:right w:val="none" w:sz="0" w:space="0" w:color="auto"/>
      </w:divBdr>
      <w:divsChild>
        <w:div w:id="674190721">
          <w:marLeft w:val="0"/>
          <w:marRight w:val="0"/>
          <w:marTop w:val="0"/>
          <w:marBottom w:val="0"/>
          <w:divBdr>
            <w:top w:val="none" w:sz="0" w:space="0" w:color="auto"/>
            <w:left w:val="none" w:sz="0" w:space="0" w:color="auto"/>
            <w:bottom w:val="none" w:sz="0" w:space="0" w:color="auto"/>
            <w:right w:val="none" w:sz="0" w:space="0" w:color="auto"/>
          </w:divBdr>
          <w:divsChild>
            <w:div w:id="889927161">
              <w:marLeft w:val="0"/>
              <w:marRight w:val="0"/>
              <w:marTop w:val="0"/>
              <w:marBottom w:val="0"/>
              <w:divBdr>
                <w:top w:val="none" w:sz="0" w:space="0" w:color="auto"/>
                <w:left w:val="none" w:sz="0" w:space="0" w:color="auto"/>
                <w:bottom w:val="none" w:sz="0" w:space="0" w:color="auto"/>
                <w:right w:val="none" w:sz="0" w:space="0" w:color="auto"/>
              </w:divBdr>
              <w:divsChild>
                <w:div w:id="1701128263">
                  <w:marLeft w:val="0"/>
                  <w:marRight w:val="0"/>
                  <w:marTop w:val="0"/>
                  <w:marBottom w:val="0"/>
                  <w:divBdr>
                    <w:top w:val="none" w:sz="0" w:space="0" w:color="auto"/>
                    <w:left w:val="none" w:sz="0" w:space="0" w:color="auto"/>
                    <w:bottom w:val="none" w:sz="0" w:space="0" w:color="auto"/>
                    <w:right w:val="none" w:sz="0" w:space="0" w:color="auto"/>
                  </w:divBdr>
                  <w:divsChild>
                    <w:div w:id="16451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5373803">
      <w:bodyDiv w:val="1"/>
      <w:marLeft w:val="0"/>
      <w:marRight w:val="0"/>
      <w:marTop w:val="0"/>
      <w:marBottom w:val="0"/>
      <w:divBdr>
        <w:top w:val="none" w:sz="0" w:space="0" w:color="auto"/>
        <w:left w:val="none" w:sz="0" w:space="0" w:color="auto"/>
        <w:bottom w:val="none" w:sz="0" w:space="0" w:color="auto"/>
        <w:right w:val="none" w:sz="0" w:space="0" w:color="auto"/>
      </w:divBdr>
    </w:div>
    <w:div w:id="1881674091">
      <w:bodyDiv w:val="1"/>
      <w:marLeft w:val="0"/>
      <w:marRight w:val="0"/>
      <w:marTop w:val="0"/>
      <w:marBottom w:val="0"/>
      <w:divBdr>
        <w:top w:val="none" w:sz="0" w:space="0" w:color="auto"/>
        <w:left w:val="none" w:sz="0" w:space="0" w:color="auto"/>
        <w:bottom w:val="none" w:sz="0" w:space="0" w:color="auto"/>
        <w:right w:val="none" w:sz="0" w:space="0" w:color="auto"/>
      </w:divBdr>
    </w:div>
    <w:div w:id="1970280672">
      <w:bodyDiv w:val="1"/>
      <w:marLeft w:val="0"/>
      <w:marRight w:val="0"/>
      <w:marTop w:val="0"/>
      <w:marBottom w:val="0"/>
      <w:divBdr>
        <w:top w:val="none" w:sz="0" w:space="0" w:color="auto"/>
        <w:left w:val="none" w:sz="0" w:space="0" w:color="auto"/>
        <w:bottom w:val="none" w:sz="0" w:space="0" w:color="auto"/>
        <w:right w:val="none" w:sz="0" w:space="0" w:color="auto"/>
      </w:divBdr>
    </w:div>
    <w:div w:id="1996371908">
      <w:bodyDiv w:val="1"/>
      <w:marLeft w:val="0"/>
      <w:marRight w:val="0"/>
      <w:marTop w:val="0"/>
      <w:marBottom w:val="0"/>
      <w:divBdr>
        <w:top w:val="none" w:sz="0" w:space="0" w:color="auto"/>
        <w:left w:val="none" w:sz="0" w:space="0" w:color="auto"/>
        <w:bottom w:val="none" w:sz="0" w:space="0" w:color="auto"/>
        <w:right w:val="none" w:sz="0" w:space="0" w:color="auto"/>
      </w:divBdr>
    </w:div>
    <w:div w:id="2027946640">
      <w:bodyDiv w:val="1"/>
      <w:marLeft w:val="0"/>
      <w:marRight w:val="0"/>
      <w:marTop w:val="0"/>
      <w:marBottom w:val="0"/>
      <w:divBdr>
        <w:top w:val="none" w:sz="0" w:space="0" w:color="auto"/>
        <w:left w:val="none" w:sz="0" w:space="0" w:color="auto"/>
        <w:bottom w:val="none" w:sz="0" w:space="0" w:color="auto"/>
        <w:right w:val="none" w:sz="0" w:space="0" w:color="auto"/>
      </w:divBdr>
    </w:div>
    <w:div w:id="2034068862">
      <w:bodyDiv w:val="1"/>
      <w:marLeft w:val="0"/>
      <w:marRight w:val="0"/>
      <w:marTop w:val="0"/>
      <w:marBottom w:val="0"/>
      <w:divBdr>
        <w:top w:val="none" w:sz="0" w:space="0" w:color="auto"/>
        <w:left w:val="none" w:sz="0" w:space="0" w:color="auto"/>
        <w:bottom w:val="none" w:sz="0" w:space="0" w:color="auto"/>
        <w:right w:val="none" w:sz="0" w:space="0" w:color="auto"/>
      </w:divBdr>
    </w:div>
    <w:div w:id="2071271216">
      <w:bodyDiv w:val="1"/>
      <w:marLeft w:val="0"/>
      <w:marRight w:val="0"/>
      <w:marTop w:val="0"/>
      <w:marBottom w:val="0"/>
      <w:divBdr>
        <w:top w:val="none" w:sz="0" w:space="0" w:color="auto"/>
        <w:left w:val="none" w:sz="0" w:space="0" w:color="auto"/>
        <w:bottom w:val="none" w:sz="0" w:space="0" w:color="auto"/>
        <w:right w:val="none" w:sz="0" w:space="0" w:color="auto"/>
      </w:divBdr>
    </w:div>
    <w:div w:id="21330149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43C888CC9F6A4A964A15910DD60AC6" ma:contentTypeVersion="4" ma:contentTypeDescription="Create a new document." ma:contentTypeScope="" ma:versionID="2aad61f15b1755ee5650d5065cf06ecd">
  <xsd:schema xmlns:xsd="http://www.w3.org/2001/XMLSchema" xmlns:xs="http://www.w3.org/2001/XMLSchema" xmlns:p="http://schemas.microsoft.com/office/2006/metadata/properties" xmlns:ns2="8cf01d82-e3b0-482a-9cd9-acb37bcf423e" targetNamespace="http://schemas.microsoft.com/office/2006/metadata/properties" ma:root="true" ma:fieldsID="6d1b9fff81cd10a893dff1f2483469d5" ns2:_="">
    <xsd:import namespace="8cf01d82-e3b0-482a-9cd9-acb37bcf423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01d82-e3b0-482a-9cd9-acb37bcf42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C5A544E-9867-401E-8708-E156DB38371B}">
  <ds:schemaRefs>
    <ds:schemaRef ds:uri="http://schemas.microsoft.com/sharepoint/v3/contenttype/forms"/>
  </ds:schemaRefs>
</ds:datastoreItem>
</file>

<file path=customXml/itemProps2.xml><?xml version="1.0" encoding="utf-8"?>
<ds:datastoreItem xmlns:ds="http://schemas.openxmlformats.org/officeDocument/2006/customXml" ds:itemID="{96ADBB09-84D0-4A62-93D1-34EDC93E81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01d82-e3b0-482a-9cd9-acb37bcf42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2</Pages>
  <Words>1831</Words>
  <Characters>10443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Nidhi Patel</dc:creator>
  <cp:lastModifiedBy>Nidhi Patel</cp:lastModifiedBy>
  <cp:revision>3</cp:revision>
  <cp:lastPrinted>2024-10-06T02:08:00Z</cp:lastPrinted>
  <dcterms:created xsi:type="dcterms:W3CDTF">2024-09-21T22:45:00Z</dcterms:created>
  <dcterms:modified xsi:type="dcterms:W3CDTF">2024-10-06T02:08:00Z</dcterms:modified>
</cp:coreProperties>
</file>