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0F184">
      <w:pPr>
        <w:rPr>
          <w:rFonts w:ascii="Arial"/>
          <w:sz w:val="21"/>
        </w:rPr>
      </w:pPr>
    </w:p>
    <w:p w14:paraId="3A0DAA1E">
      <w:pPr>
        <w:rPr>
          <w:rFonts w:ascii="Arial"/>
          <w:sz w:val="21"/>
        </w:rPr>
      </w:pPr>
    </w:p>
    <w:p w14:paraId="637BCDC3">
      <w:pPr>
        <w:spacing w:line="241" w:lineRule="auto"/>
        <w:rPr>
          <w:rFonts w:ascii="Arial"/>
          <w:sz w:val="21"/>
        </w:rPr>
      </w:pPr>
    </w:p>
    <w:p w14:paraId="58CBEEFB">
      <w:pPr>
        <w:spacing w:before="80" w:line="187" w:lineRule="auto"/>
        <w:ind w:left="3112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Model Development Phase 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Template</w:t>
      </w:r>
    </w:p>
    <w:p w14:paraId="09539061">
      <w:pPr>
        <w:spacing w:before="7"/>
      </w:pPr>
    </w:p>
    <w:p w14:paraId="6B4DC0C2">
      <w:pPr>
        <w:spacing w:before="7"/>
      </w:pPr>
    </w:p>
    <w:tbl>
      <w:tblPr>
        <w:tblStyle w:val="4"/>
        <w:tblW w:w="9365" w:type="dxa"/>
        <w:tblInd w:w="6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3"/>
      </w:tblGrid>
      <w:tr w14:paraId="3C8C8CE6">
        <w:trPr>
          <w:trHeight w:val="529" w:hRule="atLeast"/>
        </w:trPr>
        <w:tc>
          <w:tcPr>
            <w:tcW w:w="4682" w:type="dxa"/>
            <w:vAlign w:val="top"/>
          </w:tcPr>
          <w:p w14:paraId="365D97D7">
            <w:pPr>
              <w:pStyle w:val="5"/>
              <w:spacing w:before="169" w:line="183" w:lineRule="auto"/>
              <w:ind w:left="99"/>
            </w:pPr>
            <w:r>
              <w:rPr>
                <w:spacing w:val="-2"/>
              </w:rPr>
              <w:t>Date</w:t>
            </w:r>
          </w:p>
        </w:tc>
        <w:tc>
          <w:tcPr>
            <w:tcW w:w="4683" w:type="dxa"/>
            <w:vAlign w:val="top"/>
          </w:tcPr>
          <w:p w14:paraId="42F0BBE1">
            <w:pPr>
              <w:pStyle w:val="5"/>
              <w:spacing w:before="161" w:line="232" w:lineRule="auto"/>
              <w:ind w:left="102"/>
            </w:pPr>
            <w:r>
              <w:rPr>
                <w:spacing w:val="-1"/>
              </w:rPr>
              <w:t>05 November 2024</w:t>
            </w:r>
          </w:p>
        </w:tc>
      </w:tr>
      <w:tr w14:paraId="36EA66C4">
        <w:trPr>
          <w:trHeight w:val="519" w:hRule="atLeast"/>
        </w:trPr>
        <w:tc>
          <w:tcPr>
            <w:tcW w:w="4682" w:type="dxa"/>
            <w:vAlign w:val="top"/>
          </w:tcPr>
          <w:p w14:paraId="5445E4F7">
            <w:pPr>
              <w:pStyle w:val="5"/>
              <w:spacing w:before="163" w:line="183" w:lineRule="auto"/>
              <w:ind w:left="102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683" w:type="dxa"/>
            <w:vAlign w:val="top"/>
          </w:tcPr>
          <w:p w14:paraId="1051F29E">
            <w:pPr>
              <w:pStyle w:val="5"/>
              <w:spacing w:before="159" w:line="186" w:lineRule="auto"/>
              <w:ind w:left="102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</w:p>
        </w:tc>
      </w:tr>
      <w:tr w14:paraId="77DD1DF8">
        <w:trPr>
          <w:trHeight w:val="834" w:hRule="atLeast"/>
        </w:trPr>
        <w:tc>
          <w:tcPr>
            <w:tcW w:w="4682" w:type="dxa"/>
            <w:vAlign w:val="top"/>
          </w:tcPr>
          <w:p w14:paraId="19E9C36C">
            <w:pPr>
              <w:pStyle w:val="5"/>
              <w:spacing w:before="158" w:line="190" w:lineRule="auto"/>
              <w:ind w:left="99"/>
            </w:pPr>
            <w:r>
              <w:rPr>
                <w:spacing w:val="-1"/>
              </w:rPr>
              <w:t>Project Title</w:t>
            </w:r>
          </w:p>
        </w:tc>
        <w:tc>
          <w:tcPr>
            <w:tcW w:w="4683" w:type="dxa"/>
            <w:vAlign w:val="top"/>
          </w:tcPr>
          <w:p w14:paraId="69C0F42A">
            <w:pPr>
              <w:pStyle w:val="5"/>
              <w:spacing w:before="159" w:line="244" w:lineRule="auto"/>
              <w:ind w:left="108" w:right="164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 and Gender Detection using Deep Learning</w:t>
            </w:r>
          </w:p>
        </w:tc>
      </w:tr>
      <w:tr w14:paraId="10485A12">
        <w:trPr>
          <w:trHeight w:val="529" w:hRule="atLeast"/>
        </w:trPr>
        <w:tc>
          <w:tcPr>
            <w:tcW w:w="4682" w:type="dxa"/>
            <w:vAlign w:val="top"/>
          </w:tcPr>
          <w:p w14:paraId="5683CF48">
            <w:pPr>
              <w:pStyle w:val="5"/>
              <w:spacing w:before="164" w:line="190" w:lineRule="auto"/>
              <w:ind w:left="9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3" w:type="dxa"/>
            <w:vAlign w:val="top"/>
          </w:tcPr>
          <w:p w14:paraId="46A58ACD">
            <w:pPr>
              <w:pStyle w:val="5"/>
              <w:spacing w:before="164" w:line="190" w:lineRule="auto"/>
              <w:ind w:left="105"/>
            </w:pPr>
            <w:r>
              <w:rPr>
                <w:spacing w:val="-2"/>
              </w:rPr>
              <w:t>5 Marks</w:t>
            </w:r>
          </w:p>
        </w:tc>
      </w:tr>
    </w:tbl>
    <w:p w14:paraId="23D9A389">
      <w:pPr>
        <w:spacing w:line="466" w:lineRule="auto"/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bookmarkEnd w:id="0"/>
    </w:p>
    <w:p w14:paraId="6A578EAA">
      <w:pPr>
        <w:spacing w:before="69" w:line="187" w:lineRule="auto"/>
        <w:ind w:left="6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Feature Selection Report T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emplate</w:t>
      </w:r>
    </w:p>
    <w:p w14:paraId="3F26F685">
      <w:pPr>
        <w:spacing w:before="260" w:line="255" w:lineRule="auto"/>
        <w:ind w:left="621" w:right="8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the forthcoming update, each feature will be accompanied by a brief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description. Users will indicate whether it's selected or not, providing reasoning for their decision. This pr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ocess will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streamline decision-making and enhance transparency in feature 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election.</w:t>
      </w:r>
    </w:p>
    <w:p w14:paraId="569C5307">
      <w:pPr>
        <w:spacing w:before="84"/>
      </w:pPr>
    </w:p>
    <w:p w14:paraId="27154B77">
      <w:pPr>
        <w:spacing w:before="84"/>
      </w:pPr>
    </w:p>
    <w:tbl>
      <w:tblPr>
        <w:tblStyle w:val="4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1883"/>
        <w:gridCol w:w="2042"/>
        <w:gridCol w:w="4110"/>
      </w:tblGrid>
      <w:tr w14:paraId="3814A40E">
        <w:trPr>
          <w:trHeight w:val="1266" w:hRule="atLeast"/>
        </w:trPr>
        <w:tc>
          <w:tcPr>
            <w:tcW w:w="1331" w:type="dxa"/>
            <w:vAlign w:val="top"/>
          </w:tcPr>
          <w:p w14:paraId="1CE0E6F6">
            <w:pPr>
              <w:spacing w:before="4" w:line="101" w:lineRule="exact"/>
              <w:ind w:firstLine="4"/>
            </w:pPr>
            <w:r>
              <w:rPr>
                <w:position w:val="-2"/>
              </w:rPr>
              <w:pict>
                <v:shape id="_x0000_s1026" o:spid="_x0000_s1026" style="height:5.05pt;width:65.9pt;" fillcolor="#FFFFFF" filled="t" stroked="f" coordsize="1318,101" path="m0,100l1317,100,131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1DBE97E2">
            <w:pPr>
              <w:spacing w:line="285" w:lineRule="auto"/>
              <w:rPr>
                <w:rFonts w:ascii="Arial"/>
                <w:sz w:val="21"/>
              </w:rPr>
            </w:pPr>
          </w:p>
          <w:p w14:paraId="4F935EA4">
            <w:pPr>
              <w:spacing w:line="285" w:lineRule="auto"/>
              <w:rPr>
                <w:rFonts w:ascii="Arial"/>
                <w:sz w:val="21"/>
              </w:rPr>
            </w:pPr>
          </w:p>
          <w:p w14:paraId="31B33386">
            <w:pPr>
              <w:pStyle w:val="5"/>
              <w:spacing w:before="69" w:line="183" w:lineRule="auto"/>
              <w:ind w:left="269"/>
            </w:pPr>
            <w:r>
              <w:rPr>
                <w:b/>
                <w:bCs/>
                <w:color w:val="0D0D0D"/>
                <w:spacing w:val="-1"/>
              </w:rPr>
              <w:t>Feature</w:t>
            </w:r>
          </w:p>
          <w:p w14:paraId="545A15D3">
            <w:pPr>
              <w:spacing w:before="202" w:line="94" w:lineRule="exact"/>
            </w:pPr>
            <w:r>
              <w:rPr>
                <w:position w:val="-2"/>
              </w:rPr>
              <w:pict>
                <v:shape id="_x0000_s1027" o:spid="_x0000_s1027" style="height:5.05pt;width:66.4pt;" fillcolor="#FFFFFF" filled="t" stroked="f" coordsize="1328,101" path="m0,100l1327,100,132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883" w:type="dxa"/>
            <w:vAlign w:val="top"/>
          </w:tcPr>
          <w:p w14:paraId="2A0306CE">
            <w:pPr>
              <w:spacing w:before="4" w:line="101" w:lineRule="exact"/>
            </w:pPr>
            <w:r>
              <w:rPr>
                <w:position w:val="-2"/>
              </w:rPr>
              <w:pict>
                <v:shape id="_x0000_s1028" o:spid="_x0000_s1028" style="height:5.05pt;width:93.75pt;" fillcolor="#FFFFFF" filled="t" stroked="f" coordsize="1875,101" path="m0,100l1874,100,1874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F318AFC">
            <w:pPr>
              <w:spacing w:line="283" w:lineRule="auto"/>
              <w:rPr>
                <w:rFonts w:ascii="Arial"/>
                <w:sz w:val="21"/>
              </w:rPr>
            </w:pPr>
          </w:p>
          <w:p w14:paraId="56E693D3">
            <w:pPr>
              <w:spacing w:line="283" w:lineRule="auto"/>
              <w:rPr>
                <w:rFonts w:ascii="Arial"/>
                <w:sz w:val="21"/>
              </w:rPr>
            </w:pPr>
          </w:p>
          <w:p w14:paraId="6594AA13">
            <w:pPr>
              <w:pStyle w:val="5"/>
              <w:spacing w:before="69" w:line="187" w:lineRule="auto"/>
              <w:ind w:left="347"/>
            </w:pPr>
            <w:r>
              <w:rPr>
                <w:b/>
                <w:bCs/>
                <w:color w:val="0D0D0D"/>
                <w:spacing w:val="-1"/>
              </w:rPr>
              <w:t>Description</w:t>
            </w:r>
          </w:p>
          <w:p w14:paraId="06D26DFC">
            <w:pPr>
              <w:spacing w:before="201" w:line="95" w:lineRule="exact"/>
            </w:pPr>
            <w:r>
              <w:rPr>
                <w:position w:val="-2"/>
              </w:rPr>
              <w:pict>
                <v:shape id="_x0000_s1029" o:spid="_x0000_s1029" style="height:5.05pt;width:94.25pt;" fillcolor="#FFFFFF" filled="t" stroked="f" coordsize="1885,101" path="m0,100l1884,100,1884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2042" w:type="dxa"/>
            <w:vAlign w:val="top"/>
          </w:tcPr>
          <w:p w14:paraId="36A17FB0">
            <w:pPr>
              <w:spacing w:before="4" w:line="101" w:lineRule="exact"/>
              <w:ind w:firstLine="2"/>
            </w:pPr>
            <w:r>
              <w:rPr>
                <w:position w:val="-2"/>
              </w:rPr>
              <w:pict>
                <v:shape id="_x0000_s1030" o:spid="_x0000_s1030" style="height:5.05pt;width:101.7pt;" fillcolor="#FFFFFF" filled="t" stroked="f" coordsize="2033,101" path="m0,100l2033,100,203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6A62FB55">
            <w:pPr>
              <w:spacing w:line="283" w:lineRule="auto"/>
              <w:rPr>
                <w:rFonts w:ascii="Arial"/>
                <w:sz w:val="21"/>
              </w:rPr>
            </w:pPr>
          </w:p>
          <w:p w14:paraId="58791CD0">
            <w:pPr>
              <w:spacing w:line="283" w:lineRule="auto"/>
              <w:rPr>
                <w:rFonts w:ascii="Arial"/>
                <w:sz w:val="21"/>
              </w:rPr>
            </w:pPr>
          </w:p>
          <w:p w14:paraId="010EA9C5">
            <w:pPr>
              <w:pStyle w:val="5"/>
              <w:spacing w:before="69" w:line="190" w:lineRule="auto"/>
              <w:ind w:left="134"/>
            </w:pPr>
            <w:r>
              <w:rPr>
                <w:b/>
                <w:bCs/>
                <w:color w:val="0D0D0D"/>
                <w:spacing w:val="-1"/>
              </w:rPr>
              <w:t>Selected (Yes/No)</w:t>
            </w:r>
          </w:p>
          <w:p w14:paraId="222D9463">
            <w:pPr>
              <w:spacing w:before="198" w:line="94" w:lineRule="exact"/>
            </w:pPr>
            <w:r>
              <w:rPr>
                <w:position w:val="-2"/>
              </w:rPr>
              <w:pict>
                <v:shape id="_x0000_s1031" o:spid="_x0000_s1031" style="height:5.05pt;width:102.1pt;" fillcolor="#FFFFFF" filled="t" stroked="f" coordsize="2043,101" path="m0,100l2042,100,204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4110" w:type="dxa"/>
            <w:vAlign w:val="top"/>
          </w:tcPr>
          <w:p w14:paraId="5946A54C">
            <w:pPr>
              <w:spacing w:before="4" w:line="101" w:lineRule="exact"/>
              <w:ind w:firstLine="3"/>
            </w:pPr>
            <w:r>
              <w:rPr>
                <w:position w:val="-2"/>
              </w:rPr>
              <w:pict>
                <v:shape id="_x0000_s1032" o:spid="_x0000_s1032" style="height:5.05pt;width:204.9pt;" fillcolor="#FFFFFF" filled="t" stroked="f" coordsize="4097,101" path="m0,100l4097,100,409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6C1C463F">
            <w:pPr>
              <w:spacing w:line="283" w:lineRule="auto"/>
              <w:rPr>
                <w:rFonts w:ascii="Arial"/>
                <w:sz w:val="21"/>
              </w:rPr>
            </w:pPr>
          </w:p>
          <w:p w14:paraId="0CF480D9">
            <w:pPr>
              <w:spacing w:line="284" w:lineRule="auto"/>
              <w:rPr>
                <w:rFonts w:ascii="Arial"/>
                <w:sz w:val="21"/>
              </w:rPr>
            </w:pPr>
          </w:p>
          <w:p w14:paraId="693591B4">
            <w:pPr>
              <w:pStyle w:val="5"/>
              <w:spacing w:before="69" w:line="186" w:lineRule="auto"/>
              <w:ind w:left="1519"/>
            </w:pPr>
            <w:r>
              <w:rPr>
                <w:b/>
                <w:bCs/>
                <w:color w:val="0D0D0D"/>
                <w:spacing w:val="-1"/>
              </w:rPr>
              <w:t>Reasoning</w:t>
            </w:r>
          </w:p>
          <w:p w14:paraId="0E764676">
            <w:pPr>
              <w:spacing w:before="202" w:line="94" w:lineRule="exact"/>
            </w:pPr>
            <w:r>
              <w:rPr>
                <w:position w:val="-2"/>
              </w:rPr>
              <w:pict>
                <v:shape id="_x0000_s1033" o:spid="_x0000_s1033" style="height:5.05pt;width:205.35pt;" fillcolor="#FFFFFF" filled="t" stroked="f" coordsize="4107,101" path="m0,100l4106,100,410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51845455">
        <w:trPr>
          <w:trHeight w:val="2266" w:hRule="atLeast"/>
        </w:trPr>
        <w:tc>
          <w:tcPr>
            <w:tcW w:w="1331" w:type="dxa"/>
            <w:vAlign w:val="top"/>
          </w:tcPr>
          <w:p w14:paraId="053CACEB">
            <w:pPr>
              <w:spacing w:before="1" w:line="101" w:lineRule="exact"/>
              <w:ind w:firstLine="4"/>
            </w:pPr>
            <w:r>
              <w:rPr>
                <w:position w:val="-2"/>
              </w:rPr>
              <w:pict>
                <v:shape id="_x0000_s1034" o:spid="_x0000_s1034" style="height:5.05pt;width:65.9pt;" fillcolor="#FFFFFF" filled="t" stroked="f" coordsize="1318,101" path="m0,100l1317,100,131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5964F1F3">
            <w:pPr>
              <w:spacing w:line="308" w:lineRule="auto"/>
              <w:rPr>
                <w:rFonts w:ascii="Arial"/>
                <w:sz w:val="21"/>
              </w:rPr>
            </w:pPr>
          </w:p>
          <w:p w14:paraId="05CA78E1">
            <w:pPr>
              <w:spacing w:line="309" w:lineRule="auto"/>
              <w:rPr>
                <w:rFonts w:ascii="Arial"/>
                <w:sz w:val="21"/>
              </w:rPr>
            </w:pPr>
          </w:p>
          <w:p w14:paraId="1691F3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Age and Gender Detection</w:t>
            </w:r>
          </w:p>
          <w:p w14:paraId="412D5F99">
            <w:pPr>
              <w:spacing w:line="277" w:lineRule="auto"/>
              <w:rPr>
                <w:rFonts w:ascii="Arial"/>
                <w:sz w:val="21"/>
              </w:rPr>
            </w:pPr>
          </w:p>
          <w:p w14:paraId="2197F9F8">
            <w:pPr>
              <w:spacing w:line="277" w:lineRule="auto"/>
              <w:rPr>
                <w:rFonts w:ascii="Arial"/>
                <w:sz w:val="21"/>
              </w:rPr>
            </w:pPr>
          </w:p>
          <w:p w14:paraId="0D8559E7">
            <w:pPr>
              <w:spacing w:line="92" w:lineRule="exact"/>
            </w:pPr>
            <w:r>
              <w:rPr>
                <w:position w:val="-2"/>
              </w:rPr>
              <w:pict>
                <v:shape id="_x0000_s1035" o:spid="_x0000_s1035" style="height:5.05pt;width:66.4pt;" fillcolor="#FFFFFF" filled="t" stroked="f" coordsize="1328,101" path="m0,100l1327,100,132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883" w:type="dxa"/>
            <w:vAlign w:val="top"/>
          </w:tcPr>
          <w:p w14:paraId="3044B467">
            <w:pPr>
              <w:spacing w:before="1" w:line="101" w:lineRule="exact"/>
              <w:rPr>
                <w:position w:val="-2"/>
              </w:rPr>
            </w:pPr>
            <w:r>
              <w:rPr>
                <w:position w:val="-2"/>
              </w:rPr>
              <w:pict>
                <v:shape id="_x0000_s1036" o:spid="_x0000_s1036" style="height:5.05pt;width:93.75pt;" fillcolor="#FFFFFF" filled="t" stroked="f" coordsize="1875,101" path="m0,100l1874,100,1874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217100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The ability of a deep learning model to estimate a person's age and gender based on input data (e.g., images or text)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.</w:t>
            </w:r>
          </w:p>
          <w:p w14:paraId="1CE67AEE">
            <w:pPr>
              <w:spacing w:before="1" w:line="101" w:lineRule="exact"/>
              <w:rPr>
                <w:rFonts w:hint="default"/>
                <w:lang w:val="en-US"/>
              </w:rPr>
            </w:pPr>
            <w:r>
              <w:rPr>
                <w:rFonts w:hint="default"/>
                <w:position w:val="-2"/>
                <w:lang w:val="en-US"/>
              </w:rPr>
              <w:t xml:space="preserve">                                                             </w:t>
            </w:r>
          </w:p>
        </w:tc>
        <w:tc>
          <w:tcPr>
            <w:tcW w:w="2042" w:type="dxa"/>
            <w:vAlign w:val="top"/>
          </w:tcPr>
          <w:p w14:paraId="7731732D">
            <w:pPr>
              <w:spacing w:before="1" w:line="101" w:lineRule="exact"/>
              <w:ind w:firstLine="2"/>
            </w:pPr>
            <w:r>
              <w:rPr>
                <w:position w:val="-2"/>
              </w:rPr>
              <w:pict>
                <v:shape id="_x0000_s1038" o:spid="_x0000_s1038" style="height:5.05pt;width:101.7pt;" fillcolor="#FFFFFF" filled="t" stroked="f" coordsize="2033,101" path="m0,100l2033,100,203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15B6220B">
            <w:pPr>
              <w:spacing w:line="260" w:lineRule="auto"/>
              <w:rPr>
                <w:rFonts w:ascii="Arial"/>
                <w:sz w:val="21"/>
              </w:rPr>
            </w:pPr>
          </w:p>
          <w:p w14:paraId="29BD80A9">
            <w:pPr>
              <w:spacing w:line="261" w:lineRule="auto"/>
              <w:rPr>
                <w:rFonts w:ascii="Arial"/>
                <w:sz w:val="21"/>
              </w:rPr>
            </w:pPr>
          </w:p>
          <w:p w14:paraId="1172636C">
            <w:pPr>
              <w:spacing w:line="261" w:lineRule="auto"/>
              <w:rPr>
                <w:rFonts w:ascii="Arial"/>
                <w:sz w:val="21"/>
              </w:rPr>
            </w:pPr>
          </w:p>
          <w:p w14:paraId="52088F61">
            <w:pPr>
              <w:pStyle w:val="5"/>
              <w:spacing w:before="69" w:line="183" w:lineRule="auto"/>
              <w:ind w:left="100" w:firstLine="595" w:firstLineChars="250"/>
            </w:pPr>
            <w:r>
              <w:rPr>
                <w:color w:val="0D0D0D"/>
                <w:spacing w:val="-1"/>
              </w:rPr>
              <w:t>Yes</w:t>
            </w:r>
          </w:p>
          <w:p w14:paraId="54031AB3">
            <w:pPr>
              <w:spacing w:line="247" w:lineRule="auto"/>
              <w:rPr>
                <w:rFonts w:ascii="Arial"/>
                <w:sz w:val="21"/>
              </w:rPr>
            </w:pPr>
          </w:p>
          <w:p w14:paraId="302FC963">
            <w:pPr>
              <w:spacing w:line="247" w:lineRule="auto"/>
              <w:rPr>
                <w:rFonts w:ascii="Arial"/>
                <w:sz w:val="21"/>
              </w:rPr>
            </w:pPr>
          </w:p>
          <w:p w14:paraId="75FCC761">
            <w:pPr>
              <w:spacing w:line="247" w:lineRule="auto"/>
              <w:rPr>
                <w:rFonts w:ascii="Arial"/>
                <w:sz w:val="21"/>
              </w:rPr>
            </w:pPr>
          </w:p>
          <w:p w14:paraId="2529B4EB">
            <w:pPr>
              <w:spacing w:line="247" w:lineRule="auto"/>
              <w:rPr>
                <w:rFonts w:ascii="Arial"/>
                <w:sz w:val="21"/>
              </w:rPr>
            </w:pPr>
          </w:p>
          <w:p w14:paraId="3193798D">
            <w:pPr>
              <w:spacing w:line="92" w:lineRule="exact"/>
            </w:pPr>
            <w:r>
              <w:rPr>
                <w:position w:val="-2"/>
              </w:rPr>
              <w:pict>
                <v:shape id="_x0000_s1039" o:spid="_x0000_s1039" style="height:5.05pt;width:102.1pt;" fillcolor="#FFFFFF" filled="t" stroked="f" coordsize="2043,101" path="m0,100l2042,100,204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4110" w:type="dxa"/>
            <w:vAlign w:val="top"/>
          </w:tcPr>
          <w:p w14:paraId="65494074">
            <w:pPr>
              <w:spacing w:before="1" w:line="101" w:lineRule="exact"/>
              <w:ind w:firstLine="3"/>
            </w:pPr>
            <w:r>
              <w:rPr>
                <w:position w:val="-2"/>
              </w:rPr>
              <w:pict>
                <v:shape id="_x0000_s1040" o:spid="_x0000_s1040" style="height:5.05pt;width:204.9pt;" fillcolor="#FFFFFF" filled="t" stroked="f" coordsize="4097,101" path="m0,100l4097,100,409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4C4B0047">
            <w:pPr>
              <w:spacing w:line="240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  <w:p w14:paraId="73A1FC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Useful for personalization, demographic analysis, and user profiling in various applications such as marketing, accessibility, and UX design.</w:t>
            </w:r>
          </w:p>
          <w:p w14:paraId="3984EC05">
            <w:pPr>
              <w:pStyle w:val="5"/>
              <w:spacing w:before="72" w:line="244" w:lineRule="auto"/>
              <w:ind w:left="104" w:right="984"/>
            </w:pPr>
            <w:r>
              <w:rPr>
                <w:color w:val="0D0D0D"/>
                <w:spacing w:val="-1"/>
              </w:rPr>
              <w:t>.</w:t>
            </w:r>
          </w:p>
          <w:p w14:paraId="1280180B">
            <w:pPr>
              <w:spacing w:line="244" w:lineRule="auto"/>
              <w:rPr>
                <w:rFonts w:ascii="Arial"/>
                <w:sz w:val="21"/>
              </w:rPr>
            </w:pPr>
          </w:p>
          <w:p w14:paraId="238352AC">
            <w:pPr>
              <w:spacing w:line="245" w:lineRule="auto"/>
              <w:rPr>
                <w:rFonts w:ascii="Arial"/>
                <w:sz w:val="21"/>
              </w:rPr>
            </w:pPr>
          </w:p>
          <w:p w14:paraId="5358289C">
            <w:pPr>
              <w:spacing w:line="93" w:lineRule="exact"/>
            </w:pPr>
            <w:r>
              <w:rPr>
                <w:position w:val="-2"/>
              </w:rPr>
              <w:pict>
                <v:shape id="_x0000_s1041" o:spid="_x0000_s1041" style="height:5.05pt;width:205.35pt;" fillcolor="#FFFFFF" filled="t" stroked="f" coordsize="4107,101" path="m0,100l4106,100,410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3B207BE">
      <w:pPr>
        <w:rPr>
          <w:rFonts w:ascii="Arial"/>
          <w:sz w:val="21"/>
        </w:rPr>
      </w:pPr>
    </w:p>
    <w:p w14:paraId="195791B9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1162" w:right="945" w:bottom="0" w:left="825" w:header="410" w:footer="0" w:gutter="0"/>
          <w:cols w:space="720" w:num="1"/>
        </w:sectPr>
      </w:pPr>
    </w:p>
    <w:p w14:paraId="1C7B88C5">
      <w:pPr>
        <w:rPr>
          <w:rFonts w:ascii="Arial"/>
          <w:sz w:val="21"/>
        </w:rPr>
      </w:pPr>
    </w:p>
    <w:sectPr>
      <w:pgSz w:w="12240" w:h="15840"/>
      <w:pgMar w:top="1162" w:right="945" w:bottom="0" w:left="825" w:header="4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Waseem Regular">
    <w:panose1 w:val="00000400000000000000"/>
    <w:charset w:val="00"/>
    <w:family w:val="auto"/>
    <w:pitch w:val="default"/>
    <w:sig w:usb0="00000000" w:usb1="00000000" w:usb2="00000000" w:usb3="00000000" w:csb0="00000040" w:csb1="20000000"/>
  </w:font>
  <w:font w:name="Toppan Bunkyu Midashi Gothic">
    <w:panose1 w:val="020B0900000000000000"/>
    <w:charset w:val="80"/>
    <w:family w:val="auto"/>
    <w:pitch w:val="default"/>
    <w:sig w:usb0="00000003" w:usb1="2AC71C10" w:usb2="00000012" w:usb3="00000000" w:csb0="2002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FD8FD">
    <w:pPr>
      <w:spacing w:line="741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6149340</wp:posOffset>
          </wp:positionH>
          <wp:positionV relativeFrom="page">
            <wp:posOffset>371475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7053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70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6CEF0A30"/>
    <w:rsid w:val="DEFF84A2"/>
    <w:rsid w:val="ECF6B0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8"/>
    <customShpInfo spid="_x0000_s1039"/>
    <customShpInfo spid="_x0000_s1040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2024-11-16T16:14:00Z</dcterms:created>
  <dc:creator>Thanuja</dc:creator>
  <cp:lastModifiedBy>rathlavenkatesh</cp:lastModifiedBy>
  <dcterms:modified xsi:type="dcterms:W3CDTF">2025-04-07T09:43:51Z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2025-04-07T11:58:12Z</vt:filetime>
  </property>
  <property fmtid="{D5CDD505-2E9C-101B-9397-08002B2CF9AE}" pid="4" name="KSOProductBuildVer">
    <vt:lpwstr>1033-6.11.0.8608</vt:lpwstr>
  </property>
  <property fmtid="{D5CDD505-2E9C-101B-9397-08002B2CF9AE}" pid="5" name="ICV">
    <vt:lpwstr>F565842CAFE4AD80FE4DF36740C67F9F_42</vt:lpwstr>
  </property>
</Properties>
</file>