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11D01">
      <w:pPr>
        <w:spacing w:line="353" w:lineRule="auto"/>
        <w:rPr>
          <w:rFonts w:ascii="Arial"/>
          <w:sz w:val="21"/>
        </w:rPr>
      </w:pPr>
    </w:p>
    <w:p w14:paraId="0837C14B">
      <w:pPr>
        <w:spacing w:before="80" w:line="187" w:lineRule="auto"/>
        <w:ind w:left="2909"/>
        <w:outlineLvl w:val="0"/>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Project Initialization and Plan</w:t>
      </w:r>
      <w:r>
        <w:rPr>
          <w:rFonts w:ascii="Times New Roman" w:hAnsi="Times New Roman" w:eastAsia="Times New Roman" w:cs="Times New Roman"/>
          <w:b/>
          <w:bCs/>
          <w:spacing w:val="-1"/>
          <w:sz w:val="28"/>
          <w:szCs w:val="28"/>
        </w:rPr>
        <w:t>ning Phase</w:t>
      </w:r>
    </w:p>
    <w:p w14:paraId="1C7073A8">
      <w:pPr>
        <w:spacing w:before="69"/>
      </w:pPr>
    </w:p>
    <w:tbl>
      <w:tblPr>
        <w:tblStyle w:val="4"/>
        <w:tblW w:w="9365" w:type="dxa"/>
        <w:tblInd w:w="62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682"/>
        <w:gridCol w:w="4683"/>
      </w:tblGrid>
      <w:tr w14:paraId="684EA862">
        <w:trPr>
          <w:trHeight w:val="485" w:hRule="atLeast"/>
        </w:trPr>
        <w:tc>
          <w:tcPr>
            <w:tcW w:w="4682" w:type="dxa"/>
            <w:vAlign w:val="top"/>
          </w:tcPr>
          <w:p w14:paraId="66F93115">
            <w:pPr>
              <w:pStyle w:val="5"/>
              <w:spacing w:before="169" w:line="183" w:lineRule="auto"/>
              <w:ind w:left="99"/>
            </w:pPr>
            <w:r>
              <w:rPr>
                <w:spacing w:val="-2"/>
              </w:rPr>
              <w:t>Date</w:t>
            </w:r>
          </w:p>
        </w:tc>
        <w:tc>
          <w:tcPr>
            <w:tcW w:w="4683" w:type="dxa"/>
            <w:vAlign w:val="top"/>
          </w:tcPr>
          <w:p w14:paraId="28F97F25">
            <w:pPr>
              <w:pStyle w:val="5"/>
              <w:spacing w:before="161" w:line="190" w:lineRule="auto"/>
              <w:ind w:left="102"/>
            </w:pPr>
            <w:r>
              <w:rPr>
                <w:spacing w:val="-1"/>
              </w:rPr>
              <w:t>02 November 2024</w:t>
            </w:r>
          </w:p>
        </w:tc>
      </w:tr>
      <w:tr w14:paraId="2E235E42">
        <w:trPr>
          <w:trHeight w:val="478" w:hRule="atLeast"/>
        </w:trPr>
        <w:tc>
          <w:tcPr>
            <w:tcW w:w="4682" w:type="dxa"/>
            <w:vAlign w:val="top"/>
          </w:tcPr>
          <w:p w14:paraId="45EC1E10">
            <w:pPr>
              <w:pStyle w:val="5"/>
              <w:spacing w:before="163" w:line="183" w:lineRule="auto"/>
              <w:ind w:left="102"/>
            </w:pPr>
            <w:r>
              <w:rPr>
                <w:spacing w:val="-3"/>
              </w:rPr>
              <w:t>Team</w:t>
            </w:r>
            <w:r>
              <w:rPr>
                <w:spacing w:val="10"/>
              </w:rPr>
              <w:t xml:space="preserve"> </w:t>
            </w:r>
            <w:r>
              <w:rPr>
                <w:spacing w:val="-3"/>
              </w:rPr>
              <w:t>ID</w:t>
            </w:r>
          </w:p>
        </w:tc>
        <w:tc>
          <w:tcPr>
            <w:tcW w:w="4683" w:type="dxa"/>
            <w:vAlign w:val="top"/>
          </w:tcPr>
          <w:p w14:paraId="7978C93E">
            <w:pPr>
              <w:pStyle w:val="5"/>
              <w:spacing w:before="160" w:line="186" w:lineRule="auto"/>
              <w:ind w:left="102"/>
              <w:rPr>
                <w:rFonts w:hint="default"/>
                <w:lang w:val="en-US"/>
              </w:rPr>
            </w:pPr>
            <w:r>
              <w:rPr>
                <w:spacing w:val="-2"/>
              </w:rPr>
              <w:t>73</w:t>
            </w:r>
            <w:r>
              <w:rPr>
                <w:rFonts w:hint="default"/>
                <w:spacing w:val="-2"/>
                <w:lang w:val="en-US"/>
              </w:rPr>
              <w:t>9763</w:t>
            </w:r>
            <w:bookmarkStart w:id="0" w:name="_GoBack"/>
            <w:bookmarkEnd w:id="0"/>
          </w:p>
        </w:tc>
      </w:tr>
      <w:tr w14:paraId="56A30CE9">
        <w:trPr>
          <w:trHeight w:val="753" w:hRule="atLeast"/>
        </w:trPr>
        <w:tc>
          <w:tcPr>
            <w:tcW w:w="4682" w:type="dxa"/>
            <w:vAlign w:val="top"/>
          </w:tcPr>
          <w:p w14:paraId="4CC21AA4">
            <w:pPr>
              <w:pStyle w:val="5"/>
              <w:spacing w:before="159" w:line="190" w:lineRule="auto"/>
              <w:ind w:left="99"/>
            </w:pPr>
            <w:r>
              <w:rPr>
                <w:spacing w:val="-1"/>
              </w:rPr>
              <w:t>Project Title</w:t>
            </w:r>
          </w:p>
        </w:tc>
        <w:tc>
          <w:tcPr>
            <w:tcW w:w="4683" w:type="dxa"/>
            <w:vAlign w:val="top"/>
          </w:tcPr>
          <w:p w14:paraId="43D1D4C1">
            <w:pPr>
              <w:pStyle w:val="5"/>
              <w:spacing w:before="160" w:line="215" w:lineRule="auto"/>
              <w:ind w:left="108" w:right="164" w:hanging="11"/>
            </w:pPr>
            <w:r>
              <w:rPr>
                <w:rFonts w:hint="default"/>
              </w:rPr>
              <w:t xml:space="preserve"> Age and Gender Detection Using Deep Learning</w:t>
            </w:r>
          </w:p>
        </w:tc>
      </w:tr>
      <w:tr w14:paraId="7E8B34C1">
        <w:trPr>
          <w:trHeight w:val="488" w:hRule="atLeast"/>
        </w:trPr>
        <w:tc>
          <w:tcPr>
            <w:tcW w:w="4682" w:type="dxa"/>
            <w:vAlign w:val="top"/>
          </w:tcPr>
          <w:p w14:paraId="542B02F3">
            <w:pPr>
              <w:pStyle w:val="5"/>
              <w:spacing w:before="164" w:line="190" w:lineRule="auto"/>
              <w:ind w:left="99"/>
            </w:pPr>
            <w:r>
              <w:rPr>
                <w:spacing w:val="-1"/>
              </w:rPr>
              <w:t>Maximum Marks</w:t>
            </w:r>
          </w:p>
        </w:tc>
        <w:tc>
          <w:tcPr>
            <w:tcW w:w="4683" w:type="dxa"/>
            <w:vAlign w:val="top"/>
          </w:tcPr>
          <w:p w14:paraId="5D31F447">
            <w:pPr>
              <w:pStyle w:val="5"/>
              <w:spacing w:before="164" w:line="190" w:lineRule="auto"/>
              <w:ind w:left="103"/>
            </w:pPr>
            <w:r>
              <w:rPr>
                <w:spacing w:val="-2"/>
              </w:rPr>
              <w:t>3 Marks</w:t>
            </w:r>
          </w:p>
        </w:tc>
      </w:tr>
    </w:tbl>
    <w:p w14:paraId="3937D048">
      <w:pPr>
        <w:spacing w:line="276" w:lineRule="auto"/>
        <w:rPr>
          <w:rFonts w:ascii="Arial"/>
          <w:sz w:val="21"/>
        </w:rPr>
      </w:pPr>
    </w:p>
    <w:p w14:paraId="5A4C5789">
      <w:pPr>
        <w:spacing w:before="69" w:line="186" w:lineRule="auto"/>
        <w:ind w:left="62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Project Proposal (Proposed Solution) </w:t>
      </w:r>
      <w:r>
        <w:rPr>
          <w:rFonts w:ascii="Times New Roman" w:hAnsi="Times New Roman" w:eastAsia="Times New Roman" w:cs="Times New Roman"/>
          <w:b/>
          <w:bCs/>
          <w:spacing w:val="-1"/>
          <w:sz w:val="24"/>
          <w:szCs w:val="24"/>
        </w:rPr>
        <w:t>template</w:t>
      </w:r>
    </w:p>
    <w:p w14:paraId="34FADB26">
      <w:pPr>
        <w:spacing w:line="183" w:lineRule="exact"/>
      </w:pPr>
    </w:p>
    <w:tbl>
      <w:tblPr>
        <w:tblStyle w:val="4"/>
        <w:tblW w:w="9365" w:type="dxa"/>
        <w:tblInd w:w="62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420"/>
        <w:gridCol w:w="6945"/>
      </w:tblGrid>
      <w:tr w14:paraId="4DF688DA">
        <w:trPr>
          <w:trHeight w:val="692" w:hRule="atLeast"/>
        </w:trPr>
        <w:tc>
          <w:tcPr>
            <w:tcW w:w="9365" w:type="dxa"/>
            <w:gridSpan w:val="2"/>
            <w:vAlign w:val="top"/>
          </w:tcPr>
          <w:p w14:paraId="4A9D6F46">
            <w:pPr>
              <w:spacing w:before="4" w:line="101" w:lineRule="exact"/>
              <w:ind w:firstLine="4"/>
            </w:pPr>
            <w:r>
              <w:rPr>
                <w:position w:val="-2"/>
              </w:rPr>
              <w:pict>
                <v:shape id="_x0000_s1026" o:spid="_x0000_s1026" style="height:5.05pt;width:467.15pt;" fillcolor="#FFFFFF" filled="t" stroked="f" coordsize="9342,101" path="m0,100l9342,100,9342,0,0,0,0,100xe">
                  <v:path/>
                  <v:fill on="t" focussize="0,0"/>
                  <v:stroke on="f"/>
                  <v:imagedata o:title=""/>
                  <o:lock v:ext="edit"/>
                  <w10:wrap type="none"/>
                  <w10:anchorlock/>
                </v:shape>
              </w:pict>
            </w:r>
          </w:p>
          <w:p w14:paraId="3770142B">
            <w:pPr>
              <w:pStyle w:val="5"/>
              <w:spacing w:before="60" w:line="187" w:lineRule="auto"/>
              <w:ind w:left="101"/>
            </w:pPr>
            <w:r>
              <w:rPr>
                <w:b/>
                <w:bCs/>
                <w:spacing w:val="-1"/>
              </w:rPr>
              <w:t>Project Overview</w:t>
            </w:r>
          </w:p>
          <w:p w14:paraId="59269B70">
            <w:pPr>
              <w:spacing w:before="202" w:line="99" w:lineRule="exact"/>
            </w:pPr>
            <w:r>
              <w:rPr>
                <w:position w:val="-2"/>
              </w:rPr>
              <w:pict>
                <v:shape id="_x0000_s1027" o:spid="_x0000_s1027" style="height:5.05pt;width:468.1pt;" fillcolor="#FFFFFF" filled="t" stroked="f" coordsize="9362,101" path="m0,100l9361,100,9361,0,0,0,0,100xe">
                  <v:path/>
                  <v:fill on="t" focussize="0,0"/>
                  <v:stroke on="f"/>
                  <v:imagedata o:title=""/>
                  <o:lock v:ext="edit"/>
                  <w10:wrap type="none"/>
                  <w10:anchorlock/>
                </v:shape>
              </w:pict>
            </w:r>
          </w:p>
        </w:tc>
      </w:tr>
      <w:tr w14:paraId="2A1CC769">
        <w:trPr>
          <w:trHeight w:val="2132" w:hRule="atLeast"/>
        </w:trPr>
        <w:tc>
          <w:tcPr>
            <w:tcW w:w="2420" w:type="dxa"/>
            <w:vAlign w:val="top"/>
          </w:tcPr>
          <w:p w14:paraId="3BCF013B">
            <w:pPr>
              <w:pStyle w:val="5"/>
              <w:spacing w:before="152" w:line="190" w:lineRule="auto"/>
              <w:ind w:left="103"/>
            </w:pPr>
            <w:r>
              <w:rPr>
                <w:spacing w:val="-2"/>
              </w:rPr>
              <w:t>Objective</w:t>
            </w:r>
          </w:p>
        </w:tc>
        <w:tc>
          <w:tcPr>
            <w:tcW w:w="6945" w:type="dxa"/>
            <w:vAlign w:val="top"/>
          </w:tcPr>
          <w:p w14:paraId="276AC02F">
            <w:pPr>
              <w:pStyle w:val="5"/>
              <w:spacing w:before="57" w:line="240" w:lineRule="auto"/>
              <w:ind w:left="98"/>
              <w:rPr>
                <w:rFonts w:hint="default"/>
              </w:rPr>
            </w:pPr>
            <w:r>
              <w:rPr>
                <w:rFonts w:hint="default"/>
              </w:rPr>
              <w:t xml:space="preserve">The goal of this project is to develop a deep learning model capable of accurately detecting a person's age and gender from images. This technology has various applications, including targeted advertising, security surveillance, and user experience personalization. By leveraging convolutional neural networks (CNNs) and other deep learning techniques, the model will classify images based on age group and gender with high precision.  </w:t>
            </w:r>
          </w:p>
          <w:p w14:paraId="0744589F">
            <w:pPr>
              <w:pStyle w:val="5"/>
              <w:spacing w:before="57" w:line="240" w:lineRule="auto"/>
              <w:ind w:left="98"/>
            </w:pPr>
          </w:p>
        </w:tc>
      </w:tr>
      <w:tr w14:paraId="0601F432">
        <w:trPr>
          <w:trHeight w:val="682" w:hRule="atLeast"/>
        </w:trPr>
        <w:tc>
          <w:tcPr>
            <w:tcW w:w="9365" w:type="dxa"/>
            <w:gridSpan w:val="2"/>
            <w:vAlign w:val="top"/>
          </w:tcPr>
          <w:p w14:paraId="0FBC2C1F">
            <w:pPr>
              <w:pStyle w:val="5"/>
              <w:spacing w:before="161" w:line="186" w:lineRule="auto"/>
              <w:ind w:left="101"/>
            </w:pPr>
            <w:r>
              <w:rPr>
                <w:b/>
                <w:bCs/>
                <w:spacing w:val="-1"/>
              </w:rPr>
              <w:t>Problem Statement</w:t>
            </w:r>
          </w:p>
          <w:p w14:paraId="20322B8C">
            <w:pPr>
              <w:spacing w:before="202" w:line="94" w:lineRule="exact"/>
            </w:pPr>
            <w:r>
              <w:rPr>
                <w:position w:val="-2"/>
              </w:rPr>
              <w:pict>
                <v:shape id="_x0000_s1028" o:spid="_x0000_s1028" style="height:5.05pt;width:468.1pt;" fillcolor="#FFFFFF" filled="t" stroked="f" coordsize="9362,101" path="m0,100l9361,100,9361,0,0,0,0,100xe">
                  <v:path/>
                  <v:fill on="t" focussize="0,0"/>
                  <v:stroke on="f"/>
                  <v:imagedata o:title=""/>
                  <o:lock v:ext="edit"/>
                  <w10:wrap type="none"/>
                  <w10:anchorlock/>
                </v:shape>
              </w:pict>
            </w:r>
          </w:p>
        </w:tc>
      </w:tr>
      <w:tr w14:paraId="01F7C74D">
        <w:trPr>
          <w:trHeight w:val="2410" w:hRule="atLeast"/>
        </w:trPr>
        <w:tc>
          <w:tcPr>
            <w:tcW w:w="2420" w:type="dxa"/>
            <w:vAlign w:val="top"/>
          </w:tcPr>
          <w:p w14:paraId="04119DB1">
            <w:pPr>
              <w:pStyle w:val="5"/>
              <w:spacing w:before="158" w:line="190" w:lineRule="auto"/>
              <w:ind w:left="99"/>
            </w:pPr>
            <w:r>
              <w:rPr>
                <w:spacing w:val="-1"/>
              </w:rPr>
              <w:t>Description</w:t>
            </w:r>
          </w:p>
        </w:tc>
        <w:tc>
          <w:tcPr>
            <w:tcW w:w="6945" w:type="dxa"/>
            <w:vAlign w:val="top"/>
          </w:tcPr>
          <w:p w14:paraId="110C47AE">
            <w:pPr>
              <w:pStyle w:val="5"/>
              <w:spacing w:before="58" w:line="240" w:lineRule="auto"/>
              <w:ind w:left="98" w:right="418" w:hanging="9"/>
              <w:rPr>
                <w:rFonts w:hint="default"/>
              </w:rPr>
            </w:pPr>
            <w:r>
              <w:rPr>
                <w:rFonts w:hint="default"/>
              </w:rPr>
              <w:t xml:space="preserve">Determining age and gender from facial images is a complex task due to variations in lighting, facial expressions, and ethnic diversity. Traditional methods rely on handcrafted features and basic classifiers, which struggle to generalize across different demographics. A deep learning-based approach can overcome these limitations by learning hierarchical features directly from data, improving accuracy and robustness.  </w:t>
            </w:r>
          </w:p>
          <w:p w14:paraId="0BB601AE">
            <w:pPr>
              <w:pStyle w:val="5"/>
              <w:spacing w:before="58" w:line="215" w:lineRule="auto"/>
              <w:ind w:left="98" w:right="418" w:hanging="9"/>
            </w:pPr>
          </w:p>
        </w:tc>
      </w:tr>
      <w:tr w14:paraId="5741B667">
        <w:trPr>
          <w:trHeight w:val="683" w:hRule="atLeast"/>
        </w:trPr>
        <w:tc>
          <w:tcPr>
            <w:tcW w:w="9365" w:type="dxa"/>
            <w:gridSpan w:val="2"/>
            <w:vAlign w:val="top"/>
          </w:tcPr>
          <w:p w14:paraId="105DA2AD">
            <w:pPr>
              <w:pStyle w:val="5"/>
              <w:spacing w:before="165" w:line="187" w:lineRule="auto"/>
              <w:ind w:left="101"/>
            </w:pPr>
            <w:r>
              <w:rPr>
                <w:b/>
                <w:bCs/>
                <w:spacing w:val="-1"/>
              </w:rPr>
              <w:t>Proposed Solution</w:t>
            </w:r>
          </w:p>
          <w:p w14:paraId="6B8F7889">
            <w:pPr>
              <w:spacing w:before="202" w:line="89" w:lineRule="exact"/>
            </w:pPr>
            <w:r>
              <w:rPr>
                <w:position w:val="-2"/>
              </w:rPr>
              <w:pict>
                <v:shape id="_x0000_s1029" o:spid="_x0000_s1029" style="height:5.05pt;width:468.1pt;" fillcolor="#FFFFFF" filled="t" stroked="f" coordsize="9362,101" path="m0,100l9361,100,9361,0,0,0,0,100xe">
                  <v:path/>
                  <v:fill on="t" focussize="0,0"/>
                  <v:stroke on="f"/>
                  <v:imagedata o:title=""/>
                  <o:lock v:ext="edit"/>
                  <w10:wrap type="none"/>
                  <w10:anchorlock/>
                </v:shape>
              </w:pict>
            </w:r>
          </w:p>
        </w:tc>
      </w:tr>
      <w:tr w14:paraId="7551735E">
        <w:trPr>
          <w:trHeight w:val="2419" w:hRule="atLeast"/>
        </w:trPr>
        <w:tc>
          <w:tcPr>
            <w:tcW w:w="2420" w:type="dxa"/>
            <w:vAlign w:val="top"/>
          </w:tcPr>
          <w:p w14:paraId="36D2A395">
            <w:pPr>
              <w:pStyle w:val="5"/>
              <w:spacing w:before="163" w:line="190" w:lineRule="auto"/>
              <w:ind w:left="97"/>
            </w:pPr>
            <w:r>
              <w:rPr>
                <w:spacing w:val="-1"/>
              </w:rPr>
              <w:t>Approach</w:t>
            </w:r>
          </w:p>
        </w:tc>
        <w:tc>
          <w:tcPr>
            <w:tcW w:w="6945" w:type="dxa"/>
            <w:vAlign w:val="top"/>
          </w:tcPr>
          <w:p w14:paraId="551DA201">
            <w:pPr>
              <w:pStyle w:val="5"/>
              <w:spacing w:before="56" w:line="240" w:lineRule="auto"/>
              <w:ind w:left="97" w:right="612" w:firstLine="2"/>
              <w:rPr>
                <w:rFonts w:hint="default"/>
              </w:rPr>
            </w:pPr>
            <w:r>
              <w:rPr>
                <w:rFonts w:hint="default"/>
              </w:rPr>
              <w:t xml:space="preserve">This project proposes training a CNN-based deep learning model to classify images into predefined age groups and gender categories. The model will be trained on large-scale datasets of human faces, annotated with age and gender labels. Key steps include:  </w:t>
            </w:r>
          </w:p>
          <w:p w14:paraId="08E26529">
            <w:pPr>
              <w:pStyle w:val="5"/>
              <w:spacing w:before="56" w:line="215" w:lineRule="auto"/>
              <w:ind w:right="612"/>
              <w:rPr>
                <w:rFonts w:hint="default"/>
              </w:rPr>
            </w:pPr>
            <w:r>
              <w:rPr>
                <w:rFonts w:hint="default"/>
              </w:rPr>
              <w:t>- Preprocessing facial images</w:t>
            </w:r>
            <w:r>
              <w:rPr>
                <w:rFonts w:hint="default"/>
                <w:lang w:val="en-US"/>
              </w:rPr>
              <w:t xml:space="preserve"> (</w:t>
            </w:r>
            <w:r>
              <w:rPr>
                <w:rFonts w:hint="default"/>
              </w:rPr>
              <w:t>for uniformity and alignment</w:t>
            </w:r>
            <w:r>
              <w:rPr>
                <w:rFonts w:hint="default"/>
                <w:lang w:val="en-US"/>
              </w:rPr>
              <w:t>)</w:t>
            </w:r>
            <w:r>
              <w:rPr>
                <w:rFonts w:hint="default"/>
              </w:rPr>
              <w:t xml:space="preserve">.  </w:t>
            </w:r>
          </w:p>
          <w:p w14:paraId="5A8A5837">
            <w:pPr>
              <w:pStyle w:val="5"/>
              <w:spacing w:before="56" w:line="215" w:lineRule="auto"/>
              <w:ind w:right="612" w:firstLine="120" w:firstLineChars="50"/>
              <w:rPr>
                <w:rFonts w:hint="default"/>
              </w:rPr>
            </w:pPr>
            <w:r>
              <w:rPr>
                <w:rFonts w:hint="default"/>
              </w:rPr>
              <w:t>- Training a CNN-based model</w:t>
            </w:r>
            <w:r>
              <w:rPr>
                <w:rFonts w:hint="default"/>
                <w:lang w:val="en-US"/>
              </w:rPr>
              <w:t xml:space="preserve"> </w:t>
            </w:r>
            <w:r>
              <w:rPr>
                <w:rFonts w:hint="default"/>
              </w:rPr>
              <w:t>(such as VGG16, ResNet, or</w:t>
            </w:r>
            <w:r>
              <w:rPr>
                <w:rFonts w:hint="default"/>
                <w:lang w:val="en-US"/>
              </w:rPr>
              <w:t xml:space="preserve"> </w:t>
            </w:r>
            <w:r>
              <w:rPr>
                <w:rFonts w:hint="default"/>
              </w:rPr>
              <w:t>Efficien</w:t>
            </w:r>
            <w:r>
              <w:rPr>
                <w:rFonts w:hint="default"/>
                <w:lang w:val="en-US"/>
              </w:rPr>
              <w:t xml:space="preserve">t </w:t>
            </w:r>
            <w:r>
              <w:rPr>
                <w:rFonts w:hint="default"/>
              </w:rPr>
              <w:t xml:space="preserve">Net) to extract facial features and classify them.  </w:t>
            </w:r>
          </w:p>
          <w:p w14:paraId="6ACD84EC">
            <w:pPr>
              <w:pStyle w:val="5"/>
              <w:spacing w:before="56" w:line="215" w:lineRule="auto"/>
              <w:ind w:right="612" w:firstLine="120" w:firstLineChars="50"/>
              <w:rPr>
                <w:rFonts w:hint="default"/>
              </w:rPr>
            </w:pPr>
            <w:r>
              <w:rPr>
                <w:rFonts w:hint="default"/>
              </w:rPr>
              <w:t>- Fine-tuning with transfer learning</w:t>
            </w:r>
            <w:r>
              <w:rPr>
                <w:rFonts w:hint="default"/>
                <w:lang w:val="en-US"/>
              </w:rPr>
              <w:t xml:space="preserve"> (</w:t>
            </w:r>
            <w:r>
              <w:rPr>
                <w:rFonts w:hint="default"/>
              </w:rPr>
              <w:t>on domain-specific datasets to improve performance</w:t>
            </w:r>
            <w:r>
              <w:rPr>
                <w:rFonts w:hint="default"/>
                <w:lang w:val="en-US"/>
              </w:rPr>
              <w:t>)</w:t>
            </w:r>
            <w:r>
              <w:rPr>
                <w:rFonts w:hint="default"/>
              </w:rPr>
              <w:t xml:space="preserve">.  </w:t>
            </w:r>
          </w:p>
          <w:p w14:paraId="7FBE4FEA">
            <w:pPr>
              <w:pStyle w:val="5"/>
              <w:spacing w:before="56" w:line="215" w:lineRule="auto"/>
              <w:ind w:left="97" w:right="612" w:firstLine="2"/>
            </w:pPr>
            <w:r>
              <w:rPr>
                <w:rFonts w:hint="default"/>
              </w:rPr>
              <w:t xml:space="preserve">- Evaluating the model </w:t>
            </w:r>
            <w:r>
              <w:rPr>
                <w:rFonts w:hint="default"/>
                <w:lang w:val="en-US"/>
              </w:rPr>
              <w:t>(</w:t>
            </w:r>
            <w:r>
              <w:rPr>
                <w:rFonts w:hint="default"/>
              </w:rPr>
              <w:t>using accuracy, precision, recall, and F1</w:t>
            </w:r>
            <w:r>
              <w:rPr>
                <w:rFonts w:hint="default"/>
                <w:lang w:val="en-US"/>
              </w:rPr>
              <w:t>-</w:t>
            </w:r>
            <w:r>
              <w:rPr>
                <w:rFonts w:hint="default"/>
              </w:rPr>
              <w:t>score metrics</w:t>
            </w:r>
            <w:r>
              <w:rPr>
                <w:rFonts w:hint="default"/>
                <w:lang w:val="en-US"/>
              </w:rPr>
              <w:t>)</w:t>
            </w:r>
            <w:r>
              <w:rPr>
                <w:rFonts w:hint="default"/>
              </w:rPr>
              <w:t>.</w:t>
            </w:r>
          </w:p>
        </w:tc>
      </w:tr>
    </w:tbl>
    <w:p w14:paraId="481DC51B">
      <w:pPr>
        <w:rPr>
          <w:rFonts w:ascii="Arial"/>
          <w:sz w:val="21"/>
        </w:rPr>
      </w:pPr>
    </w:p>
    <w:p w14:paraId="0AF2CD02">
      <w:pPr>
        <w:rPr>
          <w:rFonts w:ascii="Arial" w:hAnsi="Arial" w:eastAsia="Arial" w:cs="Arial"/>
          <w:sz w:val="21"/>
          <w:szCs w:val="21"/>
        </w:rPr>
        <w:sectPr>
          <w:headerReference r:id="rId5" w:type="default"/>
          <w:pgSz w:w="12240" w:h="15840"/>
          <w:pgMar w:top="1162" w:right="945" w:bottom="0" w:left="825" w:header="410" w:footer="0" w:gutter="0"/>
          <w:cols w:space="720" w:num="1"/>
        </w:sectPr>
      </w:pPr>
    </w:p>
    <w:p w14:paraId="62D79222">
      <w:pPr>
        <w:spacing w:line="287" w:lineRule="auto"/>
        <w:rPr>
          <w:rFonts w:ascii="Arial"/>
          <w:sz w:val="21"/>
        </w:rPr>
      </w:pPr>
    </w:p>
    <w:p w14:paraId="259EAC31">
      <w:pPr>
        <w:spacing w:before="69" w:line="187" w:lineRule="auto"/>
        <w:ind w:left="619"/>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Resource Requirements</w:t>
      </w:r>
    </w:p>
    <w:p w14:paraId="216EA021">
      <w:pPr>
        <w:spacing w:line="182" w:lineRule="exact"/>
      </w:pPr>
    </w:p>
    <w:tbl>
      <w:tblPr>
        <w:tblStyle w:val="4"/>
        <w:tblW w:w="9366" w:type="dxa"/>
        <w:tblInd w:w="6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8"/>
        <w:gridCol w:w="985"/>
        <w:gridCol w:w="3119"/>
        <w:gridCol w:w="3124"/>
      </w:tblGrid>
      <w:tr w14:paraId="283C8261">
        <w:trPr>
          <w:trHeight w:val="476" w:hRule="atLeast"/>
        </w:trPr>
        <w:tc>
          <w:tcPr>
            <w:tcW w:w="3123" w:type="dxa"/>
            <w:gridSpan w:val="2"/>
            <w:vAlign w:val="top"/>
          </w:tcPr>
          <w:p w14:paraId="5C084AF3">
            <w:pPr>
              <w:spacing w:before="4" w:line="101" w:lineRule="exact"/>
              <w:ind w:firstLine="4"/>
            </w:pPr>
            <w:r>
              <w:rPr>
                <w:position w:val="-2"/>
              </w:rPr>
              <w:pict>
                <v:shape id="_x0000_s1030" o:spid="_x0000_s1030" style="height:5.05pt;width:155.55pt;" fillcolor="#FFFFFF" filled="t" stroked="f" coordsize="3111,101" path="m0,100l3110,100,3110,0,0,0,0,100xe">
                  <v:path/>
                  <v:fill on="t" focussize="0,0"/>
                  <v:stroke on="f"/>
                  <v:imagedata o:title=""/>
                  <o:lock v:ext="edit"/>
                  <w10:wrap type="none"/>
                  <w10:anchorlock/>
                </v:shape>
              </w:pict>
            </w:r>
          </w:p>
          <w:p w14:paraId="136B56C5">
            <w:pPr>
              <w:pStyle w:val="5"/>
              <w:spacing w:before="58" w:line="186" w:lineRule="auto"/>
              <w:ind w:left="105"/>
            </w:pPr>
            <w:r>
              <w:rPr>
                <w:b/>
                <w:bCs/>
                <w:spacing w:val="-1"/>
              </w:rPr>
              <w:t>Resource Type</w:t>
            </w:r>
          </w:p>
          <w:p w14:paraId="46EFEDB1">
            <w:pPr>
              <w:spacing w:line="87" w:lineRule="exact"/>
            </w:pPr>
            <w:r>
              <w:rPr>
                <w:position w:val="-3"/>
              </w:rPr>
              <w:pict>
                <v:shape id="_x0000_s1031" o:spid="_x0000_s1031" style="height:5.05pt;width:156.05pt;" fillcolor="#FFFFFF" filled="t" stroked="f" coordsize="3121,101" path="m0,100l3120,100,3120,0,0,0,0,100xe">
                  <v:path/>
                  <v:fill on="t" focussize="0,0"/>
                  <v:stroke on="f"/>
                  <v:imagedata o:title=""/>
                  <o:lock v:ext="edit"/>
                  <w10:wrap type="none"/>
                  <w10:anchorlock/>
                </v:shape>
              </w:pict>
            </w:r>
          </w:p>
        </w:tc>
        <w:tc>
          <w:tcPr>
            <w:tcW w:w="3119" w:type="dxa"/>
            <w:vAlign w:val="top"/>
          </w:tcPr>
          <w:p w14:paraId="1AC4DBE3">
            <w:pPr>
              <w:spacing w:before="4" w:line="101" w:lineRule="exact"/>
              <w:ind w:firstLine="2"/>
            </w:pPr>
            <w:r>
              <w:rPr>
                <w:position w:val="-2"/>
              </w:rPr>
              <w:pict>
                <v:shape id="_x0000_s1032" o:spid="_x0000_s1032" style="height:5.05pt;width:155.55pt;" fillcolor="#FFFFFF" filled="t" stroked="f" coordsize="3111,101" path="m0,100l3110,100,3110,0,0,0,0,100xe">
                  <v:path/>
                  <v:fill on="t" focussize="0,0"/>
                  <v:stroke on="f"/>
                  <v:imagedata o:title=""/>
                  <o:lock v:ext="edit"/>
                  <w10:wrap type="none"/>
                  <w10:anchorlock/>
                </v:shape>
              </w:pict>
            </w:r>
          </w:p>
          <w:p w14:paraId="40EBE2A1">
            <w:pPr>
              <w:pStyle w:val="5"/>
              <w:spacing w:before="58" w:line="187" w:lineRule="auto"/>
              <w:ind w:left="101"/>
            </w:pPr>
            <w:r>
              <w:rPr>
                <w:b/>
                <w:bCs/>
                <w:spacing w:val="-1"/>
              </w:rPr>
              <w:t>Description</w:t>
            </w:r>
          </w:p>
          <w:p w14:paraId="52AB2C78">
            <w:pPr>
              <w:spacing w:line="87" w:lineRule="exact"/>
            </w:pPr>
            <w:r>
              <w:rPr>
                <w:position w:val="-3"/>
              </w:rPr>
              <w:pict>
                <v:shape id="_x0000_s1033" o:spid="_x0000_s1033" style="height:5.05pt;width:156.05pt;" fillcolor="#FFFFFF" filled="t" stroked="f" coordsize="3121,101" path="m0,100l3120,100,3120,0,0,0,0,100xe">
                  <v:path/>
                  <v:fill on="t" focussize="0,0"/>
                  <v:stroke on="f"/>
                  <v:imagedata o:title=""/>
                  <o:lock v:ext="edit"/>
                  <w10:wrap type="none"/>
                  <w10:anchorlock/>
                </v:shape>
              </w:pict>
            </w:r>
          </w:p>
        </w:tc>
        <w:tc>
          <w:tcPr>
            <w:tcW w:w="3124" w:type="dxa"/>
            <w:vAlign w:val="top"/>
          </w:tcPr>
          <w:p w14:paraId="3F8FA183">
            <w:pPr>
              <w:spacing w:before="4" w:line="101" w:lineRule="exact"/>
              <w:ind w:firstLine="3"/>
            </w:pPr>
            <w:r>
              <w:rPr>
                <w:position w:val="-2"/>
              </w:rPr>
              <w:pict>
                <v:shape id="_x0000_s1034" o:spid="_x0000_s1034" style="height:5.05pt;width:155.55pt;" fillcolor="#FFFFFF" filled="t" stroked="f" coordsize="3111,101" path="m0,100l3110,100,3110,0,0,0,0,100xe">
                  <v:path/>
                  <v:fill on="t" focussize="0,0"/>
                  <v:stroke on="f"/>
                  <v:imagedata o:title=""/>
                  <o:lock v:ext="edit"/>
                  <w10:wrap type="none"/>
                  <w10:anchorlock/>
                </v:shape>
              </w:pict>
            </w:r>
          </w:p>
          <w:p w14:paraId="2980911E">
            <w:pPr>
              <w:pStyle w:val="5"/>
              <w:spacing w:before="58" w:line="187" w:lineRule="auto"/>
              <w:ind w:left="111"/>
            </w:pPr>
            <w:r>
              <w:rPr>
                <w:b/>
                <w:bCs/>
                <w:spacing w:val="-1"/>
              </w:rPr>
              <w:t>Specification/Allocation</w:t>
            </w:r>
          </w:p>
          <w:p w14:paraId="5841769E">
            <w:pPr>
              <w:spacing w:line="87" w:lineRule="exact"/>
            </w:pPr>
            <w:r>
              <w:rPr>
                <w:position w:val="-3"/>
              </w:rPr>
              <w:pict>
                <v:shape id="_x0000_s1035" o:spid="_x0000_s1035" style="height:5.05pt;width:156.05pt;" fillcolor="#FFFFFF" filled="t" stroked="f" coordsize="3121,101" path="m0,100l3120,100,3120,0,0,0,0,100xe">
                  <v:path/>
                  <v:fill on="t" focussize="0,0"/>
                  <v:stroke on="f"/>
                  <v:imagedata o:title=""/>
                  <o:lock v:ext="edit"/>
                  <w10:wrap type="none"/>
                  <w10:anchorlock/>
                </v:shape>
              </w:pict>
            </w:r>
          </w:p>
        </w:tc>
      </w:tr>
      <w:tr w14:paraId="1AEC3C93">
        <w:trPr>
          <w:trHeight w:val="742" w:hRule="atLeast"/>
        </w:trPr>
        <w:tc>
          <w:tcPr>
            <w:tcW w:w="2138" w:type="dxa"/>
            <w:tcBorders>
              <w:top w:val="nil"/>
              <w:right w:val="nil"/>
            </w:tcBorders>
            <w:vAlign w:val="top"/>
          </w:tcPr>
          <w:p w14:paraId="2CB84D5E">
            <w:pPr>
              <w:pStyle w:val="5"/>
              <w:spacing w:before="245" w:line="183" w:lineRule="auto"/>
              <w:ind w:left="105"/>
            </w:pPr>
            <w:r>
              <w:rPr>
                <w:b/>
                <w:bCs/>
                <w:spacing w:val="-1"/>
              </w:rPr>
              <w:t>Hardware</w:t>
            </w:r>
          </w:p>
        </w:tc>
        <w:tc>
          <w:tcPr>
            <w:tcW w:w="7228" w:type="dxa"/>
            <w:gridSpan w:val="3"/>
            <w:tcBorders>
              <w:top w:val="nil"/>
              <w:left w:val="nil"/>
            </w:tcBorders>
            <w:vAlign w:val="top"/>
          </w:tcPr>
          <w:p w14:paraId="5DF63ABC">
            <w:pPr>
              <w:rPr>
                <w:rFonts w:ascii="Arial"/>
                <w:sz w:val="21"/>
              </w:rPr>
            </w:pPr>
            <w:r>
              <w:pict>
                <v:shape id="_x0000_s1036" o:spid="_x0000_s1036" style="position:absolute;left:0pt;margin-left:49.05pt;margin-top:0.2pt;height:0.5pt;width:0.5pt;mso-position-horizontal-relative:page;mso-position-vertical-relative:page;z-index:251661312;mso-width-relative:page;mso-height-relative:page;" fillcolor="#000000" filled="t" stroked="f" coordsize="10,10" path="m0,9l9,9,9,0,0,0,0,9xe">
                  <v:path/>
                  <v:fill on="t" focussize="0,0"/>
                  <v:stroke on="f"/>
                  <v:imagedata o:title=""/>
                  <o:lock v:ext="edit"/>
                </v:shape>
              </w:pict>
            </w:r>
            <w:r>
              <w:pict>
                <v:shape id="_x0000_s1037" o:spid="_x0000_s1037" style="position:absolute;left:0pt;margin-left:205.05pt;margin-top:0.2pt;height:0.5pt;width:0.5pt;mso-position-horizontal-relative:page;mso-position-vertical-relative:page;z-index:251660288;mso-width-relative:page;mso-height-relative:page;" fillcolor="#000000" filled="t" stroked="f" coordsize="10,10" path="m0,9l9,9,9,0,0,0,0,9xe">
                  <v:path/>
                  <v:fill on="t" focussize="0,0"/>
                  <v:stroke on="f"/>
                  <v:imagedata o:title=""/>
                  <o:lock v:ext="edit"/>
                </v:shape>
              </w:pict>
            </w:r>
          </w:p>
        </w:tc>
      </w:tr>
      <w:tr w14:paraId="3E3B49AA">
        <w:trPr>
          <w:trHeight w:val="743" w:hRule="atLeast"/>
        </w:trPr>
        <w:tc>
          <w:tcPr>
            <w:tcW w:w="3123" w:type="dxa"/>
            <w:gridSpan w:val="2"/>
            <w:vAlign w:val="top"/>
          </w:tcPr>
          <w:p w14:paraId="68AC969B">
            <w:pPr>
              <w:pStyle w:val="5"/>
              <w:spacing w:before="186" w:line="190" w:lineRule="auto"/>
              <w:ind w:left="109"/>
            </w:pPr>
            <w:r>
              <w:rPr>
                <w:spacing w:val="-1"/>
              </w:rPr>
              <w:t>Computing Resources</w:t>
            </w:r>
          </w:p>
        </w:tc>
        <w:tc>
          <w:tcPr>
            <w:tcW w:w="3119" w:type="dxa"/>
            <w:vAlign w:val="top"/>
          </w:tcPr>
          <w:p w14:paraId="4582AE27">
            <w:pPr>
              <w:pStyle w:val="5"/>
              <w:spacing w:before="47" w:line="236" w:lineRule="auto"/>
              <w:ind w:left="99" w:right="564" w:firstLine="7"/>
            </w:pPr>
            <w:r>
              <w:rPr>
                <w:spacing w:val="-1"/>
              </w:rPr>
              <w:t>CPU/GPU specifications,</w:t>
            </w:r>
            <w:r>
              <w:rPr>
                <w:spacing w:val="11"/>
              </w:rPr>
              <w:t xml:space="preserve"> </w:t>
            </w:r>
            <w:r>
              <w:t>number</w:t>
            </w:r>
            <w:r>
              <w:rPr>
                <w:spacing w:val="13"/>
              </w:rPr>
              <w:t xml:space="preserve"> </w:t>
            </w:r>
            <w:r>
              <w:t>of</w:t>
            </w:r>
            <w:r>
              <w:rPr>
                <w:spacing w:val="-17"/>
              </w:rPr>
              <w:t xml:space="preserve"> </w:t>
            </w:r>
            <w:r>
              <w:t>cores</w:t>
            </w:r>
          </w:p>
        </w:tc>
        <w:tc>
          <w:tcPr>
            <w:tcW w:w="3124" w:type="dxa"/>
            <w:vAlign w:val="top"/>
          </w:tcPr>
          <w:p w14:paraId="523921AA">
            <w:pPr>
              <w:pStyle w:val="5"/>
              <w:spacing w:before="186" w:line="190" w:lineRule="auto"/>
              <w:ind w:left="108"/>
              <w:rPr>
                <w:rFonts w:hint="default"/>
                <w:spacing w:val="-1"/>
                <w:lang w:val="en-US"/>
              </w:rPr>
            </w:pPr>
            <w:r>
              <w:rPr>
                <w:spacing w:val="-1"/>
              </w:rPr>
              <w:t>e.g., 2 x NVIDIA V100 GPUs</w:t>
            </w:r>
            <w:r>
              <w:rPr>
                <w:rFonts w:hint="default"/>
                <w:spacing w:val="-1"/>
                <w:lang w:val="en-US"/>
              </w:rPr>
              <w:t xml:space="preserve"> </w:t>
            </w:r>
          </w:p>
          <w:p w14:paraId="522596E9">
            <w:pPr>
              <w:keepNext w:val="0"/>
              <w:keepLines w:val="0"/>
              <w:widowControl/>
              <w:suppressLineNumbers w:val="0"/>
              <w:spacing w:line="240" w:lineRule="auto"/>
              <w:ind w:firstLine="120" w:firstLineChars="50"/>
              <w:jc w:val="left"/>
              <w:rPr>
                <w:rFonts w:hint="default" w:ascii="Times New Roman Regular" w:hAnsi="Times New Roman Regular" w:eastAsia="SimSun" w:cs="Times New Roman Regular"/>
                <w:snapToGrid w:val="0"/>
                <w:color w:val="000000"/>
                <w:kern w:val="0"/>
                <w:sz w:val="24"/>
                <w:szCs w:val="24"/>
                <w:lang w:val="en-US" w:eastAsia="zh-CN" w:bidi="ar"/>
              </w:rPr>
            </w:pPr>
          </w:p>
          <w:p w14:paraId="26B6C434">
            <w:pPr>
              <w:keepNext w:val="0"/>
              <w:keepLines w:val="0"/>
              <w:widowControl/>
              <w:suppressLineNumbers w:val="0"/>
              <w:spacing w:line="240" w:lineRule="auto"/>
              <w:jc w:val="left"/>
              <w:rPr>
                <w:rFonts w:hint="default"/>
                <w:spacing w:val="-1"/>
                <w:lang w:val="en-US"/>
              </w:rPr>
            </w:pPr>
            <w:r>
              <w:rPr>
                <w:rFonts w:hint="default" w:ascii="Times New Roman Regular" w:hAnsi="Times New Roman Regular" w:eastAsia="SimSun" w:cs="Times New Roman Regular"/>
                <w:snapToGrid w:val="0"/>
                <w:color w:val="000000"/>
                <w:kern w:val="0"/>
                <w:sz w:val="24"/>
                <w:szCs w:val="24"/>
                <w:lang w:val="en-US" w:eastAsia="zh-CN" w:bidi="ar"/>
              </w:rPr>
              <w:t>High-performance CPU (e.g., Intel Xeon or AMD Ryzen)</w:t>
            </w:r>
          </w:p>
        </w:tc>
      </w:tr>
      <w:tr w14:paraId="25F89244">
        <w:trPr>
          <w:trHeight w:val="473" w:hRule="atLeast"/>
        </w:trPr>
        <w:tc>
          <w:tcPr>
            <w:tcW w:w="3123" w:type="dxa"/>
            <w:gridSpan w:val="2"/>
            <w:vAlign w:val="top"/>
          </w:tcPr>
          <w:p w14:paraId="26D703BD">
            <w:pPr>
              <w:pStyle w:val="5"/>
              <w:spacing w:before="63" w:line="190" w:lineRule="auto"/>
              <w:ind w:left="104"/>
            </w:pPr>
            <w:r>
              <w:rPr>
                <w:spacing w:val="-1"/>
              </w:rPr>
              <w:t>Memory</w:t>
            </w:r>
          </w:p>
        </w:tc>
        <w:tc>
          <w:tcPr>
            <w:tcW w:w="3119" w:type="dxa"/>
            <w:vAlign w:val="top"/>
          </w:tcPr>
          <w:p w14:paraId="6421D559">
            <w:pPr>
              <w:pStyle w:val="5"/>
              <w:spacing w:before="63" w:line="190" w:lineRule="auto"/>
              <w:ind w:left="102"/>
            </w:pPr>
            <w:r>
              <w:rPr>
                <w:spacing w:val="-1"/>
              </w:rPr>
              <w:t>RAM specifications</w:t>
            </w:r>
          </w:p>
        </w:tc>
        <w:tc>
          <w:tcPr>
            <w:tcW w:w="3124" w:type="dxa"/>
            <w:vAlign w:val="top"/>
          </w:tcPr>
          <w:p w14:paraId="5A2F8C11">
            <w:pPr>
              <w:keepNext w:val="0"/>
              <w:keepLines w:val="0"/>
              <w:widowControl/>
              <w:suppressLineNumbers w:val="0"/>
              <w:spacing w:line="240" w:lineRule="auto"/>
              <w:ind w:left="239" w:leftChars="114" w:firstLine="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snapToGrid w:val="0"/>
                <w:color w:val="000000"/>
                <w:kern w:val="0"/>
                <w:sz w:val="24"/>
                <w:szCs w:val="24"/>
                <w:lang w:val="en-US" w:eastAsia="zh-CN" w:bidi="ar"/>
              </w:rPr>
              <w:t>Minimum 16 GB RAM (Recommended: 32 GB)</w:t>
            </w:r>
          </w:p>
          <w:p w14:paraId="5FF20D5F">
            <w:pPr>
              <w:pStyle w:val="5"/>
              <w:spacing w:before="63" w:line="190" w:lineRule="auto"/>
              <w:ind w:left="108"/>
            </w:pPr>
          </w:p>
        </w:tc>
      </w:tr>
      <w:tr w14:paraId="57017554">
        <w:trPr>
          <w:trHeight w:val="742" w:hRule="atLeast"/>
        </w:trPr>
        <w:tc>
          <w:tcPr>
            <w:tcW w:w="3123" w:type="dxa"/>
            <w:gridSpan w:val="2"/>
            <w:vAlign w:val="top"/>
          </w:tcPr>
          <w:p w14:paraId="199452C2">
            <w:pPr>
              <w:pStyle w:val="5"/>
              <w:spacing w:before="209" w:line="190" w:lineRule="auto"/>
              <w:ind w:left="115"/>
            </w:pPr>
            <w:r>
              <w:rPr>
                <w:spacing w:val="-3"/>
              </w:rPr>
              <w:t>Storage</w:t>
            </w:r>
          </w:p>
        </w:tc>
        <w:tc>
          <w:tcPr>
            <w:tcW w:w="3119" w:type="dxa"/>
            <w:vAlign w:val="top"/>
          </w:tcPr>
          <w:p w14:paraId="55B5DAC4">
            <w:pPr>
              <w:pStyle w:val="5"/>
              <w:spacing w:before="70" w:line="215" w:lineRule="auto"/>
              <w:ind w:left="106" w:right="297" w:hanging="4"/>
            </w:pPr>
            <w:r>
              <w:rPr>
                <w:spacing w:val="-1"/>
              </w:rPr>
              <w:t>Disk space for</w:t>
            </w:r>
            <w:r>
              <w:rPr>
                <w:spacing w:val="20"/>
                <w:w w:val="101"/>
              </w:rPr>
              <w:t xml:space="preserve"> </w:t>
            </w:r>
            <w:r>
              <w:rPr>
                <w:spacing w:val="-1"/>
              </w:rPr>
              <w:t>data, models,</w:t>
            </w:r>
            <w:r>
              <w:t xml:space="preserve"> </w:t>
            </w:r>
            <w:r>
              <w:rPr>
                <w:spacing w:val="-3"/>
              </w:rPr>
              <w:t>and</w:t>
            </w:r>
            <w:r>
              <w:rPr>
                <w:spacing w:val="12"/>
              </w:rPr>
              <w:t xml:space="preserve"> </w:t>
            </w:r>
            <w:r>
              <w:rPr>
                <w:spacing w:val="-3"/>
              </w:rPr>
              <w:t>logs</w:t>
            </w:r>
          </w:p>
        </w:tc>
        <w:tc>
          <w:tcPr>
            <w:tcW w:w="3124" w:type="dxa"/>
            <w:vAlign w:val="top"/>
          </w:tcPr>
          <w:p w14:paraId="3EC41E0A">
            <w:pPr>
              <w:pStyle w:val="5"/>
              <w:spacing w:before="209" w:line="190" w:lineRule="auto"/>
              <w:ind w:left="108"/>
              <w:rPr>
                <w:rFonts w:hint="default"/>
                <w:lang w:val="en-US"/>
              </w:rPr>
            </w:pPr>
            <w:r>
              <w:rPr>
                <w:spacing w:val="-5"/>
              </w:rPr>
              <w:t>e.g.,</w:t>
            </w:r>
            <w:r>
              <w:rPr>
                <w:spacing w:val="35"/>
                <w:w w:val="101"/>
              </w:rPr>
              <w:t xml:space="preserve"> </w:t>
            </w:r>
            <w:r>
              <w:rPr>
                <w:spacing w:val="-5"/>
              </w:rPr>
              <w:t>1 TB</w:t>
            </w:r>
            <w:r>
              <w:rPr>
                <w:spacing w:val="15"/>
              </w:rPr>
              <w:t xml:space="preserve"> </w:t>
            </w:r>
            <w:r>
              <w:rPr>
                <w:spacing w:val="-5"/>
              </w:rPr>
              <w:t>SSD</w:t>
            </w:r>
            <w:r>
              <w:rPr>
                <w:rFonts w:hint="default"/>
                <w:spacing w:val="-5"/>
                <w:lang w:val="en-US"/>
              </w:rPr>
              <w:t xml:space="preserve"> (Recommended:2 TB for large datasets).</w:t>
            </w:r>
          </w:p>
        </w:tc>
      </w:tr>
      <w:tr w14:paraId="525AF14A">
        <w:trPr>
          <w:trHeight w:val="615" w:hRule="atLeast"/>
        </w:trPr>
        <w:tc>
          <w:tcPr>
            <w:tcW w:w="9366" w:type="dxa"/>
            <w:gridSpan w:val="4"/>
            <w:vAlign w:val="top"/>
          </w:tcPr>
          <w:p w14:paraId="30ADB34F">
            <w:pPr>
              <w:pStyle w:val="5"/>
              <w:spacing w:before="162" w:line="186" w:lineRule="auto"/>
              <w:ind w:left="113"/>
            </w:pPr>
            <w:r>
              <w:rPr>
                <w:b/>
                <w:bCs/>
                <w:spacing w:val="-2"/>
              </w:rPr>
              <w:t>Software</w:t>
            </w:r>
          </w:p>
        </w:tc>
      </w:tr>
      <w:tr w14:paraId="54D72348">
        <w:trPr>
          <w:trHeight w:val="742" w:hRule="atLeast"/>
        </w:trPr>
        <w:tc>
          <w:tcPr>
            <w:tcW w:w="3123" w:type="dxa"/>
            <w:gridSpan w:val="2"/>
            <w:vAlign w:val="top"/>
          </w:tcPr>
          <w:p w14:paraId="4F6889DD">
            <w:pPr>
              <w:pStyle w:val="5"/>
              <w:spacing w:before="234" w:line="190" w:lineRule="auto"/>
              <w:ind w:left="104"/>
            </w:pPr>
            <w:r>
              <w:rPr>
                <w:spacing w:val="-1"/>
              </w:rPr>
              <w:t>Frameworks</w:t>
            </w:r>
          </w:p>
        </w:tc>
        <w:tc>
          <w:tcPr>
            <w:tcW w:w="3119" w:type="dxa"/>
            <w:vAlign w:val="top"/>
          </w:tcPr>
          <w:p w14:paraId="5D6CD2F3">
            <w:pPr>
              <w:keepNext w:val="0"/>
              <w:keepLines w:val="0"/>
              <w:widowControl/>
              <w:suppressLineNumbers w:val="0"/>
              <w:spacing w:line="240" w:lineRule="auto"/>
              <w:jc w:val="left"/>
            </w:pPr>
            <w:r>
              <w:rPr>
                <w:rFonts w:hint="default" w:ascii="Times New Roman Regular" w:hAnsi="Times New Roman Regular" w:eastAsia="SimSun" w:cs="Times New Roman Regular"/>
                <w:snapToGrid w:val="0"/>
                <w:color w:val="000000"/>
                <w:kern w:val="0"/>
                <w:sz w:val="24"/>
                <w:szCs w:val="24"/>
                <w:lang w:val="en-US" w:eastAsia="zh-CN" w:bidi="ar"/>
              </w:rPr>
              <w:t>Deep learning and backend frameworks</w:t>
            </w:r>
          </w:p>
        </w:tc>
        <w:tc>
          <w:tcPr>
            <w:tcW w:w="3124" w:type="dxa"/>
            <w:vAlign w:val="top"/>
          </w:tcPr>
          <w:p w14:paraId="105C7B28">
            <w:pPr>
              <w:keepNext w:val="0"/>
              <w:keepLines w:val="0"/>
              <w:widowControl/>
              <w:suppressLineNumbers w:val="0"/>
              <w:jc w:val="left"/>
            </w:pPr>
            <w:r>
              <w:rPr>
                <w:rFonts w:hint="default" w:ascii="Times New Roman Regular" w:hAnsi="Times New Roman Regular" w:eastAsia="SimSun" w:cs="Times New Roman Regular"/>
                <w:snapToGrid w:val="0"/>
                <w:color w:val="000000"/>
                <w:kern w:val="0"/>
                <w:sz w:val="24"/>
                <w:szCs w:val="24"/>
                <w:lang w:val="en-US" w:eastAsia="zh-CN" w:bidi="ar"/>
              </w:rPr>
              <w:t>Python 3.x, TensorFlow, PyTorch, Flask (for API deployment)</w:t>
            </w:r>
          </w:p>
        </w:tc>
      </w:tr>
      <w:tr w14:paraId="1F7FC30D">
        <w:trPr>
          <w:trHeight w:val="743" w:hRule="atLeast"/>
        </w:trPr>
        <w:tc>
          <w:tcPr>
            <w:tcW w:w="3123" w:type="dxa"/>
            <w:gridSpan w:val="2"/>
            <w:vAlign w:val="top"/>
          </w:tcPr>
          <w:p w14:paraId="38D9E74A">
            <w:pPr>
              <w:pStyle w:val="5"/>
              <w:spacing w:before="248" w:line="190" w:lineRule="auto"/>
              <w:ind w:left="105"/>
            </w:pPr>
            <w:r>
              <w:rPr>
                <w:spacing w:val="-1"/>
              </w:rPr>
              <w:t>Libraries</w:t>
            </w:r>
          </w:p>
        </w:tc>
        <w:tc>
          <w:tcPr>
            <w:tcW w:w="3119" w:type="dxa"/>
            <w:vAlign w:val="top"/>
          </w:tcPr>
          <w:p w14:paraId="5439A69C">
            <w:pPr>
              <w:keepNext w:val="0"/>
              <w:keepLines w:val="0"/>
              <w:widowControl/>
              <w:suppressLineNumbers w:val="0"/>
              <w:jc w:val="left"/>
            </w:pPr>
            <w:r>
              <w:rPr>
                <w:rFonts w:hint="default" w:ascii="Times New Roman Regular" w:hAnsi="Times New Roman Regular" w:eastAsia="SimSun" w:cs="Times New Roman Regular"/>
                <w:snapToGrid w:val="0"/>
                <w:color w:val="000000"/>
                <w:kern w:val="0"/>
                <w:sz w:val="24"/>
                <w:szCs w:val="24"/>
                <w:lang w:val="en-US" w:eastAsia="zh-CN" w:bidi="ar"/>
              </w:rPr>
              <w:t>Additional libraries for processing and model training</w:t>
            </w:r>
          </w:p>
        </w:tc>
        <w:tc>
          <w:tcPr>
            <w:tcW w:w="3124" w:type="dxa"/>
            <w:vAlign w:val="top"/>
          </w:tcPr>
          <w:p w14:paraId="265E7E0B">
            <w:pPr>
              <w:keepNext w:val="0"/>
              <w:keepLines w:val="0"/>
              <w:widowControl/>
              <w:suppressLineNumbers w:val="0"/>
              <w:jc w:val="left"/>
            </w:pPr>
            <w:r>
              <w:rPr>
                <w:rFonts w:hint="default" w:ascii="Times New Roman Regular" w:hAnsi="Times New Roman Regular" w:eastAsia="SimSun" w:cs="Times New Roman Regular"/>
                <w:snapToGrid w:val="0"/>
                <w:color w:val="000000"/>
                <w:kern w:val="0"/>
                <w:sz w:val="24"/>
                <w:szCs w:val="24"/>
                <w:lang w:val="en-US" w:eastAsia="zh-CN" w:bidi="ar"/>
              </w:rPr>
              <w:t>OpenCV, scikit-learn, NumPy, Pandas, Matplotlib, Seaborn</w:t>
            </w:r>
          </w:p>
        </w:tc>
      </w:tr>
      <w:tr w14:paraId="5317C446">
        <w:trPr>
          <w:trHeight w:val="745" w:hRule="atLeast"/>
        </w:trPr>
        <w:tc>
          <w:tcPr>
            <w:tcW w:w="3123" w:type="dxa"/>
            <w:gridSpan w:val="2"/>
            <w:vAlign w:val="top"/>
          </w:tcPr>
          <w:p w14:paraId="02EA074A">
            <w:pPr>
              <w:pStyle w:val="5"/>
              <w:spacing w:before="264" w:line="190" w:lineRule="auto"/>
              <w:ind w:left="104"/>
            </w:pPr>
            <w:r>
              <w:rPr>
                <w:spacing w:val="-1"/>
              </w:rPr>
              <w:t>Development Environment</w:t>
            </w:r>
          </w:p>
        </w:tc>
        <w:tc>
          <w:tcPr>
            <w:tcW w:w="3119" w:type="dxa"/>
            <w:vAlign w:val="top"/>
          </w:tcPr>
          <w:p w14:paraId="5F2AABBE">
            <w:pPr>
              <w:pStyle w:val="5"/>
              <w:spacing w:before="264" w:line="200" w:lineRule="auto"/>
              <w:ind w:left="104"/>
              <w:rPr>
                <w:rFonts w:hint="default"/>
                <w:lang w:val="en-US"/>
              </w:rPr>
            </w:pPr>
            <w:r>
              <w:rPr>
                <w:spacing w:val="-1"/>
              </w:rPr>
              <w:t>IDE, version control</w:t>
            </w:r>
            <w:r>
              <w:rPr>
                <w:rFonts w:hint="default"/>
                <w:spacing w:val="-1"/>
                <w:lang w:val="en-US"/>
              </w:rPr>
              <w:t xml:space="preserve"> tools</w:t>
            </w:r>
          </w:p>
        </w:tc>
        <w:tc>
          <w:tcPr>
            <w:tcW w:w="3124" w:type="dxa"/>
            <w:vAlign w:val="top"/>
          </w:tcPr>
          <w:p w14:paraId="58120706">
            <w:pPr>
              <w:keepNext w:val="0"/>
              <w:keepLines w:val="0"/>
              <w:widowControl/>
              <w:suppressLineNumbers w:val="0"/>
              <w:spacing w:line="240" w:lineRule="auto"/>
              <w:jc w:val="left"/>
            </w:pPr>
            <w:r>
              <w:rPr>
                <w:rFonts w:hint="default" w:ascii="Times New Roman Regular" w:hAnsi="Times New Roman Regular" w:cs="Times New Roman Regular"/>
                <w:spacing w:val="-1"/>
                <w:sz w:val="24"/>
                <w:szCs w:val="24"/>
              </w:rPr>
              <w:t>e.g.,</w:t>
            </w:r>
            <w:r>
              <w:rPr>
                <w:rFonts w:hint="default" w:ascii="Times New Roman Regular" w:hAnsi="Times New Roman Regular" w:eastAsia="SimSun" w:cs="Times New Roman Regular"/>
                <w:snapToGrid w:val="0"/>
                <w:color w:val="000000"/>
                <w:kern w:val="0"/>
                <w:sz w:val="24"/>
                <w:szCs w:val="24"/>
                <w:lang w:val="en-US" w:eastAsia="zh-CN" w:bidi="ar"/>
              </w:rPr>
              <w:t>Jupyter Notebook, Visual Studio Code, GitHub/GitLab for version control</w:t>
            </w:r>
          </w:p>
        </w:tc>
      </w:tr>
      <w:tr w14:paraId="302CFFA0">
        <w:trPr>
          <w:trHeight w:val="634" w:hRule="atLeast"/>
        </w:trPr>
        <w:tc>
          <w:tcPr>
            <w:tcW w:w="9366" w:type="dxa"/>
            <w:gridSpan w:val="4"/>
            <w:vAlign w:val="top"/>
          </w:tcPr>
          <w:p w14:paraId="0021C222">
            <w:pPr>
              <w:pStyle w:val="5"/>
              <w:spacing w:before="227" w:line="183" w:lineRule="auto"/>
              <w:ind w:left="103"/>
            </w:pPr>
            <w:r>
              <w:rPr>
                <w:b/>
                <w:bCs/>
                <w:spacing w:val="-1"/>
              </w:rPr>
              <w:t>Data</w:t>
            </w:r>
          </w:p>
        </w:tc>
      </w:tr>
      <w:tr w14:paraId="5F483DF6">
        <w:trPr>
          <w:trHeight w:val="747" w:hRule="atLeast"/>
        </w:trPr>
        <w:tc>
          <w:tcPr>
            <w:tcW w:w="3123" w:type="dxa"/>
            <w:gridSpan w:val="2"/>
            <w:vAlign w:val="top"/>
          </w:tcPr>
          <w:p w14:paraId="5634B64E">
            <w:pPr>
              <w:pStyle w:val="5"/>
              <w:spacing w:before="293" w:line="183" w:lineRule="auto"/>
              <w:ind w:left="104"/>
              <w:rPr>
                <w:rFonts w:hint="default"/>
                <w:lang w:val="en-US"/>
              </w:rPr>
            </w:pPr>
            <w:r>
              <w:rPr>
                <w:spacing w:val="-2"/>
              </w:rPr>
              <w:t>Data</w:t>
            </w:r>
            <w:r>
              <w:rPr>
                <w:rFonts w:hint="default"/>
                <w:spacing w:val="-2"/>
                <w:lang w:val="en-US"/>
              </w:rPr>
              <w:t>set</w:t>
            </w:r>
          </w:p>
        </w:tc>
        <w:tc>
          <w:tcPr>
            <w:tcW w:w="3119" w:type="dxa"/>
            <w:vAlign w:val="top"/>
          </w:tcPr>
          <w:p w14:paraId="148DCE18">
            <w:pPr>
              <w:pStyle w:val="5"/>
              <w:spacing w:before="286" w:line="200" w:lineRule="auto"/>
              <w:ind w:left="113"/>
            </w:pPr>
            <w:r>
              <w:rPr>
                <w:spacing w:val="-2"/>
              </w:rPr>
              <w:t>Source, size,</w:t>
            </w:r>
            <w:r>
              <w:rPr>
                <w:spacing w:val="20"/>
              </w:rPr>
              <w:t xml:space="preserve"> </w:t>
            </w:r>
            <w:r>
              <w:rPr>
                <w:spacing w:val="-2"/>
              </w:rPr>
              <w:t>format</w:t>
            </w:r>
          </w:p>
        </w:tc>
        <w:tc>
          <w:tcPr>
            <w:tcW w:w="3124" w:type="dxa"/>
            <w:vAlign w:val="top"/>
          </w:tcPr>
          <w:p w14:paraId="14C231B8">
            <w:pPr>
              <w:pStyle w:val="5"/>
              <w:spacing w:before="149" w:line="220" w:lineRule="auto"/>
              <w:ind w:left="103" w:right="774" w:firstLine="4"/>
              <w:rPr>
                <w:spacing w:val="-1"/>
              </w:rPr>
            </w:pPr>
            <w:r>
              <w:rPr>
                <w:spacing w:val="-2"/>
              </w:rPr>
              <w:t>e.g., Kaggle dataset,</w:t>
            </w:r>
            <w:r>
              <w:rPr>
                <w:spacing w:val="34"/>
                <w:w w:val="101"/>
              </w:rPr>
              <w:t xml:space="preserve"> </w:t>
            </w:r>
            <w:r>
              <w:rPr>
                <w:spacing w:val="-2"/>
              </w:rPr>
              <w:t>15</w:t>
            </w:r>
            <w:r>
              <w:t xml:space="preserve"> </w:t>
            </w:r>
            <w:r>
              <w:rPr>
                <w:spacing w:val="-1"/>
              </w:rPr>
              <w:t>KB,CSV format</w:t>
            </w:r>
          </w:p>
          <w:p w14:paraId="0AA344D7">
            <w:pPr>
              <w:pStyle w:val="5"/>
              <w:spacing w:before="149" w:line="220" w:lineRule="auto"/>
              <w:ind w:left="103" w:right="774" w:firstLine="4"/>
              <w:rPr>
                <w:spacing w:val="-1"/>
              </w:rPr>
            </w:pPr>
          </w:p>
          <w:p w14:paraId="313CD5F0">
            <w:pPr>
              <w:keepNext w:val="0"/>
              <w:keepLines w:val="0"/>
              <w:widowControl/>
              <w:suppressLineNumbers w:val="0"/>
              <w:spacing w:line="240" w:lineRule="auto"/>
              <w:jc w:val="left"/>
              <w:rPr>
                <w:spacing w:val="-1"/>
              </w:rPr>
            </w:pPr>
            <w:r>
              <w:rPr>
                <w:rFonts w:ascii="SimSun" w:hAnsi="SimSun" w:eastAsia="SimSun" w:cs="SimSun"/>
                <w:snapToGrid w:val="0"/>
                <w:color w:val="000000"/>
                <w:kern w:val="0"/>
                <w:sz w:val="24"/>
                <w:szCs w:val="24"/>
                <w:lang w:val="en-US" w:eastAsia="zh-CN" w:bidi="ar"/>
              </w:rPr>
              <w:t>L</w:t>
            </w:r>
            <w:r>
              <w:rPr>
                <w:rFonts w:hint="default" w:ascii="Times New Roman Regular" w:hAnsi="Times New Roman Regular" w:eastAsia="SimSun" w:cs="Times New Roman Regular"/>
                <w:snapToGrid w:val="0"/>
                <w:color w:val="000000"/>
                <w:kern w:val="0"/>
                <w:sz w:val="24"/>
                <w:szCs w:val="24"/>
                <w:lang w:val="en-US" w:eastAsia="zh-CN" w:bidi="ar"/>
              </w:rPr>
              <w:t>abels: Age groups (e.g., 0-10, 11-20, etc.), Gender (Male/Female)</w:t>
            </w:r>
          </w:p>
        </w:tc>
      </w:tr>
    </w:tbl>
    <w:p w14:paraId="13DF9E7A">
      <w:pPr>
        <w:rPr>
          <w:rFonts w:ascii="Arial"/>
          <w:sz w:val="21"/>
        </w:rPr>
      </w:pPr>
    </w:p>
    <w:sectPr>
      <w:pgSz w:w="12240" w:h="15840"/>
      <w:pgMar w:top="1162" w:right="945" w:bottom="0" w:left="825" w:header="41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A52B6">
    <w:pPr>
      <w:spacing w:line="741" w:lineRule="exact"/>
    </w:pPr>
    <w:r>
      <w:drawing>
        <wp:anchor distT="0" distB="0" distL="0" distR="0" simplePos="0" relativeHeight="251660288" behindDoc="0" locked="0" layoutInCell="0" allowOverlap="1">
          <wp:simplePos x="0" y="0"/>
          <wp:positionH relativeFrom="page">
            <wp:posOffset>6149340</wp:posOffset>
          </wp:positionH>
          <wp:positionV relativeFrom="page">
            <wp:posOffset>371475</wp:posOffset>
          </wp:positionV>
          <wp:extent cx="1021715" cy="2908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21958" cy="290830"/>
                  </a:xfrm>
                  <a:prstGeom prst="rect">
                    <a:avLst/>
                  </a:prstGeom>
                </pic:spPr>
              </pic:pic>
            </a:graphicData>
          </a:graphic>
        </wp:anchor>
      </w:drawing>
    </w:r>
    <w:r>
      <w:rPr>
        <w:position w:val="-14"/>
      </w:rPr>
      <w:drawing>
        <wp:inline distT="0" distB="0" distL="0" distR="0">
          <wp:extent cx="1640205" cy="47053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1640262" cy="47093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doNotUseIndentAsNumberingTabStop/>
    <w:compatSetting w:name="compatibilityMode" w:uri="http://schemas.microsoft.com/office/word" w:val="14"/>
  </w:compat>
  <w:rsids>
    <w:rsidRoot w:val="00000000"/>
    <w:rsid w:val="3BF51577"/>
    <w:rsid w:val="72BFB79F"/>
    <w:rsid w:val="7CB767E3"/>
    <w:rsid w:val="BCFFEAA0"/>
    <w:rsid w:val="F79E07C3"/>
    <w:rsid w:val="FFFF76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customStyle="1" w:styleId="4">
    <w:name w:val="Table Normal1"/>
    <w:semiHidden/>
    <w:unhideWhenUsed/>
    <w:qFormat/>
    <w:uiPriority w:val="0"/>
    <w:tblPr>
      <w:tblCellMar>
        <w:top w:w="0" w:type="dxa"/>
        <w:left w:w="0" w:type="dxa"/>
        <w:bottom w:w="0" w:type="dxa"/>
        <w:right w:w="0" w:type="dxa"/>
      </w:tblCellMar>
    </w:tblPr>
  </w:style>
  <w:style w:type="paragraph" w:customStyle="1" w:styleId="5">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73</TotalTime>
  <ScaleCrop>false</ScaleCrop>
  <LinksUpToDate>false</LinksUpToDate>
  <Application>WPS Office_6.11.0.8608_F1E327BC-269C-435d-A152-05C5408002CA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2024-11-16T01:16:00Z</dcterms:created>
  <dc:creator>Thanuja</dc:creator>
  <cp:lastModifiedBy>rathlavenkatesh</cp:lastModifiedBy>
  <dcterms:modified xsi:type="dcterms:W3CDTF">2025-04-03T19:40:41Z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2025-04-02T17:10:37Z</vt:filetime>
  </property>
  <property fmtid="{D5CDD505-2E9C-101B-9397-08002B2CF9AE}" pid="4" name="KSOProductBuildVer">
    <vt:lpwstr>1033-6.11.0.8608</vt:lpwstr>
  </property>
  <property fmtid="{D5CDD505-2E9C-101B-9397-08002B2CF9AE}" pid="5" name="ICV">
    <vt:lpwstr>5B77E1801F4DDB78A004ED67DC47A77D_42</vt:lpwstr>
  </property>
</Properties>
</file>