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96"/>
          <w:szCs w:val="96"/>
        </w:rPr>
        <w:t xml:space="preserve"/>
      </w:r>
    </w:p>
    <w:p>
      <w:pPr>
        <w:spacing w:after="120"/>
        <w:jc w:val="center"/>
      </w:pPr>
      <w:r>
        <w:rPr>
          <w:sz w:val="72"/>
          <w:szCs w:val="72"/>
        </w:rPr>
        <w:t xml:space="preserve">☀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814"/>
          <w:sz w:val="72"/>
          <w:szCs w:val="72"/>
        </w:rPr>
        <w:t xml:space="preserve">Social Energy Tracker</w:t>
      </w:r>
    </w:p>
    <w:p>
      <w:pPr>
        <w:spacing w:after="240"/>
        <w:jc w:val="center"/>
      </w:pPr>
      <w:r>
        <w:rPr>
          <w:rFonts w:ascii="Arial" w:cs="Arial" w:eastAsia="Arial" w:hAnsi="Arial"/>
          <w:color w:val="C4541A"/>
          <w:sz w:val="32"/>
          <w:szCs w:val="32"/>
        </w:rPr>
        <w:t xml:space="preserve">Complete Code Documentation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C574E"/>
          <w:sz w:val="24"/>
          <w:szCs w:val="24"/>
        </w:rPr>
        <w:t xml:space="preserve">A plain-English guide to every file, function, and CSS rule in the project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Files covered: </w:t>
      </w:r>
      <w:r>
        <w:rPr>
          <w:rFonts w:ascii="Courier New" w:cs="Courier New" w:eastAsia="Courier New" w:hAnsi="Courier New"/>
          <w:color w:val="C4541A"/>
          <w:sz w:val="22"/>
          <w:szCs w:val="22"/>
        </w:rPr>
        <w:t xml:space="preserve">index.html  ·  style.css  ·  data.js  ·  app.js  ·  charts.js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Style w:val="Heading1"/>
      </w:pPr>
      <w:r>
        <w:t xml:space="preserve">1. Project Overview</w:t>
      </w:r>
    </w:p>
    <w:p>
      <w:pPr>
        <w:spacing w:after="120" w:before="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Social Energy Tracker is a </w:t>
      </w: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single-page web application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that lives entirely in the browser — no server, no backend, no database. Everything you log is saved in your browser's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localStorage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, meaning your data never leaves your device.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The app is split across five files, each with a single, clear job: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4541A" w:sz="4"/>
              <w:left w:val="none" w:color="FFFFFF" w:sz="0"/>
              <w:bottom w:val="single" w:color="C4541A" w:sz="4"/>
              <w:right w:val="none" w:color="FFFFFF" w:sz="0"/>
            </w:tcBorders>
            <w:shd w:fill="C454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/ Variable</w:t>
            </w:r>
          </w:p>
        </w:tc>
        <w:tc>
          <w:tcPr>
            <w:tcW w:type="dxa" w:w="6560"/>
            <w:tcBorders>
              <w:top w:val="single" w:color="C4541A" w:sz="4"/>
              <w:left w:val="none" w:color="FFFFFF" w:sz="0"/>
              <w:bottom w:val="single" w:color="C4541A" w:sz="4"/>
              <w:right w:val="none" w:color="FFFFFF" w:sz="0"/>
            </w:tcBorders>
            <w:shd w:fill="C454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index.html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The skeleton of the app — all the HTML structure, views, and SVG icons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style.css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All visual styling: colours, layout, gradients, animations, themes, dark mode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data.js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The data brain — reads/writes localStorage, does all calculations and analytics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app.js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The UI controller — wires up buttons, handles user input, calls data.js and charts.js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charts.js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Draws all charts to &lt;canvas&gt; elements using only the browser's built-in 2D API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8DC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💡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8DC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No npm, no React, no build step. You can open index.html directly in any browser and it works. All five files must be in the same folder.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The four views users can navigate between 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Log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— record a new social interaction (who, context, energy before and after)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Dashboard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— see charts and stats for the current week, month, or all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People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— browse every person you've logged interactions with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Patterns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— deeper analysis: day of week, time of day, heatmap, correlation</w:t>
      </w:r>
    </w:p>
    <w:p>
      <w:pPr>
        <w:pStyle w:val="Heading1"/>
      </w:pPr>
      <w:r>
        <w:t xml:space="preserve">2. index.html — The Structure</w:t>
      </w:r>
    </w:p>
    <w:p>
      <w:pPr>
        <w:spacing w:after="120" w:before="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Think of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index.html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as the bones of the app. It defines every element that exists on the page — but contains no logic and no styling. Those live in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style.css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and the JS files.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The &lt;head&gt;</w:t>
      </w:r>
    </w:p>
    <w:p>
      <w:pPr>
        <w:spacing w:after="120" w:before="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&lt;head&gt;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block loads two things: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style.css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— the stylesheet that controls how everything looks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Google Fonts —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DM Serif Display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(the big serif font used for the date),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DM Mono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(monospace numbers and labels), and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Nunito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(the rounded friendly font used everywhere else)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8DC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📝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8DC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Fonts are loaded from Google's servers. If you're offline, the app will fall back to your system's default fonts but will still work perfectly.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The Sidebar</w:t>
      </w:r>
    </w:p>
    <w:p>
      <w:pPr>
        <w:spacing w:after="120" w:before="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&lt;nav class="sidebar"&gt;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element is the left navigation panel. It is always visible and contains four things: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The sun mascot SVG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— an inline SVG drawing of a crayon-style sun, with SVG filters (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feTurbulence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feBlend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) that create the rough, hand-drawn texture. It floats gently via a CSS animation called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blobFloat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Navigation links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— four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&lt;a&gt;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tags with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data-view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attributes. Clicking them triggers the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switchView()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function in app.js. Each has an SVG icon instead of a text character.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The theme toggle button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— the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◑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symbol button, which switches between light and dark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Colour swatches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— five circular buttons (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.swatch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), each with a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data-color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attribute. Clicking one changes the entire app's colour theme.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Export/import buttons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— JSON, CSV, and Import buttons for backing up your data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The Four Views</w:t>
      </w:r>
    </w:p>
    <w:p>
      <w:pPr>
        <w:spacing w:after="120" w:before="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&lt;main class="main-content"&gt;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area holds four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&lt;section&gt;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elements, each with class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view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and a unique ID: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3"/>
      </w:pPr>
      <w:r>
        <w:t xml:space="preserve">View: Log (#view-log)</w:t>
      </w:r>
    </w:p>
    <w:p>
      <w:pPr>
        <w:spacing w:after="120" w:before="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The default view. Contains the log form, which has these blocks: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Date header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— a large number (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#currentDay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), the month (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#currentMonth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), and year (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#currentYear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) filled in by JS on load. A glowing energy orb sits on the right as a decorative element.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Baseline energy pills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— five buttons (Drained → Energised) inside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[data-group="baseline"]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. Also a "Skip baseline" link in case you don't know how you felt beforehand.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Person input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— a text field with an autocomplete dropdown (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#autocompleteList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) that suggests people you've interacted with before.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Context tags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— pill buttons for Work, Family, Friends, etc., rendered by JS into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#contextTags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. You can also add custom tags.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After energy pills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— same as baseline, but rates energy after the interaction.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Note textarea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— optional free-text note.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Save button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— triggers validation and saving.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3"/>
      </w:pPr>
      <w:r>
        <w:t xml:space="preserve">View: Dashboard (#view-dashboard)</w:t>
      </w:r>
    </w:p>
    <w:p>
      <w:pPr>
        <w:spacing w:after="120" w:before="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Shows stats and charts. Contains: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Period toggle buttons: Week / Month / All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Four stat cards: total interactions, average delta, top recharger, top drainer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An insight card — a short auto-generated observation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Three canvas elements: the energy trend line, context breakdown bars, and delta distribution histogram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3"/>
      </w:pPr>
      <w:r>
        <w:t xml:space="preserve">View: People (#view-people)</w:t>
      </w:r>
    </w:p>
    <w:p>
      <w:pPr>
        <w:spacing w:after="120" w:before="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A searchable grid of person cards. Each card is built dynamically by JS and shows name, interaction count, average energy delta, and a coloured bar.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3"/>
      </w:pPr>
      <w:r>
        <w:t xml:space="preserve">View: Patterns (#view-patterns)</w:t>
      </w:r>
    </w:p>
    <w:p>
      <w:pPr>
        <w:spacing w:after="120" w:before="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Four canvas charts arranged in a grid: energy by day of week, energy by time of day, a 12-week interaction heatmap, and a scatter chart comparing baseline vs. delta.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The Script Tags</w:t>
      </w:r>
    </w:p>
    <w:p>
      <w:pPr>
        <w:spacing w:after="120" w:before="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At the very bottom of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&lt;body&gt;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, three scripts are loaded in order: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data.js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— must be first, because app.js depends on the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DB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object it creates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charts.js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— must be second, because app.js calls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Charts.*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app.js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— last, because it calls both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DB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Charts</w:t>
      </w:r>
    </w:p>
    <w:p>
      <w:pPr>
        <w:spacing w:after="120" w:before="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After those, an inline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&lt;script&gt;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block handles the colour swatch logic (reads/writes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localStorage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and sets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data-color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on the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&lt;html&gt;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element).</w:t>
      </w:r>
    </w:p>
    <w:p>
      <w:pPr>
        <w:pStyle w:val="Heading1"/>
      </w:pPr>
      <w:r>
        <w:t xml:space="preserve">3. style.css — The Visual Layer</w:t>
      </w:r>
    </w:p>
    <w:p>
      <w:pPr>
        <w:spacing w:after="120" w:before="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The stylesheet is long but organised into clearly labelled sections. This is where </w:t>
      </w: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every colour, spacing, animation, gradient, and layout rule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lives.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CSS Custom Properties (Variables)</w:t>
      </w:r>
    </w:p>
    <w:p>
      <w:pPr>
        <w:spacing w:after="120" w:before="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At the top of the file, inside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:root { }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, all the design tokens are defined. These are CSS variables — any element in the entire file can use them with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var(--name)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. This means changing one value here changes it everywhere.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C4541A"/>
          <w:spacing w:val="60"/>
          <w:sz w:val="18"/>
          <w:szCs w:val="18"/>
        </w:rPr>
        <w:t xml:space="preserve">COLOUR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4541A" w:sz="4"/>
              <w:left w:val="none" w:color="FFFFFF" w:sz="0"/>
              <w:bottom w:val="single" w:color="C4541A" w:sz="4"/>
              <w:right w:val="none" w:color="FFFFFF" w:sz="0"/>
            </w:tcBorders>
            <w:shd w:fill="C454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/ Variable</w:t>
            </w:r>
          </w:p>
        </w:tc>
        <w:tc>
          <w:tcPr>
            <w:tcW w:type="dxa" w:w="6560"/>
            <w:tcBorders>
              <w:top w:val="single" w:color="C4541A" w:sz="4"/>
              <w:left w:val="none" w:color="FFFFFF" w:sz="0"/>
              <w:bottom w:val="single" w:color="C4541A" w:sz="4"/>
              <w:right w:val="none" w:color="FFFFFF" w:sz="0"/>
            </w:tcBorders>
            <w:shd w:fill="C454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--bg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The main background colour of the whole page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--bg-2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Slightly darker — used for the sidebar and card backgrounds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--bg-3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 third shade — used for hover states and subtle fills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--surface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Used for input fields, chart cards, and raised elements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--border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The colour of divider lines and input borders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--border-2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 slightly stronger border, for active states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--text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Primary text — headings and important labels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--text-2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Secondary text — body copy and descriptions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--text-3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Tertiary text — placeholder text, captions, timestamps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--accent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The main brand colour (orange by default). Used for highlights, active states, and buttons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--accent-2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 lighter shade of the accent, used for gradients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--recharge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Green — used for positive energy values on charts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--drain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Red — used for negative energy values on charts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--neutral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Grey-blue — used for near-zero energy values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C4541A"/>
          <w:spacing w:val="60"/>
          <w:sz w:val="18"/>
          <w:szCs w:val="18"/>
        </w:rPr>
        <w:t xml:space="preserve">GRADIENT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4541A" w:sz="4"/>
              <w:left w:val="none" w:color="FFFFFF" w:sz="0"/>
              <w:bottom w:val="single" w:color="C4541A" w:sz="4"/>
              <w:right w:val="none" w:color="FFFFFF" w:sz="0"/>
            </w:tcBorders>
            <w:shd w:fill="C454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/ Variable</w:t>
            </w:r>
          </w:p>
        </w:tc>
        <w:tc>
          <w:tcPr>
            <w:tcW w:type="dxa" w:w="6560"/>
            <w:tcBorders>
              <w:top w:val="single" w:color="C4541A" w:sz="4"/>
              <w:left w:val="none" w:color="FFFFFF" w:sz="0"/>
              <w:bottom w:val="single" w:color="C4541A" w:sz="4"/>
              <w:right w:val="none" w:color="FFFFFF" w:sz="0"/>
            </w:tcBorders>
            <w:shd w:fill="C454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--grad-a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First blob colour in the background radial gradient (warm peach by default)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--grad-b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The base background colour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--grad-c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Second blob colour (sage green by default)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--grad-d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Third blob colour (lilac by default)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C4541A"/>
          <w:spacing w:val="60"/>
          <w:sz w:val="18"/>
          <w:szCs w:val="18"/>
        </w:rPr>
        <w:t xml:space="preserve">LAYOUT AND UTILITY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4541A" w:sz="4"/>
              <w:left w:val="none" w:color="FFFFFF" w:sz="0"/>
              <w:bottom w:val="single" w:color="C4541A" w:sz="4"/>
              <w:right w:val="none" w:color="FFFFFF" w:sz="0"/>
            </w:tcBorders>
            <w:shd w:fill="C454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/ Variable</w:t>
            </w:r>
          </w:p>
        </w:tc>
        <w:tc>
          <w:tcPr>
            <w:tcW w:type="dxa" w:w="6560"/>
            <w:tcBorders>
              <w:top w:val="single" w:color="C4541A" w:sz="4"/>
              <w:left w:val="none" w:color="FFFFFF" w:sz="0"/>
              <w:bottom w:val="single" w:color="C4541A" w:sz="4"/>
              <w:right w:val="none" w:color="FFFFFF" w:sz="0"/>
            </w:tcBorders>
            <w:shd w:fill="C454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--sidebar-w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The fixed width of the left navigation panel (220px)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--radius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The corner roundness for small elements like buttons (6px)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--radius-lg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Larger corner roundness for cards (12px)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--transition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Default animation speed for hover states (0.28s ease)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--shadow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 subtle multi-layer drop shadow for cards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--shadow-lg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 stronger shadow for floating/elevated elements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Dark Mode</w:t>
      </w:r>
    </w:p>
    <w:p>
      <w:pPr>
        <w:spacing w:after="120" w:before="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[data-theme="dark"]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block overrides every colour token with darker equivalents. When the theme toggle is clicked, app.js sets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document.body.dataset.theme = "dark"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. The browser then applies this entire block of overrides automatically.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body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element has a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transition: background 0.55s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rule, so the switch is a slow, smooth crossfade rather than an instant flash. Every card, sidebar, and text element also has a transition duration set, so the whole page melts gracefully between modes.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Colour Themes</w:t>
      </w:r>
    </w:p>
    <w:p>
      <w:pPr>
        <w:spacing w:after="120" w:before="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There are five colour themes. Each one overrides only the accent and gradient tokens — the structural tokens (bg, text, border etc.) stay the same: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4541A" w:sz="4"/>
              <w:left w:val="none" w:color="FFFFFF" w:sz="0"/>
              <w:bottom w:val="single" w:color="C4541A" w:sz="4"/>
              <w:right w:val="none" w:color="FFFFFF" w:sz="0"/>
            </w:tcBorders>
            <w:shd w:fill="C454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/ Variable</w:t>
            </w:r>
          </w:p>
        </w:tc>
        <w:tc>
          <w:tcPr>
            <w:tcW w:type="dxa" w:w="6560"/>
            <w:tcBorders>
              <w:top w:val="single" w:color="C4541A" w:sz="4"/>
              <w:left w:val="none" w:color="FFFFFF" w:sz="0"/>
              <w:bottom w:val="single" w:color="C4541A" w:sz="4"/>
              <w:right w:val="none" w:color="FFFFFF" w:sz="0"/>
            </w:tcBorders>
            <w:shd w:fill="C454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[data-color="orange"]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Default — warm burnt orange (#C4541A → #E8743A). No data-color attribute needed.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[data-color="rose"]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Pink-red tones (#C4386A → #E05C8A), gradient blobs shift to pinks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[data-color="sage"]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Green tones (#3A7D5A → #5AA07A), gradient blobs shift to greens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[data-color="violet"]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Purple tones (#7C4AB8 → #9E6ED4), gradient blobs shift to purples and lilac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[data-color="sky"]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Blue tones (#1A7EB8 → #3A9ED4), gradient blobs shift to blues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data-color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attribute is set on the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&lt;html&gt;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element (not body) by the inline script at the bottom of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index.html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The Grainy Background</w:t>
      </w:r>
    </w:p>
    <w:p>
      <w:pPr>
        <w:spacing w:after="120" w:before="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The soft, noisy texture that sits behind the whole page uses two techniques layered on top of each other: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Radial gradient blobs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— three overlapping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radial-gradient()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circles on the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body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background. Each targets a corner of the screen with a soft colour blob that fades to transparent. The blobs use the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--grad-a/c/d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tokens so they recolour with your theme.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SVG noise overlay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— the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body::before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pseudo-element lays an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feTurbulence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SVG filter (as a data URI) across the whole page at 38% opacity. This adds the fine grain texture reminiscent of film or risograph printing. In dark mode, the opacity drops to 18% so it's subtler.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Layout: Sidebar + Main</w:t>
      </w:r>
    </w:p>
    <w:p>
      <w:pPr>
        <w:spacing w:after="120" w:before="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The page uses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display: flex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on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body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. The sidebar is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position: fixed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at a fixed width (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--sidebar-w: 220px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), and the main content has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margin-left: var(--sidebar-w)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to sit beside it.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The sidebar uses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backdrop-filter: blur(18px)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to create a frosted glass effect — the background gradient shows through it subtly.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The Sun Mascot</w:t>
      </w:r>
    </w:p>
    <w:p>
      <w:pPr>
        <w:spacing w:after="120" w:before="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The crayon sun at the top of the sidebar is a pure inline SVG. It uses two SVG filter chains: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crayonTex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— applied to the sun body. Uses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feTurbulence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(fractal noise) blended with the shape in multiply mode, creating a rough, chalky texture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crayonRay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— a simpler version of the same filter applied to the rays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The sun floats gently using the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blobFloat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CSS keyframe animation (defined in the stylesheet), which oscillates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translateY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rotate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over a 5-second loop.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Animations and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4541A" w:sz="4"/>
              <w:left w:val="none" w:color="FFFFFF" w:sz="0"/>
              <w:bottom w:val="single" w:color="C4541A" w:sz="4"/>
              <w:right w:val="none" w:color="FFFFFF" w:sz="0"/>
            </w:tcBorders>
            <w:shd w:fill="C454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/ Variable</w:t>
            </w:r>
          </w:p>
        </w:tc>
        <w:tc>
          <w:tcPr>
            <w:tcW w:type="dxa" w:w="6560"/>
            <w:tcBorders>
              <w:top w:val="single" w:color="C4541A" w:sz="4"/>
              <w:left w:val="none" w:color="FFFFFF" w:sz="0"/>
              <w:bottom w:val="single" w:color="C4541A" w:sz="4"/>
              <w:right w:val="none" w:color="FFFFFF" w:sz="0"/>
            </w:tcBorders>
            <w:shd w:fill="C454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blobFloat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Used on the sun mascot — gentle vertical bob and slight rotation on a slow loop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blobWiggle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Triggered on hover — the sun shakes left and right quickly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orbPulse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Used on the energy orb in the log header — subtle scale pulse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sparklePop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Used on the ✦ sparkle icon in each stat card corner — opacity and rotation pulse on a staggered delay per card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fadeUp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Used on each view when it becomes active — fades in from 10px below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Pills and tags use a springy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cubic-bezier(0.34, 1.56, 0.64, 1)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transition curve — this is an "overshoot" easing that gives them the bouncy, playful pop when selected or hovered.</w:t>
      </w:r>
    </w:p>
    <w:p>
      <w:pPr>
        <w:pStyle w:val="Heading1"/>
      </w:pPr>
      <w:r>
        <w:t xml:space="preserve">4. data.js — The Data Layer</w:t>
      </w:r>
    </w:p>
    <w:p>
      <w:pPr>
        <w:spacing w:after="120" w:before="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This file creates a single global object called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DB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. It handles everything to do with storing, reading, and calculating from your interaction data. App.js and charts.js never touch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localStorage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directly — they always go through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DB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8DC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🗄️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8DC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DB is an IIFE (Immediately Invoked Function Expression) — a function that runs once and returns an object of public methods. Private helper functions stay hidden inside it.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Data Storage</w:t>
      </w:r>
    </w:p>
    <w:p>
      <w:pPr>
        <w:spacing w:after="120" w:before="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Two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localStorage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keys are used: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set_entries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— a JSON array of all interaction entry objects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set_tags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— a JSON array of custom tags added by the user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The Entry Schema</w:t>
      </w:r>
    </w:p>
    <w:p>
      <w:pPr>
        <w:spacing w:after="120" w:before="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Every saved interaction is an object with these exact fields: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4541A" w:sz="4"/>
              <w:left w:val="none" w:color="FFFFFF" w:sz="0"/>
              <w:bottom w:val="single" w:color="C4541A" w:sz="4"/>
              <w:right w:val="none" w:color="FFFFFF" w:sz="0"/>
            </w:tcBorders>
            <w:shd w:fill="C454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/ Variable</w:t>
            </w:r>
          </w:p>
        </w:tc>
        <w:tc>
          <w:tcPr>
            <w:tcW w:type="dxa" w:w="6560"/>
            <w:tcBorders>
              <w:top w:val="single" w:color="C4541A" w:sz="4"/>
              <w:left w:val="none" w:color="FFFFFF" w:sz="0"/>
              <w:bottom w:val="single" w:color="C4541A" w:sz="4"/>
              <w:right w:val="none" w:color="FFFFFF" w:sz="0"/>
            </w:tcBorders>
            <w:shd w:fill="C454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id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 unique string. Generated from the current timestamp + 5 random characters. e.g. "1716041234567-k8x2p"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ts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 Unix timestamp (milliseconds since 1970). Used for filtering by date.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person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The name string you typed in. Trimmed of whitespace.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context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The context tag you selected (e.g. "Work", "Family").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baseline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Your energy before. One of: -5, -2, 0, 2, 5. Or null if you clicked Skip.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after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Your energy after. One of: -5, -2, 0, 2, 5. Always required.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delta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after minus baseline. This is the core metric. null if baseline was skipped.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note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The optional note text. Empty string if nothing was written.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Read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4541A" w:sz="4"/>
              <w:left w:val="none" w:color="FFFFFF" w:sz="0"/>
              <w:bottom w:val="single" w:color="C4541A" w:sz="4"/>
              <w:right w:val="none" w:color="FFFFFF" w:sz="0"/>
            </w:tcBorders>
            <w:shd w:fill="C454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/ Variable</w:t>
            </w:r>
          </w:p>
        </w:tc>
        <w:tc>
          <w:tcPr>
            <w:tcW w:type="dxa" w:w="6560"/>
            <w:tcBorders>
              <w:top w:val="single" w:color="C4541A" w:sz="4"/>
              <w:left w:val="none" w:color="FFFFFF" w:sz="0"/>
              <w:bottom w:val="single" w:color="C4541A" w:sz="4"/>
              <w:right w:val="none" w:color="FFFFFF" w:sz="0"/>
            </w:tcBorders>
            <w:shd w:fill="C454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getEntries()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Returns the full array of all saved entries from localStorage. Returns [] if nothing is saved yet.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getTags()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Returns all context tags. Merges the 5 default tags (Work, Family, Friends, Romantic, Acquaintance) with any custom ones the user has added.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Write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4541A" w:sz="4"/>
              <w:left w:val="none" w:color="FFFFFF" w:sz="0"/>
              <w:bottom w:val="single" w:color="C4541A" w:sz="4"/>
              <w:right w:val="none" w:color="FFFFFF" w:sz="0"/>
            </w:tcBorders>
            <w:shd w:fill="C454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/ Variable</w:t>
            </w:r>
          </w:p>
        </w:tc>
        <w:tc>
          <w:tcPr>
            <w:tcW w:type="dxa" w:w="6560"/>
            <w:tcBorders>
              <w:top w:val="single" w:color="C4541A" w:sz="4"/>
              <w:left w:val="none" w:color="FFFFFF" w:sz="0"/>
              <w:bottom w:val="single" w:color="C4541A" w:sz="4"/>
              <w:right w:val="none" w:color="FFFFFF" w:sz="0"/>
            </w:tcBorders>
            <w:shd w:fill="C454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saveEntry(raw)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Takes the raw form data, calculates the delta, adds id and ts, pushes it onto the entries array, and saves the whole thing back to localStorage.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addTag(tag)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Adds a new custom tag. If the tag already exists or is blank, does nothing. Only non-default tags are persisted to localStorage.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Export and Import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4541A" w:sz="4"/>
              <w:left w:val="none" w:color="FFFFFF" w:sz="0"/>
              <w:bottom w:val="single" w:color="C4541A" w:sz="4"/>
              <w:right w:val="none" w:color="FFFFFF" w:sz="0"/>
            </w:tcBorders>
            <w:shd w:fill="C454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/ Variable</w:t>
            </w:r>
          </w:p>
        </w:tc>
        <w:tc>
          <w:tcPr>
            <w:tcW w:type="dxa" w:w="6560"/>
            <w:tcBorders>
              <w:top w:val="single" w:color="C4541A" w:sz="4"/>
              <w:left w:val="none" w:color="FFFFFF" w:sz="0"/>
              <w:bottom w:val="single" w:color="C4541A" w:sz="4"/>
              <w:right w:val="none" w:color="FFFFFF" w:sz="0"/>
            </w:tcBorders>
            <w:shd w:fill="C454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exportJson()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Wraps all entries in a {version, exported, entries} envelope and downloads as a .json file.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exportCsv()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Converts all entries to comma-separated rows and downloads as a .csv file. Handles commas and quotes in text fields safely.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importJson(string)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Parses a JSON string (from an imported file), filters out entries whose id already exists, merges new ones in, and saves. Returns the number of new entries added.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Analytics Functions</w:t>
      </w:r>
    </w:p>
    <w:p>
      <w:pPr>
        <w:spacing w:after="120" w:before="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These functions take arrays of entries and return processed data for the dashboard and charts: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4541A" w:sz="4"/>
              <w:left w:val="none" w:color="FFFFFF" w:sz="0"/>
              <w:bottom w:val="single" w:color="C4541A" w:sz="4"/>
              <w:right w:val="none" w:color="FFFFFF" w:sz="0"/>
            </w:tcBorders>
            <w:shd w:fill="C454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/ Variable</w:t>
            </w:r>
          </w:p>
        </w:tc>
        <w:tc>
          <w:tcPr>
            <w:tcW w:type="dxa" w:w="6560"/>
            <w:tcBorders>
              <w:top w:val="single" w:color="C4541A" w:sz="4"/>
              <w:left w:val="none" w:color="FFFFFF" w:sz="0"/>
              <w:bottom w:val="single" w:color="C4541A" w:sz="4"/>
              <w:right w:val="none" w:color="FFFFFF" w:sz="0"/>
            </w:tcBorders>
            <w:shd w:fill="C454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filterByPeriod(entries, period)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Filters entries to only those within the last 7 days ("week"), 30 days ("month"), or returns all.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avgDelta(entries)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Returns the arithmetic mean of all delta values. Returns null if no entries have a delta.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peopleStats(entries)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Groups entries by person. Returns an array of {person, count, avg, tags} objects, sorted from highest to lowest average delta.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contextStats(entries)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Groups entries by context tag. Returns {context, count, avg} for each tag.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trendData(entries, period)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Splits the period into daily buckets and returns {label, value, count} for each day. Used for the trend line chart.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dowStats(entries)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Groups entries by day of week (Sun–Sat). Returns the average delta for each day. Used for the day-of-week chart.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todStats(entries)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Groups entries into four time-of-day buckets: Morning, Afternoon, Evening, Night. Returns avg delta per bucket.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heatmapData()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Builds a 12-week grid (12 arrays of 7 days). Each cell has {date, count, avg}. Used for the heatmap.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correlationData(entries)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Returns {x, y, person} scatter points, where x = baseline and y = delta. Used for the correlation scatter chart.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insightText(entries, period)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Generates a short, automatic insight sentence based on patterns in the data (e.g. "Your last 3 interactions have been draining").</w:t>
            </w:r>
          </w:p>
        </w:tc>
      </w:tr>
    </w:tbl>
    <w:p>
      <w:pPr>
        <w:pStyle w:val="Heading1"/>
      </w:pPr>
      <w:r>
        <w:t xml:space="preserve">5. app.js — The UI Controller</w:t>
      </w:r>
    </w:p>
    <w:p>
      <w:pPr>
        <w:spacing w:after="120" w:before="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App.js is also an IIFE. It creates no global variables and owns no data. Its only job is to listen for user actions, call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DB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Charts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as needed, and update the DOM to reflect the result.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State Variables</w:t>
      </w:r>
    </w:p>
    <w:p>
      <w:pPr>
        <w:spacing w:after="120" w:before="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A small set of variables track the current UI state inside the closure: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4541A" w:sz="4"/>
              <w:left w:val="none" w:color="FFFFFF" w:sz="0"/>
              <w:bottom w:val="single" w:color="C4541A" w:sz="4"/>
              <w:right w:val="none" w:color="FFFFFF" w:sz="0"/>
            </w:tcBorders>
            <w:shd w:fill="C454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/ Variable</w:t>
            </w:r>
          </w:p>
        </w:tc>
        <w:tc>
          <w:tcPr>
            <w:tcW w:type="dxa" w:w="6560"/>
            <w:tcBorders>
              <w:top w:val="single" w:color="C4541A" w:sz="4"/>
              <w:left w:val="none" w:color="FFFFFF" w:sz="0"/>
              <w:bottom w:val="single" w:color="C4541A" w:sz="4"/>
              <w:right w:val="none" w:color="FFFFFF" w:sz="0"/>
            </w:tcBorders>
            <w:shd w:fill="C454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currentView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Which view is visible: "log", "dashboard", "people", or "patterns"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currentPeriod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Which time filter is active on the dashboard: "week", "month", or "all"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selectedTags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 Set containing the currently selected context tag (only one at a time)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selectedBaseline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The number clicked in the baseline pill row (-5, -2, 0, 2, or 5), or null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selectedAfter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The number clicked in the after pill row, or null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baselineSkipped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Boolean — true if the user clicked "Skip baseline"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init()</w:t>
      </w:r>
    </w:p>
    <w:p>
      <w:pPr>
        <w:spacing w:after="120" w:before="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Called once on page load. Calls all the bind* functions to attach event listeners, fills in the current date, and renders the tags.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4541A" w:sz="4"/>
              <w:left w:val="none" w:color="FFFFFF" w:sz="0"/>
              <w:bottom w:val="single" w:color="C4541A" w:sz="4"/>
              <w:right w:val="none" w:color="FFFFFF" w:sz="0"/>
            </w:tcBorders>
            <w:shd w:fill="C454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/ Variable</w:t>
            </w:r>
          </w:p>
        </w:tc>
        <w:tc>
          <w:tcPr>
            <w:tcW w:type="dxa" w:w="6560"/>
            <w:tcBorders>
              <w:top w:val="single" w:color="C4541A" w:sz="4"/>
              <w:left w:val="none" w:color="FFFFFF" w:sz="0"/>
              <w:bottom w:val="single" w:color="C4541A" w:sz="4"/>
              <w:right w:val="none" w:color="FFFFFF" w:sz="0"/>
            </w:tcBorders>
            <w:shd w:fill="C454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bindNav()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Attaches click listeners to all .nav-link elements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switchView(view)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Updates active class on nav links, shows the matching view section, and calls the render function for that view (e.g. renderDashboard() when switching to dashboard)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Log Form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4541A" w:sz="4"/>
              <w:left w:val="none" w:color="FFFFFF" w:sz="0"/>
              <w:bottom w:val="single" w:color="C4541A" w:sz="4"/>
              <w:right w:val="none" w:color="FFFFFF" w:sz="0"/>
            </w:tcBorders>
            <w:shd w:fill="C454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/ Variable</w:t>
            </w:r>
          </w:p>
        </w:tc>
        <w:tc>
          <w:tcPr>
            <w:tcW w:type="dxa" w:w="6560"/>
            <w:tcBorders>
              <w:top w:val="single" w:color="C4541A" w:sz="4"/>
              <w:left w:val="none" w:color="FFFFFF" w:sz="0"/>
              <w:bottom w:val="single" w:color="C4541A" w:sz="4"/>
              <w:right w:val="none" w:color="FFFFFF" w:sz="0"/>
            </w:tcBorders>
            <w:shd w:fill="C454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bindLog()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Attaches all event listeners on the log form: pill clicks, Skip baseline, autocomplete input, and the Save button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highlightPills()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Removes and re-adds the "selected" class on pills when one is clicked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handleAutocomplete()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Called on every keystroke in the person field. Searches existing entries for matching names and populates the dropdown list.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handleSave()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Validates the form (all required fields selected), calls DB.saveEntry(), resets the form, and shows a success message.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resetForm()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Clears all inputs, clears selected pills and tags, resets state variables, and restores the baseline block opacity.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showFeedback()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Shows a short message below the Save button. Red for errors, green for success. Disappears after 3 seconds.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Dashboard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4541A" w:sz="4"/>
              <w:left w:val="none" w:color="FFFFFF" w:sz="0"/>
              <w:bottom w:val="single" w:color="C4541A" w:sz="4"/>
              <w:right w:val="none" w:color="FFFFFF" w:sz="0"/>
            </w:tcBorders>
            <w:shd w:fill="C454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/ Variable</w:t>
            </w:r>
          </w:p>
        </w:tc>
        <w:tc>
          <w:tcPr>
            <w:tcW w:type="dxa" w:w="6560"/>
            <w:tcBorders>
              <w:top w:val="single" w:color="C4541A" w:sz="4"/>
              <w:left w:val="none" w:color="FFFFFF" w:sz="0"/>
              <w:bottom w:val="single" w:color="C4541A" w:sz="4"/>
              <w:right w:val="none" w:color="FFFFFF" w:sz="0"/>
            </w:tcBorders>
            <w:shd w:fill="C454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bindDashboard()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Attaches click listeners to the Week / Month / All time period buttons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renderDashboard()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The main dashboard renderer. Gets entries, filters by period, calculates stats, fills in the stat cards, generates the insight text, and triggers all three chart draws inside a requestAnimationFrame (to ensure the canvas elements have rendered their final size first).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People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4541A" w:sz="4"/>
              <w:left w:val="none" w:color="FFFFFF" w:sz="0"/>
              <w:bottom w:val="single" w:color="C4541A" w:sz="4"/>
              <w:right w:val="none" w:color="FFFFFF" w:sz="0"/>
            </w:tcBorders>
            <w:shd w:fill="C454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/ Variable</w:t>
            </w:r>
          </w:p>
        </w:tc>
        <w:tc>
          <w:tcPr>
            <w:tcW w:type="dxa" w:w="6560"/>
            <w:tcBorders>
              <w:top w:val="single" w:color="C4541A" w:sz="4"/>
              <w:left w:val="none" w:color="FFFFFF" w:sz="0"/>
              <w:bottom w:val="single" w:color="C4541A" w:sz="4"/>
              <w:right w:val="none" w:color="FFFFFF" w:sz="0"/>
            </w:tcBorders>
            <w:shd w:fill="C454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bindPeople()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Attaches the input listener to the search field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renderPeople()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Gets people stats from DB, filters by the search query, and creates a person card DOM element for each result. Shows an empty state message if no results.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Patterns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4541A" w:sz="4"/>
              <w:left w:val="none" w:color="FFFFFF" w:sz="0"/>
              <w:bottom w:val="single" w:color="C4541A" w:sz="4"/>
              <w:right w:val="none" w:color="FFFFFF" w:sz="0"/>
            </w:tcBorders>
            <w:shd w:fill="C454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/ Variable</w:t>
            </w:r>
          </w:p>
        </w:tc>
        <w:tc>
          <w:tcPr>
            <w:tcW w:type="dxa" w:w="6560"/>
            <w:tcBorders>
              <w:top w:val="single" w:color="C4541A" w:sz="4"/>
              <w:left w:val="none" w:color="FFFFFF" w:sz="0"/>
              <w:bottom w:val="single" w:color="C4541A" w:sz="4"/>
              <w:right w:val="none" w:color="FFFFFF" w:sz="0"/>
            </w:tcBorders>
            <w:shd w:fill="C454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renderPatterns()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Calls all four chart drawing functions (DOW, TOD, correlation, heatmap) inside a requestAnimationFrame.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Export / 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4541A" w:sz="4"/>
              <w:left w:val="none" w:color="FFFFFF" w:sz="0"/>
              <w:bottom w:val="single" w:color="C4541A" w:sz="4"/>
              <w:right w:val="none" w:color="FFFFFF" w:sz="0"/>
            </w:tcBorders>
            <w:shd w:fill="C454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/ Variable</w:t>
            </w:r>
          </w:p>
        </w:tc>
        <w:tc>
          <w:tcPr>
            <w:tcW w:type="dxa" w:w="6560"/>
            <w:tcBorders>
              <w:top w:val="single" w:color="C4541A" w:sz="4"/>
              <w:left w:val="none" w:color="FFFFFF" w:sz="0"/>
              <w:bottom w:val="single" w:color="C4541A" w:sz="4"/>
              <w:right w:val="none" w:color="FFFFFF" w:sz="0"/>
            </w:tcBorders>
            <w:shd w:fill="C454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bindExport()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Wires up the JSON, CSV, and Import buttons. For import, creates a hidden file input, triggers it on click, reads the file with FileReader, and calls DB.importJson().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Theme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4541A" w:sz="4"/>
              <w:left w:val="none" w:color="FFFFFF" w:sz="0"/>
              <w:bottom w:val="single" w:color="C4541A" w:sz="4"/>
              <w:right w:val="none" w:color="FFFFFF" w:sz="0"/>
            </w:tcBorders>
            <w:shd w:fill="C454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/ Variable</w:t>
            </w:r>
          </w:p>
        </w:tc>
        <w:tc>
          <w:tcPr>
            <w:tcW w:type="dxa" w:w="6560"/>
            <w:tcBorders>
              <w:top w:val="single" w:color="C4541A" w:sz="4"/>
              <w:left w:val="none" w:color="FFFFFF" w:sz="0"/>
              <w:bottom w:val="single" w:color="C4541A" w:sz="4"/>
              <w:right w:val="none" w:color="FFFFFF" w:sz="0"/>
            </w:tcBorders>
            <w:shd w:fill="C454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bindTheme()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Attaches the click listener to the ◑ dark mode toggle button. Toggles the data-theme attribute on body and saves the choice to localStorage. Also redraws charts after switching, since chart colours read CSS variables.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applyTheme()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Called on init. Reads the saved theme from localStorage and applies it immediately, so the correct theme is shown before any user interaction.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8DC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⚠️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8DC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The colour theme swatch logic is NOT in app.js — it lives in an inline &lt;script&gt; block at the bottom of index.html. This is because it needs to run as early as possible (before any view renders) to avoid a flash of the wrong theme colour.</w:t>
            </w:r>
          </w:p>
        </w:tc>
      </w:tr>
    </w:tbl>
    <w:p>
      <w:pPr>
        <w:pStyle w:val="Heading1"/>
      </w:pPr>
      <w:r>
        <w:t xml:space="preserve">6. charts.js — The Chart Renderer</w:t>
      </w:r>
    </w:p>
    <w:p>
      <w:pPr>
        <w:spacing w:after="120" w:before="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Charts.js creates a single global object called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Charts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. It draws all seven charts using the browser's native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Canvas 2D API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— no external charting library is used. Every function in Charts is self-contained: it receives a canvas element and data, and draws directly onto it.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Helper Functions (private)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4541A" w:sz="4"/>
              <w:left w:val="none" w:color="FFFFFF" w:sz="0"/>
              <w:bottom w:val="single" w:color="C4541A" w:sz="4"/>
              <w:right w:val="none" w:color="FFFFFF" w:sz="0"/>
            </w:tcBorders>
            <w:shd w:fill="C454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/ Variable</w:t>
            </w:r>
          </w:p>
        </w:tc>
        <w:tc>
          <w:tcPr>
            <w:tcW w:type="dxa" w:w="6560"/>
            <w:tcBorders>
              <w:top w:val="single" w:color="C4541A" w:sz="4"/>
              <w:left w:val="none" w:color="FFFFFF" w:sz="0"/>
              <w:bottom w:val="single" w:color="C4541A" w:sz="4"/>
              <w:right w:val="none" w:color="FFFFFF" w:sz="0"/>
            </w:tcBorders>
            <w:shd w:fill="C454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getCSSVar(name)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Reads a CSS variable value from the document root. Used to get theme colours at draw time, so charts always match the current theme.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colors()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Calls getCSSVar for every colour token and returns them as a plain object. Every chart calls this at the start so it can use named colours like c.recharge and c.drain.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setupCanvas(canvas)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Handles high-DPI (Retina) screens. Multiplies the canvas resolution by window.devicePixelRatio and scales the 2D context to match. Without this, charts look blurry on modern screens.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clearCanvas(canvas)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Erases everything on the canvas so it can be redrawn cleanly.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energyColor(val, c)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Returns the right colour for a given energy delta value: green (recharge) for values above +1, red (drain) for below -1, or grey-blue (neutral) in between.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roundRect(ctx, ...)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Draws a rectangle with rounded corners. Used for bars in the bar charts.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Chart Functions (public)</w:t>
      </w:r>
    </w:p>
    <w:p>
      <w:pPr>
        <w:pStyle w:val="Heading3"/>
      </w:pPr>
      <w:r>
        <w:t xml:space="preserve">drawTrend(canvas, data)</w:t>
      </w:r>
    </w:p>
    <w:p>
      <w:pPr>
        <w:spacing w:after="120" w:before="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Draws the energy trend line chart on the Dashboard. The data is an array of daily averages. It: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Draws horizontal grid lines at -5, -2, 0, +2, +5, with the zero line slightly thicker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Draws X axis date labels, skipping some to avoid crowding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Fills the area under the line with a gradient (green above zero, red below)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Draws the line itself in the accent colour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Places coloured dots at each data point (coloured by energyColor)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3"/>
      </w:pPr>
      <w:r>
        <w:t xml:space="preserve">drawContextBars(canvas, data)</w:t>
      </w:r>
    </w:p>
    <w:p>
      <w:pPr>
        <w:spacing w:after="120" w:before="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Draws horizontal bars for each context tag. The canvas height is calculated dynamically based on how many tags exist. Bars extend to the right proportionally, coloured by their average delta.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3"/>
      </w:pPr>
      <w:r>
        <w:t xml:space="preserve">drawDistribution(canvas, entries)</w:t>
      </w:r>
    </w:p>
    <w:p>
      <w:pPr>
        <w:spacing w:after="120" w:before="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Draws a histogram of delta values. Entries are bucketed into the five rating values (-5, -2, 0, +2, +5). Each bucket becomes a vertical bar. The count is shown above each bar.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3"/>
      </w:pPr>
      <w:r>
        <w:t xml:space="preserve">drawDOW(canvas, data)</w:t>
      </w:r>
    </w:p>
    <w:p>
      <w:pPr>
        <w:spacing w:after="120" w:before="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Day of week chart. Draws vertical bars centred on a zero line — positive bars go up (recharge), negative bars go down (drain). Sun through Sat on the X axis.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3"/>
      </w:pPr>
      <w:r>
        <w:t xml:space="preserve">drawTOD(canvas, data)</w:t>
      </w:r>
    </w:p>
    <w:p>
      <w:pPr>
        <w:spacing w:after="120" w:before="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Time of day chart. Draws horizontal bars for four time buckets (Morning, Afternoon, Evening, Night). Shows average delta and interaction count to the right of each bar.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3"/>
      </w:pPr>
      <w:r>
        <w:t xml:space="preserve">drawCorrelation(canvas, data)</w:t>
      </w:r>
    </w:p>
    <w:p>
      <w:pPr>
        <w:spacing w:after="120" w:before="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Scatter chart plotting baseline energy (X axis) against the delta (Y axis). If there are 3 or more data points, it calculates and draws a best-fit line using linear regression (the standard least-squares formula).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3"/>
      </w:pPr>
      <w:r>
        <w:t xml:space="preserve">drawHeatmap(container, weeks)</w:t>
      </w:r>
    </w:p>
    <w:p>
      <w:pPr>
        <w:spacing w:after="120" w:before="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Unlike the other charts, this one does </w:t>
      </w: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not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use a canvas. It builds the heatmap out of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&lt;div&gt;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elements (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.heatmap-cell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) which are styled and coloured through CSS. Each cell gets a background colour based on its average delta. Tooltips showing the date and interaction count are set as </w:t>
      </w:r>
      <w:r>
        <w:rPr>
          <w:rFonts w:ascii="Courier New" w:cs="Courier New" w:eastAsia="Courier New" w:hAnsi="Courier New"/>
          <w:color w:val="C4541A"/>
          <w:sz w:val="18"/>
          <w:szCs w:val="18"/>
          <w:shd w:fill="F0EDE8" w:val="clear"/>
        </w:rPr>
        <w:t xml:space="preserve">data-tip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attributes.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8DC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🔄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8DC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All charts are redrawn every time you switch views, change the time period, or resize the window. This is intentional — it ensures charts always reflect the current theme and fit the current layout width exactly.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1"/>
      </w:pPr>
      <w:r>
        <w:t xml:space="preserve">7. How Everything Connects</w:t>
      </w:r>
    </w:p>
    <w:p>
      <w:pPr>
        <w:spacing w:after="120" w:before="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Here is the full flow of what happens when you log an interaction: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4541A" w:sz="4"/>
              <w:left w:val="none" w:color="FFFFFF" w:sz="0"/>
              <w:bottom w:val="single" w:color="C4541A" w:sz="4"/>
              <w:right w:val="none" w:color="FFFFFF" w:sz="0"/>
            </w:tcBorders>
            <w:shd w:fill="C454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/ Variable</w:t>
            </w:r>
          </w:p>
        </w:tc>
        <w:tc>
          <w:tcPr>
            <w:tcW w:type="dxa" w:w="6560"/>
            <w:tcBorders>
              <w:top w:val="single" w:color="C4541A" w:sz="4"/>
              <w:left w:val="none" w:color="FFFFFF" w:sz="0"/>
              <w:bottom w:val="single" w:color="C4541A" w:sz="4"/>
              <w:right w:val="none" w:color="FFFFFF" w:sz="0"/>
            </w:tcBorders>
            <w:shd w:fill="C454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1. You fill in the form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Pills, tags, and the name field update local JS state variables in app.js (selectedBaseline, selectedAfter, selectedTags)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2. You click Save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app.js handleSave() validates the state variables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3. DB.saveEntry() is called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data.js calculates the delta, builds the entry object, pushes it to localStorage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4. Form resets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app.js resetForm() clears all inputs and resets state variables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5. You switch to Dashboard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app.js switchView("dashboard") calls renderDashboard()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6. renderDashboard() calls DB.*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Gets entries, filters by period, calculates stats — all in data.js</w:t>
            </w:r>
          </w:p>
        </w:tc>
      </w:tr>
      <w:tr>
        <w:tc>
          <w:tcPr>
            <w:tcW w:type="dxa" w:w="280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4541A"/>
                <w:sz w:val="19"/>
                <w:szCs w:val="19"/>
              </w:rPr>
              <w:t xml:space="preserve">7. Charts are drawn</w:t>
            </w:r>
          </w:p>
        </w:tc>
        <w:tc>
          <w:tcPr>
            <w:tcW w:type="dxa" w:w="6560"/>
            <w:tcBorders>
              <w:top w:val="single" w:color="D8D3C8" w:sz="2"/>
              <w:left w:val="none" w:color="FFFFFF" w:sz="0"/>
              <w:bottom w:val="single" w:color="D8D3C8" w:sz="2"/>
              <w:right w:val="none" w:color="FFFFFF" w:sz="0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Charts.drawTrend(), drawContextBars(), drawDistribution() each read their canvas, call colors() to get current theme, and draw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8DC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✨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8DC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This separation of responsibilities (data.js = data, charts.js = drawing, app.js = wiring) is the SOLID principle in practice. If you wanted to change how data is stored — say, to use a real database — you'd only need to change data.js. The charts and UI controller would not need to change at all.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9C9489"/>
          <w:sz w:val="20"/>
          <w:szCs w:val="20"/>
        </w:rPr>
        <w:t xml:space="preserve">End of documentation. Happy tracking ☀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0D6" w:sz="4" w:space="4"/>
      </w:pBdr>
      <w:spacing w:before="0"/>
      <w:jc w:val="right"/>
    </w:pPr>
    <w:r>
      <w:rPr>
        <w:rFonts w:ascii="Arial" w:cs="Arial" w:eastAsia="Arial" w:hAnsi="Arial"/>
        <w:color w:val="9C9489"/>
        <w:sz w:val="18"/>
        <w:szCs w:val="18"/>
      </w:rPr>
      <w:t xml:space="preserve">Page </w:t>
    </w:r>
    <w:r>
      <w:rPr>
        <w:rFonts w:ascii="Arial" w:cs="Arial" w:eastAsia="Arial" w:hAnsi="Arial"/>
        <w:color w:val="9C948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9489"/>
        <w:sz w:val="18"/>
        <w:szCs w:val="18"/>
      </w:rPr>
      <w:t xml:space="preserve"> of </w:t>
    </w:r>
    <w:r>
      <w:rPr>
        <w:rFonts w:ascii="Arial" w:cs="Arial" w:eastAsia="Arial" w:hAnsi="Arial"/>
        <w:color w:val="9C948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0D6" w:sz="4" w:space="4"/>
      </w:pBdr>
      <w:spacing w:after="0"/>
    </w:pPr>
    <w:r>
      <w:rPr>
        <w:rFonts w:ascii="Arial" w:cs="Arial" w:eastAsia="Arial" w:hAnsi="Arial"/>
        <w:color w:val="9C9489"/>
        <w:sz w:val="18"/>
        <w:szCs w:val="18"/>
      </w:rPr>
      <w:t xml:space="preserve">Social Energy Tracker — Code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color w:val="C454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8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814"/>
      <w:sz w:val="52"/>
      <w:szCs w:val="52"/>
    </w:rPr>
  </w:style>
  <w:style w:type="paragraph" w:styleId="Heading2">
    <w:name w:val="Heading 2"/>
    <w:basedOn w:val="Normal"/>
    <w:next w:val="Normal"/>
    <w:qFormat/>
    <w:pPr>
      <w:pBdr>
        <w:bottom w:val="single" w:color="E4E0D6" w:sz="4" w:space="4"/>
      </w:pBdr>
      <w:spacing w:after="140" w:before="440"/>
      <w:outlineLvl w:val="1"/>
    </w:pPr>
    <w:rPr>
      <w:rFonts w:ascii="Arial" w:cs="Arial" w:eastAsia="Arial" w:hAnsi="Arial"/>
      <w:b/>
      <w:bCs/>
      <w:color w:val="C4541A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100" w:before="300"/>
      <w:outlineLvl w:val="2"/>
    </w:pPr>
    <w:rPr>
      <w:rFonts w:ascii="Arial" w:cs="Arial" w:eastAsia="Arial" w:hAnsi="Arial"/>
      <w:b/>
      <w:bCs/>
      <w:color w:val="1A181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2026-05-18T09:49:19.934Z</dcterms:created>
  <dcterms:modified xsi:type="dcterms:W3CDTF">2026-05-18T09:49:19.935Z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