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0150" w14:textId="77777777" w:rsidR="00A92E3A" w:rsidRPr="00A92E3A" w:rsidRDefault="00A92E3A" w:rsidP="00A92E3A">
      <w:pPr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 w:rsidRPr="00A92E3A">
        <w:rPr>
          <w:rFonts w:ascii="Times New Roman" w:hAnsi="Times New Roman" w:cs="Times New Roman"/>
          <w:b/>
          <w:bCs/>
          <w:color w:val="C00000"/>
          <w:sz w:val="40"/>
          <w:szCs w:val="40"/>
        </w:rPr>
        <w:t xml:space="preserve">DAY 5: Connect Python with MySQL &amp; Start Building </w:t>
      </w:r>
      <w:proofErr w:type="spellStart"/>
      <w:r w:rsidRPr="00A92E3A">
        <w:rPr>
          <w:rFonts w:ascii="Times New Roman" w:hAnsi="Times New Roman" w:cs="Times New Roman"/>
          <w:b/>
          <w:bCs/>
          <w:color w:val="C00000"/>
          <w:sz w:val="40"/>
          <w:szCs w:val="40"/>
        </w:rPr>
        <w:t>Streamlit</w:t>
      </w:r>
      <w:proofErr w:type="spellEnd"/>
      <w:r w:rsidRPr="00A92E3A">
        <w:rPr>
          <w:rFonts w:ascii="Times New Roman" w:hAnsi="Times New Roman" w:cs="Times New Roman"/>
          <w:b/>
          <w:bCs/>
          <w:color w:val="C00000"/>
          <w:sz w:val="40"/>
          <w:szCs w:val="40"/>
        </w:rPr>
        <w:t xml:space="preserve"> Dashboard</w:t>
      </w:r>
    </w:p>
    <w:p w14:paraId="3C05D325" w14:textId="77777777" w:rsidR="00A92E3A" w:rsidRPr="004448EF" w:rsidRDefault="00A92E3A" w:rsidP="00A92E3A">
      <w:pPr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0F315B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Goal</w:t>
      </w:r>
      <w:r w:rsidRPr="004448EF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:</w:t>
      </w:r>
    </w:p>
    <w:p w14:paraId="55FC4826" w14:textId="43E7631B" w:rsidR="00A92E3A" w:rsidRPr="005D352E" w:rsidRDefault="005D352E">
      <w:pPr>
        <w:rPr>
          <w:rFonts w:ascii="Times New Roman" w:hAnsi="Times New Roman" w:cs="Times New Roman"/>
          <w:sz w:val="24"/>
          <w:szCs w:val="24"/>
        </w:rPr>
      </w:pPr>
      <w:r w:rsidRPr="005D352E">
        <w:rPr>
          <w:rFonts w:ascii="Times New Roman" w:hAnsi="Times New Roman" w:cs="Times New Roman"/>
          <w:sz w:val="24"/>
          <w:szCs w:val="24"/>
        </w:rPr>
        <w:t xml:space="preserve">To connect MySQL with Python using </w:t>
      </w:r>
      <w:proofErr w:type="spellStart"/>
      <w:r w:rsidRPr="005D352E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5D352E">
        <w:rPr>
          <w:rFonts w:ascii="Times New Roman" w:hAnsi="Times New Roman" w:cs="Times New Roman"/>
          <w:sz w:val="24"/>
          <w:szCs w:val="24"/>
        </w:rPr>
        <w:t xml:space="preserve">, extract &amp; clean data using Pandas, compute KPIs, and build the base </w:t>
      </w:r>
      <w:proofErr w:type="spellStart"/>
      <w:r w:rsidRPr="005D352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D352E">
        <w:rPr>
          <w:rFonts w:ascii="Times New Roman" w:hAnsi="Times New Roman" w:cs="Times New Roman"/>
          <w:sz w:val="24"/>
          <w:szCs w:val="24"/>
        </w:rPr>
        <w:t xml:space="preserve"> dashboard for the AdWise360 Marketing Intelligence System.</w:t>
      </w:r>
    </w:p>
    <w:p w14:paraId="0E342062" w14:textId="77777777" w:rsidR="005D352E" w:rsidRDefault="005D352E">
      <w:pPr>
        <w:rPr>
          <w:rFonts w:ascii="Times New Roman" w:hAnsi="Times New Roman" w:cs="Times New Roman"/>
          <w:sz w:val="24"/>
          <w:szCs w:val="24"/>
        </w:rPr>
      </w:pPr>
    </w:p>
    <w:p w14:paraId="55BA11BF" w14:textId="057D4D68" w:rsidR="000B2175" w:rsidRPr="000B2175" w:rsidRDefault="000B2175" w:rsidP="000B2175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0B2175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1. </w:t>
      </w:r>
      <w:proofErr w:type="spellStart"/>
      <w:r w:rsidRPr="000B2175">
        <w:rPr>
          <w:rFonts w:ascii="Times New Roman" w:hAnsi="Times New Roman" w:cs="Times New Roman"/>
          <w:b/>
          <w:bCs/>
          <w:color w:val="0070C0"/>
          <w:sz w:val="28"/>
          <w:szCs w:val="28"/>
        </w:rPr>
        <w:t>SQLAlchemy</w:t>
      </w:r>
      <w:proofErr w:type="spellEnd"/>
      <w:r w:rsidRPr="000B2175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Setup (Database Connection)</w:t>
      </w:r>
    </w:p>
    <w:p w14:paraId="5E47A9D2" w14:textId="77777777" w:rsidR="000B2175" w:rsidRPr="000B2175" w:rsidRDefault="000B2175" w:rsidP="000B2175">
      <w:p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 xml:space="preserve">Created a file named </w:t>
      </w:r>
      <w:r w:rsidRPr="000B2175">
        <w:rPr>
          <w:rFonts w:ascii="Times New Roman" w:hAnsi="Times New Roman" w:cs="Times New Roman"/>
          <w:b/>
          <w:bCs/>
          <w:sz w:val="24"/>
          <w:szCs w:val="24"/>
        </w:rPr>
        <w:t>db_connection.py</w:t>
      </w:r>
      <w:r w:rsidRPr="000B2175">
        <w:rPr>
          <w:rFonts w:ascii="Times New Roman" w:hAnsi="Times New Roman" w:cs="Times New Roman"/>
          <w:sz w:val="24"/>
          <w:szCs w:val="24"/>
        </w:rPr>
        <w:t xml:space="preserve"> to establish a clean and reusable MySQL connection using </w:t>
      </w:r>
      <w:proofErr w:type="spellStart"/>
      <w:r w:rsidRPr="000B2175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0B2175">
        <w:rPr>
          <w:rFonts w:ascii="Times New Roman" w:hAnsi="Times New Roman" w:cs="Times New Roman"/>
          <w:sz w:val="24"/>
          <w:szCs w:val="24"/>
        </w:rPr>
        <w:t>.</w:t>
      </w:r>
    </w:p>
    <w:p w14:paraId="7E4ACA88" w14:textId="77777777" w:rsidR="000B2175" w:rsidRPr="000B2175" w:rsidRDefault="000B2175" w:rsidP="000B2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2175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r w:rsidRPr="000B2175">
        <w:rPr>
          <w:rFonts w:ascii="Times New Roman" w:hAnsi="Times New Roman" w:cs="Times New Roman"/>
          <w:b/>
          <w:bCs/>
          <w:sz w:val="24"/>
          <w:szCs w:val="24"/>
        </w:rPr>
        <w:t>SQLAlchemy</w:t>
      </w:r>
      <w:proofErr w:type="spellEnd"/>
      <w:r w:rsidRPr="000B2175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648BD2B" w14:textId="77777777" w:rsidR="000B2175" w:rsidRPr="000B2175" w:rsidRDefault="000B2175" w:rsidP="000B217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Cleaner and more maintainable than raw connectors</w:t>
      </w:r>
    </w:p>
    <w:p w14:paraId="7F8DD48A" w14:textId="77777777" w:rsidR="000B2175" w:rsidRPr="000B2175" w:rsidRDefault="000B2175" w:rsidP="000B217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 xml:space="preserve">Built-in connection pooling (important for </w:t>
      </w:r>
      <w:proofErr w:type="spellStart"/>
      <w:r w:rsidRPr="000B2175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0B2175">
        <w:rPr>
          <w:rFonts w:ascii="Times New Roman" w:hAnsi="Times New Roman" w:cs="Times New Roman"/>
          <w:sz w:val="24"/>
          <w:szCs w:val="24"/>
        </w:rPr>
        <w:t xml:space="preserve"> apps)</w:t>
      </w:r>
    </w:p>
    <w:p w14:paraId="7F1F9BA1" w14:textId="77777777" w:rsidR="000B2175" w:rsidRPr="000B2175" w:rsidRDefault="000B2175" w:rsidP="000B217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Works perfectly with Pandas (</w:t>
      </w:r>
      <w:proofErr w:type="spellStart"/>
      <w:r w:rsidRPr="000B2175">
        <w:rPr>
          <w:rFonts w:ascii="Times New Roman" w:hAnsi="Times New Roman" w:cs="Times New Roman"/>
          <w:sz w:val="24"/>
          <w:szCs w:val="24"/>
        </w:rPr>
        <w:t>read_sql</w:t>
      </w:r>
      <w:proofErr w:type="spellEnd"/>
      <w:r w:rsidRPr="000B21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175">
        <w:rPr>
          <w:rFonts w:ascii="Times New Roman" w:hAnsi="Times New Roman" w:cs="Times New Roman"/>
          <w:sz w:val="24"/>
          <w:szCs w:val="24"/>
        </w:rPr>
        <w:t>to_sql</w:t>
      </w:r>
      <w:proofErr w:type="spellEnd"/>
      <w:r w:rsidRPr="000B2175">
        <w:rPr>
          <w:rFonts w:ascii="Times New Roman" w:hAnsi="Times New Roman" w:cs="Times New Roman"/>
          <w:sz w:val="24"/>
          <w:szCs w:val="24"/>
        </w:rPr>
        <w:t>)</w:t>
      </w:r>
    </w:p>
    <w:p w14:paraId="7AA26619" w14:textId="77777777" w:rsidR="000B2175" w:rsidRPr="000B2175" w:rsidRDefault="000B2175" w:rsidP="000B217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Easy to scale to API ingestion or cloud databases</w:t>
      </w:r>
    </w:p>
    <w:p w14:paraId="4333BB9A" w14:textId="77777777" w:rsidR="000B2175" w:rsidRPr="000B2175" w:rsidRDefault="000B2175" w:rsidP="000B217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Production-friendly and industry standard</w:t>
      </w:r>
    </w:p>
    <w:p w14:paraId="75CE4F8D" w14:textId="77777777" w:rsidR="000B2175" w:rsidRDefault="000B2175" w:rsidP="000B21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7C02A6" w14:textId="589C0DE8" w:rsidR="000B2175" w:rsidRPr="000B2175" w:rsidRDefault="000B2175" w:rsidP="000B2175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0B2175">
        <w:rPr>
          <w:rFonts w:ascii="Times New Roman" w:hAnsi="Times New Roman" w:cs="Times New Roman"/>
          <w:b/>
          <w:bCs/>
          <w:color w:val="0070C0"/>
          <w:sz w:val="28"/>
          <w:szCs w:val="28"/>
        </w:rPr>
        <w:t>2. Data Loading &amp; KPI Calculation (Pandas)</w:t>
      </w:r>
    </w:p>
    <w:p w14:paraId="207E720C" w14:textId="77777777" w:rsidR="000B2175" w:rsidRPr="000B2175" w:rsidRDefault="000B2175" w:rsidP="000B2175">
      <w:p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 xml:space="preserve">Created </w:t>
      </w:r>
      <w:r w:rsidRPr="000B2175">
        <w:rPr>
          <w:rFonts w:ascii="Times New Roman" w:hAnsi="Times New Roman" w:cs="Times New Roman"/>
          <w:b/>
          <w:bCs/>
          <w:sz w:val="24"/>
          <w:szCs w:val="24"/>
        </w:rPr>
        <w:t>data_loader.py</w:t>
      </w:r>
      <w:r w:rsidRPr="000B2175">
        <w:rPr>
          <w:rFonts w:ascii="Times New Roman" w:hAnsi="Times New Roman" w:cs="Times New Roman"/>
          <w:sz w:val="24"/>
          <w:szCs w:val="24"/>
        </w:rPr>
        <w:t xml:space="preserve"> that fetches data from MySQL, joins tables, and computes KPIs using Pandas.</w:t>
      </w:r>
    </w:p>
    <w:p w14:paraId="2DEA04BC" w14:textId="77777777" w:rsidR="000B2175" w:rsidRPr="000B2175" w:rsidRDefault="000B2175" w:rsidP="000B2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2175">
        <w:rPr>
          <w:rFonts w:ascii="Times New Roman" w:hAnsi="Times New Roman" w:cs="Times New Roman"/>
          <w:b/>
          <w:bCs/>
          <w:sz w:val="24"/>
          <w:szCs w:val="24"/>
        </w:rPr>
        <w:t>KPIs Calculated:</w:t>
      </w:r>
    </w:p>
    <w:p w14:paraId="05C479FD" w14:textId="77777777" w:rsidR="000B2175" w:rsidRPr="000B2175" w:rsidRDefault="000B2175" w:rsidP="000B217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b/>
          <w:bCs/>
          <w:sz w:val="24"/>
          <w:szCs w:val="24"/>
        </w:rPr>
        <w:t>CTR</w:t>
      </w:r>
      <w:r w:rsidRPr="000B2175">
        <w:rPr>
          <w:rFonts w:ascii="Times New Roman" w:hAnsi="Times New Roman" w:cs="Times New Roman"/>
          <w:sz w:val="24"/>
          <w:szCs w:val="24"/>
        </w:rPr>
        <w:t xml:space="preserve"> = (clicks / impressions) × 100</w:t>
      </w:r>
    </w:p>
    <w:p w14:paraId="5D88A2A5" w14:textId="77777777" w:rsidR="000B2175" w:rsidRPr="000B2175" w:rsidRDefault="000B2175" w:rsidP="000B217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b/>
          <w:bCs/>
          <w:sz w:val="24"/>
          <w:szCs w:val="24"/>
        </w:rPr>
        <w:t>CPC</w:t>
      </w:r>
      <w:r w:rsidRPr="000B2175">
        <w:rPr>
          <w:rFonts w:ascii="Times New Roman" w:hAnsi="Times New Roman" w:cs="Times New Roman"/>
          <w:sz w:val="24"/>
          <w:szCs w:val="24"/>
        </w:rPr>
        <w:t xml:space="preserve"> = spend / clicks</w:t>
      </w:r>
    </w:p>
    <w:p w14:paraId="5DD47592" w14:textId="77777777" w:rsidR="000B2175" w:rsidRPr="000B2175" w:rsidRDefault="000B2175" w:rsidP="000B217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b/>
          <w:bCs/>
          <w:sz w:val="24"/>
          <w:szCs w:val="24"/>
        </w:rPr>
        <w:t>CPA</w:t>
      </w:r>
      <w:r w:rsidRPr="000B2175">
        <w:rPr>
          <w:rFonts w:ascii="Times New Roman" w:hAnsi="Times New Roman" w:cs="Times New Roman"/>
          <w:sz w:val="24"/>
          <w:szCs w:val="24"/>
        </w:rPr>
        <w:t xml:space="preserve"> = spend / conversions</w:t>
      </w:r>
    </w:p>
    <w:p w14:paraId="3AAF55E1" w14:textId="77777777" w:rsidR="000B2175" w:rsidRPr="000B2175" w:rsidRDefault="000B2175" w:rsidP="000B217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b/>
          <w:bCs/>
          <w:sz w:val="24"/>
          <w:szCs w:val="24"/>
        </w:rPr>
        <w:t>ROI</w:t>
      </w:r>
      <w:r w:rsidRPr="000B2175">
        <w:rPr>
          <w:rFonts w:ascii="Times New Roman" w:hAnsi="Times New Roman" w:cs="Times New Roman"/>
          <w:sz w:val="24"/>
          <w:szCs w:val="24"/>
        </w:rPr>
        <w:t xml:space="preserve"> = (revenue – spend) / spend × 100</w:t>
      </w:r>
    </w:p>
    <w:p w14:paraId="737E6B88" w14:textId="77777777" w:rsidR="000B2175" w:rsidRPr="000B2175" w:rsidRDefault="000B2175" w:rsidP="000B2175">
      <w:p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These KPIs are essential to measure campaign performance.</w:t>
      </w:r>
    </w:p>
    <w:p w14:paraId="53F03598" w14:textId="77777777" w:rsidR="000B2175" w:rsidRPr="000B2175" w:rsidRDefault="000B2175" w:rsidP="000B2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2175">
        <w:rPr>
          <w:rFonts w:ascii="Times New Roman" w:hAnsi="Times New Roman" w:cs="Times New Roman"/>
          <w:b/>
          <w:bCs/>
          <w:sz w:val="24"/>
          <w:szCs w:val="24"/>
        </w:rPr>
        <w:t>Purpose of This Step (ETL Layer)</w:t>
      </w:r>
    </w:p>
    <w:p w14:paraId="4144E55B" w14:textId="77777777" w:rsidR="000B2175" w:rsidRPr="000B2175" w:rsidRDefault="000B2175" w:rsidP="000B2175">
      <w:p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This part of the code performs the ETL workflow:</w:t>
      </w:r>
    </w:p>
    <w:p w14:paraId="0B1FA56F" w14:textId="6A4C775B" w:rsidR="000B2175" w:rsidRPr="000B2175" w:rsidRDefault="000B2175" w:rsidP="000B2175">
      <w:p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b/>
          <w:bCs/>
          <w:sz w:val="24"/>
          <w:szCs w:val="24"/>
        </w:rPr>
        <w:t>Extract</w:t>
      </w:r>
      <w:r w:rsidRPr="000B2175">
        <w:rPr>
          <w:rFonts w:ascii="Times New Roman" w:hAnsi="Times New Roman" w:cs="Times New Roman"/>
          <w:sz w:val="24"/>
          <w:szCs w:val="24"/>
        </w:rPr>
        <w:t xml:space="preserve"> – Load tables using </w:t>
      </w:r>
      <w:proofErr w:type="spellStart"/>
      <w:r w:rsidRPr="000B2175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0B2175">
        <w:rPr>
          <w:rFonts w:ascii="Times New Roman" w:hAnsi="Times New Roman" w:cs="Times New Roman"/>
          <w:sz w:val="24"/>
          <w:szCs w:val="24"/>
        </w:rPr>
        <w:br/>
      </w:r>
      <w:r w:rsidRPr="000B2175">
        <w:rPr>
          <w:rFonts w:ascii="Times New Roman" w:hAnsi="Times New Roman" w:cs="Times New Roman"/>
          <w:b/>
          <w:bCs/>
          <w:sz w:val="24"/>
          <w:szCs w:val="24"/>
        </w:rPr>
        <w:t>Transform</w:t>
      </w:r>
      <w:r w:rsidRPr="000B2175">
        <w:rPr>
          <w:rFonts w:ascii="Times New Roman" w:hAnsi="Times New Roman" w:cs="Times New Roman"/>
          <w:sz w:val="24"/>
          <w:szCs w:val="24"/>
        </w:rPr>
        <w:t xml:space="preserve"> – Join, filter, compute KPIs</w:t>
      </w:r>
      <w:r w:rsidRPr="000B2175">
        <w:rPr>
          <w:rFonts w:ascii="Times New Roman" w:hAnsi="Times New Roman" w:cs="Times New Roman"/>
          <w:sz w:val="24"/>
          <w:szCs w:val="24"/>
        </w:rPr>
        <w:br/>
      </w:r>
      <w:r w:rsidRPr="000B2175">
        <w:rPr>
          <w:rFonts w:ascii="Times New Roman" w:hAnsi="Times New Roman" w:cs="Times New Roman"/>
          <w:b/>
          <w:bCs/>
          <w:sz w:val="24"/>
          <w:szCs w:val="24"/>
        </w:rPr>
        <w:t>Load</w:t>
      </w:r>
      <w:r w:rsidRPr="000B2175">
        <w:rPr>
          <w:rFonts w:ascii="Times New Roman" w:hAnsi="Times New Roman" w:cs="Times New Roman"/>
          <w:sz w:val="24"/>
          <w:szCs w:val="24"/>
        </w:rPr>
        <w:t xml:space="preserve"> – Prepare clean </w:t>
      </w:r>
      <w:proofErr w:type="spellStart"/>
      <w:r w:rsidRPr="000B2175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0B2175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0B2175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0B2175">
        <w:rPr>
          <w:rFonts w:ascii="Times New Roman" w:hAnsi="Times New Roman" w:cs="Times New Roman"/>
          <w:sz w:val="24"/>
          <w:szCs w:val="24"/>
        </w:rPr>
        <w:t xml:space="preserve"> or further analysis</w:t>
      </w:r>
    </w:p>
    <w:p w14:paraId="44780020" w14:textId="77777777" w:rsidR="000F315B" w:rsidRPr="000B2175" w:rsidRDefault="000F315B" w:rsidP="000B2175">
      <w:pPr>
        <w:rPr>
          <w:rFonts w:ascii="Times New Roman" w:hAnsi="Times New Roman" w:cs="Times New Roman"/>
          <w:sz w:val="24"/>
          <w:szCs w:val="24"/>
        </w:rPr>
      </w:pPr>
    </w:p>
    <w:p w14:paraId="46E9C0C6" w14:textId="06CEBF00" w:rsidR="000B2175" w:rsidRPr="000B2175" w:rsidRDefault="000B2175" w:rsidP="000B2175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0B2175">
        <w:rPr>
          <w:rFonts w:ascii="Times New Roman" w:hAnsi="Times New Roman" w:cs="Times New Roman"/>
          <w:b/>
          <w:bCs/>
          <w:color w:val="0070C0"/>
          <w:sz w:val="28"/>
          <w:szCs w:val="28"/>
        </w:rPr>
        <w:lastRenderedPageBreak/>
        <w:t xml:space="preserve">3. Created the Base </w:t>
      </w:r>
      <w:proofErr w:type="spellStart"/>
      <w:r w:rsidRPr="000B2175">
        <w:rPr>
          <w:rFonts w:ascii="Times New Roman" w:hAnsi="Times New Roman" w:cs="Times New Roman"/>
          <w:b/>
          <w:bCs/>
          <w:color w:val="0070C0"/>
          <w:sz w:val="28"/>
          <w:szCs w:val="28"/>
        </w:rPr>
        <w:t>Streamlit</w:t>
      </w:r>
      <w:proofErr w:type="spellEnd"/>
      <w:r w:rsidRPr="000B2175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App Layout</w:t>
      </w:r>
    </w:p>
    <w:p w14:paraId="109552A9" w14:textId="77777777" w:rsidR="000B2175" w:rsidRPr="000B2175" w:rsidRDefault="000B2175" w:rsidP="000B2175">
      <w:p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Created a new file:</w:t>
      </w:r>
    </w:p>
    <w:p w14:paraId="4B90D1FE" w14:textId="128BBF9E" w:rsidR="000B2175" w:rsidRPr="000B2175" w:rsidRDefault="000B2175" w:rsidP="000B2175">
      <w:p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 xml:space="preserve"> </w:t>
      </w:r>
      <w:r w:rsidRPr="000B2175">
        <w:rPr>
          <w:rFonts w:ascii="Times New Roman" w:hAnsi="Times New Roman" w:cs="Times New Roman"/>
          <w:b/>
          <w:bCs/>
          <w:sz w:val="24"/>
          <w:szCs w:val="24"/>
        </w:rPr>
        <w:t>app.py</w:t>
      </w:r>
    </w:p>
    <w:p w14:paraId="0DD4EABF" w14:textId="77777777" w:rsidR="000B2175" w:rsidRPr="000B2175" w:rsidRDefault="000B2175" w:rsidP="000B2175">
      <w:p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This is the frontend (dashboard) of AdWise360.</w:t>
      </w:r>
    </w:p>
    <w:p w14:paraId="3C3E6353" w14:textId="77777777" w:rsidR="000B2175" w:rsidRPr="000B2175" w:rsidRDefault="000B2175" w:rsidP="000B2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2175">
        <w:rPr>
          <w:rFonts w:ascii="Times New Roman" w:hAnsi="Times New Roman" w:cs="Times New Roman"/>
          <w:b/>
          <w:bCs/>
          <w:sz w:val="24"/>
          <w:szCs w:val="24"/>
        </w:rPr>
        <w:t>Features Implemented Today:</w:t>
      </w:r>
    </w:p>
    <w:p w14:paraId="40753AFF" w14:textId="77777777" w:rsidR="000B2175" w:rsidRPr="000B2175" w:rsidRDefault="000B2175" w:rsidP="000B217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Loaded cleaned data using Pandas</w:t>
      </w:r>
    </w:p>
    <w:p w14:paraId="6C652C4A" w14:textId="77777777" w:rsidR="000B2175" w:rsidRPr="000B2175" w:rsidRDefault="000B2175" w:rsidP="000B217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Created sidebar filters</w:t>
      </w:r>
    </w:p>
    <w:p w14:paraId="0061030E" w14:textId="77777777" w:rsidR="000B2175" w:rsidRPr="000B2175" w:rsidRDefault="000B2175" w:rsidP="000B217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Displayed filtered data table</w:t>
      </w:r>
    </w:p>
    <w:p w14:paraId="24BEE06B" w14:textId="77777777" w:rsidR="000B2175" w:rsidRPr="000B2175" w:rsidRDefault="000B2175" w:rsidP="000B217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Designed initial dashboard layout</w:t>
      </w:r>
    </w:p>
    <w:p w14:paraId="49B4226B" w14:textId="77777777" w:rsidR="000B2175" w:rsidRPr="000B2175" w:rsidRDefault="000B2175" w:rsidP="000B2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2175">
        <w:rPr>
          <w:rFonts w:ascii="Times New Roman" w:hAnsi="Times New Roman" w:cs="Times New Roman"/>
          <w:b/>
          <w:bCs/>
          <w:sz w:val="24"/>
          <w:szCs w:val="24"/>
        </w:rPr>
        <w:t>Dashboard Components Added</w:t>
      </w:r>
    </w:p>
    <w:p w14:paraId="1E9937EB" w14:textId="77777777" w:rsidR="000B2175" w:rsidRPr="000B2175" w:rsidRDefault="000B2175" w:rsidP="000B217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Title</w:t>
      </w:r>
    </w:p>
    <w:p w14:paraId="7702EC10" w14:textId="77777777" w:rsidR="000B2175" w:rsidRPr="000B2175" w:rsidRDefault="000B2175" w:rsidP="000B217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Sidebar filters: Platform, Region, Objective</w:t>
      </w:r>
    </w:p>
    <w:p w14:paraId="46271CC5" w14:textId="77777777" w:rsidR="000B2175" w:rsidRPr="000B2175" w:rsidRDefault="000B2175" w:rsidP="000B217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Data table</w:t>
      </w:r>
    </w:p>
    <w:p w14:paraId="65878E40" w14:textId="77777777" w:rsidR="000B2175" w:rsidRPr="000B2175" w:rsidRDefault="000B2175" w:rsidP="000B2175">
      <w:p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>This is the foundation for the future KPI visuals, charts, and prediction tab.</w:t>
      </w:r>
    </w:p>
    <w:p w14:paraId="7F0859A0" w14:textId="77777777" w:rsidR="000B2175" w:rsidRDefault="000B2175" w:rsidP="000B2175">
      <w:pPr>
        <w:rPr>
          <w:rFonts w:ascii="Times New Roman" w:hAnsi="Times New Roman" w:cs="Times New Roman"/>
          <w:sz w:val="24"/>
          <w:szCs w:val="24"/>
        </w:rPr>
      </w:pPr>
    </w:p>
    <w:p w14:paraId="7AC81C55" w14:textId="4CB96299" w:rsidR="000B2175" w:rsidRPr="000B2175" w:rsidRDefault="000B2175" w:rsidP="000B2175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0B2175">
        <w:rPr>
          <w:rFonts w:ascii="Times New Roman" w:hAnsi="Times New Roman" w:cs="Times New Roman"/>
          <w:b/>
          <w:bCs/>
          <w:color w:val="0070C0"/>
          <w:sz w:val="28"/>
          <w:szCs w:val="28"/>
        </w:rPr>
        <w:t>4. Commands Used</w:t>
      </w:r>
    </w:p>
    <w:p w14:paraId="69F3EEA0" w14:textId="77777777" w:rsidR="000B2175" w:rsidRPr="000B2175" w:rsidRDefault="000B2175" w:rsidP="000B2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2175">
        <w:rPr>
          <w:rFonts w:ascii="Times New Roman" w:hAnsi="Times New Roman" w:cs="Times New Roman"/>
          <w:b/>
          <w:bCs/>
          <w:sz w:val="24"/>
          <w:szCs w:val="24"/>
        </w:rPr>
        <w:t>Install essential libraries:</w:t>
      </w:r>
    </w:p>
    <w:p w14:paraId="4E1652CE" w14:textId="77777777" w:rsidR="000B2175" w:rsidRPr="000B2175" w:rsidRDefault="000B2175" w:rsidP="000B2175">
      <w:pPr>
        <w:rPr>
          <w:rFonts w:ascii="Times New Roman" w:hAnsi="Times New Roman" w:cs="Times New Roman"/>
          <w:sz w:val="24"/>
          <w:szCs w:val="24"/>
        </w:rPr>
      </w:pPr>
      <w:r w:rsidRPr="000B2175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0B2175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0B21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175">
        <w:rPr>
          <w:rFonts w:ascii="Times New Roman" w:hAnsi="Times New Roman" w:cs="Times New Roman"/>
          <w:sz w:val="24"/>
          <w:szCs w:val="24"/>
        </w:rPr>
        <w:t>pymysql</w:t>
      </w:r>
      <w:proofErr w:type="spellEnd"/>
      <w:r w:rsidRPr="000B2175">
        <w:rPr>
          <w:rFonts w:ascii="Times New Roman" w:hAnsi="Times New Roman" w:cs="Times New Roman"/>
          <w:sz w:val="24"/>
          <w:szCs w:val="24"/>
        </w:rPr>
        <w:t xml:space="preserve"> pandas </w:t>
      </w:r>
      <w:proofErr w:type="spellStart"/>
      <w:r w:rsidRPr="000B2175">
        <w:rPr>
          <w:rFonts w:ascii="Times New Roman" w:hAnsi="Times New Roman" w:cs="Times New Roman"/>
          <w:sz w:val="24"/>
          <w:szCs w:val="24"/>
        </w:rPr>
        <w:t>streamlit</w:t>
      </w:r>
      <w:proofErr w:type="spellEnd"/>
    </w:p>
    <w:p w14:paraId="49738B24" w14:textId="77777777" w:rsidR="000B2175" w:rsidRPr="000B2175" w:rsidRDefault="000B2175" w:rsidP="000B2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2175">
        <w:rPr>
          <w:rFonts w:ascii="Times New Roman" w:hAnsi="Times New Roman" w:cs="Times New Roman"/>
          <w:b/>
          <w:bCs/>
          <w:sz w:val="24"/>
          <w:szCs w:val="24"/>
        </w:rPr>
        <w:t xml:space="preserve">Run the </w:t>
      </w:r>
      <w:proofErr w:type="spellStart"/>
      <w:r w:rsidRPr="000B2175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0B2175">
        <w:rPr>
          <w:rFonts w:ascii="Times New Roman" w:hAnsi="Times New Roman" w:cs="Times New Roman"/>
          <w:b/>
          <w:bCs/>
          <w:sz w:val="24"/>
          <w:szCs w:val="24"/>
        </w:rPr>
        <w:t xml:space="preserve"> app:</w:t>
      </w:r>
    </w:p>
    <w:p w14:paraId="70ADC9E7" w14:textId="77777777" w:rsidR="000B2175" w:rsidRPr="000B2175" w:rsidRDefault="000B2175" w:rsidP="000B21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2175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0B2175">
        <w:rPr>
          <w:rFonts w:ascii="Times New Roman" w:hAnsi="Times New Roman" w:cs="Times New Roman"/>
          <w:sz w:val="24"/>
          <w:szCs w:val="24"/>
        </w:rPr>
        <w:t xml:space="preserve"> run app/app.py</w:t>
      </w:r>
    </w:p>
    <w:p w14:paraId="6B133272" w14:textId="77777777" w:rsidR="005D352E" w:rsidRPr="004E75A5" w:rsidRDefault="005D352E" w:rsidP="000B2175">
      <w:pPr>
        <w:rPr>
          <w:rFonts w:ascii="Times New Roman" w:hAnsi="Times New Roman" w:cs="Times New Roman"/>
          <w:sz w:val="24"/>
          <w:szCs w:val="24"/>
        </w:rPr>
      </w:pPr>
    </w:p>
    <w:sectPr w:rsidR="005D352E" w:rsidRPr="004E7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6C0"/>
    <w:multiLevelType w:val="multilevel"/>
    <w:tmpl w:val="901E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41586"/>
    <w:multiLevelType w:val="hybridMultilevel"/>
    <w:tmpl w:val="C2909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B2750"/>
    <w:multiLevelType w:val="multilevel"/>
    <w:tmpl w:val="B3F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A70E7"/>
    <w:multiLevelType w:val="hybridMultilevel"/>
    <w:tmpl w:val="25267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6017FA"/>
    <w:multiLevelType w:val="hybridMultilevel"/>
    <w:tmpl w:val="F8D0E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05AEC"/>
    <w:multiLevelType w:val="hybridMultilevel"/>
    <w:tmpl w:val="B16C2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46241"/>
    <w:multiLevelType w:val="multilevel"/>
    <w:tmpl w:val="35C0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33313"/>
    <w:multiLevelType w:val="multilevel"/>
    <w:tmpl w:val="4BA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0433A"/>
    <w:multiLevelType w:val="hybridMultilevel"/>
    <w:tmpl w:val="A3687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766363">
    <w:abstractNumId w:val="1"/>
  </w:num>
  <w:num w:numId="2" w16cid:durableId="970134480">
    <w:abstractNumId w:val="3"/>
  </w:num>
  <w:num w:numId="3" w16cid:durableId="304160534">
    <w:abstractNumId w:val="4"/>
  </w:num>
  <w:num w:numId="4" w16cid:durableId="663970531">
    <w:abstractNumId w:val="8"/>
  </w:num>
  <w:num w:numId="5" w16cid:durableId="1349992053">
    <w:abstractNumId w:val="5"/>
  </w:num>
  <w:num w:numId="6" w16cid:durableId="12343637">
    <w:abstractNumId w:val="0"/>
  </w:num>
  <w:num w:numId="7" w16cid:durableId="1737050679">
    <w:abstractNumId w:val="6"/>
  </w:num>
  <w:num w:numId="8" w16cid:durableId="1037391508">
    <w:abstractNumId w:val="7"/>
  </w:num>
  <w:num w:numId="9" w16cid:durableId="970482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3A"/>
    <w:rsid w:val="00011092"/>
    <w:rsid w:val="000B2175"/>
    <w:rsid w:val="000F315B"/>
    <w:rsid w:val="001F2F00"/>
    <w:rsid w:val="004E75A5"/>
    <w:rsid w:val="005D352E"/>
    <w:rsid w:val="008C01D9"/>
    <w:rsid w:val="00A92E3A"/>
    <w:rsid w:val="00BC3283"/>
    <w:rsid w:val="00F4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EFA4"/>
  <w15:chartTrackingRefBased/>
  <w15:docId w15:val="{9572167B-74D8-496F-A1C4-78504FAA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E3A"/>
  </w:style>
  <w:style w:type="paragraph" w:styleId="Heading1">
    <w:name w:val="heading 1"/>
    <w:basedOn w:val="Normal"/>
    <w:next w:val="Normal"/>
    <w:link w:val="Heading1Char"/>
    <w:uiPriority w:val="9"/>
    <w:qFormat/>
    <w:rsid w:val="00A92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Sansare</dc:creator>
  <cp:keywords/>
  <dc:description/>
  <cp:lastModifiedBy>Nidhi Sansare</cp:lastModifiedBy>
  <cp:revision>1</cp:revision>
  <dcterms:created xsi:type="dcterms:W3CDTF">2025-11-16T17:04:00Z</dcterms:created>
  <dcterms:modified xsi:type="dcterms:W3CDTF">2025-11-16T18:01:00Z</dcterms:modified>
</cp:coreProperties>
</file>