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1BB5" w14:textId="399CA413" w:rsidR="00E42066" w:rsidRDefault="00E42066">
      <w:pPr>
        <w:rPr>
          <w:lang w:val="en-US"/>
        </w:rPr>
      </w:pPr>
      <w:r>
        <w:rPr>
          <w:lang w:val="en-US"/>
        </w:rPr>
        <w:t>Practical-5</w:t>
      </w:r>
    </w:p>
    <w:p w14:paraId="7E575B5A" w14:textId="77777777" w:rsidR="00E42066" w:rsidRDefault="00E42066">
      <w:pPr>
        <w:rPr>
          <w:lang w:val="en-US"/>
        </w:rPr>
      </w:pPr>
    </w:p>
    <w:p w14:paraId="76B4170B" w14:textId="2B5D1EDA" w:rsidR="00E42066" w:rsidRPr="00E42066" w:rsidRDefault="007E72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D0D03C" wp14:editId="6DD14504">
            <wp:extent cx="5074920" cy="5760720"/>
            <wp:effectExtent l="0" t="0" r="0" b="0"/>
            <wp:docPr id="10557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0290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B79">
        <w:rPr>
          <w:noProof/>
        </w:rPr>
        <w:lastRenderedPageBreak/>
        <w:drawing>
          <wp:inline distT="0" distB="0" distL="0" distR="0" wp14:anchorId="2E7549EB" wp14:editId="1345BD50">
            <wp:extent cx="5731510" cy="4404995"/>
            <wp:effectExtent l="0" t="0" r="2540" b="0"/>
            <wp:docPr id="180323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34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066" w:rsidRPr="00E4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66"/>
    <w:rsid w:val="00117599"/>
    <w:rsid w:val="007E724C"/>
    <w:rsid w:val="00B036BF"/>
    <w:rsid w:val="00E42066"/>
    <w:rsid w:val="00E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AA47"/>
  <w15:chartTrackingRefBased/>
  <w15:docId w15:val="{D7A244FE-D163-487E-8AD6-56E3A83A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3</cp:revision>
  <dcterms:created xsi:type="dcterms:W3CDTF">2026-09-16T04:07:00Z</dcterms:created>
  <dcterms:modified xsi:type="dcterms:W3CDTF">2026-10-04T11:22:00Z</dcterms:modified>
</cp:coreProperties>
</file>