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D864" w14:textId="08C25DD0" w:rsidR="00346762" w:rsidRDefault="00000000">
      <w:pPr>
        <w:pStyle w:val="Title"/>
      </w:pPr>
      <w:r>
        <w:t>Report: Policies and Standards for Responsible Data Handling</w:t>
      </w:r>
    </w:p>
    <w:p w14:paraId="7E166EFB" w14:textId="77777777" w:rsidR="00346762" w:rsidRPr="000B2F34" w:rsidRDefault="00000000">
      <w:pPr>
        <w:pStyle w:val="Heading1"/>
        <w:rPr>
          <w:sz w:val="32"/>
          <w:szCs w:val="32"/>
        </w:rPr>
      </w:pPr>
      <w:r w:rsidRPr="000B2F34">
        <w:rPr>
          <w:sz w:val="32"/>
          <w:szCs w:val="32"/>
        </w:rPr>
        <w:t>1. Introduction</w:t>
      </w:r>
    </w:p>
    <w:p w14:paraId="3DACA0B9" w14:textId="77777777" w:rsidR="00346762" w:rsidRPr="000B2F34" w:rsidRDefault="00000000">
      <w:pPr>
        <w:rPr>
          <w:sz w:val="24"/>
          <w:szCs w:val="24"/>
        </w:rPr>
      </w:pPr>
      <w:r w:rsidRPr="000B2F34">
        <w:rPr>
          <w:sz w:val="24"/>
          <w:szCs w:val="24"/>
        </w:rPr>
        <w:t>Data plays a crucial role in modern decision-making processes. In educational datasets such as student performance data, it is essential to ensure that the data is handled responsibly, securely, and in compliance with established standards.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This report provides a detailed explanation of how data governance, privacy, security, compliance, and quality standards are implemented using practical steps in a dataset. The goal is to ensure that the dataset remains reliable, protected, and ethically used throughout its lifecycle.</w:t>
      </w:r>
    </w:p>
    <w:p w14:paraId="229EB7B2" w14:textId="77777777" w:rsidR="00346762" w:rsidRPr="000B2F34" w:rsidRDefault="00000000">
      <w:pPr>
        <w:pStyle w:val="Heading1"/>
        <w:rPr>
          <w:sz w:val="32"/>
          <w:szCs w:val="32"/>
        </w:rPr>
      </w:pPr>
      <w:r w:rsidRPr="000B2F34">
        <w:rPr>
          <w:sz w:val="32"/>
          <w:szCs w:val="32"/>
        </w:rPr>
        <w:t>2. Data Governance Policies</w:t>
      </w:r>
    </w:p>
    <w:p w14:paraId="3DF9DD03" w14:textId="77777777" w:rsidR="00346762" w:rsidRPr="000B2F34" w:rsidRDefault="00000000">
      <w:pPr>
        <w:rPr>
          <w:sz w:val="24"/>
          <w:szCs w:val="24"/>
        </w:rPr>
      </w:pPr>
      <w:r w:rsidRPr="000B2F34">
        <w:rPr>
          <w:sz w:val="24"/>
          <w:szCs w:val="24"/>
        </w:rPr>
        <w:t>Data governance refers to the overall management of data availability, usability, integrity, and security.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Implementation:</w:t>
      </w:r>
      <w:r w:rsidRPr="000B2F34">
        <w:rPr>
          <w:sz w:val="24"/>
          <w:szCs w:val="24"/>
        </w:rPr>
        <w:br/>
        <w:t>- Data ownership is defined using the 'Id' column.</w:t>
      </w:r>
      <w:r w:rsidRPr="000B2F34">
        <w:rPr>
          <w:sz w:val="24"/>
          <w:szCs w:val="24"/>
        </w:rPr>
        <w:br/>
        <w:t>- Data management rules are applied during data integration and processing.</w:t>
      </w:r>
      <w:r w:rsidRPr="000B2F34">
        <w:rPr>
          <w:sz w:val="24"/>
          <w:szCs w:val="24"/>
        </w:rPr>
        <w:br/>
        <w:t>- Data usage is monitored through analysis and visualization.</w:t>
      </w:r>
      <w:r w:rsidRPr="000B2F34">
        <w:rPr>
          <w:sz w:val="24"/>
          <w:szCs w:val="24"/>
        </w:rPr>
        <w:br/>
        <w:t>- Data quality is maintained using validation checks.</w:t>
      </w:r>
      <w:r w:rsidRPr="000B2F34">
        <w:rPr>
          <w:sz w:val="24"/>
          <w:szCs w:val="24"/>
        </w:rPr>
        <w:br/>
        <w:t>- Access control is implemented to restrict unauthorized users.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These policies ensure structured and controlled handling of the dataset.</w:t>
      </w:r>
    </w:p>
    <w:p w14:paraId="35A0A285" w14:textId="77777777" w:rsidR="00346762" w:rsidRDefault="00000000">
      <w:pPr>
        <w:pStyle w:val="Heading1"/>
      </w:pPr>
      <w:r>
        <w:t xml:space="preserve">3. </w:t>
      </w:r>
      <w:r w:rsidRPr="000B2F34">
        <w:rPr>
          <w:sz w:val="32"/>
          <w:szCs w:val="32"/>
        </w:rPr>
        <w:t>Data Access Control</w:t>
      </w:r>
    </w:p>
    <w:p w14:paraId="6E878767" w14:textId="77777777" w:rsidR="00346762" w:rsidRPr="000B2F34" w:rsidRDefault="00000000">
      <w:pPr>
        <w:rPr>
          <w:sz w:val="24"/>
          <w:szCs w:val="24"/>
        </w:rPr>
      </w:pPr>
      <w:r w:rsidRPr="000B2F34">
        <w:rPr>
          <w:sz w:val="24"/>
          <w:szCs w:val="24"/>
        </w:rPr>
        <w:t>Access control restricts users from viewing or modifying sensitive data.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Implementation:</w:t>
      </w:r>
      <w:r w:rsidRPr="000B2F34">
        <w:rPr>
          <w:sz w:val="24"/>
          <w:szCs w:val="24"/>
        </w:rPr>
        <w:br/>
        <w:t>- Only selected columns such as Id, Gender, Family_Income are visible to limited users.</w:t>
      </w:r>
      <w:r w:rsidRPr="000B2F34">
        <w:rPr>
          <w:sz w:val="24"/>
          <w:szCs w:val="24"/>
        </w:rPr>
        <w:br/>
        <w:t>- Role-based access can be applied for students, teachers, and administrators.</w:t>
      </w:r>
      <w:r w:rsidRPr="000B2F34">
        <w:rPr>
          <w:sz w:val="24"/>
          <w:szCs w:val="24"/>
        </w:rPr>
        <w:br/>
        <w:t>- Unauthorized access to sensitive attributes is prevented.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lastRenderedPageBreak/>
        <w:br/>
        <w:t>This ensures that only relevant data is accessible to specific users.</w:t>
      </w:r>
    </w:p>
    <w:p w14:paraId="6062785F" w14:textId="77777777" w:rsidR="00346762" w:rsidRPr="000B2F34" w:rsidRDefault="00000000">
      <w:pPr>
        <w:pStyle w:val="Heading1"/>
        <w:rPr>
          <w:sz w:val="32"/>
          <w:szCs w:val="32"/>
        </w:rPr>
      </w:pPr>
      <w:r w:rsidRPr="000B2F34">
        <w:rPr>
          <w:sz w:val="32"/>
          <w:szCs w:val="32"/>
        </w:rPr>
        <w:t>4. Data Privacy Protection</w:t>
      </w:r>
    </w:p>
    <w:p w14:paraId="3CB0BB64" w14:textId="77777777" w:rsidR="00346762" w:rsidRPr="000B2F34" w:rsidRDefault="00000000">
      <w:pPr>
        <w:rPr>
          <w:sz w:val="24"/>
          <w:szCs w:val="24"/>
        </w:rPr>
      </w:pPr>
      <w:r w:rsidRPr="000B2F34">
        <w:rPr>
          <w:sz w:val="24"/>
          <w:szCs w:val="24"/>
        </w:rPr>
        <w:t>Data privacy ensures protection of personal and sensitive information.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Implementation:</w:t>
      </w:r>
      <w:r w:rsidRPr="000B2F34">
        <w:rPr>
          <w:sz w:val="24"/>
          <w:szCs w:val="24"/>
        </w:rPr>
        <w:br/>
        <w:t>- Sensitive fields like Id are anonymized using masking techniques.</w:t>
      </w:r>
      <w:r w:rsidRPr="000B2F34">
        <w:rPr>
          <w:sz w:val="24"/>
          <w:szCs w:val="24"/>
        </w:rPr>
        <w:br/>
        <w:t>- Family income and gender data are hidden or modified.</w:t>
      </w:r>
      <w:r w:rsidRPr="000B2F34">
        <w:rPr>
          <w:sz w:val="24"/>
          <w:szCs w:val="24"/>
        </w:rPr>
        <w:br/>
        <w:t>- Dataset copies are used to avoid modifying original data.</w:t>
      </w:r>
      <w:r w:rsidRPr="000B2F34">
        <w:rPr>
          <w:sz w:val="24"/>
          <w:szCs w:val="24"/>
        </w:rPr>
        <w:br/>
        <w:t>- Personal identification is removed before analysis.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This prevents misuse of personal data and ensures ethical data handling.</w:t>
      </w:r>
    </w:p>
    <w:p w14:paraId="6311ADDD" w14:textId="77777777" w:rsidR="00346762" w:rsidRPr="000B2F34" w:rsidRDefault="00000000">
      <w:pPr>
        <w:pStyle w:val="Heading1"/>
        <w:rPr>
          <w:sz w:val="32"/>
          <w:szCs w:val="32"/>
        </w:rPr>
      </w:pPr>
      <w:r w:rsidRPr="000B2F34">
        <w:rPr>
          <w:sz w:val="32"/>
          <w:szCs w:val="32"/>
        </w:rPr>
        <w:t>5. Data Security Measures</w:t>
      </w:r>
    </w:p>
    <w:p w14:paraId="3847DC84" w14:textId="77777777" w:rsidR="00346762" w:rsidRPr="000B2F34" w:rsidRDefault="00000000">
      <w:pPr>
        <w:rPr>
          <w:sz w:val="24"/>
          <w:szCs w:val="24"/>
        </w:rPr>
      </w:pPr>
      <w:r w:rsidRPr="000B2F34">
        <w:rPr>
          <w:sz w:val="24"/>
          <w:szCs w:val="24"/>
        </w:rPr>
        <w:t>Data security protects the dataset from unauthorized access and data loss.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Implementation:</w:t>
      </w:r>
      <w:r w:rsidRPr="000B2F34">
        <w:rPr>
          <w:sz w:val="24"/>
          <w:szCs w:val="24"/>
        </w:rPr>
        <w:br/>
        <w:t>- Backup files are created using CSV export.</w:t>
      </w:r>
      <w:r w:rsidRPr="000B2F34">
        <w:rPr>
          <w:sz w:val="24"/>
          <w:szCs w:val="24"/>
        </w:rPr>
        <w:br/>
        <w:t>- Secure storage is ensured by saving copies of datasets.</w:t>
      </w:r>
      <w:r w:rsidRPr="000B2F34">
        <w:rPr>
          <w:sz w:val="24"/>
          <w:szCs w:val="24"/>
        </w:rPr>
        <w:br/>
        <w:t>- Data loss prevention is achieved using duplicate backups.</w:t>
      </w:r>
      <w:r w:rsidRPr="000B2F34">
        <w:rPr>
          <w:sz w:val="24"/>
          <w:szCs w:val="24"/>
        </w:rPr>
        <w:br/>
        <w:t>- Controlled environments are used for accessing data.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Security measures ensure data integrity and availability.</w:t>
      </w:r>
    </w:p>
    <w:p w14:paraId="37E376A4" w14:textId="77777777" w:rsidR="00346762" w:rsidRPr="000B2F34" w:rsidRDefault="00000000">
      <w:pPr>
        <w:pStyle w:val="Heading1"/>
        <w:rPr>
          <w:sz w:val="32"/>
          <w:szCs w:val="32"/>
        </w:rPr>
      </w:pPr>
      <w:r w:rsidRPr="000B2F34">
        <w:rPr>
          <w:sz w:val="32"/>
          <w:szCs w:val="32"/>
        </w:rPr>
        <w:t>6. Data Quality Standards</w:t>
      </w:r>
    </w:p>
    <w:p w14:paraId="2C4B3E62" w14:textId="77777777" w:rsidR="00346762" w:rsidRPr="000B2F34" w:rsidRDefault="00000000">
      <w:pPr>
        <w:rPr>
          <w:sz w:val="24"/>
          <w:szCs w:val="24"/>
        </w:rPr>
      </w:pPr>
      <w:r w:rsidRPr="000B2F34">
        <w:rPr>
          <w:sz w:val="24"/>
          <w:szCs w:val="24"/>
        </w:rPr>
        <w:t>Data quality ensures accuracy, consistency, and reliability.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Implementation:</w:t>
      </w:r>
      <w:r w:rsidRPr="000B2F34">
        <w:rPr>
          <w:sz w:val="24"/>
          <w:szCs w:val="24"/>
        </w:rPr>
        <w:br/>
        <w:t>- Missing values are identified using null checks.</w:t>
      </w:r>
      <w:r w:rsidRPr="000B2F34">
        <w:rPr>
          <w:sz w:val="24"/>
          <w:szCs w:val="24"/>
        </w:rPr>
        <w:br/>
        <w:t>- Duplicate records are detected and removed.</w:t>
      </w:r>
      <w:r w:rsidRPr="000B2F34">
        <w:rPr>
          <w:sz w:val="24"/>
          <w:szCs w:val="24"/>
        </w:rPr>
        <w:br/>
        <w:t>- Data consistency is maintained across columns.</w:t>
      </w:r>
      <w:r w:rsidRPr="000B2F34">
        <w:rPr>
          <w:sz w:val="24"/>
          <w:szCs w:val="24"/>
        </w:rPr>
        <w:br/>
        <w:t>- Validation rules are applied to numerical values.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High-quality data leads to better analysis and decision-making.</w:t>
      </w:r>
    </w:p>
    <w:p w14:paraId="5DA4F00B" w14:textId="77777777" w:rsidR="00346762" w:rsidRPr="000B2F34" w:rsidRDefault="00000000">
      <w:pPr>
        <w:pStyle w:val="Heading1"/>
        <w:rPr>
          <w:sz w:val="32"/>
          <w:szCs w:val="32"/>
        </w:rPr>
      </w:pPr>
      <w:r w:rsidRPr="000B2F34">
        <w:rPr>
          <w:sz w:val="32"/>
          <w:szCs w:val="32"/>
        </w:rPr>
        <w:lastRenderedPageBreak/>
        <w:t>7. Data Compliance Monitoring</w:t>
      </w:r>
    </w:p>
    <w:p w14:paraId="1B99C9EA" w14:textId="77777777" w:rsidR="00346762" w:rsidRPr="000B2F34" w:rsidRDefault="00000000">
      <w:pPr>
        <w:rPr>
          <w:sz w:val="24"/>
          <w:szCs w:val="24"/>
        </w:rPr>
      </w:pPr>
      <w:r w:rsidRPr="000B2F34">
        <w:rPr>
          <w:sz w:val="24"/>
          <w:szCs w:val="24"/>
        </w:rPr>
        <w:t>Compliance ensures that data follows defined rules and regulations.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Implementation:</w:t>
      </w:r>
      <w:r w:rsidRPr="000B2F34">
        <w:rPr>
          <w:sz w:val="24"/>
          <w:szCs w:val="24"/>
        </w:rPr>
        <w:br/>
        <w:t>- Attendance values are validated between 0 and 100.</w:t>
      </w:r>
      <w:r w:rsidRPr="000B2F34">
        <w:rPr>
          <w:sz w:val="24"/>
          <w:szCs w:val="24"/>
        </w:rPr>
        <w:br/>
        <w:t>- Invalid records are identified and reported.</w:t>
      </w:r>
      <w:r w:rsidRPr="000B2F34">
        <w:rPr>
          <w:sz w:val="24"/>
          <w:szCs w:val="24"/>
        </w:rPr>
        <w:br/>
        <w:t>- Data rules are enforced across the dataset.</w:t>
      </w:r>
      <w:r w:rsidRPr="000B2F34">
        <w:rPr>
          <w:sz w:val="24"/>
          <w:szCs w:val="24"/>
        </w:rPr>
        <w:br/>
        <w:t>- Compliance checks ensure no incorrect values exist.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This ensures adherence to policies and standards.</w:t>
      </w:r>
    </w:p>
    <w:p w14:paraId="75E3C968" w14:textId="77777777" w:rsidR="00346762" w:rsidRPr="000B2F34" w:rsidRDefault="00000000">
      <w:pPr>
        <w:pStyle w:val="Heading1"/>
        <w:rPr>
          <w:sz w:val="32"/>
          <w:szCs w:val="32"/>
        </w:rPr>
      </w:pPr>
      <w:r w:rsidRPr="000B2F34">
        <w:rPr>
          <w:sz w:val="32"/>
          <w:szCs w:val="32"/>
        </w:rPr>
        <w:t>8. Ethical Data Usage</w:t>
      </w:r>
    </w:p>
    <w:p w14:paraId="3EB28BD9" w14:textId="77777777" w:rsidR="00346762" w:rsidRPr="000B2F34" w:rsidRDefault="00000000">
      <w:pPr>
        <w:rPr>
          <w:sz w:val="24"/>
          <w:szCs w:val="24"/>
        </w:rPr>
      </w:pPr>
      <w:r w:rsidRPr="000B2F34">
        <w:rPr>
          <w:sz w:val="24"/>
          <w:szCs w:val="24"/>
        </w:rPr>
        <w:t>Ethical data usage ensures fairness and transparency.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Implementation:</w:t>
      </w:r>
      <w:r w:rsidRPr="000B2F34">
        <w:rPr>
          <w:sz w:val="24"/>
          <w:szCs w:val="24"/>
        </w:rPr>
        <w:br/>
        <w:t>- Personal data is not misused.</w:t>
      </w:r>
      <w:r w:rsidRPr="000B2F34">
        <w:rPr>
          <w:sz w:val="24"/>
          <w:szCs w:val="24"/>
        </w:rPr>
        <w:br/>
        <w:t>- Bias is avoided in analysis.</w:t>
      </w:r>
      <w:r w:rsidRPr="000B2F34">
        <w:rPr>
          <w:sz w:val="24"/>
          <w:szCs w:val="24"/>
        </w:rPr>
        <w:br/>
        <w:t>- Transparent methods are used in data processing.</w:t>
      </w:r>
      <w:r w:rsidRPr="000B2F34">
        <w:rPr>
          <w:sz w:val="24"/>
          <w:szCs w:val="24"/>
        </w:rPr>
        <w:br/>
        <w:t>- User rights are respected.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Ethical practices build trust and prevent discrimination.</w:t>
      </w:r>
    </w:p>
    <w:p w14:paraId="62ABE16A" w14:textId="77777777" w:rsidR="00346762" w:rsidRPr="000B2F34" w:rsidRDefault="00000000">
      <w:pPr>
        <w:pStyle w:val="Heading1"/>
        <w:rPr>
          <w:sz w:val="32"/>
          <w:szCs w:val="32"/>
        </w:rPr>
      </w:pPr>
      <w:r w:rsidRPr="000B2F34">
        <w:rPr>
          <w:sz w:val="32"/>
          <w:szCs w:val="32"/>
        </w:rPr>
        <w:t>9. Logging and Accountability</w:t>
      </w:r>
    </w:p>
    <w:p w14:paraId="76F39AB0" w14:textId="77777777" w:rsidR="00346762" w:rsidRPr="000B2F34" w:rsidRDefault="00000000">
      <w:pPr>
        <w:rPr>
          <w:sz w:val="24"/>
          <w:szCs w:val="24"/>
        </w:rPr>
      </w:pPr>
      <w:r w:rsidRPr="000B2F34">
        <w:rPr>
          <w:sz w:val="24"/>
          <w:szCs w:val="24"/>
        </w:rPr>
        <w:t>Logging tracks all data operations.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Implementation:</w:t>
      </w:r>
      <w:r w:rsidRPr="000B2F34">
        <w:rPr>
          <w:sz w:val="24"/>
          <w:szCs w:val="24"/>
        </w:rPr>
        <w:br/>
        <w:t>- Data access is monitored.</w:t>
      </w:r>
      <w:r w:rsidRPr="000B2F34">
        <w:rPr>
          <w:sz w:val="24"/>
          <w:szCs w:val="24"/>
        </w:rPr>
        <w:br/>
        <w:t>- Changes in dataset are recorded.</w:t>
      </w:r>
      <w:r w:rsidRPr="000B2F34">
        <w:rPr>
          <w:sz w:val="24"/>
          <w:szCs w:val="24"/>
        </w:rPr>
        <w:br/>
        <w:t>- Backup activities are tracked.</w:t>
      </w:r>
      <w:r w:rsidRPr="000B2F34">
        <w:rPr>
          <w:sz w:val="24"/>
          <w:szCs w:val="24"/>
        </w:rPr>
        <w:br/>
        <w:t>- Compliance checks are logged.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This ensures accountability and transparency in data handling.</w:t>
      </w:r>
    </w:p>
    <w:p w14:paraId="7A824373" w14:textId="77777777" w:rsidR="00346762" w:rsidRPr="000B2F34" w:rsidRDefault="00000000">
      <w:pPr>
        <w:pStyle w:val="Heading1"/>
        <w:rPr>
          <w:sz w:val="32"/>
          <w:szCs w:val="32"/>
        </w:rPr>
      </w:pPr>
      <w:r w:rsidRPr="000B2F34">
        <w:rPr>
          <w:sz w:val="32"/>
          <w:szCs w:val="32"/>
        </w:rPr>
        <w:t>10. Conclusion</w:t>
      </w:r>
    </w:p>
    <w:p w14:paraId="72629A2C" w14:textId="77777777" w:rsidR="00346762" w:rsidRDefault="00000000">
      <w:r w:rsidRPr="000B2F34">
        <w:rPr>
          <w:sz w:val="24"/>
          <w:szCs w:val="24"/>
        </w:rPr>
        <w:t xml:space="preserve">This report demonstrates how data governance policies and standards are implemented in a student dataset. By applying access control, privacy protection, security measures, and quality checks, the dataset becomes secure, reliable, and </w:t>
      </w:r>
      <w:r w:rsidRPr="000B2F34">
        <w:rPr>
          <w:sz w:val="24"/>
          <w:szCs w:val="24"/>
        </w:rPr>
        <w:lastRenderedPageBreak/>
        <w:t>compliant</w:t>
      </w:r>
      <w:r w:rsidRPr="000B2F34">
        <w:rPr>
          <w:sz w:val="28"/>
          <w:szCs w:val="28"/>
        </w:rPr>
        <w:t>.</w:t>
      </w:r>
      <w:r w:rsidRPr="000B2F34">
        <w:rPr>
          <w:sz w:val="24"/>
          <w:szCs w:val="24"/>
        </w:rPr>
        <w:br/>
      </w:r>
      <w:r w:rsidRPr="000B2F34">
        <w:rPr>
          <w:sz w:val="24"/>
          <w:szCs w:val="24"/>
        </w:rPr>
        <w:br/>
        <w:t>These practices ensure responsible data handling, improve data quality, and support accurate decision-making. Proper governance also protects sensitive information and builds trust in data-driven systems.</w:t>
      </w:r>
    </w:p>
    <w:sectPr w:rsidR="003467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860845">
    <w:abstractNumId w:val="8"/>
  </w:num>
  <w:num w:numId="2" w16cid:durableId="93866575">
    <w:abstractNumId w:val="6"/>
  </w:num>
  <w:num w:numId="3" w16cid:durableId="737167974">
    <w:abstractNumId w:val="5"/>
  </w:num>
  <w:num w:numId="4" w16cid:durableId="1020085147">
    <w:abstractNumId w:val="4"/>
  </w:num>
  <w:num w:numId="5" w16cid:durableId="1570194784">
    <w:abstractNumId w:val="7"/>
  </w:num>
  <w:num w:numId="6" w16cid:durableId="153225159">
    <w:abstractNumId w:val="3"/>
  </w:num>
  <w:num w:numId="7" w16cid:durableId="2098135143">
    <w:abstractNumId w:val="2"/>
  </w:num>
  <w:num w:numId="8" w16cid:durableId="544217818">
    <w:abstractNumId w:val="1"/>
  </w:num>
  <w:num w:numId="9" w16cid:durableId="119519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F34"/>
    <w:rsid w:val="0015074B"/>
    <w:rsid w:val="0029639D"/>
    <w:rsid w:val="00326F90"/>
    <w:rsid w:val="00346762"/>
    <w:rsid w:val="0071575D"/>
    <w:rsid w:val="00AA1D8D"/>
    <w:rsid w:val="00B47730"/>
    <w:rsid w:val="00CB0664"/>
    <w:rsid w:val="00E62D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4C821"/>
  <w14:defaultImageDpi w14:val="300"/>
  <w15:docId w15:val="{C1224387-D97B-4EA2-A82A-CEC94C0A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nidhisha patel</cp:lastModifiedBy>
  <cp:revision>2</cp:revision>
  <dcterms:created xsi:type="dcterms:W3CDTF">2026-03-22T16:46:00Z</dcterms:created>
  <dcterms:modified xsi:type="dcterms:W3CDTF">2026-03-22T16:46:00Z</dcterms:modified>
  <cp:category/>
</cp:coreProperties>
</file>