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500.0" w:type="dxa"/>
              <w:left w:w="400.0" w:type="dxa"/>
              <w:bottom w:w="5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Static Website Deployment from S3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7"/>
        <w:gridCol w:w="7103"/>
        <w:tblGridChange w:id="0">
          <w:tblGrid>
            <w:gridCol w:w="2257"/>
            <w:gridCol w:w="7103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Open Amazon S3 Console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5" name="image4.jpg"/>
            <a:graphic>
              <a:graphicData uri="http://schemas.openxmlformats.org/drawingml/2006/picture">
                <pic:pic>
                  <pic:nvPicPr>
                    <pic:cNvPr descr="AWS Console Screenshot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Log in to your AWS Management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  In the top search bar, type S3 and select Amazon S3 from the dropdown. You will land to S3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orange Create bucket button on the right panel to begin.</w:t>
      </w:r>
    </w:p>
    <w:p w:rsidR="00000000" w:rsidDel="00000000" w:rsidP="00000000" w:rsidRDefault="00000000" w:rsidRPr="00000000" w14:paraId="0000000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2"/>
        <w:gridCol w:w="7368"/>
        <w:tblGridChange w:id="0">
          <w:tblGrid>
            <w:gridCol w:w="1992"/>
            <w:gridCol w:w="7368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Configure Bucket Name &amp; 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7" name="image1.jpg"/>
            <a:graphic>
              <a:graphicData uri="http://schemas.openxmlformats.org/drawingml/2006/picture">
                <pic:pic>
                  <pic:nvPicPr>
                    <pic:cNvPr descr="AWS Console Screenshot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40" w:lineRule="auto"/>
        <w:rPr/>
      </w:pPr>
      <w:r w:rsidDel="00000000" w:rsidR="00000000" w:rsidRPr="00000000">
        <w:rPr>
          <w:color w:val="444444"/>
          <w:rtl w:val="0"/>
        </w:rPr>
        <w:t xml:space="preserve">On the Create bucket page, configure the basic settings for your new bucket as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General purpose as the bucket type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Bucket namespace, keep Global namespace selected (default).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 unique Bucket name — here it is shivi-website.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must be 3–63 characters, globally unique, and use only lowercase letters, numbers, periods (.), and hyphens (-).</w:t>
      </w:r>
    </w:p>
    <w:p w:rsidR="00000000" w:rsidDel="00000000" w:rsidP="00000000" w:rsidRDefault="00000000" w:rsidRPr="00000000" w14:paraId="0000001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Enable ACLs &amp; Set Object Ownership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6" name="image5.jpg"/>
            <a:graphic>
              <a:graphicData uri="http://schemas.openxmlformats.org/drawingml/2006/picture">
                <pic:pic>
                  <pic:nvPicPr>
                    <pic:cNvPr descr="AWS Console Screenshot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40" w:lineRule="auto"/>
        <w:rPr/>
      </w:pPr>
      <w:r w:rsidDel="00000000" w:rsidR="00000000" w:rsidRPr="00000000">
        <w:rPr>
          <w:color w:val="444444"/>
          <w:rtl w:val="0"/>
        </w:rPr>
        <w:t xml:space="preserve">Scroll down to the Object Ownership section. Here you decide who owns objects uploaded to this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ACLs enabled — this allows objects to be owned by other AWS accounts and access to be controlled via ACLs.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Object Ownership sub-options, select Object writer — the uploader remains the owner of objects they upload.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necessary so you can later make individual files public using the ACL.</w:t>
      </w:r>
    </w:p>
    <w:p w:rsidR="00000000" w:rsidDel="00000000" w:rsidP="00000000" w:rsidRDefault="00000000" w:rsidRPr="00000000" w14:paraId="0000002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5"/>
        <w:gridCol w:w="7235"/>
        <w:tblGridChange w:id="0">
          <w:tblGrid>
            <w:gridCol w:w="2125"/>
            <w:gridCol w:w="7235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Disable Block Public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9" name="image9.jpg"/>
            <a:graphic>
              <a:graphicData uri="http://schemas.openxmlformats.org/drawingml/2006/picture">
                <pic:pic>
                  <pic:nvPicPr>
                    <pic:cNvPr descr="AWS Console Screenshot"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40" w:lineRule="auto"/>
        <w:rPr/>
      </w:pPr>
      <w:r w:rsidDel="00000000" w:rsidR="00000000" w:rsidRPr="00000000">
        <w:rPr>
          <w:color w:val="444444"/>
          <w:rtl w:val="0"/>
        </w:rPr>
        <w:t xml:space="preserve">Scroll to Block Public Access settings for this bucket. By default, all public access is blocked. For a static website, you must disable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Uncheck Block all public access to allow public internet access to the bucket and its objects.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acknowledgment box: 'I acknowledge that the current settings might result in this bucket and the objects within becoming public.'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required so your website visitors can access your HTML, CSS, and image files.</w:t>
      </w:r>
    </w:p>
    <w:p w:rsidR="00000000" w:rsidDel="00000000" w:rsidP="00000000" w:rsidRDefault="00000000" w:rsidRPr="00000000" w14:paraId="0000002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3"/>
        <w:gridCol w:w="7667"/>
        <w:tblGridChange w:id="0">
          <w:tblGrid>
            <w:gridCol w:w="1693"/>
            <w:gridCol w:w="7667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Set Default Encryption &amp; Create Bucket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8" name="image2.jpg"/>
            <a:graphic>
              <a:graphicData uri="http://schemas.openxmlformats.org/drawingml/2006/picture">
                <pic:pic>
                  <pic:nvPicPr>
                    <pic:cNvPr descr="AWS Console Screenshot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40" w:lineRule="auto"/>
        <w:rPr/>
      </w:pPr>
      <w:r w:rsidDel="00000000" w:rsidR="00000000" w:rsidRPr="00000000">
        <w:rPr>
          <w:color w:val="444444"/>
          <w:rtl w:val="0"/>
        </w:rPr>
        <w:t xml:space="preserve">Scroll to the Default encryption section. Encryption is automatically applied to all new objects stored in this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7"/>
        <w:gridCol w:w="7123"/>
        <w:tblGridChange w:id="0">
          <w:tblGrid>
            <w:gridCol w:w="2237"/>
            <w:gridCol w:w="7123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Upload Your Website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2" name="image7.jpg"/>
            <a:graphic>
              <a:graphicData uri="http://schemas.openxmlformats.org/drawingml/2006/picture">
                <pic:pic>
                  <pic:nvPicPr>
                    <pic:cNvPr descr="AWS Console Screenshot"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40" w:lineRule="auto"/>
        <w:rPr/>
      </w:pPr>
      <w:r w:rsidDel="00000000" w:rsidR="00000000" w:rsidRPr="00000000">
        <w:rPr>
          <w:color w:val="444444"/>
          <w:rtl w:val="0"/>
        </w:rPr>
        <w:t xml:space="preserve">Click on your newly created bucket (shivi-website) and then click Upload. The upload page is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website files by clicking Add files or dragging them into the upload area.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orange Upload button to upload your files.</w:t>
      </w:r>
    </w:p>
    <w:p w:rsidR="00000000" w:rsidDel="00000000" w:rsidP="00000000" w:rsidRDefault="00000000" w:rsidRPr="00000000" w14:paraId="0000003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9"/>
        <w:gridCol w:w="7551"/>
        <w:tblGridChange w:id="0">
          <w:tblGrid>
            <w:gridCol w:w="1809"/>
            <w:gridCol w:w="7551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Open the Uploaded File (index.html)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1" name="image3.jpg"/>
            <a:graphic>
              <a:graphicData uri="http://schemas.openxmlformats.org/drawingml/2006/picture">
                <pic:pic>
                  <pic:nvPicPr>
                    <pic:cNvPr descr="AWS Console Screenshot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140" w:lineRule="auto"/>
        <w:rPr/>
      </w:pPr>
      <w:r w:rsidDel="00000000" w:rsidR="00000000" w:rsidRPr="00000000">
        <w:rPr>
          <w:color w:val="444444"/>
          <w:rtl w:val="0"/>
        </w:rPr>
        <w:t xml:space="preserve">Once uploaded, click on index.html in the bucket to open its object detail page as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S3 URI is: s3://shivi-website/index.html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 URL is the public HTTP URL once the file is made public.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Object actions dropdown in the top-right corner.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dropdown menu, scroll down and select Make public using ACL.</w:t>
      </w:r>
    </w:p>
    <w:p w:rsidR="00000000" w:rsidDel="00000000" w:rsidP="00000000" w:rsidRDefault="00000000" w:rsidRPr="00000000" w14:paraId="0000004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2"/>
        <w:gridCol w:w="7428"/>
        <w:tblGridChange w:id="0">
          <w:tblGrid>
            <w:gridCol w:w="1932"/>
            <w:gridCol w:w="7428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Confirm: Make Public Using ACL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4" name="image8.jpg"/>
            <a:graphic>
              <a:graphicData uri="http://schemas.openxmlformats.org/drawingml/2006/picture">
                <pic:pic>
                  <pic:nvPicPr>
                    <pic:cNvPr descr="AWS Console Screenshot"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140" w:lineRule="auto"/>
        <w:rPr/>
      </w:pPr>
      <w:r w:rsidDel="00000000" w:rsidR="00000000" w:rsidRPr="00000000">
        <w:rPr>
          <w:color w:val="444444"/>
          <w:rtl w:val="0"/>
        </w:rPr>
        <w:t xml:space="preserve">After clicking Make public using ACL, a confirmation page appears listing the objects that will be made publicly readable.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listed objects carefully to ensure you are making the correct files public.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orange Make public button to apply public read access to the listed objects via ACL.</w:t>
      </w:r>
    </w:p>
    <w:p w:rsidR="00000000" w:rsidDel="00000000" w:rsidP="00000000" w:rsidRDefault="00000000" w:rsidRPr="00000000" w14:paraId="0000004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1"/>
        <w:gridCol w:w="7779"/>
        <w:tblGridChange w:id="0">
          <w:tblGrid>
            <w:gridCol w:w="1581"/>
            <w:gridCol w:w="7779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120.0" w:type="dxa"/>
              <w:left w:w="28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Verify: Public Access Successfully Applied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762250"/>
            <wp:effectExtent b="0" l="0" r="0" t="0"/>
            <wp:docPr descr="AWS Console Screenshot" id="3" name="image6.jpg"/>
            <a:graphic>
              <a:graphicData uri="http://schemas.openxmlformats.org/drawingml/2006/picture">
                <pic:pic>
                  <pic:nvPicPr>
                    <pic:cNvPr descr="AWS Console Screenshot"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40" w:lineRule="auto"/>
        <w:rPr/>
      </w:pPr>
      <w:r w:rsidDel="00000000" w:rsidR="00000000" w:rsidRPr="00000000">
        <w:rPr>
          <w:color w:val="444444"/>
          <w:rtl w:val="0"/>
        </w:rPr>
        <w:t xml:space="preserve">After clicking Make public, you will see the Make public: status page confirming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green success banner reads: 'Successfully edited public access — View details below.'</w:t>
      </w:r>
    </w:p>
    <w:p w:rsidR="00000000" w:rsidDel="00000000" w:rsidP="00000000" w:rsidRDefault="00000000" w:rsidRPr="00000000" w14:paraId="00000057">
      <w:pPr>
        <w:pBdr>
          <w:top w:color="2e75b6" w:space="0" w:sz="4" w:val="single"/>
        </w:pBdr>
        <w:spacing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9.jpg"/><Relationship Id="rId13" Type="http://schemas.openxmlformats.org/officeDocument/2006/relationships/image" Target="media/image3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6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DMk6bKCo3zRd/MiX9ngGbA0/Q==">CgMxLjA4AHIhMTVneW1ZWXZrVi1fQ3BlS3hDRXprLVdyT0MwSW1YLWNa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