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87FE6" w14:textId="77777777" w:rsidR="0024422F" w:rsidRPr="00404367" w:rsidRDefault="0024422F" w:rsidP="0024422F">
      <w:pPr>
        <w:pStyle w:val="Heading1"/>
        <w:rPr>
          <w:color w:val="000000" w:themeColor="text1"/>
        </w:rPr>
      </w:pPr>
      <w:r w:rsidRPr="00404367">
        <w:rPr>
          <w:color w:val="000000" w:themeColor="text1"/>
        </w:rPr>
        <w:t xml:space="preserve">Code Review: </w:t>
      </w:r>
      <w:proofErr w:type="spellStart"/>
      <w:r w:rsidRPr="00404367">
        <w:rPr>
          <w:color w:val="000000" w:themeColor="text1"/>
        </w:rPr>
        <w:t>LoginTests.cs</w:t>
      </w:r>
      <w:proofErr w:type="spellEnd"/>
    </w:p>
    <w:p w14:paraId="4BDF7A63" w14:textId="77777777" w:rsidR="0024422F" w:rsidRDefault="0024422F" w:rsidP="0024422F">
      <w:pPr>
        <w:spacing w:after="400"/>
      </w:pPr>
      <w:r w:rsidRPr="00EB0A3D">
        <w:rPr>
          <w:b/>
          <w:bCs/>
          <w:i/>
          <w:iCs/>
          <w:color w:val="666666"/>
        </w:rPr>
        <w:t>Task 1:</w:t>
      </w:r>
      <w:r>
        <w:rPr>
          <w:i/>
          <w:iCs/>
          <w:color w:val="666666"/>
        </w:rPr>
        <w:t xml:space="preserve"> QA Engineer Technical Assessment</w:t>
      </w:r>
    </w:p>
    <w:p w14:paraId="57670E04" w14:textId="77777777" w:rsidR="0024422F" w:rsidRDefault="0024422F" w:rsidP="0024422F">
      <w:pPr>
        <w:pBdr>
          <w:bottom w:val="single" w:sz="6" w:space="1" w:color="2E75B6"/>
        </w:pBdr>
        <w:spacing w:after="300"/>
      </w:pPr>
    </w:p>
    <w:p w14:paraId="2791986E" w14:textId="77777777" w:rsidR="0024422F" w:rsidRDefault="0024422F" w:rsidP="0024422F">
      <w:pPr>
        <w:spacing w:after="400"/>
      </w:pPr>
      <w:r>
        <w:t xml:space="preserve">After reviewing </w:t>
      </w:r>
      <w:proofErr w:type="spellStart"/>
      <w:r>
        <w:t>LoginTests.cs</w:t>
      </w:r>
      <w:proofErr w:type="spellEnd"/>
      <w:r>
        <w:t xml:space="preserve">, I identified the following issues and improvements. The findings are ordered by their position in the code, from class level concerns through each test method to </w:t>
      </w:r>
      <w:proofErr w:type="spellStart"/>
      <w:r>
        <w:t>teardown</w:t>
      </w:r>
      <w:proofErr w:type="spellEnd"/>
      <w:r>
        <w:t xml:space="preserve"> and missing coverage.</w:t>
      </w:r>
    </w:p>
    <w:p w14:paraId="179179CC" w14:textId="77777777" w:rsidR="0024422F" w:rsidRPr="0024422F" w:rsidRDefault="0024422F" w:rsidP="0024422F">
      <w:pPr>
        <w:pStyle w:val="Heading2"/>
        <w:rPr>
          <w:color w:val="000000" w:themeColor="text1"/>
        </w:rPr>
      </w:pPr>
      <w:r w:rsidRPr="0024422F">
        <w:rPr>
          <w:color w:val="000000" w:themeColor="text1"/>
        </w:rPr>
        <w:t>Class Level (Before Any Test)</w:t>
      </w:r>
    </w:p>
    <w:p w14:paraId="42FA45AD" w14:textId="77777777" w:rsidR="0024422F" w:rsidRDefault="0024422F" w:rsidP="0024422F">
      <w:pPr>
        <w:pStyle w:val="Heading3"/>
      </w:pPr>
      <w:r>
        <w:t xml:space="preserve">1.  Use </w:t>
      </w:r>
      <w:proofErr w:type="spellStart"/>
      <w:r>
        <w:t>baseUrl</w:t>
      </w:r>
      <w:proofErr w:type="spellEnd"/>
      <w:r>
        <w:t xml:space="preserve"> Consistently</w:t>
      </w:r>
    </w:p>
    <w:p w14:paraId="164FCB07" w14:textId="77777777" w:rsidR="0024422F" w:rsidRDefault="0024422F" w:rsidP="0024422F">
      <w:pPr>
        <w:spacing w:after="200"/>
      </w:pPr>
      <w:r>
        <w:t xml:space="preserve">Some tests use the class field </w:t>
      </w:r>
      <w:proofErr w:type="spellStart"/>
      <w:r>
        <w:rPr>
          <w:rFonts w:ascii="Courier New" w:eastAsia="Courier New" w:hAnsi="Courier New" w:cs="Courier New"/>
          <w:sz w:val="22"/>
          <w:szCs w:val="22"/>
        </w:rPr>
        <w:t>baseUrl</w:t>
      </w:r>
      <w:proofErr w:type="spellEnd"/>
      <w:r>
        <w:t xml:space="preserve">, while others hardcode </w:t>
      </w:r>
      <w:hyperlink r:id="rId7" w:history="1">
        <w:r w:rsidRPr="00C1456B">
          <w:rPr>
            <w:rStyle w:val="Hyperlink"/>
            <w:rFonts w:ascii="Courier New" w:eastAsia="Courier New" w:hAnsi="Courier New" w:cs="Courier New"/>
            <w:sz w:val="22"/>
            <w:szCs w:val="22"/>
          </w:rPr>
          <w:t>https://example-shop.com/...</w:t>
        </w:r>
      </w:hyperlink>
      <w:r>
        <w:t xml:space="preserve"> inline. If the base URL changes, only the tests using the class field will be updated automatically. All tests must reference </w:t>
      </w:r>
      <w:proofErr w:type="spellStart"/>
      <w:r>
        <w:rPr>
          <w:rFonts w:ascii="Courier New" w:eastAsia="Courier New" w:hAnsi="Courier New" w:cs="Courier New"/>
          <w:sz w:val="22"/>
          <w:szCs w:val="22"/>
        </w:rPr>
        <w:t>baseUrl</w:t>
      </w:r>
      <w:proofErr w:type="spellEnd"/>
      <w:r>
        <w:t xml:space="preserve"> consistently.</w:t>
      </w:r>
    </w:p>
    <w:p w14:paraId="0E2C8278" w14:textId="77777777" w:rsidR="0024422F" w:rsidRDefault="0024422F" w:rsidP="0024422F">
      <w:pPr>
        <w:pStyle w:val="Heading3"/>
      </w:pPr>
      <w:r>
        <w:t>2.  Add a [</w:t>
      </w:r>
      <w:proofErr w:type="spellStart"/>
      <w:r>
        <w:t>SetUp</w:t>
      </w:r>
      <w:proofErr w:type="spellEnd"/>
      <w:r>
        <w:t>] Method</w:t>
      </w:r>
    </w:p>
    <w:p w14:paraId="5C95EE8A" w14:textId="77777777" w:rsidR="0024422F" w:rsidRDefault="0024422F" w:rsidP="0024422F">
      <w:pPr>
        <w:spacing w:after="200"/>
      </w:pPr>
      <w:r>
        <w:t xml:space="preserve">The navigation to </w:t>
      </w:r>
      <w:r>
        <w:rPr>
          <w:rFonts w:ascii="Courier New" w:eastAsia="Courier New" w:hAnsi="Courier New" w:cs="Courier New"/>
          <w:sz w:val="22"/>
          <w:szCs w:val="22"/>
        </w:rPr>
        <w:t>/login</w:t>
      </w:r>
      <w:r>
        <w:t xml:space="preserve"> via </w:t>
      </w:r>
      <w:proofErr w:type="spellStart"/>
      <w:r>
        <w:rPr>
          <w:rFonts w:ascii="Courier New" w:eastAsia="Courier New" w:hAnsi="Courier New" w:cs="Courier New"/>
          <w:sz w:val="22"/>
          <w:szCs w:val="22"/>
        </w:rPr>
        <w:t>Page.GotoAsync</w:t>
      </w:r>
      <w:proofErr w:type="spellEnd"/>
      <w:r>
        <w:t xml:space="preserve"> is repeated in every test (13 times). A </w:t>
      </w:r>
      <w:r>
        <w:rPr>
          <w:rFonts w:ascii="Courier New" w:eastAsia="Courier New" w:hAnsi="Courier New" w:cs="Courier New"/>
          <w:sz w:val="22"/>
          <w:szCs w:val="22"/>
        </w:rPr>
        <w:t>[</w:t>
      </w:r>
      <w:proofErr w:type="spellStart"/>
      <w:r>
        <w:rPr>
          <w:rFonts w:ascii="Courier New" w:eastAsia="Courier New" w:hAnsi="Courier New" w:cs="Courier New"/>
          <w:sz w:val="22"/>
          <w:szCs w:val="22"/>
        </w:rPr>
        <w:t>SetUp</w:t>
      </w:r>
      <w:proofErr w:type="spellEnd"/>
      <w:r>
        <w:rPr>
          <w:rFonts w:ascii="Courier New" w:eastAsia="Courier New" w:hAnsi="Courier New" w:cs="Courier New"/>
          <w:sz w:val="22"/>
          <w:szCs w:val="22"/>
        </w:rPr>
        <w:t>]</w:t>
      </w:r>
      <w:r>
        <w:t xml:space="preserve"> method should handle this navigation once, reducing duplication and making maintenance easier.</w:t>
      </w:r>
    </w:p>
    <w:p w14:paraId="7EECFFC4" w14:textId="77777777" w:rsidR="0024422F" w:rsidRDefault="0024422F" w:rsidP="0024422F">
      <w:pPr>
        <w:pStyle w:val="Heading3"/>
      </w:pPr>
      <w:r>
        <w:t>3.  No Page Object Model (POM)</w:t>
      </w:r>
    </w:p>
    <w:p w14:paraId="651D0806" w14:textId="77777777" w:rsidR="0024422F" w:rsidRDefault="0024422F" w:rsidP="0024422F">
      <w:pPr>
        <w:spacing w:after="400"/>
      </w:pPr>
      <w:r>
        <w:t xml:space="preserve">All locators are duplicated inline across 13 tests. A </w:t>
      </w:r>
      <w:proofErr w:type="spellStart"/>
      <w:r>
        <w:rPr>
          <w:rFonts w:ascii="Courier New" w:eastAsia="Courier New" w:hAnsi="Courier New" w:cs="Courier New"/>
          <w:sz w:val="22"/>
          <w:szCs w:val="22"/>
        </w:rPr>
        <w:t>LoginPage</w:t>
      </w:r>
      <w:proofErr w:type="spellEnd"/>
      <w:r>
        <w:t xml:space="preserve"> class with properties such as </w:t>
      </w:r>
      <w:proofErr w:type="spellStart"/>
      <w:r>
        <w:rPr>
          <w:rFonts w:ascii="Courier New" w:eastAsia="Courier New" w:hAnsi="Courier New" w:cs="Courier New"/>
          <w:sz w:val="22"/>
          <w:szCs w:val="22"/>
        </w:rPr>
        <w:t>EmailField</w:t>
      </w:r>
      <w:proofErr w:type="spellEnd"/>
      <w:r>
        <w:t xml:space="preserve">, </w:t>
      </w:r>
      <w:proofErr w:type="spellStart"/>
      <w:r>
        <w:rPr>
          <w:rFonts w:ascii="Courier New" w:eastAsia="Courier New" w:hAnsi="Courier New" w:cs="Courier New"/>
          <w:sz w:val="22"/>
          <w:szCs w:val="22"/>
        </w:rPr>
        <w:t>PasswordField</w:t>
      </w:r>
      <w:proofErr w:type="spellEnd"/>
      <w:r>
        <w:t xml:space="preserve">, and </w:t>
      </w:r>
      <w:proofErr w:type="spellStart"/>
      <w:r>
        <w:rPr>
          <w:rFonts w:ascii="Courier New" w:eastAsia="Courier New" w:hAnsi="Courier New" w:cs="Courier New"/>
          <w:sz w:val="22"/>
          <w:szCs w:val="22"/>
        </w:rPr>
        <w:t>SubmitButton</w:t>
      </w:r>
      <w:proofErr w:type="spellEnd"/>
      <w:r>
        <w:t xml:space="preserve"> would make tests shorter, more readable, and easy to maintain when locators change.</w:t>
      </w:r>
    </w:p>
    <w:p w14:paraId="25C9B7E8" w14:textId="77777777" w:rsidR="0024422F" w:rsidRPr="0024422F" w:rsidRDefault="0024422F" w:rsidP="0024422F">
      <w:pPr>
        <w:pStyle w:val="Heading2"/>
        <w:rPr>
          <w:color w:val="000000" w:themeColor="text1"/>
        </w:rPr>
      </w:pPr>
      <w:r w:rsidRPr="0024422F">
        <w:rPr>
          <w:color w:val="000000" w:themeColor="text1"/>
        </w:rPr>
        <w:t>All Tests: Global Issues</w:t>
      </w:r>
    </w:p>
    <w:p w14:paraId="46A0FE12" w14:textId="77777777" w:rsidR="0024422F" w:rsidRDefault="0024422F" w:rsidP="0024422F">
      <w:pPr>
        <w:pStyle w:val="Heading3"/>
      </w:pPr>
      <w:r>
        <w:t xml:space="preserve">4.  Remove Every </w:t>
      </w:r>
      <w:proofErr w:type="spellStart"/>
      <w:r>
        <w:t>Thread.Sleep</w:t>
      </w:r>
      <w:proofErr w:type="spellEnd"/>
      <w:r>
        <w:t xml:space="preserve"> and </w:t>
      </w:r>
      <w:proofErr w:type="spellStart"/>
      <w:r>
        <w:t>Task.Delay</w:t>
      </w:r>
      <w:proofErr w:type="spellEnd"/>
    </w:p>
    <w:p w14:paraId="293FDA9F" w14:textId="77777777" w:rsidR="0024422F" w:rsidRDefault="0024422F" w:rsidP="0024422F">
      <w:pPr>
        <w:spacing w:after="200"/>
      </w:pPr>
      <w:r>
        <w:t xml:space="preserve">Every test uses both </w:t>
      </w:r>
      <w:proofErr w:type="spellStart"/>
      <w:r>
        <w:rPr>
          <w:rFonts w:ascii="Courier New" w:eastAsia="Courier New" w:hAnsi="Courier New" w:cs="Courier New"/>
          <w:sz w:val="22"/>
          <w:szCs w:val="22"/>
        </w:rPr>
        <w:t>Thread.Sleep</w:t>
      </w:r>
      <w:proofErr w:type="spellEnd"/>
      <w:r>
        <w:t xml:space="preserve"> and </w:t>
      </w:r>
      <w:proofErr w:type="spellStart"/>
      <w:r>
        <w:rPr>
          <w:rFonts w:ascii="Courier New" w:eastAsia="Courier New" w:hAnsi="Courier New" w:cs="Courier New"/>
          <w:sz w:val="22"/>
          <w:szCs w:val="22"/>
        </w:rPr>
        <w:t>Task.Delay</w:t>
      </w:r>
      <w:proofErr w:type="spellEnd"/>
      <w:r>
        <w:t xml:space="preserve">, often stacking up to 13 seconds of arbitrary waiting per test. Both should be removed and replaced with Playwright's </w:t>
      </w:r>
      <w:proofErr w:type="gramStart"/>
      <w:r>
        <w:rPr>
          <w:rFonts w:ascii="Courier New" w:eastAsia="Courier New" w:hAnsi="Courier New" w:cs="Courier New"/>
          <w:sz w:val="22"/>
          <w:szCs w:val="22"/>
        </w:rPr>
        <w:t>Expect(</w:t>
      </w:r>
      <w:proofErr w:type="gramEnd"/>
      <w:r>
        <w:rPr>
          <w:rFonts w:ascii="Courier New" w:eastAsia="Courier New" w:hAnsi="Courier New" w:cs="Courier New"/>
          <w:sz w:val="22"/>
          <w:szCs w:val="22"/>
        </w:rPr>
        <w:t>)</w:t>
      </w:r>
      <w:r>
        <w:t xml:space="preserve"> assertions, which auto retry until a condition is true or a timeout is reached. Mixing both styles also makes the intent unclear.</w:t>
      </w:r>
    </w:p>
    <w:p w14:paraId="11B2D6B0" w14:textId="77777777" w:rsidR="0024422F" w:rsidRDefault="0024422F" w:rsidP="0024422F">
      <w:pPr>
        <w:pStyle w:val="Heading3"/>
      </w:pPr>
      <w:r>
        <w:t xml:space="preserve">5.  Replace </w:t>
      </w:r>
      <w:proofErr w:type="spellStart"/>
      <w:r>
        <w:t>Page.Locator</w:t>
      </w:r>
      <w:proofErr w:type="spellEnd"/>
      <w:r>
        <w:t xml:space="preserve">("button") and </w:t>
      </w:r>
      <w:proofErr w:type="spellStart"/>
      <w:r>
        <w:t>Page.Locator</w:t>
      </w:r>
      <w:proofErr w:type="spellEnd"/>
      <w:r>
        <w:t>("a")</w:t>
      </w:r>
    </w:p>
    <w:p w14:paraId="14E2D803" w14:textId="77777777" w:rsidR="0024422F" w:rsidRDefault="0024422F" w:rsidP="0024422F">
      <w:pPr>
        <w:spacing w:after="400"/>
      </w:pPr>
      <w:r>
        <w:t xml:space="preserve">The generic locator </w:t>
      </w:r>
      <w:proofErr w:type="spellStart"/>
      <w:r>
        <w:rPr>
          <w:rFonts w:ascii="Courier New" w:eastAsia="Courier New" w:hAnsi="Courier New" w:cs="Courier New"/>
          <w:sz w:val="22"/>
          <w:szCs w:val="22"/>
        </w:rPr>
        <w:t>Page.Locator</w:t>
      </w:r>
      <w:proofErr w:type="spellEnd"/>
      <w:r>
        <w:rPr>
          <w:rFonts w:ascii="Courier New" w:eastAsia="Courier New" w:hAnsi="Courier New" w:cs="Courier New"/>
          <w:sz w:val="22"/>
          <w:szCs w:val="22"/>
        </w:rPr>
        <w:t>("button")</w:t>
      </w:r>
      <w:r>
        <w:t xml:space="preserve"> is used in 9 tests and matches every button on the page. If a cookie banner or other button is present, the wrong element will be clicked. Replace with a specific </w:t>
      </w:r>
      <w:proofErr w:type="gramStart"/>
      <w:r>
        <w:t>role based</w:t>
      </w:r>
      <w:proofErr w:type="gramEnd"/>
      <w:r>
        <w:t xml:space="preserve"> locator such as: </w:t>
      </w:r>
      <w:proofErr w:type="spellStart"/>
      <w:r>
        <w:rPr>
          <w:rFonts w:ascii="Courier New" w:eastAsia="Courier New" w:hAnsi="Courier New" w:cs="Courier New"/>
          <w:sz w:val="22"/>
          <w:szCs w:val="22"/>
        </w:rPr>
        <w:t>Page.GetByRole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AriaRole.Button</w:t>
      </w:r>
      <w:proofErr w:type="spell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new(</w:t>
      </w:r>
      <w:proofErr w:type="gram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 Name</w:t>
      </w:r>
      <w:proofErr w:type="gramEnd"/>
      <w:r>
        <w:rPr>
          <w:rFonts w:ascii="Courier New" w:eastAsia="Courier New" w:hAnsi="Courier New" w:cs="Courier New"/>
          <w:sz w:val="22"/>
          <w:szCs w:val="22"/>
        </w:rPr>
        <w:t xml:space="preserve"> = "Sign in</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w:t>
      </w:r>
      <w:r>
        <w:t>.</w:t>
      </w:r>
    </w:p>
    <w:p w14:paraId="5D8595CC" w14:textId="77777777" w:rsidR="0024422F" w:rsidRPr="0024422F" w:rsidRDefault="0024422F" w:rsidP="0024422F">
      <w:pPr>
        <w:pStyle w:val="Heading2"/>
        <w:rPr>
          <w:color w:val="000000" w:themeColor="text1"/>
        </w:rPr>
      </w:pPr>
      <w:proofErr w:type="spellStart"/>
      <w:r w:rsidRPr="0024422F">
        <w:rPr>
          <w:color w:val="000000" w:themeColor="text1"/>
        </w:rPr>
        <w:t>LoginFailsWithInvalidPassword</w:t>
      </w:r>
      <w:proofErr w:type="spellEnd"/>
    </w:p>
    <w:p w14:paraId="656E66D7" w14:textId="77777777" w:rsidR="0024422F" w:rsidRDefault="0024422F" w:rsidP="0024422F">
      <w:pPr>
        <w:pStyle w:val="Heading3"/>
      </w:pPr>
    </w:p>
    <w:p w14:paraId="68D0A17A" w14:textId="75F8D0C7" w:rsidR="0024422F" w:rsidRDefault="0024422F" w:rsidP="0024422F">
      <w:pPr>
        <w:pStyle w:val="Heading3"/>
      </w:pPr>
      <w:r>
        <w:t>6.  Rename Single Letter Variables</w:t>
      </w:r>
    </w:p>
    <w:p w14:paraId="26CFB484" w14:textId="77777777" w:rsidR="0024422F" w:rsidRDefault="0024422F" w:rsidP="0024422F">
      <w:pPr>
        <w:spacing w:after="200"/>
      </w:pPr>
      <w:r>
        <w:t xml:space="preserve">Variables </w:t>
      </w:r>
      <w:r>
        <w:rPr>
          <w:rFonts w:ascii="Courier New" w:eastAsia="Courier New" w:hAnsi="Courier New" w:cs="Courier New"/>
          <w:sz w:val="22"/>
          <w:szCs w:val="22"/>
        </w:rPr>
        <w:t>e</w:t>
      </w:r>
      <w:r>
        <w:t xml:space="preserve">, </w:t>
      </w:r>
      <w:r>
        <w:rPr>
          <w:rFonts w:ascii="Courier New" w:eastAsia="Courier New" w:hAnsi="Courier New" w:cs="Courier New"/>
          <w:sz w:val="22"/>
          <w:szCs w:val="22"/>
        </w:rPr>
        <w:t>p</w:t>
      </w:r>
      <w:r>
        <w:t xml:space="preserve">, and </w:t>
      </w:r>
      <w:r>
        <w:rPr>
          <w:rFonts w:ascii="Courier New" w:eastAsia="Courier New" w:hAnsi="Courier New" w:cs="Courier New"/>
          <w:sz w:val="22"/>
          <w:szCs w:val="22"/>
        </w:rPr>
        <w:t>b</w:t>
      </w:r>
      <w:r>
        <w:t xml:space="preserve"> should be renamed to descriptive names: </w:t>
      </w:r>
      <w:proofErr w:type="spellStart"/>
      <w:r>
        <w:rPr>
          <w:rFonts w:ascii="Courier New" w:eastAsia="Courier New" w:hAnsi="Courier New" w:cs="Courier New"/>
          <w:sz w:val="22"/>
          <w:szCs w:val="22"/>
        </w:rPr>
        <w:t>emailField</w:t>
      </w:r>
      <w:proofErr w:type="spellEnd"/>
      <w:r>
        <w:t xml:space="preserve">, </w:t>
      </w:r>
      <w:proofErr w:type="spellStart"/>
      <w:r>
        <w:rPr>
          <w:rFonts w:ascii="Courier New" w:eastAsia="Courier New" w:hAnsi="Courier New" w:cs="Courier New"/>
          <w:sz w:val="22"/>
          <w:szCs w:val="22"/>
        </w:rPr>
        <w:t>passwordField</w:t>
      </w:r>
      <w:proofErr w:type="spellEnd"/>
      <w:r>
        <w:t xml:space="preserve">, and </w:t>
      </w:r>
      <w:proofErr w:type="spellStart"/>
      <w:r>
        <w:rPr>
          <w:rFonts w:ascii="Courier New" w:eastAsia="Courier New" w:hAnsi="Courier New" w:cs="Courier New"/>
          <w:sz w:val="22"/>
          <w:szCs w:val="22"/>
        </w:rPr>
        <w:t>submitButton</w:t>
      </w:r>
      <w:proofErr w:type="spellEnd"/>
      <w:r>
        <w:t>.</w:t>
      </w:r>
    </w:p>
    <w:p w14:paraId="094CF4B6" w14:textId="77777777" w:rsidR="0024422F" w:rsidRDefault="0024422F" w:rsidP="0024422F">
      <w:pPr>
        <w:pStyle w:val="Heading3"/>
      </w:pPr>
      <w:r>
        <w:t>7.  Assertion in try/catch: Test Can Never Fail</w:t>
      </w:r>
    </w:p>
    <w:p w14:paraId="6854ABE7" w14:textId="77777777" w:rsidR="0024422F" w:rsidRDefault="0024422F" w:rsidP="0024422F">
      <w:pPr>
        <w:spacing w:after="400"/>
      </w:pPr>
      <w:r>
        <w:t xml:space="preserve">The entire assertion block is wrapped in a </w:t>
      </w:r>
      <w:r>
        <w:rPr>
          <w:rFonts w:ascii="Courier New" w:eastAsia="Courier New" w:hAnsi="Courier New" w:cs="Courier New"/>
          <w:sz w:val="22"/>
          <w:szCs w:val="22"/>
        </w:rPr>
        <w:t>try/catch</w:t>
      </w:r>
      <w:r>
        <w:t xml:space="preserve"> that swallows all exceptions and only prints to console, meaning this test can never fail. After removing the </w:t>
      </w:r>
      <w:r>
        <w:rPr>
          <w:rFonts w:ascii="Courier New" w:eastAsia="Courier New" w:hAnsi="Courier New" w:cs="Courier New"/>
          <w:sz w:val="22"/>
          <w:szCs w:val="22"/>
        </w:rPr>
        <w:t>try/catch</w:t>
      </w:r>
      <w:r>
        <w:t xml:space="preserve">, the assertion </w:t>
      </w:r>
      <w:proofErr w:type="spellStart"/>
      <w:r>
        <w:rPr>
          <w:rFonts w:ascii="Courier New" w:eastAsia="Courier New" w:hAnsi="Courier New" w:cs="Courier New"/>
          <w:sz w:val="22"/>
          <w:szCs w:val="22"/>
        </w:rPr>
        <w:t>Assert.IsTrue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errorMsg.Contains</w:t>
      </w:r>
      <w:proofErr w:type="spellEnd"/>
      <w:r>
        <w:rPr>
          <w:rFonts w:ascii="Courier New" w:eastAsia="Courier New" w:hAnsi="Courier New" w:cs="Courier New"/>
          <w:sz w:val="22"/>
          <w:szCs w:val="22"/>
        </w:rPr>
        <w:t>("Invalid"))</w:t>
      </w:r>
      <w:r>
        <w:t xml:space="preserve"> is also too vague, it passes for any string containing "Invalid". The exact expected message should be asserted, e.g. </w:t>
      </w:r>
      <w:r>
        <w:rPr>
          <w:rFonts w:ascii="Courier New" w:eastAsia="Courier New" w:hAnsi="Courier New" w:cs="Courier New"/>
          <w:sz w:val="22"/>
          <w:szCs w:val="22"/>
        </w:rPr>
        <w:t>"Invalid email or password"</w:t>
      </w:r>
      <w:r>
        <w:t>.</w:t>
      </w:r>
    </w:p>
    <w:p w14:paraId="1353A931" w14:textId="77777777" w:rsidR="0024422F" w:rsidRPr="0024422F" w:rsidRDefault="0024422F" w:rsidP="0024422F">
      <w:pPr>
        <w:pStyle w:val="Heading2"/>
        <w:rPr>
          <w:color w:val="000000" w:themeColor="text1"/>
        </w:rPr>
      </w:pPr>
      <w:proofErr w:type="spellStart"/>
      <w:r w:rsidRPr="0024422F">
        <w:rPr>
          <w:color w:val="000000" w:themeColor="text1"/>
        </w:rPr>
        <w:t>ForgotPasswordLinkWorks</w:t>
      </w:r>
      <w:proofErr w:type="spellEnd"/>
    </w:p>
    <w:p w14:paraId="0B8E8256" w14:textId="77777777" w:rsidR="0024422F" w:rsidRDefault="0024422F" w:rsidP="0024422F">
      <w:pPr>
        <w:pStyle w:val="Heading3"/>
      </w:pPr>
      <w:r>
        <w:t xml:space="preserve">8.  </w:t>
      </w:r>
      <w:proofErr w:type="spellStart"/>
      <w:r>
        <w:t>Page.Locator</w:t>
      </w:r>
      <w:proofErr w:type="spellEnd"/>
      <w:r>
        <w:t>("a") Clicks the First Anchor on the Page</w:t>
      </w:r>
    </w:p>
    <w:p w14:paraId="752AE64B" w14:textId="77777777" w:rsidR="0024422F" w:rsidRDefault="0024422F" w:rsidP="0024422F">
      <w:pPr>
        <w:spacing w:after="400"/>
      </w:pPr>
      <w:r>
        <w:t xml:space="preserve">The locator </w:t>
      </w:r>
      <w:proofErr w:type="spellStart"/>
      <w:r>
        <w:rPr>
          <w:rFonts w:ascii="Courier New" w:eastAsia="Courier New" w:hAnsi="Courier New" w:cs="Courier New"/>
          <w:sz w:val="22"/>
          <w:szCs w:val="22"/>
        </w:rPr>
        <w:t>Page.Locator</w:t>
      </w:r>
      <w:proofErr w:type="spellEnd"/>
      <w:r>
        <w:rPr>
          <w:rFonts w:ascii="Courier New" w:eastAsia="Courier New" w:hAnsi="Courier New" w:cs="Courier New"/>
          <w:sz w:val="22"/>
          <w:szCs w:val="22"/>
        </w:rPr>
        <w:t>("a")</w:t>
      </w:r>
      <w:r>
        <w:t xml:space="preserve"> clicks the first anchor element on the page, which could be a nav logo, a </w:t>
      </w:r>
      <w:proofErr w:type="gramStart"/>
      <w:r>
        <w:t>Sign Up</w:t>
      </w:r>
      <w:proofErr w:type="gramEnd"/>
      <w:r>
        <w:t xml:space="preserve"> link, or a cookie banner link, not necessarily the forgot password link. Replace with: </w:t>
      </w:r>
      <w:proofErr w:type="spellStart"/>
      <w:r>
        <w:rPr>
          <w:rFonts w:ascii="Courier New" w:eastAsia="Courier New" w:hAnsi="Courier New" w:cs="Courier New"/>
          <w:sz w:val="22"/>
          <w:szCs w:val="22"/>
        </w:rPr>
        <w:t>Page.GetByRole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AriaRole.Link</w:t>
      </w:r>
      <w:proofErr w:type="spell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new(</w:t>
      </w:r>
      <w:proofErr w:type="gram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 Name</w:t>
      </w:r>
      <w:proofErr w:type="gramEnd"/>
      <w:r>
        <w:rPr>
          <w:rFonts w:ascii="Courier New" w:eastAsia="Courier New" w:hAnsi="Courier New" w:cs="Courier New"/>
          <w:sz w:val="22"/>
          <w:szCs w:val="22"/>
        </w:rPr>
        <w:t xml:space="preserve"> = "Forgot password</w:t>
      </w:r>
      <w:proofErr w:type="gramStart"/>
      <w:r>
        <w:rPr>
          <w:rFonts w:ascii="Courier New" w:eastAsia="Courier New" w:hAnsi="Courier New" w:cs="Courier New"/>
          <w:sz w:val="22"/>
          <w:szCs w:val="22"/>
        </w:rPr>
        <w:t>" }</w:t>
      </w:r>
      <w:proofErr w:type="gramEnd"/>
      <w:r>
        <w:rPr>
          <w:rFonts w:ascii="Courier New" w:eastAsia="Courier New" w:hAnsi="Courier New" w:cs="Courier New"/>
          <w:sz w:val="22"/>
          <w:szCs w:val="22"/>
        </w:rPr>
        <w:t>)</w:t>
      </w:r>
      <w:r>
        <w:t>.</w:t>
      </w:r>
    </w:p>
    <w:p w14:paraId="09D1CF46" w14:textId="77777777" w:rsidR="0024422F" w:rsidRPr="0024422F" w:rsidRDefault="0024422F" w:rsidP="0024422F">
      <w:pPr>
        <w:pStyle w:val="Heading2"/>
        <w:rPr>
          <w:color w:val="000000" w:themeColor="text1"/>
        </w:rPr>
      </w:pPr>
      <w:proofErr w:type="spellStart"/>
      <w:r w:rsidRPr="0024422F">
        <w:rPr>
          <w:color w:val="000000" w:themeColor="text1"/>
        </w:rPr>
        <w:t>RememberMeCheckboxWorks</w:t>
      </w:r>
      <w:proofErr w:type="spellEnd"/>
    </w:p>
    <w:p w14:paraId="51096601" w14:textId="77777777" w:rsidR="0024422F" w:rsidRDefault="0024422F" w:rsidP="0024422F">
      <w:pPr>
        <w:pStyle w:val="Heading3"/>
      </w:pPr>
      <w:r>
        <w:t>9.  Session Persistence Not Actually Verified</w:t>
      </w:r>
    </w:p>
    <w:p w14:paraId="709B0954" w14:textId="77777777" w:rsidR="0024422F" w:rsidRDefault="0024422F" w:rsidP="0024422F">
      <w:pPr>
        <w:spacing w:after="400"/>
      </w:pPr>
      <w:r>
        <w:t xml:space="preserve">After reopening the page, only the URL is checked. A redirect to </w:t>
      </w:r>
      <w:r>
        <w:rPr>
          <w:rFonts w:ascii="Courier New" w:eastAsia="Courier New" w:hAnsi="Courier New" w:cs="Courier New"/>
          <w:sz w:val="22"/>
          <w:szCs w:val="22"/>
        </w:rPr>
        <w:t>/dashboard</w:t>
      </w:r>
      <w:r>
        <w:t xml:space="preserve"> could happen for any reason, such as an active server session or no authentication required. The actual cookie or remember me token is never inspected, so this test does not prove the checkbox does anything.</w:t>
      </w:r>
    </w:p>
    <w:p w14:paraId="06C1DAF9" w14:textId="77777777" w:rsidR="0024422F" w:rsidRPr="0024422F" w:rsidRDefault="0024422F" w:rsidP="0024422F">
      <w:pPr>
        <w:pStyle w:val="Heading2"/>
        <w:rPr>
          <w:color w:val="000000" w:themeColor="text1"/>
        </w:rPr>
      </w:pPr>
      <w:proofErr w:type="spellStart"/>
      <w:r w:rsidRPr="0024422F">
        <w:rPr>
          <w:color w:val="000000" w:themeColor="text1"/>
        </w:rPr>
        <w:t>TestLoginWithSpacesInPassword</w:t>
      </w:r>
      <w:proofErr w:type="spellEnd"/>
    </w:p>
    <w:p w14:paraId="55FA34E2" w14:textId="77777777" w:rsidR="0024422F" w:rsidRDefault="0024422F" w:rsidP="0024422F">
      <w:pPr>
        <w:pStyle w:val="Heading3"/>
      </w:pPr>
      <w:r>
        <w:t>10. Undefined Expected Behaviour</w:t>
      </w:r>
    </w:p>
    <w:p w14:paraId="7ACBA54E" w14:textId="77777777" w:rsidR="0024422F" w:rsidRDefault="0024422F" w:rsidP="0024422F">
      <w:pPr>
        <w:spacing w:after="400"/>
      </w:pPr>
      <w:r>
        <w:t xml:space="preserve">The test asserts </w:t>
      </w:r>
      <w:proofErr w:type="spellStart"/>
      <w:r>
        <w:rPr>
          <w:rFonts w:ascii="Courier New" w:eastAsia="Courier New" w:hAnsi="Courier New" w:cs="Courier New"/>
          <w:sz w:val="22"/>
          <w:szCs w:val="22"/>
        </w:rPr>
        <w:t>errorMsg</w:t>
      </w:r>
      <w:proofErr w:type="spellEnd"/>
      <w:r>
        <w:t xml:space="preserve"> is not null, but never defines whether spaces should be trimmed (login succeeds) or rejected (login fails). The expected outcome must be defined and asserted explicitly.</w:t>
      </w:r>
    </w:p>
    <w:p w14:paraId="71918E0E" w14:textId="77777777" w:rsidR="0024422F" w:rsidRPr="0024422F" w:rsidRDefault="0024422F" w:rsidP="0024422F">
      <w:pPr>
        <w:pStyle w:val="Heading2"/>
        <w:rPr>
          <w:color w:val="000000" w:themeColor="text1"/>
        </w:rPr>
      </w:pPr>
      <w:proofErr w:type="spellStart"/>
      <w:r w:rsidRPr="0024422F">
        <w:rPr>
          <w:color w:val="000000" w:themeColor="text1"/>
        </w:rPr>
        <w:t>TestMultipleLoginAttempts</w:t>
      </w:r>
      <w:proofErr w:type="spellEnd"/>
      <w:r w:rsidRPr="0024422F">
        <w:rPr>
          <w:color w:val="000000" w:themeColor="text1"/>
        </w:rPr>
        <w:t xml:space="preserve"> and </w:t>
      </w:r>
      <w:proofErr w:type="spellStart"/>
      <w:r w:rsidRPr="0024422F">
        <w:rPr>
          <w:color w:val="000000" w:themeColor="text1"/>
        </w:rPr>
        <w:t>TestSessionTimeout</w:t>
      </w:r>
      <w:proofErr w:type="spellEnd"/>
    </w:p>
    <w:p w14:paraId="78039E80" w14:textId="77777777" w:rsidR="0024422F" w:rsidRDefault="0024422F" w:rsidP="0024422F">
      <w:pPr>
        <w:pStyle w:val="Heading3"/>
      </w:pPr>
      <w:r>
        <w:t>11. No Assertions: These Are Scripts, Not Tests</w:t>
      </w:r>
    </w:p>
    <w:p w14:paraId="3DE49899" w14:textId="77777777" w:rsidR="0024422F" w:rsidRDefault="0024422F" w:rsidP="0024422F">
      <w:pPr>
        <w:spacing w:after="400"/>
      </w:pPr>
      <w:r>
        <w:t xml:space="preserve">Both tests only print to console and can never fail. Actual assertions must be added. For multiple login attempts, assert whether account lockout occurs or whether successful login still works. For session timeout, assert that the user is redirected to </w:t>
      </w:r>
      <w:r>
        <w:rPr>
          <w:rFonts w:ascii="Courier New" w:eastAsia="Courier New" w:hAnsi="Courier New" w:cs="Courier New"/>
          <w:sz w:val="22"/>
          <w:szCs w:val="22"/>
        </w:rPr>
        <w:t>/login</w:t>
      </w:r>
      <w:r>
        <w:t xml:space="preserve"> after the session expires.</w:t>
      </w:r>
    </w:p>
    <w:p w14:paraId="4AF84B66" w14:textId="77777777" w:rsidR="00A17995" w:rsidRDefault="00A17995" w:rsidP="0024422F">
      <w:pPr>
        <w:pStyle w:val="Heading2"/>
        <w:rPr>
          <w:color w:val="000000" w:themeColor="text1"/>
        </w:rPr>
      </w:pPr>
    </w:p>
    <w:p w14:paraId="05BF086B" w14:textId="22B66974" w:rsidR="0024422F" w:rsidRPr="0024422F" w:rsidRDefault="0024422F" w:rsidP="0024422F">
      <w:pPr>
        <w:pStyle w:val="Heading2"/>
        <w:rPr>
          <w:color w:val="000000" w:themeColor="text1"/>
        </w:rPr>
      </w:pPr>
      <w:proofErr w:type="spellStart"/>
      <w:r w:rsidRPr="0024422F">
        <w:rPr>
          <w:color w:val="000000" w:themeColor="text1"/>
        </w:rPr>
        <w:t>LoginButtonShouldBeDisabledWhileLoading</w:t>
      </w:r>
      <w:proofErr w:type="spellEnd"/>
    </w:p>
    <w:p w14:paraId="0CB29464" w14:textId="77777777" w:rsidR="0024422F" w:rsidRDefault="0024422F" w:rsidP="0024422F">
      <w:pPr>
        <w:pStyle w:val="Heading3"/>
      </w:pPr>
      <w:r>
        <w:t xml:space="preserve">12. Race Condition: </w:t>
      </w:r>
      <w:proofErr w:type="spellStart"/>
      <w:proofErr w:type="gramStart"/>
      <w:r>
        <w:t>IsDisabledAsync</w:t>
      </w:r>
      <w:proofErr w:type="spellEnd"/>
      <w:r>
        <w:t>(</w:t>
      </w:r>
      <w:proofErr w:type="gramEnd"/>
      <w:r>
        <w:t xml:space="preserve">) Called Immediately After </w:t>
      </w:r>
      <w:proofErr w:type="spellStart"/>
      <w:proofErr w:type="gramStart"/>
      <w:r>
        <w:t>ClickAsync</w:t>
      </w:r>
      <w:proofErr w:type="spellEnd"/>
      <w:r>
        <w:t>(</w:t>
      </w:r>
      <w:proofErr w:type="gramEnd"/>
      <w:r>
        <w:t>)</w:t>
      </w:r>
    </w:p>
    <w:p w14:paraId="39F3778D" w14:textId="77777777" w:rsidR="0024422F" w:rsidRDefault="0024422F" w:rsidP="0024422F">
      <w:pPr>
        <w:spacing w:after="400"/>
      </w:pPr>
      <w:r>
        <w:t xml:space="preserve">The button state may already have changed by the time </w:t>
      </w:r>
      <w:proofErr w:type="spellStart"/>
      <w:proofErr w:type="gramStart"/>
      <w:r>
        <w:rPr>
          <w:rFonts w:ascii="Courier New" w:eastAsia="Courier New" w:hAnsi="Courier New" w:cs="Courier New"/>
          <w:sz w:val="22"/>
          <w:szCs w:val="22"/>
        </w:rPr>
        <w:t>IsDisabledAsync</w:t>
      </w:r>
      <w:proofErr w:type="spellEnd"/>
      <w:r>
        <w:rPr>
          <w:rFonts w:ascii="Courier New" w:eastAsia="Courier New" w:hAnsi="Courier New" w:cs="Courier New"/>
          <w:sz w:val="22"/>
          <w:szCs w:val="22"/>
        </w:rPr>
        <w:t>(</w:t>
      </w:r>
      <w:proofErr w:type="gramEnd"/>
      <w:r>
        <w:rPr>
          <w:rFonts w:ascii="Courier New" w:eastAsia="Courier New" w:hAnsi="Courier New" w:cs="Courier New"/>
          <w:sz w:val="22"/>
          <w:szCs w:val="22"/>
        </w:rPr>
        <w:t>)</w:t>
      </w:r>
      <w:r>
        <w:t xml:space="preserve"> is called, making this test non-deterministically flaky. Replace with </w:t>
      </w:r>
      <w:r>
        <w:rPr>
          <w:rFonts w:ascii="Courier New" w:eastAsia="Courier New" w:hAnsi="Courier New" w:cs="Courier New"/>
          <w:sz w:val="22"/>
          <w:szCs w:val="22"/>
        </w:rPr>
        <w:t>await Expect(button</w:t>
      </w:r>
      <w:proofErr w:type="gramStart"/>
      <w:r>
        <w:rPr>
          <w:rFonts w:ascii="Courier New" w:eastAsia="Courier New" w:hAnsi="Courier New" w:cs="Courier New"/>
          <w:sz w:val="22"/>
          <w:szCs w:val="22"/>
        </w:rPr>
        <w:t>).</w:t>
      </w:r>
      <w:proofErr w:type="spellStart"/>
      <w:r>
        <w:rPr>
          <w:rFonts w:ascii="Courier New" w:eastAsia="Courier New" w:hAnsi="Courier New" w:cs="Courier New"/>
          <w:sz w:val="22"/>
          <w:szCs w:val="22"/>
        </w:rPr>
        <w:t>ToBeDisabledAsync</w:t>
      </w:r>
      <w:proofErr w:type="spellEnd"/>
      <w:proofErr w:type="gramEnd"/>
      <w:r>
        <w:rPr>
          <w:rFonts w:ascii="Courier New" w:eastAsia="Courier New" w:hAnsi="Courier New" w:cs="Courier New"/>
          <w:sz w:val="22"/>
          <w:szCs w:val="22"/>
        </w:rPr>
        <w:t>()</w:t>
      </w:r>
      <w:r>
        <w:t>, which retries until the condition is true or a timeout is reached.</w:t>
      </w:r>
    </w:p>
    <w:p w14:paraId="4C3E310B" w14:textId="77777777" w:rsidR="0024422F" w:rsidRPr="0024422F" w:rsidRDefault="0024422F" w:rsidP="0024422F">
      <w:pPr>
        <w:pStyle w:val="Heading2"/>
        <w:rPr>
          <w:color w:val="000000" w:themeColor="text1"/>
        </w:rPr>
      </w:pPr>
      <w:proofErr w:type="spellStart"/>
      <w:r w:rsidRPr="0024422F">
        <w:rPr>
          <w:color w:val="000000" w:themeColor="text1"/>
        </w:rPr>
        <w:t>TearDown</w:t>
      </w:r>
      <w:proofErr w:type="spellEnd"/>
    </w:p>
    <w:p w14:paraId="08EC3E27" w14:textId="77777777" w:rsidR="0024422F" w:rsidRDefault="0024422F" w:rsidP="0024422F">
      <w:pPr>
        <w:pStyle w:val="Heading3"/>
      </w:pPr>
      <w:r>
        <w:t>13. Empty and Pointless</w:t>
      </w:r>
    </w:p>
    <w:p w14:paraId="6A1918C2" w14:textId="77777777" w:rsidR="0024422F" w:rsidRDefault="0024422F" w:rsidP="0024422F">
      <w:pPr>
        <w:spacing w:after="400"/>
      </w:pPr>
      <w:r>
        <w:t xml:space="preserve">The empty </w:t>
      </w:r>
      <w:r>
        <w:rPr>
          <w:rFonts w:ascii="Courier New" w:eastAsia="Courier New" w:hAnsi="Courier New" w:cs="Courier New"/>
          <w:sz w:val="22"/>
          <w:szCs w:val="22"/>
        </w:rPr>
        <w:t>try/catch</w:t>
      </w:r>
      <w:r>
        <w:t xml:space="preserve"> block adds noise but does nothing. Playwright's </w:t>
      </w:r>
      <w:proofErr w:type="spellStart"/>
      <w:r>
        <w:rPr>
          <w:rFonts w:ascii="Courier New" w:eastAsia="Courier New" w:hAnsi="Courier New" w:cs="Courier New"/>
          <w:sz w:val="22"/>
          <w:szCs w:val="22"/>
        </w:rPr>
        <w:t>PageTest</w:t>
      </w:r>
      <w:proofErr w:type="spellEnd"/>
      <w:r>
        <w:t xml:space="preserve"> base class already handles cleanup. The </w:t>
      </w:r>
      <w:proofErr w:type="spellStart"/>
      <w:r>
        <w:rPr>
          <w:rFonts w:ascii="Courier New" w:eastAsia="Courier New" w:hAnsi="Courier New" w:cs="Courier New"/>
          <w:sz w:val="22"/>
          <w:szCs w:val="22"/>
        </w:rPr>
        <w:t>TearDown</w:t>
      </w:r>
      <w:proofErr w:type="spellEnd"/>
      <w:r>
        <w:t xml:space="preserve"> method should be removed or replaced with meaningful cleanup such as clearing cookies or logging out.</w:t>
      </w:r>
    </w:p>
    <w:p w14:paraId="5FD7CC53" w14:textId="77777777" w:rsidR="0024422F" w:rsidRPr="0024422F" w:rsidRDefault="0024422F" w:rsidP="0024422F">
      <w:pPr>
        <w:pStyle w:val="Heading2"/>
        <w:rPr>
          <w:color w:val="000000" w:themeColor="text1"/>
        </w:rPr>
      </w:pPr>
      <w:r w:rsidRPr="0024422F">
        <w:rPr>
          <w:color w:val="000000" w:themeColor="text1"/>
        </w:rPr>
        <w:t>Missing Test Coverage</w:t>
      </w:r>
    </w:p>
    <w:p w14:paraId="74C68409" w14:textId="77777777" w:rsidR="0024422F" w:rsidRDefault="0024422F" w:rsidP="0024422F">
      <w:pPr>
        <w:pStyle w:val="Heading3"/>
      </w:pPr>
      <w:r>
        <w:t>14. Missing Test Cases</w:t>
      </w:r>
    </w:p>
    <w:p w14:paraId="7EC43F15" w14:textId="77777777" w:rsidR="0024422F" w:rsidRDefault="0024422F" w:rsidP="0024422F">
      <w:pPr>
        <w:spacing w:after="120"/>
      </w:pPr>
      <w:r>
        <w:t>The following scenarios are not covered by any test:</w:t>
      </w:r>
    </w:p>
    <w:p w14:paraId="49B50589" w14:textId="77777777" w:rsidR="0024422F" w:rsidRDefault="0024422F" w:rsidP="0024422F">
      <w:pPr>
        <w:pStyle w:val="ListParagraph"/>
        <w:numPr>
          <w:ilvl w:val="0"/>
          <w:numId w:val="3"/>
        </w:numPr>
      </w:pPr>
      <w:r>
        <w:t>Login with an email that does not exist in the system, this is different from a wrong password and may have different server behaviour.</w:t>
      </w:r>
    </w:p>
    <w:p w14:paraId="40A22AD1" w14:textId="77777777" w:rsidR="0024422F" w:rsidRDefault="0024422F" w:rsidP="0024422F">
      <w:pPr>
        <w:pStyle w:val="ListParagraph"/>
        <w:numPr>
          <w:ilvl w:val="0"/>
          <w:numId w:val="3"/>
        </w:numPr>
        <w:spacing w:after="400"/>
      </w:pPr>
      <w:r>
        <w:t>Invalid email format (e.g. "</w:t>
      </w:r>
      <w:proofErr w:type="spellStart"/>
      <w:r>
        <w:t>notanemail</w:t>
      </w:r>
      <w:proofErr w:type="spellEnd"/>
      <w:r>
        <w:t xml:space="preserve">") and should trigger client or </w:t>
      </w:r>
      <w:proofErr w:type="gramStart"/>
      <w:r>
        <w:t>server side</w:t>
      </w:r>
      <w:proofErr w:type="gramEnd"/>
      <w:r>
        <w:t xml:space="preserve"> validation.</w:t>
      </w:r>
    </w:p>
    <w:p w14:paraId="41418031" w14:textId="77777777" w:rsidR="00A743C7" w:rsidRDefault="00A743C7">
      <w:pPr>
        <w:pBdr>
          <w:bottom w:val="single" w:sz="6" w:space="1" w:color="2E75B6"/>
        </w:pBdr>
        <w:spacing w:before="200" w:after="200"/>
      </w:pPr>
    </w:p>
    <w:p w14:paraId="08DFB4DE" w14:textId="77777777" w:rsidR="00A743C7" w:rsidRDefault="00000000">
      <w:pPr>
        <w:jc w:val="center"/>
      </w:pPr>
      <w:r>
        <w:rPr>
          <w:i/>
          <w:iCs/>
          <w:color w:val="888888"/>
          <w:sz w:val="20"/>
          <w:szCs w:val="20"/>
        </w:rPr>
        <w:t>End of Review</w:t>
      </w:r>
    </w:p>
    <w:sectPr w:rsidR="00A743C7">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93F16" w14:textId="77777777" w:rsidR="0055369A" w:rsidRDefault="0055369A">
      <w:r>
        <w:separator/>
      </w:r>
    </w:p>
  </w:endnote>
  <w:endnote w:type="continuationSeparator" w:id="0">
    <w:p w14:paraId="0E85A2EE" w14:textId="77777777" w:rsidR="0055369A" w:rsidRDefault="00553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AA6D2" w14:textId="77777777" w:rsidR="0055369A" w:rsidRDefault="0055369A">
      <w:r>
        <w:separator/>
      </w:r>
    </w:p>
  </w:footnote>
  <w:footnote w:type="continuationSeparator" w:id="0">
    <w:p w14:paraId="725B0BF4" w14:textId="77777777" w:rsidR="0055369A" w:rsidRDefault="00553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743C7" w14:paraId="219B796F" w14:textId="77777777">
      <w:tblPrEx>
        <w:tblCellMar>
          <w:top w:w="0" w:type="dxa"/>
          <w:bottom w:w="0" w:type="dxa"/>
        </w:tblCellMar>
      </w:tblPrEx>
      <w:tc>
        <w:tcPr>
          <w:tcW w:w="4680" w:type="dxa"/>
          <w:shd w:val="clear" w:color="auto" w:fill="1F4E79"/>
          <w:tcMar>
            <w:top w:w="120" w:type="dxa"/>
            <w:left w:w="180" w:type="dxa"/>
            <w:bottom w:w="120" w:type="dxa"/>
            <w:right w:w="180" w:type="dxa"/>
          </w:tcMar>
        </w:tcPr>
        <w:p w14:paraId="2014B612" w14:textId="5A697F85" w:rsidR="00A743C7" w:rsidRDefault="0024422F">
          <w:r>
            <w:rPr>
              <w:b/>
              <w:bCs/>
              <w:color w:val="FFFFFF"/>
              <w:sz w:val="26"/>
              <w:szCs w:val="26"/>
            </w:rPr>
            <w:t>Nidhi Singh</w:t>
          </w:r>
        </w:p>
        <w:p w14:paraId="5599A535" w14:textId="77777777" w:rsidR="00A743C7" w:rsidRDefault="00000000">
          <w:r>
            <w:rPr>
              <w:i/>
              <w:iCs/>
              <w:color w:val="BDD7EE"/>
              <w:sz w:val="22"/>
              <w:szCs w:val="22"/>
            </w:rPr>
            <w:t>QA Engineer</w:t>
          </w:r>
        </w:p>
      </w:tc>
      <w:tc>
        <w:tcPr>
          <w:tcW w:w="4680" w:type="dxa"/>
          <w:shd w:val="clear" w:color="auto" w:fill="2E4057"/>
          <w:tcMar>
            <w:top w:w="120" w:type="dxa"/>
            <w:left w:w="180" w:type="dxa"/>
            <w:bottom w:w="120" w:type="dxa"/>
            <w:right w:w="180" w:type="dxa"/>
          </w:tcMar>
        </w:tcPr>
        <w:p w14:paraId="0263C5D6" w14:textId="400F1D44" w:rsidR="00A743C7" w:rsidRDefault="00000000">
          <w:r>
            <w:rPr>
              <w:color w:val="BDD7EE"/>
              <w:sz w:val="20"/>
              <w:szCs w:val="20"/>
            </w:rPr>
            <w:t xml:space="preserve">✉  </w:t>
          </w:r>
          <w:hyperlink r:id="rId1" w:history="1">
            <w:r w:rsidR="0024422F" w:rsidRPr="00C1456B">
              <w:rPr>
                <w:rStyle w:val="Hyperlink"/>
                <w:sz w:val="22"/>
                <w:szCs w:val="22"/>
              </w:rPr>
              <w:t>nidhisingh.paapri@gmail.com</w:t>
            </w:r>
          </w:hyperlink>
        </w:p>
        <w:p w14:paraId="48A96594" w14:textId="076DAC83" w:rsidR="00A743C7" w:rsidRDefault="00000000">
          <w:proofErr w:type="gramStart"/>
          <w:r>
            <w:rPr>
              <w:color w:val="BDD7EE"/>
              <w:sz w:val="20"/>
              <w:szCs w:val="20"/>
            </w:rPr>
            <w:t>☎  [</w:t>
          </w:r>
          <w:proofErr w:type="gramEnd"/>
          <w:r>
            <w:rPr>
              <w:color w:val="BDD7EE"/>
              <w:sz w:val="20"/>
              <w:szCs w:val="20"/>
            </w:rPr>
            <w:t xml:space="preserve">+91 </w:t>
          </w:r>
          <w:r w:rsidR="0024422F">
            <w:rPr>
              <w:color w:val="BDD7EE"/>
              <w:sz w:val="20"/>
              <w:szCs w:val="20"/>
            </w:rPr>
            <w:t>9354762655</w:t>
          </w:r>
          <w:r>
            <w:rPr>
              <w:color w:val="BDD7EE"/>
              <w:sz w:val="20"/>
              <w:szCs w:val="20"/>
            </w:rPr>
            <w:t>]</w:t>
          </w:r>
        </w:p>
        <w:p w14:paraId="25AAB982" w14:textId="552E8D8A" w:rsidR="00A743C7" w:rsidRDefault="00000000">
          <w:proofErr w:type="gramStart"/>
          <w:r>
            <w:rPr>
              <w:color w:val="BDD7EE"/>
              <w:sz w:val="20"/>
              <w:szCs w:val="20"/>
            </w:rPr>
            <w:t>📍  [</w:t>
          </w:r>
          <w:proofErr w:type="gramEnd"/>
          <w:r w:rsidR="0024422F">
            <w:rPr>
              <w:color w:val="BDD7EE"/>
              <w:sz w:val="20"/>
              <w:szCs w:val="20"/>
            </w:rPr>
            <w:t>Howrah</w:t>
          </w:r>
          <w:r>
            <w:rPr>
              <w:color w:val="BDD7EE"/>
              <w:sz w:val="20"/>
              <w:szCs w:val="20"/>
            </w:rPr>
            <w:t xml:space="preserve">, </w:t>
          </w:r>
          <w:r w:rsidR="0024422F">
            <w:rPr>
              <w:color w:val="BDD7EE"/>
              <w:sz w:val="20"/>
              <w:szCs w:val="20"/>
            </w:rPr>
            <w:t>India</w:t>
          </w:r>
          <w:r>
            <w:rPr>
              <w:color w:val="BDD7EE"/>
              <w:sz w:val="20"/>
              <w:szCs w:val="20"/>
            </w:rPr>
            <w: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8417E7"/>
    <w:multiLevelType w:val="hybridMultilevel"/>
    <w:tmpl w:val="539275E4"/>
    <w:lvl w:ilvl="0" w:tplc="0C1C0E06">
      <w:start w:val="1"/>
      <w:numFmt w:val="bullet"/>
      <w:lvlText w:val="●"/>
      <w:lvlJc w:val="left"/>
      <w:pPr>
        <w:ind w:left="720" w:hanging="360"/>
      </w:pPr>
    </w:lvl>
    <w:lvl w:ilvl="1" w:tplc="79A08DB8">
      <w:start w:val="1"/>
      <w:numFmt w:val="bullet"/>
      <w:lvlText w:val="○"/>
      <w:lvlJc w:val="left"/>
      <w:pPr>
        <w:ind w:left="1440" w:hanging="360"/>
      </w:pPr>
    </w:lvl>
    <w:lvl w:ilvl="2" w:tplc="4300B08A">
      <w:start w:val="1"/>
      <w:numFmt w:val="bullet"/>
      <w:lvlText w:val="■"/>
      <w:lvlJc w:val="left"/>
      <w:pPr>
        <w:ind w:left="2160" w:hanging="360"/>
      </w:pPr>
    </w:lvl>
    <w:lvl w:ilvl="3" w:tplc="4D4261C0">
      <w:start w:val="1"/>
      <w:numFmt w:val="bullet"/>
      <w:lvlText w:val="●"/>
      <w:lvlJc w:val="left"/>
      <w:pPr>
        <w:ind w:left="2880" w:hanging="360"/>
      </w:pPr>
    </w:lvl>
    <w:lvl w:ilvl="4" w:tplc="9E76C232">
      <w:start w:val="1"/>
      <w:numFmt w:val="bullet"/>
      <w:lvlText w:val="○"/>
      <w:lvlJc w:val="left"/>
      <w:pPr>
        <w:ind w:left="3600" w:hanging="360"/>
      </w:pPr>
    </w:lvl>
    <w:lvl w:ilvl="5" w:tplc="8EFA7E34">
      <w:start w:val="1"/>
      <w:numFmt w:val="bullet"/>
      <w:lvlText w:val="■"/>
      <w:lvlJc w:val="left"/>
      <w:pPr>
        <w:ind w:left="4320" w:hanging="360"/>
      </w:pPr>
    </w:lvl>
    <w:lvl w:ilvl="6" w:tplc="F1D0522A">
      <w:start w:val="1"/>
      <w:numFmt w:val="bullet"/>
      <w:lvlText w:val="●"/>
      <w:lvlJc w:val="left"/>
      <w:pPr>
        <w:ind w:left="5040" w:hanging="360"/>
      </w:pPr>
    </w:lvl>
    <w:lvl w:ilvl="7" w:tplc="B08ED234">
      <w:start w:val="1"/>
      <w:numFmt w:val="bullet"/>
      <w:lvlText w:val="●"/>
      <w:lvlJc w:val="left"/>
      <w:pPr>
        <w:ind w:left="5760" w:hanging="360"/>
      </w:pPr>
    </w:lvl>
    <w:lvl w:ilvl="8" w:tplc="AD842CA6">
      <w:start w:val="1"/>
      <w:numFmt w:val="bullet"/>
      <w:lvlText w:val="●"/>
      <w:lvlJc w:val="left"/>
      <w:pPr>
        <w:ind w:left="6480" w:hanging="360"/>
      </w:pPr>
    </w:lvl>
  </w:abstractNum>
  <w:abstractNum w:abstractNumId="1" w15:restartNumberingAfterBreak="0">
    <w:nsid w:val="734B6476"/>
    <w:multiLevelType w:val="hybridMultilevel"/>
    <w:tmpl w:val="BB0650A6"/>
    <w:lvl w:ilvl="0" w:tplc="4126D372">
      <w:start w:val="1"/>
      <w:numFmt w:val="bullet"/>
      <w:lvlText w:val="•"/>
      <w:lvlJc w:val="left"/>
      <w:pPr>
        <w:ind w:left="720" w:hanging="360"/>
      </w:pPr>
    </w:lvl>
    <w:lvl w:ilvl="1" w:tplc="40508AB4">
      <w:numFmt w:val="decimal"/>
      <w:lvlText w:val=""/>
      <w:lvlJc w:val="left"/>
    </w:lvl>
    <w:lvl w:ilvl="2" w:tplc="813416D0">
      <w:numFmt w:val="decimal"/>
      <w:lvlText w:val=""/>
      <w:lvlJc w:val="left"/>
    </w:lvl>
    <w:lvl w:ilvl="3" w:tplc="80BE81F4">
      <w:numFmt w:val="decimal"/>
      <w:lvlText w:val=""/>
      <w:lvlJc w:val="left"/>
    </w:lvl>
    <w:lvl w:ilvl="4" w:tplc="0E064CB8">
      <w:numFmt w:val="decimal"/>
      <w:lvlText w:val=""/>
      <w:lvlJc w:val="left"/>
    </w:lvl>
    <w:lvl w:ilvl="5" w:tplc="A4724292">
      <w:numFmt w:val="decimal"/>
      <w:lvlText w:val=""/>
      <w:lvlJc w:val="left"/>
    </w:lvl>
    <w:lvl w:ilvl="6" w:tplc="3716A2A6">
      <w:numFmt w:val="decimal"/>
      <w:lvlText w:val=""/>
      <w:lvlJc w:val="left"/>
    </w:lvl>
    <w:lvl w:ilvl="7" w:tplc="58A4FDC8">
      <w:numFmt w:val="decimal"/>
      <w:lvlText w:val=""/>
      <w:lvlJc w:val="left"/>
    </w:lvl>
    <w:lvl w:ilvl="8" w:tplc="8D3A6DE8">
      <w:numFmt w:val="decimal"/>
      <w:lvlText w:val=""/>
      <w:lvlJc w:val="left"/>
    </w:lvl>
  </w:abstractNum>
  <w:abstractNum w:abstractNumId="2" w15:restartNumberingAfterBreak="0">
    <w:nsid w:val="74A656B7"/>
    <w:multiLevelType w:val="hybridMultilevel"/>
    <w:tmpl w:val="F83A707C"/>
    <w:lvl w:ilvl="0" w:tplc="B33EDF1C">
      <w:start w:val="1"/>
      <w:numFmt w:val="bullet"/>
      <w:lvlText w:val="•"/>
      <w:lvlJc w:val="left"/>
      <w:pPr>
        <w:ind w:left="720" w:hanging="360"/>
      </w:pPr>
    </w:lvl>
    <w:lvl w:ilvl="1" w:tplc="DE38B02E">
      <w:numFmt w:val="decimal"/>
      <w:lvlText w:val=""/>
      <w:lvlJc w:val="left"/>
    </w:lvl>
    <w:lvl w:ilvl="2" w:tplc="46B043CE">
      <w:numFmt w:val="decimal"/>
      <w:lvlText w:val=""/>
      <w:lvlJc w:val="left"/>
    </w:lvl>
    <w:lvl w:ilvl="3" w:tplc="8AA44988">
      <w:numFmt w:val="decimal"/>
      <w:lvlText w:val=""/>
      <w:lvlJc w:val="left"/>
    </w:lvl>
    <w:lvl w:ilvl="4" w:tplc="3698AFFA">
      <w:numFmt w:val="decimal"/>
      <w:lvlText w:val=""/>
      <w:lvlJc w:val="left"/>
    </w:lvl>
    <w:lvl w:ilvl="5" w:tplc="7D466F14">
      <w:numFmt w:val="decimal"/>
      <w:lvlText w:val=""/>
      <w:lvlJc w:val="left"/>
    </w:lvl>
    <w:lvl w:ilvl="6" w:tplc="D63414F0">
      <w:numFmt w:val="decimal"/>
      <w:lvlText w:val=""/>
      <w:lvlJc w:val="left"/>
    </w:lvl>
    <w:lvl w:ilvl="7" w:tplc="B19419BE">
      <w:numFmt w:val="decimal"/>
      <w:lvlText w:val=""/>
      <w:lvlJc w:val="left"/>
    </w:lvl>
    <w:lvl w:ilvl="8" w:tplc="13C4B0DC">
      <w:numFmt w:val="decimal"/>
      <w:lvlText w:val=""/>
      <w:lvlJc w:val="left"/>
    </w:lvl>
  </w:abstractNum>
  <w:num w:numId="1" w16cid:durableId="592125752">
    <w:abstractNumId w:val="0"/>
    <w:lvlOverride w:ilvl="0">
      <w:startOverride w:val="1"/>
    </w:lvlOverride>
  </w:num>
  <w:num w:numId="2" w16cid:durableId="2146459447">
    <w:abstractNumId w:val="1"/>
    <w:lvlOverride w:ilvl="0">
      <w:startOverride w:val="1"/>
    </w:lvlOverride>
  </w:num>
  <w:num w:numId="3" w16cid:durableId="11820832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3C7"/>
    <w:rsid w:val="0013578F"/>
    <w:rsid w:val="0024422F"/>
    <w:rsid w:val="0055369A"/>
    <w:rsid w:val="00A17995"/>
    <w:rsid w:val="00A74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0219A9"/>
  <w15:docId w15:val="{FF37C120-6208-4338-BC31-6EF286EB0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6"/>
      <w:szCs w:val="36"/>
    </w:rPr>
  </w:style>
  <w:style w:type="paragraph" w:styleId="Heading2">
    <w:name w:val="heading 2"/>
    <w:uiPriority w:val="9"/>
    <w:unhideWhenUsed/>
    <w:qFormat/>
    <w:pPr>
      <w:spacing w:before="200" w:after="80"/>
      <w:outlineLvl w:val="1"/>
    </w:pPr>
    <w:rPr>
      <w:b/>
      <w:bCs/>
      <w:color w:val="2E75B6"/>
      <w:sz w:val="28"/>
      <w:szCs w:val="28"/>
    </w:rPr>
  </w:style>
  <w:style w:type="paragraph" w:styleId="Heading3">
    <w:name w:val="heading 3"/>
    <w:uiPriority w:val="9"/>
    <w:unhideWhenUsed/>
    <w:qFormat/>
    <w:pPr>
      <w:spacing w:before="16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422F"/>
    <w:pPr>
      <w:tabs>
        <w:tab w:val="center" w:pos="4513"/>
        <w:tab w:val="right" w:pos="9026"/>
      </w:tabs>
    </w:pPr>
  </w:style>
  <w:style w:type="character" w:customStyle="1" w:styleId="HeaderChar">
    <w:name w:val="Header Char"/>
    <w:basedOn w:val="DefaultParagraphFont"/>
    <w:link w:val="Header"/>
    <w:uiPriority w:val="99"/>
    <w:rsid w:val="0024422F"/>
  </w:style>
  <w:style w:type="paragraph" w:styleId="Footer">
    <w:name w:val="footer"/>
    <w:basedOn w:val="Normal"/>
    <w:link w:val="FooterChar"/>
    <w:uiPriority w:val="99"/>
    <w:unhideWhenUsed/>
    <w:rsid w:val="0024422F"/>
    <w:pPr>
      <w:tabs>
        <w:tab w:val="center" w:pos="4513"/>
        <w:tab w:val="right" w:pos="9026"/>
      </w:tabs>
    </w:pPr>
  </w:style>
  <w:style w:type="character" w:customStyle="1" w:styleId="FooterChar">
    <w:name w:val="Footer Char"/>
    <w:basedOn w:val="DefaultParagraphFont"/>
    <w:link w:val="Footer"/>
    <w:uiPriority w:val="99"/>
    <w:rsid w:val="0024422F"/>
  </w:style>
  <w:style w:type="character" w:styleId="UnresolvedMention">
    <w:name w:val="Unresolved Mention"/>
    <w:basedOn w:val="DefaultParagraphFont"/>
    <w:uiPriority w:val="99"/>
    <w:semiHidden/>
    <w:unhideWhenUsed/>
    <w:rsid w:val="00244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xample-sho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nidhisingh.paapr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3</cp:revision>
  <dcterms:created xsi:type="dcterms:W3CDTF">2026-06-08T08:24:00Z</dcterms:created>
  <dcterms:modified xsi:type="dcterms:W3CDTF">2026-06-08T08:29:00Z</dcterms:modified>
</cp:coreProperties>
</file>