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AA3FF" w14:textId="77777777" w:rsidR="0049360D" w:rsidRDefault="0049360D">
      <w:pPr>
        <w:pStyle w:val="BodyText"/>
        <w:ind w:left="0"/>
        <w:rPr>
          <w:sz w:val="26"/>
        </w:rPr>
      </w:pPr>
    </w:p>
    <w:p w14:paraId="1BE23B6A" w14:textId="77777777" w:rsidR="0049360D" w:rsidRDefault="0049360D">
      <w:pPr>
        <w:pStyle w:val="BodyText"/>
        <w:spacing w:before="6"/>
        <w:ind w:left="0"/>
        <w:rPr>
          <w:sz w:val="32"/>
        </w:rPr>
      </w:pPr>
    </w:p>
    <w:p w14:paraId="510E19D0" w14:textId="77777777" w:rsidR="0049360D" w:rsidRDefault="00000000">
      <w:pPr>
        <w:pStyle w:val="Heading1"/>
        <w:numPr>
          <w:ilvl w:val="0"/>
          <w:numId w:val="5"/>
        </w:numPr>
        <w:tabs>
          <w:tab w:val="left" w:pos="381"/>
        </w:tabs>
        <w:ind w:hanging="241"/>
      </w:pPr>
      <w:r>
        <w:pict w14:anchorId="4A46E05D">
          <v:shapetype id="_x0000_t202" coordsize="21600,21600" o:spt="202" path="m,l,21600r21600,l21600,xe">
            <v:stroke joinstyle="miter"/>
            <v:path gradientshapeok="t" o:connecttype="rect"/>
          </v:shapetype>
          <v:shape id="_x0000_s1027" type="#_x0000_t202" style="position:absolute;left:0;text-align:left;margin-left:108pt;margin-top:-.15pt;width:4.6pt;height:12.25pt;z-index:-15783424;mso-position-horizontal-relative:page" filled="f" stroked="f">
            <v:textbox inset="0,0,0,0">
              <w:txbxContent>
                <w:p w14:paraId="6F2FE7DA" w14:textId="77777777" w:rsidR="0049360D" w:rsidRDefault="00000000">
                  <w:pPr>
                    <w:spacing w:line="244" w:lineRule="exact"/>
                    <w:rPr>
                      <w:rFonts w:ascii="Symbol" w:hAnsi="Symbol"/>
                      <w:sz w:val="20"/>
                    </w:rPr>
                  </w:pPr>
                  <w:r>
                    <w:rPr>
                      <w:rFonts w:ascii="Symbol" w:hAnsi="Symbol"/>
                      <w:color w:val="273139"/>
                      <w:w w:val="99"/>
                      <w:sz w:val="20"/>
                    </w:rPr>
                    <w:t></w:t>
                  </w:r>
                </w:p>
              </w:txbxContent>
            </v:textbox>
            <w10:wrap anchorx="page"/>
          </v:shape>
        </w:pict>
      </w:r>
      <w:r>
        <w:pict w14:anchorId="1C1A30E5">
          <v:rect id="_x0000_s1026" style="position:absolute;left:0;text-align:left;margin-left:88.6pt;margin-top:.05pt;width:418.25pt;height:21.25pt;z-index:-15782912;mso-position-horizontal-relative:page" stroked="f">
            <w10:wrap anchorx="page"/>
          </v:rect>
        </w:pict>
      </w:r>
      <w:r>
        <w:t>Raspberry</w:t>
      </w:r>
      <w:r>
        <w:rPr>
          <w:spacing w:val="-10"/>
        </w:rPr>
        <w:t xml:space="preserve"> </w:t>
      </w:r>
      <w:r>
        <w:t>pi</w:t>
      </w:r>
      <w:r>
        <w:rPr>
          <w:spacing w:val="-10"/>
        </w:rPr>
        <w:t xml:space="preserve"> </w:t>
      </w:r>
      <w:r>
        <w:t>Architecture</w:t>
      </w:r>
    </w:p>
    <w:p w14:paraId="25012545" w14:textId="77777777" w:rsidR="0049360D" w:rsidRDefault="00000000">
      <w:pPr>
        <w:pStyle w:val="Title"/>
      </w:pPr>
      <w:r>
        <w:br w:type="column"/>
      </w:r>
      <w:r>
        <w:t>Conclusion</w:t>
      </w:r>
    </w:p>
    <w:p w14:paraId="37FF8057" w14:textId="77777777" w:rsidR="0049360D" w:rsidRDefault="0049360D">
      <w:pPr>
        <w:sectPr w:rsidR="0049360D" w:rsidSect="002E4B6C">
          <w:type w:val="continuous"/>
          <w:pgSz w:w="11910" w:h="16840"/>
          <w:pgMar w:top="1360" w:right="1640" w:bottom="280" w:left="1660" w:header="720" w:footer="720" w:gutter="0"/>
          <w:cols w:num="2" w:space="720" w:equalWidth="0">
            <w:col w:w="3097" w:space="40"/>
            <w:col w:w="5473"/>
          </w:cols>
        </w:sectPr>
      </w:pPr>
    </w:p>
    <w:p w14:paraId="4FA62A2D" w14:textId="77777777" w:rsidR="00451725" w:rsidRDefault="00451725">
      <w:pPr>
        <w:spacing w:before="142"/>
        <w:ind w:left="140"/>
        <w:rPr>
          <w:color w:val="273139"/>
        </w:rPr>
      </w:pPr>
      <w:r w:rsidRPr="00451725">
        <w:rPr>
          <w:color w:val="273139"/>
        </w:rPr>
        <w:t>The Raspberry Pi is an SBC, or small single-board computer. This credit card-sized computer can be easily connected to a monitor, effectively functioning as a minicomputer when paired with a keyboard, mouse, and display. With its ARM processor and 512MB of RAM, the Raspberry Pi's architecture is thoroughly explored in this article.</w:t>
      </w:r>
    </w:p>
    <w:p w14:paraId="60F1A503" w14:textId="289AA484" w:rsidR="0049360D" w:rsidRDefault="00000000">
      <w:pPr>
        <w:spacing w:before="142"/>
        <w:ind w:left="140"/>
        <w:rPr>
          <w:b/>
        </w:rPr>
      </w:pPr>
      <w:r>
        <w:rPr>
          <w:b/>
          <w:color w:val="273139"/>
        </w:rPr>
        <w:t>The</w:t>
      </w:r>
      <w:r>
        <w:rPr>
          <w:b/>
          <w:color w:val="273139"/>
          <w:spacing w:val="-2"/>
        </w:rPr>
        <w:t xml:space="preserve"> </w:t>
      </w:r>
      <w:r>
        <w:rPr>
          <w:b/>
          <w:color w:val="273139"/>
        </w:rPr>
        <w:t>following diagram shows</w:t>
      </w:r>
      <w:r>
        <w:rPr>
          <w:b/>
          <w:color w:val="273139"/>
          <w:spacing w:val="-3"/>
        </w:rPr>
        <w:t xml:space="preserve"> </w:t>
      </w:r>
      <w:r>
        <w:rPr>
          <w:b/>
          <w:color w:val="273139"/>
        </w:rPr>
        <w:t>the</w:t>
      </w:r>
      <w:r>
        <w:rPr>
          <w:b/>
          <w:color w:val="273139"/>
          <w:spacing w:val="-1"/>
        </w:rPr>
        <w:t xml:space="preserve"> </w:t>
      </w:r>
      <w:r>
        <w:rPr>
          <w:b/>
          <w:color w:val="273139"/>
        </w:rPr>
        <w:t>architecture of</w:t>
      </w:r>
      <w:r>
        <w:rPr>
          <w:b/>
          <w:color w:val="273139"/>
          <w:spacing w:val="-2"/>
        </w:rPr>
        <w:t xml:space="preserve"> </w:t>
      </w:r>
      <w:r>
        <w:rPr>
          <w:b/>
          <w:color w:val="273139"/>
        </w:rPr>
        <w:t>Raspberry</w:t>
      </w:r>
      <w:r>
        <w:rPr>
          <w:b/>
          <w:color w:val="273139"/>
          <w:spacing w:val="-2"/>
        </w:rPr>
        <w:t xml:space="preserve"> </w:t>
      </w:r>
      <w:r>
        <w:rPr>
          <w:b/>
          <w:color w:val="273139"/>
        </w:rPr>
        <w:t>Pi:</w:t>
      </w:r>
    </w:p>
    <w:p w14:paraId="31544A4B" w14:textId="112A3B5E" w:rsidR="0049360D" w:rsidRDefault="00936788">
      <w:pPr>
        <w:pStyle w:val="BodyText"/>
        <w:spacing w:before="6"/>
        <w:ind w:left="0"/>
        <w:rPr>
          <w:b/>
          <w:sz w:val="27"/>
        </w:rPr>
      </w:pPr>
      <w:r>
        <w:rPr>
          <w:b/>
          <w:noProof/>
          <w:sz w:val="27"/>
        </w:rPr>
        <w:drawing>
          <wp:inline distT="0" distB="0" distL="0" distR="0" wp14:anchorId="1C342FB6" wp14:editId="52D60E98">
            <wp:extent cx="5467350" cy="3188335"/>
            <wp:effectExtent l="0" t="0" r="0" b="0"/>
            <wp:docPr id="1443305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5594" name="Picture 1443305594"/>
                    <pic:cNvPicPr/>
                  </pic:nvPicPr>
                  <pic:blipFill>
                    <a:blip r:embed="rId5">
                      <a:extLst>
                        <a:ext uri="{28A0092B-C50C-407E-A947-70E740481C1C}">
                          <a14:useLocalDpi xmlns:a14="http://schemas.microsoft.com/office/drawing/2010/main" val="0"/>
                        </a:ext>
                      </a:extLst>
                    </a:blip>
                    <a:stretch>
                      <a:fillRect/>
                    </a:stretch>
                  </pic:blipFill>
                  <pic:spPr>
                    <a:xfrm>
                      <a:off x="0" y="0"/>
                      <a:ext cx="5467350" cy="3188335"/>
                    </a:xfrm>
                    <a:prstGeom prst="rect">
                      <a:avLst/>
                    </a:prstGeom>
                  </pic:spPr>
                </pic:pic>
              </a:graphicData>
            </a:graphic>
          </wp:inline>
        </w:drawing>
      </w:r>
    </w:p>
    <w:p w14:paraId="09B2EFCC" w14:textId="77777777" w:rsidR="0049360D" w:rsidRDefault="0049360D">
      <w:pPr>
        <w:pStyle w:val="BodyText"/>
        <w:spacing w:before="10"/>
        <w:ind w:left="0"/>
        <w:rPr>
          <w:b/>
          <w:sz w:val="26"/>
        </w:rPr>
      </w:pPr>
    </w:p>
    <w:p w14:paraId="30A622B4" w14:textId="77777777" w:rsidR="0049360D" w:rsidRDefault="00000000">
      <w:pPr>
        <w:ind w:left="140"/>
        <w:rPr>
          <w:b/>
        </w:rPr>
      </w:pPr>
      <w:r>
        <w:rPr>
          <w:b/>
          <w:color w:val="273139"/>
        </w:rPr>
        <w:t>The</w:t>
      </w:r>
      <w:r>
        <w:rPr>
          <w:b/>
          <w:color w:val="273139"/>
          <w:spacing w:val="-1"/>
        </w:rPr>
        <w:t xml:space="preserve"> </w:t>
      </w:r>
      <w:r>
        <w:rPr>
          <w:b/>
          <w:color w:val="273139"/>
        </w:rPr>
        <w:t>following diagram shows</w:t>
      </w:r>
      <w:r>
        <w:rPr>
          <w:b/>
          <w:color w:val="273139"/>
          <w:spacing w:val="-2"/>
        </w:rPr>
        <w:t xml:space="preserve"> </w:t>
      </w:r>
      <w:r>
        <w:rPr>
          <w:b/>
          <w:color w:val="273139"/>
        </w:rPr>
        <w:t>some</w:t>
      </w:r>
      <w:r>
        <w:rPr>
          <w:b/>
          <w:color w:val="273139"/>
          <w:spacing w:val="-3"/>
        </w:rPr>
        <w:t xml:space="preserve"> </w:t>
      </w:r>
      <w:r>
        <w:rPr>
          <w:b/>
          <w:color w:val="273139"/>
        </w:rPr>
        <w:t>main</w:t>
      </w:r>
      <w:r>
        <w:rPr>
          <w:b/>
          <w:color w:val="273139"/>
          <w:spacing w:val="-1"/>
        </w:rPr>
        <w:t xml:space="preserve"> </w:t>
      </w:r>
      <w:r>
        <w:rPr>
          <w:b/>
          <w:color w:val="273139"/>
        </w:rPr>
        <w:t>blocks</w:t>
      </w:r>
      <w:r>
        <w:rPr>
          <w:b/>
          <w:color w:val="273139"/>
          <w:spacing w:val="1"/>
        </w:rPr>
        <w:t xml:space="preserve"> </w:t>
      </w:r>
      <w:r>
        <w:rPr>
          <w:b/>
          <w:color w:val="273139"/>
        </w:rPr>
        <w:t>of</w:t>
      </w:r>
      <w:r>
        <w:rPr>
          <w:b/>
          <w:color w:val="273139"/>
          <w:spacing w:val="-3"/>
        </w:rPr>
        <w:t xml:space="preserve"> </w:t>
      </w:r>
      <w:r>
        <w:rPr>
          <w:b/>
          <w:color w:val="273139"/>
        </w:rPr>
        <w:t>Raspberry</w:t>
      </w:r>
      <w:r>
        <w:rPr>
          <w:b/>
          <w:color w:val="273139"/>
          <w:spacing w:val="-1"/>
        </w:rPr>
        <w:t xml:space="preserve"> </w:t>
      </w:r>
      <w:r>
        <w:rPr>
          <w:b/>
          <w:color w:val="273139"/>
        </w:rPr>
        <w:t>Pi:</w:t>
      </w:r>
    </w:p>
    <w:p w14:paraId="708E12B4" w14:textId="77777777" w:rsidR="0049360D" w:rsidRDefault="0049360D">
      <w:pPr>
        <w:pStyle w:val="BodyText"/>
        <w:ind w:left="0"/>
        <w:rPr>
          <w:b/>
          <w:sz w:val="20"/>
        </w:rPr>
      </w:pPr>
    </w:p>
    <w:p w14:paraId="15706FE4" w14:textId="6FDC1B32" w:rsidR="0049360D" w:rsidRDefault="002956D3" w:rsidP="00451725">
      <w:pPr>
        <w:pStyle w:val="BodyText"/>
        <w:spacing w:before="8"/>
        <w:ind w:left="0"/>
        <w:jc w:val="center"/>
        <w:rPr>
          <w:b/>
          <w:sz w:val="19"/>
        </w:rPr>
      </w:pPr>
      <w:r>
        <w:rPr>
          <w:b/>
          <w:noProof/>
          <w:sz w:val="19"/>
        </w:rPr>
        <w:drawing>
          <wp:inline distT="0" distB="0" distL="0" distR="0" wp14:anchorId="6A0C4918" wp14:editId="24E52AF8">
            <wp:extent cx="5303520" cy="2186885"/>
            <wp:effectExtent l="0" t="0" r="0" b="4445"/>
            <wp:docPr id="1181857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7690" name="Picture 1181857690"/>
                    <pic:cNvPicPr/>
                  </pic:nvPicPr>
                  <pic:blipFill>
                    <a:blip r:embed="rId6">
                      <a:extLst>
                        <a:ext uri="{28A0092B-C50C-407E-A947-70E740481C1C}">
                          <a14:useLocalDpi xmlns:a14="http://schemas.microsoft.com/office/drawing/2010/main" val="0"/>
                        </a:ext>
                      </a:extLst>
                    </a:blip>
                    <a:stretch>
                      <a:fillRect/>
                    </a:stretch>
                  </pic:blipFill>
                  <pic:spPr>
                    <a:xfrm>
                      <a:off x="0" y="0"/>
                      <a:ext cx="5371044" cy="2214728"/>
                    </a:xfrm>
                    <a:prstGeom prst="rect">
                      <a:avLst/>
                    </a:prstGeom>
                  </pic:spPr>
                </pic:pic>
              </a:graphicData>
            </a:graphic>
          </wp:inline>
        </w:drawing>
      </w:r>
    </w:p>
    <w:p w14:paraId="158131E8" w14:textId="77777777" w:rsidR="0049360D" w:rsidRDefault="00000000">
      <w:pPr>
        <w:spacing w:before="198" w:line="252" w:lineRule="exact"/>
        <w:ind w:left="140"/>
        <w:rPr>
          <w:b/>
        </w:rPr>
      </w:pPr>
      <w:r>
        <w:rPr>
          <w:b/>
          <w:color w:val="273139"/>
        </w:rPr>
        <w:t>Raspberry</w:t>
      </w:r>
      <w:r>
        <w:rPr>
          <w:b/>
          <w:color w:val="273139"/>
          <w:spacing w:val="-1"/>
        </w:rPr>
        <w:t xml:space="preserve"> </w:t>
      </w:r>
      <w:r>
        <w:rPr>
          <w:b/>
          <w:color w:val="273139"/>
        </w:rPr>
        <w:t>Pi</w:t>
      </w:r>
      <w:r>
        <w:rPr>
          <w:b/>
          <w:color w:val="273139"/>
          <w:spacing w:val="-3"/>
        </w:rPr>
        <w:t xml:space="preserve"> </w:t>
      </w:r>
      <w:r>
        <w:rPr>
          <w:b/>
          <w:color w:val="273139"/>
        </w:rPr>
        <w:t>mainly</w:t>
      </w:r>
      <w:r>
        <w:rPr>
          <w:b/>
          <w:color w:val="273139"/>
          <w:spacing w:val="-2"/>
        </w:rPr>
        <w:t xml:space="preserve"> </w:t>
      </w:r>
      <w:r>
        <w:rPr>
          <w:b/>
          <w:color w:val="273139"/>
        </w:rPr>
        <w:t>consists of</w:t>
      </w:r>
      <w:r>
        <w:rPr>
          <w:b/>
          <w:color w:val="273139"/>
          <w:spacing w:val="-3"/>
        </w:rPr>
        <w:t xml:space="preserve"> </w:t>
      </w:r>
      <w:r>
        <w:rPr>
          <w:b/>
          <w:color w:val="273139"/>
        </w:rPr>
        <w:t>the</w:t>
      </w:r>
      <w:r>
        <w:rPr>
          <w:b/>
          <w:color w:val="273139"/>
          <w:spacing w:val="-3"/>
        </w:rPr>
        <w:t xml:space="preserve"> </w:t>
      </w:r>
      <w:r>
        <w:rPr>
          <w:b/>
          <w:color w:val="273139"/>
        </w:rPr>
        <w:t>following</w:t>
      </w:r>
      <w:r>
        <w:rPr>
          <w:b/>
          <w:color w:val="273139"/>
          <w:spacing w:val="-1"/>
        </w:rPr>
        <w:t xml:space="preserve"> </w:t>
      </w:r>
      <w:r>
        <w:rPr>
          <w:b/>
          <w:color w:val="273139"/>
        </w:rPr>
        <w:t>blocks:</w:t>
      </w:r>
    </w:p>
    <w:p w14:paraId="18644DFA" w14:textId="24E8C88E" w:rsidR="0049360D" w:rsidRDefault="00000000">
      <w:pPr>
        <w:pStyle w:val="ListParagraph"/>
        <w:numPr>
          <w:ilvl w:val="1"/>
          <w:numId w:val="5"/>
        </w:numPr>
        <w:tabs>
          <w:tab w:val="left" w:pos="1220"/>
          <w:tab w:val="left" w:pos="1221"/>
        </w:tabs>
        <w:ind w:right="373"/>
      </w:pPr>
      <w:r>
        <w:rPr>
          <w:b/>
          <w:color w:val="273139"/>
        </w:rPr>
        <w:t xml:space="preserve">Processor: </w:t>
      </w:r>
      <w:r w:rsidR="00451725" w:rsidRPr="00451725">
        <w:t xml:space="preserve">The Broadcom BCM2835 system on chip, an ARM processor paired with a </w:t>
      </w:r>
      <w:proofErr w:type="spellStart"/>
      <w:r w:rsidR="00451725" w:rsidRPr="00451725">
        <w:t>VideoCore</w:t>
      </w:r>
      <w:proofErr w:type="spellEnd"/>
      <w:r w:rsidR="00451725" w:rsidRPr="00451725">
        <w:t xml:space="preserve"> Graphics Processing Unit (GPU), serves as the central component of the Raspberry Pi. This essential element manages the functions of connected devices and performs necessary computations.</w:t>
      </w:r>
    </w:p>
    <w:p w14:paraId="5B10283D" w14:textId="62F17829" w:rsidR="0049360D" w:rsidRDefault="00000000">
      <w:pPr>
        <w:pStyle w:val="ListParagraph"/>
        <w:numPr>
          <w:ilvl w:val="1"/>
          <w:numId w:val="5"/>
        </w:numPr>
        <w:tabs>
          <w:tab w:val="left" w:pos="1220"/>
          <w:tab w:val="left" w:pos="1221"/>
        </w:tabs>
        <w:ind w:right="287"/>
      </w:pPr>
      <w:r>
        <w:rPr>
          <w:b/>
          <w:color w:val="273139"/>
        </w:rPr>
        <w:t xml:space="preserve">HDMI: </w:t>
      </w:r>
      <w:r w:rsidR="00451725" w:rsidRPr="00451725">
        <w:rPr>
          <w:color w:val="273139"/>
        </w:rPr>
        <w:t xml:space="preserve">The </w:t>
      </w:r>
      <w:proofErr w:type="gramStart"/>
      <w:r w:rsidR="00451725" w:rsidRPr="00451725">
        <w:rPr>
          <w:color w:val="273139"/>
        </w:rPr>
        <w:t>High Definition</w:t>
      </w:r>
      <w:proofErr w:type="gramEnd"/>
      <w:r w:rsidR="00451725" w:rsidRPr="00451725">
        <w:rPr>
          <w:color w:val="273139"/>
        </w:rPr>
        <w:t xml:space="preserve"> Multimedia Interface (HDMI) is utilized to transmit video and digital audio data to a computer monitor or digital TV. By utilizing an HDMI port, the Raspberry Pi can effortlessly connect its signals to various digital devices, including monitors, digital TVs, or displays, through the use of an HDMI cable.</w:t>
      </w:r>
    </w:p>
    <w:p w14:paraId="7F6AAC53" w14:textId="3EDE87B0" w:rsidR="0049360D" w:rsidRDefault="00000000" w:rsidP="00451725">
      <w:pPr>
        <w:pStyle w:val="ListParagraph"/>
        <w:numPr>
          <w:ilvl w:val="1"/>
          <w:numId w:val="5"/>
        </w:numPr>
        <w:tabs>
          <w:tab w:val="left" w:pos="1220"/>
          <w:tab w:val="left" w:pos="1221"/>
        </w:tabs>
        <w:spacing w:before="1"/>
        <w:ind w:right="362"/>
        <w:sectPr w:rsidR="0049360D" w:rsidSect="002E4B6C">
          <w:type w:val="continuous"/>
          <w:pgSz w:w="11910" w:h="16840"/>
          <w:pgMar w:top="1360" w:right="1640" w:bottom="280" w:left="1660" w:header="720" w:footer="720" w:gutter="0"/>
          <w:cols w:space="720"/>
        </w:sectPr>
      </w:pPr>
      <w:r w:rsidRPr="00451725">
        <w:rPr>
          <w:b/>
          <w:color w:val="273139"/>
        </w:rPr>
        <w:t xml:space="preserve">GPIO ports: </w:t>
      </w:r>
      <w:r w:rsidR="00451725" w:rsidRPr="00451725">
        <w:rPr>
          <w:color w:val="273139"/>
        </w:rPr>
        <w:t>Raspberry Pi provides General Purpose Input Output ports that enable users to connect and interact with a variety of input devices.</w:t>
      </w:r>
    </w:p>
    <w:p w14:paraId="3A61F978" w14:textId="2FFC3737" w:rsidR="0049360D" w:rsidRDefault="00000000">
      <w:pPr>
        <w:pStyle w:val="ListParagraph"/>
        <w:numPr>
          <w:ilvl w:val="1"/>
          <w:numId w:val="5"/>
        </w:numPr>
        <w:tabs>
          <w:tab w:val="left" w:pos="1220"/>
          <w:tab w:val="left" w:pos="1221"/>
        </w:tabs>
        <w:spacing w:before="80"/>
        <w:ind w:right="734"/>
      </w:pPr>
      <w:r>
        <w:rPr>
          <w:b/>
          <w:color w:val="273139"/>
        </w:rPr>
        <w:lastRenderedPageBreak/>
        <w:t>Audio output</w:t>
      </w:r>
      <w:r>
        <w:rPr>
          <w:color w:val="273139"/>
        </w:rPr>
        <w:t xml:space="preserve">: </w:t>
      </w:r>
      <w:r w:rsidR="00451725" w:rsidRPr="00451725">
        <w:rPr>
          <w:color w:val="273139"/>
        </w:rPr>
        <w:t>An audio jack is provided for the purpose of connecting audio output devices like headphones and speakers.</w:t>
      </w:r>
    </w:p>
    <w:p w14:paraId="5BAC3A3F" w14:textId="3E5F173C" w:rsidR="0049360D" w:rsidRDefault="00000000">
      <w:pPr>
        <w:pStyle w:val="ListParagraph"/>
        <w:numPr>
          <w:ilvl w:val="1"/>
          <w:numId w:val="5"/>
        </w:numPr>
        <w:tabs>
          <w:tab w:val="left" w:pos="1220"/>
          <w:tab w:val="left" w:pos="1221"/>
        </w:tabs>
        <w:spacing w:before="1"/>
        <w:ind w:right="558"/>
      </w:pPr>
      <w:r>
        <w:rPr>
          <w:b/>
          <w:color w:val="273139"/>
        </w:rPr>
        <w:t xml:space="preserve">USB ports: </w:t>
      </w:r>
      <w:r w:rsidR="00451725" w:rsidRPr="00451725">
        <w:rPr>
          <w:color w:val="273139"/>
        </w:rPr>
        <w:t>A USB port is a widely used interface for connecting different peripherals, including mice, keyboards, and other input/output devices. By utilizing a USB port, the system can easily be expanded by connecting additional peripherals.</w:t>
      </w:r>
    </w:p>
    <w:p w14:paraId="690E8FA5" w14:textId="77777777" w:rsidR="00020188" w:rsidRPr="00020188" w:rsidRDefault="00000000" w:rsidP="00020188">
      <w:pPr>
        <w:pStyle w:val="ListParagraph"/>
        <w:numPr>
          <w:ilvl w:val="1"/>
          <w:numId w:val="5"/>
        </w:numPr>
        <w:tabs>
          <w:tab w:val="left" w:pos="1220"/>
          <w:tab w:val="left" w:pos="1221"/>
        </w:tabs>
        <w:ind w:right="848"/>
        <w:rPr>
          <w:bCs/>
        </w:rPr>
      </w:pPr>
      <w:r w:rsidRPr="00020188">
        <w:rPr>
          <w:b/>
          <w:color w:val="273139"/>
        </w:rPr>
        <w:t xml:space="preserve">SD card: </w:t>
      </w:r>
      <w:r w:rsidR="00020188" w:rsidRPr="00020188">
        <w:rPr>
          <w:bCs/>
          <w:color w:val="273139"/>
        </w:rPr>
        <w:t>The Raspberry Pi has a built-in SD card slot, which is essential for booting the device. To start the device, you will need an SD card that has an operating system installed on it.</w:t>
      </w:r>
    </w:p>
    <w:p w14:paraId="34BA09EB" w14:textId="77777777" w:rsidR="00020188" w:rsidRPr="00020188" w:rsidRDefault="00000000" w:rsidP="00020188">
      <w:pPr>
        <w:pStyle w:val="ListParagraph"/>
        <w:numPr>
          <w:ilvl w:val="1"/>
          <w:numId w:val="5"/>
        </w:numPr>
        <w:tabs>
          <w:tab w:val="left" w:pos="1220"/>
          <w:tab w:val="left" w:pos="1221"/>
        </w:tabs>
        <w:ind w:right="674"/>
      </w:pPr>
      <w:r w:rsidRPr="00020188">
        <w:rPr>
          <w:b/>
          <w:color w:val="273139"/>
        </w:rPr>
        <w:t>Ethernet</w:t>
      </w:r>
      <w:r w:rsidRPr="00020188">
        <w:rPr>
          <w:color w:val="273139"/>
        </w:rPr>
        <w:t xml:space="preserve">: </w:t>
      </w:r>
      <w:r w:rsidR="00020188" w:rsidRPr="00020188">
        <w:rPr>
          <w:color w:val="273139"/>
        </w:rPr>
        <w:t>The wired network can be accessed through the ethernet connector, which is exclusively available on the Raspberry Pi model B.</w:t>
      </w:r>
    </w:p>
    <w:p w14:paraId="7FCABC0B" w14:textId="52AE8A98" w:rsidR="0049360D" w:rsidRDefault="00000000" w:rsidP="00020188">
      <w:pPr>
        <w:pStyle w:val="ListParagraph"/>
        <w:numPr>
          <w:ilvl w:val="1"/>
          <w:numId w:val="5"/>
        </w:numPr>
        <w:tabs>
          <w:tab w:val="left" w:pos="1220"/>
          <w:tab w:val="left" w:pos="1221"/>
        </w:tabs>
        <w:ind w:right="674"/>
      </w:pPr>
      <w:r w:rsidRPr="00020188">
        <w:rPr>
          <w:b/>
          <w:color w:val="273139"/>
        </w:rPr>
        <w:t xml:space="preserve">Power supply: </w:t>
      </w:r>
      <w:r w:rsidR="00020188" w:rsidRPr="00020188">
        <w:rPr>
          <w:color w:val="273139"/>
        </w:rPr>
        <w:t xml:space="preserve">A </w:t>
      </w:r>
      <w:proofErr w:type="gramStart"/>
      <w:r w:rsidR="00020188" w:rsidRPr="00020188">
        <w:rPr>
          <w:color w:val="273139"/>
        </w:rPr>
        <w:t>micro USB</w:t>
      </w:r>
      <w:proofErr w:type="gramEnd"/>
      <w:r w:rsidR="00020188" w:rsidRPr="00020188">
        <w:rPr>
          <w:color w:val="273139"/>
        </w:rPr>
        <w:t xml:space="preserve"> power port is provided for connecting a 5V power source.</w:t>
      </w:r>
    </w:p>
    <w:p w14:paraId="1F9CE47D" w14:textId="705BE21E" w:rsidR="0049360D" w:rsidRDefault="00000000">
      <w:pPr>
        <w:pStyle w:val="ListParagraph"/>
        <w:numPr>
          <w:ilvl w:val="1"/>
          <w:numId w:val="5"/>
        </w:numPr>
        <w:tabs>
          <w:tab w:val="left" w:pos="1220"/>
          <w:tab w:val="left" w:pos="1221"/>
        </w:tabs>
        <w:ind w:right="995"/>
      </w:pPr>
      <w:r>
        <w:rPr>
          <w:b/>
          <w:color w:val="273139"/>
        </w:rPr>
        <w:t xml:space="preserve">Camera module: </w:t>
      </w:r>
      <w:r w:rsidR="00020188" w:rsidRPr="00020188">
        <w:rPr>
          <w:color w:val="273139"/>
        </w:rPr>
        <w:t>The Pi camera is connected to the Broadcom processor through the Camera Serial Interface (CSI).</w:t>
      </w:r>
    </w:p>
    <w:p w14:paraId="60F657DD" w14:textId="137524B4" w:rsidR="0049360D" w:rsidRDefault="00000000">
      <w:pPr>
        <w:pStyle w:val="ListParagraph"/>
        <w:numPr>
          <w:ilvl w:val="1"/>
          <w:numId w:val="5"/>
        </w:numPr>
        <w:tabs>
          <w:tab w:val="left" w:pos="1221"/>
        </w:tabs>
        <w:ind w:right="183"/>
        <w:jc w:val="both"/>
      </w:pPr>
      <w:r>
        <w:rPr>
          <w:b/>
          <w:color w:val="273139"/>
        </w:rPr>
        <w:t xml:space="preserve">Display: </w:t>
      </w:r>
      <w:r w:rsidR="00020188" w:rsidRPr="00020188">
        <w:rPr>
          <w:color w:val="273139"/>
        </w:rPr>
        <w:t>The Display Serial Interface (DSI) serves as a means to connect the LCD to the Raspberry Pi through 15-pin ribbon cables. DSI offers a specialized high-resolution display interface designed specifically for transmitting video data.</w:t>
      </w:r>
    </w:p>
    <w:p w14:paraId="6595ABEC" w14:textId="77777777" w:rsidR="0049360D" w:rsidRDefault="00000000">
      <w:pPr>
        <w:pStyle w:val="Heading1"/>
        <w:numPr>
          <w:ilvl w:val="0"/>
          <w:numId w:val="5"/>
        </w:numPr>
        <w:tabs>
          <w:tab w:val="left" w:pos="381"/>
        </w:tabs>
        <w:spacing w:before="4" w:line="550" w:lineRule="atLeast"/>
        <w:ind w:left="200" w:right="2450" w:hanging="60"/>
      </w:pPr>
      <w:r>
        <w:t>Installation of Raspbian and NOOBS Operating systems</w:t>
      </w:r>
      <w:r>
        <w:rPr>
          <w:spacing w:val="-57"/>
        </w:rPr>
        <w:t xml:space="preserve"> </w:t>
      </w:r>
      <w:r>
        <w:rPr>
          <w:u w:val="thick"/>
        </w:rPr>
        <w:t>Raspbian Installation:</w:t>
      </w:r>
    </w:p>
    <w:p w14:paraId="5F1A6664" w14:textId="77777777" w:rsidR="00020188" w:rsidRPr="00020188" w:rsidRDefault="00020188" w:rsidP="00020188">
      <w:pPr>
        <w:pStyle w:val="ListParagraph"/>
        <w:numPr>
          <w:ilvl w:val="0"/>
          <w:numId w:val="6"/>
        </w:numPr>
        <w:rPr>
          <w:sz w:val="24"/>
          <w:szCs w:val="24"/>
        </w:rPr>
      </w:pPr>
      <w:r w:rsidRPr="00020188">
        <w:rPr>
          <w:sz w:val="24"/>
          <w:szCs w:val="24"/>
        </w:rPr>
        <w:t xml:space="preserve">Obtain the Raspbian image from the official Raspberry Pi website. </w:t>
      </w:r>
    </w:p>
    <w:p w14:paraId="3C9BA379" w14:textId="77777777" w:rsidR="00020188" w:rsidRPr="00020188" w:rsidRDefault="00020188" w:rsidP="00020188">
      <w:pPr>
        <w:pStyle w:val="ListParagraph"/>
        <w:numPr>
          <w:ilvl w:val="0"/>
          <w:numId w:val="6"/>
        </w:numPr>
        <w:rPr>
          <w:sz w:val="24"/>
          <w:szCs w:val="24"/>
        </w:rPr>
      </w:pPr>
      <w:r w:rsidRPr="00020188">
        <w:rPr>
          <w:sz w:val="24"/>
          <w:szCs w:val="24"/>
        </w:rPr>
        <w:t xml:space="preserve">Format the SD card to the FAT32 file system. </w:t>
      </w:r>
    </w:p>
    <w:p w14:paraId="34CFBA19" w14:textId="77777777" w:rsidR="00020188" w:rsidRPr="00020188" w:rsidRDefault="00020188" w:rsidP="00020188">
      <w:pPr>
        <w:pStyle w:val="ListParagraph"/>
        <w:numPr>
          <w:ilvl w:val="0"/>
          <w:numId w:val="6"/>
        </w:numPr>
        <w:rPr>
          <w:sz w:val="24"/>
          <w:szCs w:val="24"/>
        </w:rPr>
      </w:pPr>
      <w:r w:rsidRPr="00020188">
        <w:rPr>
          <w:sz w:val="24"/>
          <w:szCs w:val="24"/>
        </w:rPr>
        <w:t xml:space="preserve">Utilize either Etcher or Win32 Disk Imager to flash the Raspbian image onto the SD card. </w:t>
      </w:r>
    </w:p>
    <w:p w14:paraId="73201C4A" w14:textId="77777777" w:rsidR="00020188" w:rsidRPr="00020188" w:rsidRDefault="00020188" w:rsidP="00020188">
      <w:pPr>
        <w:pStyle w:val="ListParagraph"/>
        <w:numPr>
          <w:ilvl w:val="0"/>
          <w:numId w:val="6"/>
        </w:numPr>
        <w:rPr>
          <w:sz w:val="24"/>
          <w:szCs w:val="24"/>
        </w:rPr>
      </w:pPr>
      <w:r w:rsidRPr="00020188">
        <w:rPr>
          <w:sz w:val="24"/>
          <w:szCs w:val="24"/>
        </w:rPr>
        <w:t xml:space="preserve">Insert the SD card into the Raspberry Pi. </w:t>
      </w:r>
    </w:p>
    <w:p w14:paraId="7CDC0B87" w14:textId="1D8785AE" w:rsidR="0049360D" w:rsidRPr="00020188" w:rsidRDefault="00020188" w:rsidP="00020188">
      <w:pPr>
        <w:pStyle w:val="ListParagraph"/>
        <w:numPr>
          <w:ilvl w:val="0"/>
          <w:numId w:val="6"/>
        </w:numPr>
        <w:rPr>
          <w:sz w:val="24"/>
          <w:szCs w:val="24"/>
        </w:rPr>
      </w:pPr>
      <w:r w:rsidRPr="00020188">
        <w:rPr>
          <w:sz w:val="24"/>
          <w:szCs w:val="24"/>
        </w:rPr>
        <w:t>Connect the necessary peripherals and power up the Raspberry Pi to initiate the Raspbian setup process.</w:t>
      </w:r>
    </w:p>
    <w:p w14:paraId="20B34364" w14:textId="77777777" w:rsidR="0049360D" w:rsidRDefault="0049360D">
      <w:pPr>
        <w:pStyle w:val="BodyText"/>
        <w:ind w:left="0"/>
      </w:pPr>
    </w:p>
    <w:p w14:paraId="182D04DC" w14:textId="77777777" w:rsidR="0049360D" w:rsidRDefault="00000000">
      <w:pPr>
        <w:pStyle w:val="Heading1"/>
        <w:ind w:left="140" w:firstLine="0"/>
      </w:pPr>
      <w:r>
        <w:rPr>
          <w:u w:val="thick"/>
        </w:rPr>
        <w:t>NOOBS</w:t>
      </w:r>
      <w:r>
        <w:rPr>
          <w:spacing w:val="-2"/>
          <w:u w:val="thick"/>
        </w:rPr>
        <w:t xml:space="preserve"> </w:t>
      </w:r>
      <w:r>
        <w:rPr>
          <w:u w:val="thick"/>
        </w:rPr>
        <w:t>Installation:</w:t>
      </w:r>
    </w:p>
    <w:p w14:paraId="4F6A3F26" w14:textId="1284AF99" w:rsidR="004366A0" w:rsidRDefault="004366A0" w:rsidP="004366A0">
      <w:pPr>
        <w:pStyle w:val="BodyText"/>
        <w:numPr>
          <w:ilvl w:val="0"/>
          <w:numId w:val="7"/>
        </w:numPr>
      </w:pPr>
      <w:r>
        <w:t>Obtain the NOOBS zip file from the official Raspberry Pi website.</w:t>
      </w:r>
    </w:p>
    <w:p w14:paraId="3A056E0C" w14:textId="7D02A4E5" w:rsidR="004366A0" w:rsidRDefault="004366A0" w:rsidP="004366A0">
      <w:pPr>
        <w:pStyle w:val="BodyText"/>
        <w:numPr>
          <w:ilvl w:val="0"/>
          <w:numId w:val="7"/>
        </w:numPr>
      </w:pPr>
      <w:r>
        <w:t>Unzip the contents of the NOOBS file into a designated folder.</w:t>
      </w:r>
    </w:p>
    <w:p w14:paraId="7D5B82A5" w14:textId="63C99F61" w:rsidR="004366A0" w:rsidRDefault="004366A0" w:rsidP="004366A0">
      <w:pPr>
        <w:pStyle w:val="BodyText"/>
        <w:numPr>
          <w:ilvl w:val="0"/>
          <w:numId w:val="7"/>
        </w:numPr>
      </w:pPr>
      <w:r>
        <w:t>Format the SD card to the FAT32 file system.</w:t>
      </w:r>
    </w:p>
    <w:p w14:paraId="3AAFEE4D" w14:textId="4161E758" w:rsidR="004366A0" w:rsidRDefault="004366A0" w:rsidP="004366A0">
      <w:pPr>
        <w:pStyle w:val="BodyText"/>
        <w:numPr>
          <w:ilvl w:val="0"/>
          <w:numId w:val="7"/>
        </w:numPr>
      </w:pPr>
      <w:r>
        <w:t>Transfer the extracted NOOBS files to the SD card.</w:t>
      </w:r>
    </w:p>
    <w:p w14:paraId="0A55CB47" w14:textId="5582CD1A" w:rsidR="004366A0" w:rsidRDefault="004366A0" w:rsidP="004366A0">
      <w:pPr>
        <w:pStyle w:val="BodyText"/>
        <w:numPr>
          <w:ilvl w:val="0"/>
          <w:numId w:val="7"/>
        </w:numPr>
      </w:pPr>
      <w:r>
        <w:t>Insert the SD card into the Raspberry Pi device.</w:t>
      </w:r>
    </w:p>
    <w:p w14:paraId="06BC5EB7" w14:textId="156F5FAB" w:rsidR="0049360D" w:rsidRDefault="004366A0" w:rsidP="004366A0">
      <w:pPr>
        <w:pStyle w:val="BodyText"/>
        <w:numPr>
          <w:ilvl w:val="0"/>
          <w:numId w:val="7"/>
        </w:numPr>
      </w:pPr>
      <w:r>
        <w:t>Power on the Raspberry Pi to begin the setup process for NOOBS.</w:t>
      </w:r>
    </w:p>
    <w:p w14:paraId="62A03553" w14:textId="77777777" w:rsidR="004366A0" w:rsidRDefault="004366A0" w:rsidP="004366A0">
      <w:pPr>
        <w:pStyle w:val="BodyText"/>
        <w:ind w:left="720"/>
      </w:pPr>
    </w:p>
    <w:p w14:paraId="038A33FA" w14:textId="77777777" w:rsidR="0049360D" w:rsidRDefault="00000000">
      <w:pPr>
        <w:pStyle w:val="Heading1"/>
        <w:numPr>
          <w:ilvl w:val="0"/>
          <w:numId w:val="2"/>
        </w:numPr>
        <w:tabs>
          <w:tab w:val="left" w:pos="381"/>
        </w:tabs>
        <w:ind w:hanging="241"/>
      </w:pPr>
      <w:r>
        <w:t>list</w:t>
      </w:r>
      <w:r>
        <w:rPr>
          <w:spacing w:val="-1"/>
        </w:rPr>
        <w:t xml:space="preserve"> </w:t>
      </w:r>
      <w:r>
        <w:t>of</w:t>
      </w:r>
      <w:r>
        <w:rPr>
          <w:spacing w:val="-3"/>
        </w:rPr>
        <w:t xml:space="preserve"> </w:t>
      </w:r>
      <w:r>
        <w:t>components</w:t>
      </w:r>
      <w:r>
        <w:rPr>
          <w:spacing w:val="-1"/>
        </w:rPr>
        <w:t xml:space="preserve"> </w:t>
      </w:r>
      <w:proofErr w:type="gramStart"/>
      <w:r>
        <w:t>(</w:t>
      </w:r>
      <w:r>
        <w:rPr>
          <w:spacing w:val="-3"/>
        </w:rPr>
        <w:t xml:space="preserve"> </w:t>
      </w:r>
      <w:r>
        <w:t>other</w:t>
      </w:r>
      <w:proofErr w:type="gramEnd"/>
      <w:r>
        <w:rPr>
          <w:spacing w:val="-3"/>
        </w:rPr>
        <w:t xml:space="preserve"> </w:t>
      </w:r>
      <w:r>
        <w:t>devices</w:t>
      </w:r>
      <w:r>
        <w:rPr>
          <w:spacing w:val="-1"/>
        </w:rPr>
        <w:t xml:space="preserve"> </w:t>
      </w:r>
      <w:r>
        <w:t>and</w:t>
      </w:r>
      <w:r>
        <w:rPr>
          <w:spacing w:val="-1"/>
        </w:rPr>
        <w:t xml:space="preserve"> </w:t>
      </w:r>
      <w:r>
        <w:t>connector)</w:t>
      </w:r>
    </w:p>
    <w:p w14:paraId="67F8B8B6" w14:textId="77777777" w:rsidR="0049360D" w:rsidRDefault="0049360D">
      <w:pPr>
        <w:pStyle w:val="BodyText"/>
        <w:ind w:left="0"/>
        <w:rPr>
          <w:b/>
        </w:rPr>
      </w:pPr>
    </w:p>
    <w:p w14:paraId="74F761CB" w14:textId="77777777" w:rsidR="00E34738" w:rsidRDefault="00000000" w:rsidP="00E34738">
      <w:pPr>
        <w:pStyle w:val="BodyText"/>
        <w:ind w:left="140"/>
      </w:pPr>
      <w:r>
        <w:t>Here</w:t>
      </w:r>
      <w:r>
        <w:rPr>
          <w:spacing w:val="-1"/>
        </w:rPr>
        <w:t xml:space="preserve"> </w:t>
      </w:r>
      <w:r>
        <w:t>are</w:t>
      </w:r>
      <w:r>
        <w:rPr>
          <w:spacing w:val="-2"/>
        </w:rPr>
        <w:t xml:space="preserve"> </w:t>
      </w:r>
      <w:r>
        <w:t>the</w:t>
      </w:r>
      <w:r>
        <w:rPr>
          <w:spacing w:val="-2"/>
        </w:rPr>
        <w:t xml:space="preserve"> </w:t>
      </w:r>
      <w:r>
        <w:t>items</w:t>
      </w:r>
      <w:r>
        <w:rPr>
          <w:spacing w:val="-1"/>
        </w:rPr>
        <w:t xml:space="preserve"> </w:t>
      </w:r>
      <w:r>
        <w:t>required</w:t>
      </w:r>
      <w:r>
        <w:rPr>
          <w:spacing w:val="-1"/>
        </w:rPr>
        <w:t xml:space="preserve"> </w:t>
      </w:r>
      <w:r>
        <w:t>to</w:t>
      </w:r>
      <w:r>
        <w:rPr>
          <w:spacing w:val="-1"/>
        </w:rPr>
        <w:t xml:space="preserve"> </w:t>
      </w:r>
      <w:r>
        <w:t>install</w:t>
      </w:r>
      <w:r>
        <w:rPr>
          <w:spacing w:val="-1"/>
        </w:rPr>
        <w:t xml:space="preserve"> </w:t>
      </w:r>
      <w:r>
        <w:t>Raspbian</w:t>
      </w:r>
      <w:r>
        <w:rPr>
          <w:spacing w:val="-1"/>
        </w:rPr>
        <w:t xml:space="preserve"> </w:t>
      </w:r>
      <w:r>
        <w:t>OS</w:t>
      </w:r>
      <w:r>
        <w:rPr>
          <w:spacing w:val="-1"/>
        </w:rPr>
        <w:t xml:space="preserve"> </w:t>
      </w:r>
      <w:r>
        <w:t>on</w:t>
      </w:r>
      <w:r>
        <w:rPr>
          <w:spacing w:val="-1"/>
        </w:rPr>
        <w:t xml:space="preserve"> </w:t>
      </w:r>
      <w:r>
        <w:t>Raspberry</w:t>
      </w:r>
      <w:r>
        <w:rPr>
          <w:spacing w:val="-1"/>
        </w:rPr>
        <w:t xml:space="preserve"> </w:t>
      </w:r>
      <w:r>
        <w:t>Pi:</w:t>
      </w:r>
    </w:p>
    <w:p w14:paraId="4D7854F4" w14:textId="2E89BBD3" w:rsidR="00E34738" w:rsidRPr="00E34738" w:rsidRDefault="00E34738" w:rsidP="00E34738">
      <w:pPr>
        <w:pStyle w:val="BodyText"/>
        <w:numPr>
          <w:ilvl w:val="0"/>
          <w:numId w:val="10"/>
        </w:numPr>
        <w:ind w:left="709"/>
        <w:rPr>
          <w:szCs w:val="22"/>
        </w:rPr>
      </w:pPr>
      <w:r w:rsidRPr="00E34738">
        <w:rPr>
          <w:szCs w:val="22"/>
        </w:rPr>
        <w:t>SD Card: Stores the operating system and data.</w:t>
      </w:r>
    </w:p>
    <w:p w14:paraId="1C5FE198" w14:textId="77777777" w:rsidR="00E34738" w:rsidRPr="00E34738" w:rsidRDefault="00E34738" w:rsidP="00E34738">
      <w:pPr>
        <w:pStyle w:val="BodyText"/>
        <w:numPr>
          <w:ilvl w:val="0"/>
          <w:numId w:val="10"/>
        </w:numPr>
        <w:ind w:left="709"/>
        <w:rPr>
          <w:szCs w:val="22"/>
        </w:rPr>
      </w:pPr>
      <w:r w:rsidRPr="00E34738">
        <w:rPr>
          <w:szCs w:val="22"/>
        </w:rPr>
        <w:t>Power Supply: Supplies power to the Raspberry Pi.</w:t>
      </w:r>
    </w:p>
    <w:p w14:paraId="255E4C9A" w14:textId="77777777" w:rsidR="00E34738" w:rsidRPr="00E34738" w:rsidRDefault="00E34738" w:rsidP="00E34738">
      <w:pPr>
        <w:pStyle w:val="BodyText"/>
        <w:numPr>
          <w:ilvl w:val="0"/>
          <w:numId w:val="11"/>
        </w:numPr>
        <w:ind w:left="709"/>
        <w:rPr>
          <w:szCs w:val="22"/>
        </w:rPr>
      </w:pPr>
      <w:r w:rsidRPr="00E34738">
        <w:rPr>
          <w:szCs w:val="22"/>
        </w:rPr>
        <w:t>HDMI Cable: Links the Raspberry Pi to a monitor or TV.</w:t>
      </w:r>
    </w:p>
    <w:p w14:paraId="2DAD7541" w14:textId="77777777" w:rsidR="00E34738" w:rsidRPr="00E34738" w:rsidRDefault="00E34738" w:rsidP="00E34738">
      <w:pPr>
        <w:pStyle w:val="BodyText"/>
        <w:numPr>
          <w:ilvl w:val="0"/>
          <w:numId w:val="11"/>
        </w:numPr>
        <w:ind w:left="709"/>
        <w:rPr>
          <w:szCs w:val="22"/>
        </w:rPr>
      </w:pPr>
      <w:r w:rsidRPr="00E34738">
        <w:rPr>
          <w:szCs w:val="22"/>
        </w:rPr>
        <w:t>USB Keyboard and Mouse: Input devices for controlling the Raspberry Pi.</w:t>
      </w:r>
    </w:p>
    <w:p w14:paraId="72781920" w14:textId="77777777" w:rsidR="00E34738" w:rsidRPr="00E34738" w:rsidRDefault="00E34738" w:rsidP="00E34738">
      <w:pPr>
        <w:pStyle w:val="BodyText"/>
        <w:numPr>
          <w:ilvl w:val="0"/>
          <w:numId w:val="11"/>
        </w:numPr>
        <w:ind w:left="709"/>
        <w:rPr>
          <w:szCs w:val="22"/>
        </w:rPr>
      </w:pPr>
      <w:r w:rsidRPr="00E34738">
        <w:rPr>
          <w:szCs w:val="22"/>
        </w:rPr>
        <w:t>Ethernet Cable: Connects the Raspberry Pi to a network for internet access.</w:t>
      </w:r>
    </w:p>
    <w:p w14:paraId="0468CAA7" w14:textId="77777777" w:rsidR="00E34738" w:rsidRPr="00E34738" w:rsidRDefault="00E34738" w:rsidP="00E34738">
      <w:pPr>
        <w:pStyle w:val="BodyText"/>
        <w:numPr>
          <w:ilvl w:val="0"/>
          <w:numId w:val="11"/>
        </w:numPr>
        <w:ind w:left="709"/>
        <w:rPr>
          <w:szCs w:val="22"/>
        </w:rPr>
      </w:pPr>
      <w:r w:rsidRPr="00E34738">
        <w:rPr>
          <w:szCs w:val="22"/>
        </w:rPr>
        <w:t>GPIO Pins: General Purpose Input/Output pins for connecting sensors, LEDs, etc.</w:t>
      </w:r>
    </w:p>
    <w:p w14:paraId="43331D0B" w14:textId="77777777" w:rsidR="00E34738" w:rsidRPr="00E34738" w:rsidRDefault="00E34738" w:rsidP="00E34738">
      <w:pPr>
        <w:pStyle w:val="BodyText"/>
        <w:numPr>
          <w:ilvl w:val="0"/>
          <w:numId w:val="11"/>
        </w:numPr>
        <w:ind w:left="709"/>
        <w:rPr>
          <w:szCs w:val="22"/>
        </w:rPr>
      </w:pPr>
      <w:r w:rsidRPr="00E34738">
        <w:rPr>
          <w:szCs w:val="22"/>
        </w:rPr>
        <w:t>Camera Module: Attaches to the CSI port to capture images and video.</w:t>
      </w:r>
    </w:p>
    <w:p w14:paraId="1AEE0790" w14:textId="77777777" w:rsidR="00E34738" w:rsidRPr="00E34738" w:rsidRDefault="00E34738" w:rsidP="00E34738">
      <w:pPr>
        <w:pStyle w:val="BodyText"/>
        <w:numPr>
          <w:ilvl w:val="0"/>
          <w:numId w:val="11"/>
        </w:numPr>
        <w:ind w:left="709"/>
        <w:rPr>
          <w:szCs w:val="22"/>
        </w:rPr>
      </w:pPr>
      <w:r w:rsidRPr="00E34738">
        <w:rPr>
          <w:szCs w:val="22"/>
        </w:rPr>
        <w:t>Display Connector: Used to connect displays via DPI, DSI, or VGA adapters.</w:t>
      </w:r>
    </w:p>
    <w:p w14:paraId="38A4ED9D" w14:textId="77777777" w:rsidR="00E34738" w:rsidRPr="00E34738" w:rsidRDefault="00E34738" w:rsidP="00E34738">
      <w:pPr>
        <w:pStyle w:val="BodyText"/>
        <w:numPr>
          <w:ilvl w:val="0"/>
          <w:numId w:val="11"/>
        </w:numPr>
        <w:ind w:left="709"/>
        <w:rPr>
          <w:szCs w:val="22"/>
        </w:rPr>
      </w:pPr>
      <w:r w:rsidRPr="00E34738">
        <w:rPr>
          <w:szCs w:val="22"/>
        </w:rPr>
        <w:t>Audio Jack: Connects speakers or headphones for audio output.</w:t>
      </w:r>
    </w:p>
    <w:p w14:paraId="2A3C72C2" w14:textId="77777777" w:rsidR="00E34738" w:rsidRPr="00E34738" w:rsidRDefault="00E34738" w:rsidP="00E34738">
      <w:pPr>
        <w:pStyle w:val="BodyText"/>
        <w:numPr>
          <w:ilvl w:val="0"/>
          <w:numId w:val="11"/>
        </w:numPr>
        <w:ind w:left="709"/>
        <w:rPr>
          <w:szCs w:val="22"/>
        </w:rPr>
      </w:pPr>
      <w:r w:rsidRPr="00E34738">
        <w:rPr>
          <w:szCs w:val="22"/>
        </w:rPr>
        <w:t>USB Ports: Used to connect peripherals such as storage devices, Wi-Fi adapters, etc.</w:t>
      </w:r>
    </w:p>
    <w:p w14:paraId="6C0B4455" w14:textId="77777777" w:rsidR="00E34738" w:rsidRPr="00E34738" w:rsidRDefault="00E34738" w:rsidP="00E34738">
      <w:pPr>
        <w:pStyle w:val="BodyText"/>
        <w:numPr>
          <w:ilvl w:val="0"/>
          <w:numId w:val="11"/>
        </w:numPr>
        <w:ind w:left="709"/>
        <w:rPr>
          <w:szCs w:val="22"/>
        </w:rPr>
      </w:pPr>
      <w:r w:rsidRPr="00E34738">
        <w:rPr>
          <w:szCs w:val="22"/>
        </w:rPr>
        <w:t xml:space="preserve">Ribbon Cable: Connects the Raspberry Pi to devices like the Camera Module or </w:t>
      </w:r>
      <w:r w:rsidRPr="00E34738">
        <w:rPr>
          <w:szCs w:val="22"/>
        </w:rPr>
        <w:lastRenderedPageBreak/>
        <w:t>GPIO expansion boards.</w:t>
      </w:r>
    </w:p>
    <w:p w14:paraId="07495224" w14:textId="77777777" w:rsidR="00E34738" w:rsidRPr="00E34738" w:rsidRDefault="00E34738" w:rsidP="00E34738">
      <w:pPr>
        <w:pStyle w:val="BodyText"/>
        <w:numPr>
          <w:ilvl w:val="0"/>
          <w:numId w:val="11"/>
        </w:numPr>
        <w:ind w:left="709"/>
        <w:rPr>
          <w:szCs w:val="22"/>
        </w:rPr>
      </w:pPr>
      <w:r w:rsidRPr="00E34738">
        <w:rPr>
          <w:szCs w:val="22"/>
        </w:rPr>
        <w:t>Jumper Wires: Utilized for connecting GPIO pins to other components on a breadboard.</w:t>
      </w:r>
    </w:p>
    <w:p w14:paraId="22E0D9DD" w14:textId="77777777" w:rsidR="00E34738" w:rsidRPr="00E34738" w:rsidRDefault="00E34738" w:rsidP="00E34738">
      <w:pPr>
        <w:pStyle w:val="BodyText"/>
        <w:numPr>
          <w:ilvl w:val="0"/>
          <w:numId w:val="11"/>
        </w:numPr>
        <w:ind w:left="709"/>
        <w:rPr>
          <w:szCs w:val="22"/>
        </w:rPr>
      </w:pPr>
      <w:r w:rsidRPr="00E34738">
        <w:rPr>
          <w:szCs w:val="22"/>
        </w:rPr>
        <w:t>Heat Sink: Aids in dissipating heat from the Raspberry Pi's CPU.</w:t>
      </w:r>
    </w:p>
    <w:p w14:paraId="2712C243" w14:textId="77777777" w:rsidR="00E34738" w:rsidRPr="00E34738" w:rsidRDefault="00E34738" w:rsidP="00E34738">
      <w:pPr>
        <w:pStyle w:val="BodyText"/>
        <w:numPr>
          <w:ilvl w:val="0"/>
          <w:numId w:val="11"/>
        </w:numPr>
        <w:ind w:left="709"/>
        <w:rPr>
          <w:szCs w:val="22"/>
        </w:rPr>
      </w:pPr>
      <w:r w:rsidRPr="00E34738">
        <w:rPr>
          <w:szCs w:val="22"/>
        </w:rPr>
        <w:t>Fan: Provides active cooling for the Raspberry Pi.</w:t>
      </w:r>
    </w:p>
    <w:p w14:paraId="2260806E" w14:textId="15B3490D" w:rsidR="0049360D" w:rsidRDefault="00E34738" w:rsidP="00E34738">
      <w:pPr>
        <w:pStyle w:val="BodyText"/>
        <w:numPr>
          <w:ilvl w:val="0"/>
          <w:numId w:val="11"/>
        </w:numPr>
        <w:ind w:left="709"/>
      </w:pPr>
      <w:r w:rsidRPr="00E34738">
        <w:rPr>
          <w:szCs w:val="22"/>
        </w:rPr>
        <w:t>Cases and Enclosures: Safeguards and houses the Raspberry Pi and its components.</w:t>
      </w:r>
    </w:p>
    <w:p w14:paraId="0ACA35C1" w14:textId="77777777" w:rsidR="0049360D" w:rsidRDefault="0049360D">
      <w:pPr>
        <w:pStyle w:val="BodyText"/>
        <w:spacing w:before="1"/>
        <w:ind w:left="0"/>
      </w:pPr>
    </w:p>
    <w:p w14:paraId="0A7CD8CD" w14:textId="77777777" w:rsidR="0049360D" w:rsidRDefault="00000000">
      <w:pPr>
        <w:pStyle w:val="Heading1"/>
        <w:numPr>
          <w:ilvl w:val="0"/>
          <w:numId w:val="2"/>
        </w:numPr>
        <w:tabs>
          <w:tab w:val="left" w:pos="381"/>
        </w:tabs>
        <w:ind w:hanging="241"/>
      </w:pPr>
      <w:r>
        <w:t>Difference</w:t>
      </w:r>
      <w:r>
        <w:rPr>
          <w:spacing w:val="-2"/>
        </w:rPr>
        <w:t xml:space="preserve"> </w:t>
      </w:r>
      <w:r>
        <w:t>between BCM</w:t>
      </w:r>
      <w:r>
        <w:rPr>
          <w:spacing w:val="-2"/>
        </w:rPr>
        <w:t xml:space="preserve"> </w:t>
      </w:r>
      <w:r>
        <w:t>and BOARD</w:t>
      </w:r>
      <w:r>
        <w:rPr>
          <w:spacing w:val="-1"/>
        </w:rPr>
        <w:t xml:space="preserve"> </w:t>
      </w:r>
      <w:r>
        <w:t>mode</w:t>
      </w:r>
    </w:p>
    <w:tbl>
      <w:tblPr>
        <w:tblStyle w:val="GridTable1Light"/>
        <w:tblW w:w="0" w:type="auto"/>
        <w:tblLook w:val="04A0" w:firstRow="1" w:lastRow="0" w:firstColumn="1" w:lastColumn="0" w:noHBand="0" w:noVBand="1"/>
      </w:tblPr>
      <w:tblGrid>
        <w:gridCol w:w="4413"/>
        <w:gridCol w:w="4413"/>
      </w:tblGrid>
      <w:tr w:rsidR="00CD0CD9" w14:paraId="3AD6D739" w14:textId="77777777" w:rsidTr="00EC7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0F461DC9" w14:textId="7A21FFAA" w:rsidR="00CD0CD9" w:rsidRDefault="00CD0CD9" w:rsidP="00CD0CD9">
            <w:pPr>
              <w:pStyle w:val="Heading1"/>
              <w:tabs>
                <w:tab w:val="left" w:pos="381"/>
              </w:tabs>
              <w:ind w:left="0" w:firstLine="0"/>
              <w:jc w:val="center"/>
              <w:outlineLvl w:val="0"/>
            </w:pPr>
            <w:r>
              <w:t>BVM</w:t>
            </w:r>
          </w:p>
        </w:tc>
        <w:tc>
          <w:tcPr>
            <w:tcW w:w="4413" w:type="dxa"/>
          </w:tcPr>
          <w:p w14:paraId="0FF165B0" w14:textId="49186270" w:rsidR="00CD0CD9" w:rsidRDefault="00CD0CD9" w:rsidP="00CD0CD9">
            <w:pPr>
              <w:pStyle w:val="Heading1"/>
              <w:tabs>
                <w:tab w:val="left" w:pos="381"/>
              </w:tabs>
              <w:ind w:left="0" w:firstLine="0"/>
              <w:jc w:val="center"/>
              <w:outlineLvl w:val="0"/>
              <w:cnfStyle w:val="100000000000" w:firstRow="1" w:lastRow="0" w:firstColumn="0" w:lastColumn="0" w:oddVBand="0" w:evenVBand="0" w:oddHBand="0" w:evenHBand="0" w:firstRowFirstColumn="0" w:firstRowLastColumn="0" w:lastRowFirstColumn="0" w:lastRowLastColumn="0"/>
            </w:pPr>
            <w:r>
              <w:t>BOARD</w:t>
            </w:r>
          </w:p>
        </w:tc>
      </w:tr>
      <w:tr w:rsidR="00CD0CD9" w14:paraId="2E8922D6" w14:textId="77777777" w:rsidTr="00EC7AA4">
        <w:tc>
          <w:tcPr>
            <w:cnfStyle w:val="001000000000" w:firstRow="0" w:lastRow="0" w:firstColumn="1" w:lastColumn="0" w:oddVBand="0" w:evenVBand="0" w:oddHBand="0" w:evenHBand="0" w:firstRowFirstColumn="0" w:firstRowLastColumn="0" w:lastRowFirstColumn="0" w:lastRowLastColumn="0"/>
            <w:tcW w:w="4413" w:type="dxa"/>
          </w:tcPr>
          <w:p w14:paraId="18CED2C9" w14:textId="2949F0F8" w:rsidR="00CD0CD9" w:rsidRPr="00EC7AA4" w:rsidRDefault="00CD0CD9" w:rsidP="00CD0CD9">
            <w:pPr>
              <w:jc w:val="both"/>
              <w:rPr>
                <w:b w:val="0"/>
                <w:bCs w:val="0"/>
              </w:rPr>
            </w:pPr>
            <w:r w:rsidRPr="00EC7AA4">
              <w:rPr>
                <w:b w:val="0"/>
                <w:bCs w:val="0"/>
                <w:sz w:val="24"/>
                <w:szCs w:val="24"/>
              </w:rPr>
              <w:t>The GPIO pin numbering system is derived from the Broadcom SOC channel.</w:t>
            </w:r>
          </w:p>
        </w:tc>
        <w:tc>
          <w:tcPr>
            <w:tcW w:w="4413" w:type="dxa"/>
          </w:tcPr>
          <w:p w14:paraId="51791E38" w14:textId="4BC83360" w:rsidR="00CD0CD9" w:rsidRPr="00CD0CD9" w:rsidRDefault="00CD0CD9" w:rsidP="00CD0CD9">
            <w:pPr>
              <w:jc w:val="both"/>
              <w:cnfStyle w:val="000000000000" w:firstRow="0" w:lastRow="0" w:firstColumn="0" w:lastColumn="0" w:oddVBand="0" w:evenVBand="0" w:oddHBand="0" w:evenHBand="0" w:firstRowFirstColumn="0" w:firstRowLastColumn="0" w:lastRowFirstColumn="0" w:lastRowLastColumn="0"/>
            </w:pPr>
            <w:r w:rsidRPr="00CD0CD9">
              <w:rPr>
                <w:sz w:val="24"/>
                <w:szCs w:val="24"/>
              </w:rPr>
              <w:t>The GPIO pin numbering system corresponds to the actual pin arrangement on the Raspberry Pi board.</w:t>
            </w:r>
          </w:p>
        </w:tc>
      </w:tr>
      <w:tr w:rsidR="00CD0CD9" w14:paraId="2E81EA8D" w14:textId="77777777" w:rsidTr="00EC7AA4">
        <w:tc>
          <w:tcPr>
            <w:cnfStyle w:val="001000000000" w:firstRow="0" w:lastRow="0" w:firstColumn="1" w:lastColumn="0" w:oddVBand="0" w:evenVBand="0" w:oddHBand="0" w:evenHBand="0" w:firstRowFirstColumn="0" w:firstRowLastColumn="0" w:lastRowFirstColumn="0" w:lastRowLastColumn="0"/>
            <w:tcW w:w="4413" w:type="dxa"/>
          </w:tcPr>
          <w:p w14:paraId="35A58B93" w14:textId="62AA035B" w:rsidR="00CD0CD9" w:rsidRPr="00EC7AA4" w:rsidRDefault="00CD0CD9" w:rsidP="00CD0CD9">
            <w:pPr>
              <w:jc w:val="both"/>
              <w:rPr>
                <w:b w:val="0"/>
                <w:bCs w:val="0"/>
              </w:rPr>
            </w:pPr>
            <w:r w:rsidRPr="00EC7AA4">
              <w:rPr>
                <w:b w:val="0"/>
                <w:bCs w:val="0"/>
                <w:sz w:val="24"/>
                <w:szCs w:val="24"/>
              </w:rPr>
              <w:t>Every GPIO pin is designated with a distinct number based on its associated channel on the Broadcom SOC chip.</w:t>
            </w:r>
          </w:p>
        </w:tc>
        <w:tc>
          <w:tcPr>
            <w:tcW w:w="4413" w:type="dxa"/>
          </w:tcPr>
          <w:p w14:paraId="2AE857ED" w14:textId="2C75C43A" w:rsidR="00CD0CD9" w:rsidRPr="00CD0CD9" w:rsidRDefault="00EC7AA4" w:rsidP="00CD0CD9">
            <w:pPr>
              <w:jc w:val="both"/>
              <w:cnfStyle w:val="000000000000" w:firstRow="0" w:lastRow="0" w:firstColumn="0" w:lastColumn="0" w:oddVBand="0" w:evenVBand="0" w:oddHBand="0" w:evenHBand="0" w:firstRowFirstColumn="0" w:firstRowLastColumn="0" w:lastRowFirstColumn="0" w:lastRowLastColumn="0"/>
              <w:rPr>
                <w:sz w:val="24"/>
                <w:szCs w:val="24"/>
              </w:rPr>
            </w:pPr>
            <w:r w:rsidRPr="00EC7AA4">
              <w:rPr>
                <w:sz w:val="24"/>
                <w:szCs w:val="24"/>
              </w:rPr>
              <w:t>The GPIO pins on the Raspberry Pi's GPIO header are each assigned a number that corresponds to their physical location.</w:t>
            </w:r>
          </w:p>
        </w:tc>
      </w:tr>
      <w:tr w:rsidR="00EC7AA4" w14:paraId="0E8392F2" w14:textId="77777777" w:rsidTr="00EC7AA4">
        <w:tc>
          <w:tcPr>
            <w:cnfStyle w:val="001000000000" w:firstRow="0" w:lastRow="0" w:firstColumn="1" w:lastColumn="0" w:oddVBand="0" w:evenVBand="0" w:oddHBand="0" w:evenHBand="0" w:firstRowFirstColumn="0" w:firstRowLastColumn="0" w:lastRowFirstColumn="0" w:lastRowLastColumn="0"/>
            <w:tcW w:w="4413" w:type="dxa"/>
          </w:tcPr>
          <w:p w14:paraId="320ABCBD" w14:textId="4FCB09D1" w:rsidR="00EC7AA4" w:rsidRPr="00EC7AA4" w:rsidRDefault="00EC7AA4" w:rsidP="00CD0CD9">
            <w:pPr>
              <w:jc w:val="both"/>
              <w:rPr>
                <w:b w:val="0"/>
                <w:bCs w:val="0"/>
                <w:sz w:val="24"/>
                <w:szCs w:val="24"/>
              </w:rPr>
            </w:pPr>
            <w:r w:rsidRPr="00EC7AA4">
              <w:rPr>
                <w:b w:val="0"/>
                <w:bCs w:val="0"/>
                <w:sz w:val="24"/>
                <w:szCs w:val="24"/>
              </w:rPr>
              <w:t>Frequently employed in software development and for programmatically interfacing with GPIO pins.</w:t>
            </w:r>
          </w:p>
        </w:tc>
        <w:tc>
          <w:tcPr>
            <w:tcW w:w="4413" w:type="dxa"/>
          </w:tcPr>
          <w:p w14:paraId="60F768FD" w14:textId="2D52DC2F" w:rsidR="00EC7AA4" w:rsidRPr="00EC7AA4" w:rsidRDefault="00EC7AA4" w:rsidP="00EC7AA4">
            <w:pPr>
              <w:jc w:val="both"/>
              <w:cnfStyle w:val="000000000000" w:firstRow="0" w:lastRow="0" w:firstColumn="0" w:lastColumn="0" w:oddVBand="0" w:evenVBand="0" w:oddHBand="0" w:evenHBand="0" w:firstRowFirstColumn="0" w:firstRowLastColumn="0" w:lastRowFirstColumn="0" w:lastRowLastColumn="0"/>
            </w:pPr>
            <w:r w:rsidRPr="00EC7AA4">
              <w:rPr>
                <w:sz w:val="24"/>
                <w:szCs w:val="24"/>
              </w:rPr>
              <w:t>Beneficial for novices and when utilizing GPIO pins in tangible endeavors.</w:t>
            </w:r>
          </w:p>
        </w:tc>
      </w:tr>
      <w:tr w:rsidR="00EC7AA4" w14:paraId="70C9D1E4" w14:textId="77777777" w:rsidTr="00EC7AA4">
        <w:tc>
          <w:tcPr>
            <w:cnfStyle w:val="001000000000" w:firstRow="0" w:lastRow="0" w:firstColumn="1" w:lastColumn="0" w:oddVBand="0" w:evenVBand="0" w:oddHBand="0" w:evenHBand="0" w:firstRowFirstColumn="0" w:firstRowLastColumn="0" w:lastRowFirstColumn="0" w:lastRowLastColumn="0"/>
            <w:tcW w:w="4413" w:type="dxa"/>
          </w:tcPr>
          <w:p w14:paraId="339E2CC7" w14:textId="11C433DF" w:rsidR="00EC7AA4" w:rsidRPr="00EC7AA4" w:rsidRDefault="00EC7AA4" w:rsidP="00CD0CD9">
            <w:pPr>
              <w:jc w:val="both"/>
              <w:rPr>
                <w:b w:val="0"/>
                <w:bCs w:val="0"/>
                <w:sz w:val="24"/>
                <w:szCs w:val="24"/>
              </w:rPr>
            </w:pPr>
            <w:r w:rsidRPr="00EC7AA4">
              <w:rPr>
                <w:b w:val="0"/>
                <w:bCs w:val="0"/>
                <w:sz w:val="24"/>
                <w:szCs w:val="24"/>
              </w:rPr>
              <w:t>Provides versatility in GPIO pin access, however, necessitates comprehension of Broadcom SOC pin configuration.</w:t>
            </w:r>
          </w:p>
        </w:tc>
        <w:tc>
          <w:tcPr>
            <w:tcW w:w="4413" w:type="dxa"/>
          </w:tcPr>
          <w:p w14:paraId="5628A835" w14:textId="700998CC" w:rsidR="00EC7AA4" w:rsidRPr="00EC7AA4" w:rsidRDefault="00EC7AA4" w:rsidP="00EC7AA4">
            <w:pPr>
              <w:jc w:val="both"/>
              <w:cnfStyle w:val="000000000000" w:firstRow="0" w:lastRow="0" w:firstColumn="0" w:lastColumn="0" w:oddVBand="0" w:evenVBand="0" w:oddHBand="0" w:evenHBand="0" w:firstRowFirstColumn="0" w:firstRowLastColumn="0" w:lastRowFirstColumn="0" w:lastRowLastColumn="0"/>
              <w:rPr>
                <w:sz w:val="24"/>
                <w:szCs w:val="24"/>
              </w:rPr>
            </w:pPr>
            <w:r w:rsidRPr="00EC7AA4">
              <w:rPr>
                <w:sz w:val="24"/>
                <w:szCs w:val="24"/>
              </w:rPr>
              <w:t>Offers a simple method to identify and link GPIO pins without requiring familiarity with the pin layout of Broadcom SOC.</w:t>
            </w:r>
          </w:p>
        </w:tc>
      </w:tr>
    </w:tbl>
    <w:p w14:paraId="00B82868" w14:textId="3B6B927E" w:rsidR="00CD0CD9" w:rsidRDefault="00CD0CD9" w:rsidP="00CD0CD9">
      <w:pPr>
        <w:pStyle w:val="Heading1"/>
        <w:tabs>
          <w:tab w:val="left" w:pos="381"/>
        </w:tabs>
        <w:ind w:firstLine="0"/>
      </w:pPr>
      <w:r>
        <w:br/>
      </w:r>
    </w:p>
    <w:sectPr w:rsidR="00CD0CD9">
      <w:pgSz w:w="11910" w:h="16840"/>
      <w:pgMar w:top="1580" w:right="164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B5C2D"/>
    <w:multiLevelType w:val="hybridMultilevel"/>
    <w:tmpl w:val="F6FE14DE"/>
    <w:lvl w:ilvl="0" w:tplc="F076A5D2">
      <w:start w:val="1"/>
      <w:numFmt w:val="decimal"/>
      <w:lvlText w:val="%1."/>
      <w:lvlJc w:val="left"/>
      <w:pPr>
        <w:ind w:left="140" w:hanging="231"/>
      </w:pPr>
      <w:rPr>
        <w:rFonts w:ascii="Times New Roman" w:eastAsia="Times New Roman" w:hAnsi="Times New Roman" w:cs="Times New Roman" w:hint="default"/>
        <w:w w:val="100"/>
        <w:sz w:val="24"/>
        <w:szCs w:val="24"/>
        <w:lang w:val="en-US" w:eastAsia="en-US" w:bidi="ar-SA"/>
      </w:rPr>
    </w:lvl>
    <w:lvl w:ilvl="1" w:tplc="06A8C99C">
      <w:numFmt w:val="bullet"/>
      <w:lvlText w:val="•"/>
      <w:lvlJc w:val="left"/>
      <w:pPr>
        <w:ind w:left="986" w:hanging="231"/>
      </w:pPr>
      <w:rPr>
        <w:rFonts w:hint="default"/>
        <w:lang w:val="en-US" w:eastAsia="en-US" w:bidi="ar-SA"/>
      </w:rPr>
    </w:lvl>
    <w:lvl w:ilvl="2" w:tplc="F2F0685E">
      <w:numFmt w:val="bullet"/>
      <w:lvlText w:val="•"/>
      <w:lvlJc w:val="left"/>
      <w:pPr>
        <w:ind w:left="1833" w:hanging="231"/>
      </w:pPr>
      <w:rPr>
        <w:rFonts w:hint="default"/>
        <w:lang w:val="en-US" w:eastAsia="en-US" w:bidi="ar-SA"/>
      </w:rPr>
    </w:lvl>
    <w:lvl w:ilvl="3" w:tplc="49E09B4A">
      <w:numFmt w:val="bullet"/>
      <w:lvlText w:val="•"/>
      <w:lvlJc w:val="left"/>
      <w:pPr>
        <w:ind w:left="2679" w:hanging="231"/>
      </w:pPr>
      <w:rPr>
        <w:rFonts w:hint="default"/>
        <w:lang w:val="en-US" w:eastAsia="en-US" w:bidi="ar-SA"/>
      </w:rPr>
    </w:lvl>
    <w:lvl w:ilvl="4" w:tplc="F0FC7534">
      <w:numFmt w:val="bullet"/>
      <w:lvlText w:val="•"/>
      <w:lvlJc w:val="left"/>
      <w:pPr>
        <w:ind w:left="3526" w:hanging="231"/>
      </w:pPr>
      <w:rPr>
        <w:rFonts w:hint="default"/>
        <w:lang w:val="en-US" w:eastAsia="en-US" w:bidi="ar-SA"/>
      </w:rPr>
    </w:lvl>
    <w:lvl w:ilvl="5" w:tplc="E856B490">
      <w:numFmt w:val="bullet"/>
      <w:lvlText w:val="•"/>
      <w:lvlJc w:val="left"/>
      <w:pPr>
        <w:ind w:left="4373" w:hanging="231"/>
      </w:pPr>
      <w:rPr>
        <w:rFonts w:hint="default"/>
        <w:lang w:val="en-US" w:eastAsia="en-US" w:bidi="ar-SA"/>
      </w:rPr>
    </w:lvl>
    <w:lvl w:ilvl="6" w:tplc="8AA2E110">
      <w:numFmt w:val="bullet"/>
      <w:lvlText w:val="•"/>
      <w:lvlJc w:val="left"/>
      <w:pPr>
        <w:ind w:left="5219" w:hanging="231"/>
      </w:pPr>
      <w:rPr>
        <w:rFonts w:hint="default"/>
        <w:lang w:val="en-US" w:eastAsia="en-US" w:bidi="ar-SA"/>
      </w:rPr>
    </w:lvl>
    <w:lvl w:ilvl="7" w:tplc="A3DC9926">
      <w:numFmt w:val="bullet"/>
      <w:lvlText w:val="•"/>
      <w:lvlJc w:val="left"/>
      <w:pPr>
        <w:ind w:left="6066" w:hanging="231"/>
      </w:pPr>
      <w:rPr>
        <w:rFonts w:hint="default"/>
        <w:lang w:val="en-US" w:eastAsia="en-US" w:bidi="ar-SA"/>
      </w:rPr>
    </w:lvl>
    <w:lvl w:ilvl="8" w:tplc="DA4C38BC">
      <w:numFmt w:val="bullet"/>
      <w:lvlText w:val="•"/>
      <w:lvlJc w:val="left"/>
      <w:pPr>
        <w:ind w:left="6913" w:hanging="231"/>
      </w:pPr>
      <w:rPr>
        <w:rFonts w:hint="default"/>
        <w:lang w:val="en-US" w:eastAsia="en-US" w:bidi="ar-SA"/>
      </w:rPr>
    </w:lvl>
  </w:abstractNum>
  <w:abstractNum w:abstractNumId="1" w15:restartNumberingAfterBreak="0">
    <w:nsid w:val="2DC16EA5"/>
    <w:multiLevelType w:val="hybridMultilevel"/>
    <w:tmpl w:val="0C268A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75F5285"/>
    <w:multiLevelType w:val="hybridMultilevel"/>
    <w:tmpl w:val="E53A7AF0"/>
    <w:lvl w:ilvl="0" w:tplc="EB081720">
      <w:numFmt w:val="bullet"/>
      <w:lvlText w:val=""/>
      <w:lvlJc w:val="left"/>
      <w:pPr>
        <w:ind w:left="860" w:hanging="360"/>
      </w:pPr>
      <w:rPr>
        <w:rFonts w:ascii="Wingdings" w:eastAsia="Wingdings" w:hAnsi="Wingdings" w:cs="Wingdings" w:hint="default"/>
        <w:w w:val="100"/>
        <w:sz w:val="24"/>
        <w:szCs w:val="24"/>
        <w:lang w:val="en-US" w:eastAsia="en-US" w:bidi="ar-SA"/>
      </w:rPr>
    </w:lvl>
    <w:lvl w:ilvl="1" w:tplc="8D2EA00E">
      <w:numFmt w:val="bullet"/>
      <w:lvlText w:val="•"/>
      <w:lvlJc w:val="left"/>
      <w:pPr>
        <w:ind w:left="1634" w:hanging="360"/>
      </w:pPr>
      <w:rPr>
        <w:rFonts w:hint="default"/>
        <w:lang w:val="en-US" w:eastAsia="en-US" w:bidi="ar-SA"/>
      </w:rPr>
    </w:lvl>
    <w:lvl w:ilvl="2" w:tplc="AA9E11DE">
      <w:numFmt w:val="bullet"/>
      <w:lvlText w:val="•"/>
      <w:lvlJc w:val="left"/>
      <w:pPr>
        <w:ind w:left="2409" w:hanging="360"/>
      </w:pPr>
      <w:rPr>
        <w:rFonts w:hint="default"/>
        <w:lang w:val="en-US" w:eastAsia="en-US" w:bidi="ar-SA"/>
      </w:rPr>
    </w:lvl>
    <w:lvl w:ilvl="3" w:tplc="E37A845A">
      <w:numFmt w:val="bullet"/>
      <w:lvlText w:val="•"/>
      <w:lvlJc w:val="left"/>
      <w:pPr>
        <w:ind w:left="3183" w:hanging="360"/>
      </w:pPr>
      <w:rPr>
        <w:rFonts w:hint="default"/>
        <w:lang w:val="en-US" w:eastAsia="en-US" w:bidi="ar-SA"/>
      </w:rPr>
    </w:lvl>
    <w:lvl w:ilvl="4" w:tplc="000C0DB2">
      <w:numFmt w:val="bullet"/>
      <w:lvlText w:val="•"/>
      <w:lvlJc w:val="left"/>
      <w:pPr>
        <w:ind w:left="3958" w:hanging="360"/>
      </w:pPr>
      <w:rPr>
        <w:rFonts w:hint="default"/>
        <w:lang w:val="en-US" w:eastAsia="en-US" w:bidi="ar-SA"/>
      </w:rPr>
    </w:lvl>
    <w:lvl w:ilvl="5" w:tplc="A2A2D1DA">
      <w:numFmt w:val="bullet"/>
      <w:lvlText w:val="•"/>
      <w:lvlJc w:val="left"/>
      <w:pPr>
        <w:ind w:left="4733" w:hanging="360"/>
      </w:pPr>
      <w:rPr>
        <w:rFonts w:hint="default"/>
        <w:lang w:val="en-US" w:eastAsia="en-US" w:bidi="ar-SA"/>
      </w:rPr>
    </w:lvl>
    <w:lvl w:ilvl="6" w:tplc="1B227182">
      <w:numFmt w:val="bullet"/>
      <w:lvlText w:val="•"/>
      <w:lvlJc w:val="left"/>
      <w:pPr>
        <w:ind w:left="5507" w:hanging="360"/>
      </w:pPr>
      <w:rPr>
        <w:rFonts w:hint="default"/>
        <w:lang w:val="en-US" w:eastAsia="en-US" w:bidi="ar-SA"/>
      </w:rPr>
    </w:lvl>
    <w:lvl w:ilvl="7" w:tplc="05E8F332">
      <w:numFmt w:val="bullet"/>
      <w:lvlText w:val="•"/>
      <w:lvlJc w:val="left"/>
      <w:pPr>
        <w:ind w:left="6282" w:hanging="360"/>
      </w:pPr>
      <w:rPr>
        <w:rFonts w:hint="default"/>
        <w:lang w:val="en-US" w:eastAsia="en-US" w:bidi="ar-SA"/>
      </w:rPr>
    </w:lvl>
    <w:lvl w:ilvl="8" w:tplc="5CEE98CA">
      <w:numFmt w:val="bullet"/>
      <w:lvlText w:val="•"/>
      <w:lvlJc w:val="left"/>
      <w:pPr>
        <w:ind w:left="7057" w:hanging="360"/>
      </w:pPr>
      <w:rPr>
        <w:rFonts w:hint="default"/>
        <w:lang w:val="en-US" w:eastAsia="en-US" w:bidi="ar-SA"/>
      </w:rPr>
    </w:lvl>
  </w:abstractNum>
  <w:abstractNum w:abstractNumId="3" w15:restartNumberingAfterBreak="0">
    <w:nsid w:val="4F7F076F"/>
    <w:multiLevelType w:val="hybridMultilevel"/>
    <w:tmpl w:val="BEBCC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55FF6"/>
    <w:multiLevelType w:val="hybridMultilevel"/>
    <w:tmpl w:val="48C8B326"/>
    <w:lvl w:ilvl="0" w:tplc="5DBA04FA">
      <w:start w:val="1"/>
      <w:numFmt w:val="decimal"/>
      <w:lvlText w:val="%1."/>
      <w:lvlJc w:val="left"/>
      <w:pPr>
        <w:ind w:left="140" w:hanging="181"/>
      </w:pPr>
      <w:rPr>
        <w:rFonts w:ascii="Times New Roman" w:eastAsia="Times New Roman" w:hAnsi="Times New Roman" w:cs="Times New Roman" w:hint="default"/>
        <w:w w:val="100"/>
        <w:sz w:val="22"/>
        <w:szCs w:val="22"/>
        <w:lang w:val="en-US" w:eastAsia="en-US" w:bidi="ar-SA"/>
      </w:rPr>
    </w:lvl>
    <w:lvl w:ilvl="1" w:tplc="2B189A3C">
      <w:numFmt w:val="bullet"/>
      <w:lvlText w:val="•"/>
      <w:lvlJc w:val="left"/>
      <w:pPr>
        <w:ind w:left="986" w:hanging="181"/>
      </w:pPr>
      <w:rPr>
        <w:rFonts w:hint="default"/>
        <w:lang w:val="en-US" w:eastAsia="en-US" w:bidi="ar-SA"/>
      </w:rPr>
    </w:lvl>
    <w:lvl w:ilvl="2" w:tplc="5EE26B1A">
      <w:numFmt w:val="bullet"/>
      <w:lvlText w:val="•"/>
      <w:lvlJc w:val="left"/>
      <w:pPr>
        <w:ind w:left="1833" w:hanging="181"/>
      </w:pPr>
      <w:rPr>
        <w:rFonts w:hint="default"/>
        <w:lang w:val="en-US" w:eastAsia="en-US" w:bidi="ar-SA"/>
      </w:rPr>
    </w:lvl>
    <w:lvl w:ilvl="3" w:tplc="3BFC8FDA">
      <w:numFmt w:val="bullet"/>
      <w:lvlText w:val="•"/>
      <w:lvlJc w:val="left"/>
      <w:pPr>
        <w:ind w:left="2679" w:hanging="181"/>
      </w:pPr>
      <w:rPr>
        <w:rFonts w:hint="default"/>
        <w:lang w:val="en-US" w:eastAsia="en-US" w:bidi="ar-SA"/>
      </w:rPr>
    </w:lvl>
    <w:lvl w:ilvl="4" w:tplc="37948226">
      <w:numFmt w:val="bullet"/>
      <w:lvlText w:val="•"/>
      <w:lvlJc w:val="left"/>
      <w:pPr>
        <w:ind w:left="3526" w:hanging="181"/>
      </w:pPr>
      <w:rPr>
        <w:rFonts w:hint="default"/>
        <w:lang w:val="en-US" w:eastAsia="en-US" w:bidi="ar-SA"/>
      </w:rPr>
    </w:lvl>
    <w:lvl w:ilvl="5" w:tplc="77E04C0C">
      <w:numFmt w:val="bullet"/>
      <w:lvlText w:val="•"/>
      <w:lvlJc w:val="left"/>
      <w:pPr>
        <w:ind w:left="4373" w:hanging="181"/>
      </w:pPr>
      <w:rPr>
        <w:rFonts w:hint="default"/>
        <w:lang w:val="en-US" w:eastAsia="en-US" w:bidi="ar-SA"/>
      </w:rPr>
    </w:lvl>
    <w:lvl w:ilvl="6" w:tplc="F3409196">
      <w:numFmt w:val="bullet"/>
      <w:lvlText w:val="•"/>
      <w:lvlJc w:val="left"/>
      <w:pPr>
        <w:ind w:left="5219" w:hanging="181"/>
      </w:pPr>
      <w:rPr>
        <w:rFonts w:hint="default"/>
        <w:lang w:val="en-US" w:eastAsia="en-US" w:bidi="ar-SA"/>
      </w:rPr>
    </w:lvl>
    <w:lvl w:ilvl="7" w:tplc="C2BC29B4">
      <w:numFmt w:val="bullet"/>
      <w:lvlText w:val="•"/>
      <w:lvlJc w:val="left"/>
      <w:pPr>
        <w:ind w:left="6066" w:hanging="181"/>
      </w:pPr>
      <w:rPr>
        <w:rFonts w:hint="default"/>
        <w:lang w:val="en-US" w:eastAsia="en-US" w:bidi="ar-SA"/>
      </w:rPr>
    </w:lvl>
    <w:lvl w:ilvl="8" w:tplc="457888B0">
      <w:numFmt w:val="bullet"/>
      <w:lvlText w:val="•"/>
      <w:lvlJc w:val="left"/>
      <w:pPr>
        <w:ind w:left="6913" w:hanging="181"/>
      </w:pPr>
      <w:rPr>
        <w:rFonts w:hint="default"/>
        <w:lang w:val="en-US" w:eastAsia="en-US" w:bidi="ar-SA"/>
      </w:rPr>
    </w:lvl>
  </w:abstractNum>
  <w:abstractNum w:abstractNumId="5" w15:restartNumberingAfterBreak="0">
    <w:nsid w:val="5E5F3CF2"/>
    <w:multiLevelType w:val="hybridMultilevel"/>
    <w:tmpl w:val="C3A2ABCA"/>
    <w:lvl w:ilvl="0" w:tplc="DA9659EC">
      <w:start w:val="3"/>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101C5536">
      <w:start w:val="1"/>
      <w:numFmt w:val="decimal"/>
      <w:lvlText w:val="%2."/>
      <w:lvlJc w:val="left"/>
      <w:pPr>
        <w:ind w:left="860" w:hanging="360"/>
      </w:pPr>
      <w:rPr>
        <w:rFonts w:ascii="Times New Roman" w:eastAsia="Times New Roman" w:hAnsi="Times New Roman" w:cs="Times New Roman" w:hint="default"/>
        <w:w w:val="100"/>
        <w:sz w:val="24"/>
        <w:szCs w:val="24"/>
        <w:lang w:val="en-US" w:eastAsia="en-US" w:bidi="ar-SA"/>
      </w:rPr>
    </w:lvl>
    <w:lvl w:ilvl="2" w:tplc="4C221002">
      <w:numFmt w:val="bullet"/>
      <w:lvlText w:val="•"/>
      <w:lvlJc w:val="left"/>
      <w:pPr>
        <w:ind w:left="1720" w:hanging="360"/>
      </w:pPr>
      <w:rPr>
        <w:rFonts w:hint="default"/>
        <w:lang w:val="en-US" w:eastAsia="en-US" w:bidi="ar-SA"/>
      </w:rPr>
    </w:lvl>
    <w:lvl w:ilvl="3" w:tplc="5E009F60">
      <w:numFmt w:val="bullet"/>
      <w:lvlText w:val="•"/>
      <w:lvlJc w:val="left"/>
      <w:pPr>
        <w:ind w:left="2581" w:hanging="360"/>
      </w:pPr>
      <w:rPr>
        <w:rFonts w:hint="default"/>
        <w:lang w:val="en-US" w:eastAsia="en-US" w:bidi="ar-SA"/>
      </w:rPr>
    </w:lvl>
    <w:lvl w:ilvl="4" w:tplc="C96022C8">
      <w:numFmt w:val="bullet"/>
      <w:lvlText w:val="•"/>
      <w:lvlJc w:val="left"/>
      <w:pPr>
        <w:ind w:left="3442" w:hanging="360"/>
      </w:pPr>
      <w:rPr>
        <w:rFonts w:hint="default"/>
        <w:lang w:val="en-US" w:eastAsia="en-US" w:bidi="ar-SA"/>
      </w:rPr>
    </w:lvl>
    <w:lvl w:ilvl="5" w:tplc="C3482234">
      <w:numFmt w:val="bullet"/>
      <w:lvlText w:val="•"/>
      <w:lvlJc w:val="left"/>
      <w:pPr>
        <w:ind w:left="4302" w:hanging="360"/>
      </w:pPr>
      <w:rPr>
        <w:rFonts w:hint="default"/>
        <w:lang w:val="en-US" w:eastAsia="en-US" w:bidi="ar-SA"/>
      </w:rPr>
    </w:lvl>
    <w:lvl w:ilvl="6" w:tplc="810AD874">
      <w:numFmt w:val="bullet"/>
      <w:lvlText w:val="•"/>
      <w:lvlJc w:val="left"/>
      <w:pPr>
        <w:ind w:left="5163" w:hanging="360"/>
      </w:pPr>
      <w:rPr>
        <w:rFonts w:hint="default"/>
        <w:lang w:val="en-US" w:eastAsia="en-US" w:bidi="ar-SA"/>
      </w:rPr>
    </w:lvl>
    <w:lvl w:ilvl="7" w:tplc="6C161584">
      <w:numFmt w:val="bullet"/>
      <w:lvlText w:val="•"/>
      <w:lvlJc w:val="left"/>
      <w:pPr>
        <w:ind w:left="6024" w:hanging="360"/>
      </w:pPr>
      <w:rPr>
        <w:rFonts w:hint="default"/>
        <w:lang w:val="en-US" w:eastAsia="en-US" w:bidi="ar-SA"/>
      </w:rPr>
    </w:lvl>
    <w:lvl w:ilvl="8" w:tplc="B9905604">
      <w:numFmt w:val="bullet"/>
      <w:lvlText w:val="•"/>
      <w:lvlJc w:val="left"/>
      <w:pPr>
        <w:ind w:left="6884" w:hanging="360"/>
      </w:pPr>
      <w:rPr>
        <w:rFonts w:hint="default"/>
        <w:lang w:val="en-US" w:eastAsia="en-US" w:bidi="ar-SA"/>
      </w:rPr>
    </w:lvl>
  </w:abstractNum>
  <w:abstractNum w:abstractNumId="6" w15:restartNumberingAfterBreak="0">
    <w:nsid w:val="5E9A74AA"/>
    <w:multiLevelType w:val="hybridMultilevel"/>
    <w:tmpl w:val="DB0E5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A7F5C"/>
    <w:multiLevelType w:val="hybridMultilevel"/>
    <w:tmpl w:val="11321C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D692F99"/>
    <w:multiLevelType w:val="hybridMultilevel"/>
    <w:tmpl w:val="8E166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985F82"/>
    <w:multiLevelType w:val="hybridMultilevel"/>
    <w:tmpl w:val="A636D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EE3C85"/>
    <w:multiLevelType w:val="hybridMultilevel"/>
    <w:tmpl w:val="13A61100"/>
    <w:lvl w:ilvl="0" w:tplc="78A61E2A">
      <w:start w:val="1"/>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B830A3C4">
      <w:numFmt w:val="bullet"/>
      <w:lvlText w:val=""/>
      <w:lvlJc w:val="left"/>
      <w:pPr>
        <w:ind w:left="1220" w:hanging="360"/>
      </w:pPr>
      <w:rPr>
        <w:rFonts w:ascii="Symbol" w:eastAsia="Symbol" w:hAnsi="Symbol" w:cs="Symbol" w:hint="default"/>
        <w:color w:val="273139"/>
        <w:w w:val="99"/>
        <w:sz w:val="20"/>
        <w:szCs w:val="20"/>
        <w:lang w:val="en-US" w:eastAsia="en-US" w:bidi="ar-SA"/>
      </w:rPr>
    </w:lvl>
    <w:lvl w:ilvl="2" w:tplc="292E1B06">
      <w:numFmt w:val="bullet"/>
      <w:lvlText w:val="•"/>
      <w:lvlJc w:val="left"/>
      <w:pPr>
        <w:ind w:left="1428" w:hanging="360"/>
      </w:pPr>
      <w:rPr>
        <w:rFonts w:hint="default"/>
        <w:lang w:val="en-US" w:eastAsia="en-US" w:bidi="ar-SA"/>
      </w:rPr>
    </w:lvl>
    <w:lvl w:ilvl="3" w:tplc="F45CFB1E">
      <w:numFmt w:val="bullet"/>
      <w:lvlText w:val="•"/>
      <w:lvlJc w:val="left"/>
      <w:pPr>
        <w:ind w:left="1637" w:hanging="360"/>
      </w:pPr>
      <w:rPr>
        <w:rFonts w:hint="default"/>
        <w:lang w:val="en-US" w:eastAsia="en-US" w:bidi="ar-SA"/>
      </w:rPr>
    </w:lvl>
    <w:lvl w:ilvl="4" w:tplc="59D014EC">
      <w:numFmt w:val="bullet"/>
      <w:lvlText w:val="•"/>
      <w:lvlJc w:val="left"/>
      <w:pPr>
        <w:ind w:left="1845" w:hanging="360"/>
      </w:pPr>
      <w:rPr>
        <w:rFonts w:hint="default"/>
        <w:lang w:val="en-US" w:eastAsia="en-US" w:bidi="ar-SA"/>
      </w:rPr>
    </w:lvl>
    <w:lvl w:ilvl="5" w:tplc="FCEA2AF8">
      <w:numFmt w:val="bullet"/>
      <w:lvlText w:val="•"/>
      <w:lvlJc w:val="left"/>
      <w:pPr>
        <w:ind w:left="2054" w:hanging="360"/>
      </w:pPr>
      <w:rPr>
        <w:rFonts w:hint="default"/>
        <w:lang w:val="en-US" w:eastAsia="en-US" w:bidi="ar-SA"/>
      </w:rPr>
    </w:lvl>
    <w:lvl w:ilvl="6" w:tplc="B096ED00">
      <w:numFmt w:val="bullet"/>
      <w:lvlText w:val="•"/>
      <w:lvlJc w:val="left"/>
      <w:pPr>
        <w:ind w:left="2262" w:hanging="360"/>
      </w:pPr>
      <w:rPr>
        <w:rFonts w:hint="default"/>
        <w:lang w:val="en-US" w:eastAsia="en-US" w:bidi="ar-SA"/>
      </w:rPr>
    </w:lvl>
    <w:lvl w:ilvl="7" w:tplc="B77A6540">
      <w:numFmt w:val="bullet"/>
      <w:lvlText w:val="•"/>
      <w:lvlJc w:val="left"/>
      <w:pPr>
        <w:ind w:left="2471" w:hanging="360"/>
      </w:pPr>
      <w:rPr>
        <w:rFonts w:hint="default"/>
        <w:lang w:val="en-US" w:eastAsia="en-US" w:bidi="ar-SA"/>
      </w:rPr>
    </w:lvl>
    <w:lvl w:ilvl="8" w:tplc="E8FC9068">
      <w:numFmt w:val="bullet"/>
      <w:lvlText w:val="•"/>
      <w:lvlJc w:val="left"/>
      <w:pPr>
        <w:ind w:left="2679" w:hanging="360"/>
      </w:pPr>
      <w:rPr>
        <w:rFonts w:hint="default"/>
        <w:lang w:val="en-US" w:eastAsia="en-US" w:bidi="ar-SA"/>
      </w:rPr>
    </w:lvl>
  </w:abstractNum>
  <w:num w:numId="1" w16cid:durableId="1132986395">
    <w:abstractNumId w:val="2"/>
  </w:num>
  <w:num w:numId="2" w16cid:durableId="1216239321">
    <w:abstractNumId w:val="5"/>
  </w:num>
  <w:num w:numId="3" w16cid:durableId="67003254">
    <w:abstractNumId w:val="4"/>
  </w:num>
  <w:num w:numId="4" w16cid:durableId="1503741214">
    <w:abstractNumId w:val="0"/>
  </w:num>
  <w:num w:numId="5" w16cid:durableId="767694204">
    <w:abstractNumId w:val="10"/>
  </w:num>
  <w:num w:numId="6" w16cid:durableId="48266617">
    <w:abstractNumId w:val="8"/>
  </w:num>
  <w:num w:numId="7" w16cid:durableId="1061057238">
    <w:abstractNumId w:val="3"/>
  </w:num>
  <w:num w:numId="8" w16cid:durableId="1577475808">
    <w:abstractNumId w:val="9"/>
  </w:num>
  <w:num w:numId="9" w16cid:durableId="797912118">
    <w:abstractNumId w:val="6"/>
  </w:num>
  <w:num w:numId="10" w16cid:durableId="1263760370">
    <w:abstractNumId w:val="7"/>
  </w:num>
  <w:num w:numId="11" w16cid:durableId="136193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360D"/>
    <w:rsid w:val="00020188"/>
    <w:rsid w:val="002956D3"/>
    <w:rsid w:val="002E4B6C"/>
    <w:rsid w:val="004366A0"/>
    <w:rsid w:val="00451725"/>
    <w:rsid w:val="0049360D"/>
    <w:rsid w:val="00555EE5"/>
    <w:rsid w:val="00936788"/>
    <w:rsid w:val="00CD0CD9"/>
    <w:rsid w:val="00E34738"/>
    <w:rsid w:val="00EC7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35015B"/>
  <w15:docId w15:val="{9118E242-3522-46F5-869F-B40E5505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Title">
    <w:name w:val="Title"/>
    <w:basedOn w:val="Normal"/>
    <w:uiPriority w:val="10"/>
    <w:qFormat/>
    <w:pPr>
      <w:spacing w:before="62"/>
      <w:ind w:left="64"/>
    </w:pPr>
    <w:rPr>
      <w:sz w:val="48"/>
      <w:szCs w:val="4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table" w:styleId="TableGrid">
    <w:name w:val="Table Grid"/>
    <w:basedOn w:val="TableNormal"/>
    <w:uiPriority w:val="39"/>
    <w:rsid w:val="00CD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s-ylni64">
    <w:name w:val="css-ylni64"/>
    <w:basedOn w:val="Normal"/>
    <w:rsid w:val="00EC7AA4"/>
    <w:pPr>
      <w:widowControl/>
      <w:autoSpaceDE/>
      <w:autoSpaceDN/>
      <w:spacing w:before="100" w:beforeAutospacing="1" w:after="100" w:afterAutospacing="1"/>
    </w:pPr>
    <w:rPr>
      <w:sz w:val="24"/>
      <w:szCs w:val="24"/>
      <w:lang w:val="en-IN" w:eastAsia="en-IN"/>
    </w:rPr>
  </w:style>
  <w:style w:type="table" w:styleId="GridTable1Light">
    <w:name w:val="Grid Table 1 Light"/>
    <w:basedOn w:val="TableNormal"/>
    <w:uiPriority w:val="46"/>
    <w:rsid w:val="00EC7A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91340">
      <w:bodyDiv w:val="1"/>
      <w:marLeft w:val="0"/>
      <w:marRight w:val="0"/>
      <w:marTop w:val="0"/>
      <w:marBottom w:val="0"/>
      <w:divBdr>
        <w:top w:val="none" w:sz="0" w:space="0" w:color="auto"/>
        <w:left w:val="none" w:sz="0" w:space="0" w:color="auto"/>
        <w:bottom w:val="none" w:sz="0" w:space="0" w:color="auto"/>
        <w:right w:val="none" w:sz="0" w:space="0" w:color="auto"/>
      </w:divBdr>
      <w:divsChild>
        <w:div w:id="461382072">
          <w:marLeft w:val="0"/>
          <w:marRight w:val="0"/>
          <w:marTop w:val="0"/>
          <w:marBottom w:val="0"/>
          <w:divBdr>
            <w:top w:val="none" w:sz="0" w:space="0" w:color="auto"/>
            <w:left w:val="none" w:sz="0" w:space="0" w:color="auto"/>
            <w:bottom w:val="none" w:sz="0" w:space="0" w:color="auto"/>
            <w:right w:val="none" w:sz="0" w:space="0" w:color="auto"/>
          </w:divBdr>
          <w:divsChild>
            <w:div w:id="88433408">
              <w:marLeft w:val="0"/>
              <w:marRight w:val="0"/>
              <w:marTop w:val="0"/>
              <w:marBottom w:val="0"/>
              <w:divBdr>
                <w:top w:val="none" w:sz="0" w:space="0" w:color="auto"/>
                <w:left w:val="none" w:sz="0" w:space="0" w:color="auto"/>
                <w:bottom w:val="none" w:sz="0" w:space="0" w:color="auto"/>
                <w:right w:val="none" w:sz="0" w:space="0" w:color="auto"/>
              </w:divBdr>
              <w:divsChild>
                <w:div w:id="9856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Nidhi Suthar</cp:lastModifiedBy>
  <cp:revision>7</cp:revision>
  <cp:lastPrinted>2024-04-22T18:55:00Z</cp:lastPrinted>
  <dcterms:created xsi:type="dcterms:W3CDTF">2024-04-22T18:17:00Z</dcterms:created>
  <dcterms:modified xsi:type="dcterms:W3CDTF">2024-04-22T18:58:00Z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Word 2019</vt:lpwstr>
  </property>
  <property fmtid="{D5CDD505-2E9C-101B-9397-08002B2CF9AE}" pid="4" name="LastSaved">
    <vt:filetime>2024-04-22T00:00:00Z</vt:filetime>
  </property>
</Properties>
</file>