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B3DF" w14:textId="77777777" w:rsidR="002B59C3" w:rsidRDefault="002B59C3" w:rsidP="002B59C3">
      <w:pPr>
        <w:pStyle w:val="3"/>
        <w:numPr>
          <w:ilvl w:val="0"/>
          <w:numId w:val="0"/>
        </w:numPr>
        <w:adjustRightInd w:val="0"/>
        <w:snapToGrid w:val="0"/>
        <w:spacing w:after="0" w:line="480" w:lineRule="exact"/>
        <w:jc w:val="both"/>
        <w:rPr>
          <w:rFonts w:ascii="仿宋" w:eastAsia="仿宋" w:hAnsi="仿宋" w:cs="仿宋" w:hint="eastAsia"/>
          <w:b/>
          <w:bCs/>
          <w:sz w:val="28"/>
          <w:szCs w:val="28"/>
        </w:rPr>
      </w:pPr>
      <w:r>
        <w:rPr>
          <w:rFonts w:ascii="仿宋" w:eastAsia="仿宋" w:hAnsi="仿宋" w:cs="仿宋" w:hint="eastAsia"/>
          <w:b/>
          <w:bCs/>
          <w:sz w:val="28"/>
          <w:szCs w:val="28"/>
        </w:rPr>
        <w:t>普惠业务授信产品审查共性要点</w:t>
      </w:r>
    </w:p>
    <w:p w14:paraId="34F61EF8"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普惠业务授信产品放款审查共性资料及要求如下：</w:t>
      </w:r>
    </w:p>
    <w:p w14:paraId="610EE955" w14:textId="77777777" w:rsidR="002B59C3" w:rsidRDefault="002B59C3" w:rsidP="002B59C3">
      <w:pPr>
        <w:adjustRightInd w:val="0"/>
        <w:snapToGrid w:val="0"/>
        <w:spacing w:after="0" w:line="480" w:lineRule="exact"/>
        <w:ind w:firstLineChars="200" w:firstLine="560"/>
        <w:jc w:val="both"/>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（一）放款资料清单</w:t>
      </w:r>
    </w:p>
    <w:tbl>
      <w:tblPr>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12"/>
        <w:gridCol w:w="6812"/>
      </w:tblGrid>
      <w:tr w:rsidR="002B59C3" w14:paraId="6B0C11ED" w14:textId="77777777" w:rsidTr="001A7524">
        <w:tc>
          <w:tcPr>
            <w:tcW w:w="916" w:type="dxa"/>
            <w:tcBorders>
              <w:tl2br w:val="nil"/>
              <w:tr2bl w:val="nil"/>
            </w:tcBorders>
            <w:vAlign w:val="center"/>
          </w:tcPr>
          <w:p w14:paraId="141A540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6883" w:type="dxa"/>
            <w:tcBorders>
              <w:tl2br w:val="nil"/>
              <w:tr2bl w:val="nil"/>
            </w:tcBorders>
            <w:vAlign w:val="center"/>
          </w:tcPr>
          <w:p w14:paraId="5116998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w:t>
            </w:r>
          </w:p>
        </w:tc>
      </w:tr>
      <w:tr w:rsidR="002B59C3" w14:paraId="4EE5818B" w14:textId="77777777" w:rsidTr="001A7524">
        <w:tc>
          <w:tcPr>
            <w:tcW w:w="916" w:type="dxa"/>
            <w:tcBorders>
              <w:tl2br w:val="nil"/>
              <w:tr2bl w:val="nil"/>
            </w:tcBorders>
            <w:vAlign w:val="center"/>
          </w:tcPr>
          <w:p w14:paraId="49189B0C"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883" w:type="dxa"/>
            <w:tcBorders>
              <w:tl2br w:val="nil"/>
              <w:tr2bl w:val="nil"/>
            </w:tcBorders>
            <w:vAlign w:val="center"/>
          </w:tcPr>
          <w:p w14:paraId="5000EF3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企业（经营主体及担保人）基本资料</w:t>
            </w:r>
          </w:p>
        </w:tc>
      </w:tr>
      <w:tr w:rsidR="002B59C3" w14:paraId="4960B4D1" w14:textId="77777777" w:rsidTr="001A7524">
        <w:tc>
          <w:tcPr>
            <w:tcW w:w="916" w:type="dxa"/>
            <w:tcBorders>
              <w:tl2br w:val="nil"/>
              <w:tr2bl w:val="nil"/>
            </w:tcBorders>
            <w:vAlign w:val="center"/>
          </w:tcPr>
          <w:p w14:paraId="55A7A1A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1AF1CD61"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2B59C3" w14:paraId="0548FDBF" w14:textId="77777777" w:rsidTr="001A7524">
        <w:tc>
          <w:tcPr>
            <w:tcW w:w="916" w:type="dxa"/>
            <w:tcBorders>
              <w:tl2br w:val="nil"/>
              <w:tr2bl w:val="nil"/>
            </w:tcBorders>
            <w:vAlign w:val="center"/>
          </w:tcPr>
          <w:p w14:paraId="1E0580B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54275DD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（2）法定代表人及配偶（如需，下同）身份证件、婚姻证明</w:t>
            </w:r>
          </w:p>
        </w:tc>
      </w:tr>
      <w:tr w:rsidR="002B59C3" w14:paraId="61037543" w14:textId="77777777" w:rsidTr="001A7524">
        <w:tc>
          <w:tcPr>
            <w:tcW w:w="916" w:type="dxa"/>
            <w:tcBorders>
              <w:tl2br w:val="nil"/>
              <w:tr2bl w:val="nil"/>
            </w:tcBorders>
            <w:vAlign w:val="center"/>
          </w:tcPr>
          <w:p w14:paraId="5C3B31AC"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65ED708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（3）企业章程（企业贷款适用，个体工商户除外）</w:t>
            </w:r>
          </w:p>
        </w:tc>
      </w:tr>
      <w:tr w:rsidR="002B59C3" w14:paraId="170B2154" w14:textId="77777777" w:rsidTr="001A7524">
        <w:tc>
          <w:tcPr>
            <w:tcW w:w="916" w:type="dxa"/>
            <w:tcBorders>
              <w:tl2br w:val="nil"/>
              <w:tr2bl w:val="nil"/>
            </w:tcBorders>
            <w:vAlign w:val="center"/>
          </w:tcPr>
          <w:p w14:paraId="5CB6735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5E73AEF0"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2B59C3" w14:paraId="0B48CDE9" w14:textId="77777777" w:rsidTr="001A7524">
        <w:tc>
          <w:tcPr>
            <w:tcW w:w="916" w:type="dxa"/>
            <w:tcBorders>
              <w:tl2br w:val="nil"/>
              <w:tr2bl w:val="nil"/>
            </w:tcBorders>
            <w:vAlign w:val="center"/>
          </w:tcPr>
          <w:p w14:paraId="210A5BD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25716BF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（5）股东/董事或有权签字人签字样本（若有）</w:t>
            </w:r>
          </w:p>
        </w:tc>
      </w:tr>
      <w:tr w:rsidR="002B59C3" w14:paraId="5DB2DE25" w14:textId="77777777" w:rsidTr="001A7524">
        <w:tc>
          <w:tcPr>
            <w:tcW w:w="916" w:type="dxa"/>
            <w:tcBorders>
              <w:tl2br w:val="nil"/>
              <w:tr2bl w:val="nil"/>
            </w:tcBorders>
            <w:vAlign w:val="center"/>
          </w:tcPr>
          <w:p w14:paraId="031026E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883" w:type="dxa"/>
            <w:tcBorders>
              <w:tl2br w:val="nil"/>
              <w:tr2bl w:val="nil"/>
            </w:tcBorders>
            <w:vAlign w:val="center"/>
          </w:tcPr>
          <w:p w14:paraId="1DB256A6"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企业主、个人担保人基本资料</w:t>
            </w:r>
          </w:p>
        </w:tc>
      </w:tr>
      <w:tr w:rsidR="002B59C3" w14:paraId="05084266" w14:textId="77777777" w:rsidTr="001A7524">
        <w:tc>
          <w:tcPr>
            <w:tcW w:w="916" w:type="dxa"/>
            <w:tcBorders>
              <w:tl2br w:val="nil"/>
              <w:tr2bl w:val="nil"/>
            </w:tcBorders>
            <w:vAlign w:val="center"/>
          </w:tcPr>
          <w:p w14:paraId="320118F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6F28A32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（1）个人及配偶身份证件</w:t>
            </w:r>
          </w:p>
        </w:tc>
      </w:tr>
      <w:tr w:rsidR="002B59C3" w14:paraId="20A61A8B" w14:textId="77777777" w:rsidTr="001A7524">
        <w:tc>
          <w:tcPr>
            <w:tcW w:w="916" w:type="dxa"/>
            <w:tcBorders>
              <w:tl2br w:val="nil"/>
              <w:tr2bl w:val="nil"/>
            </w:tcBorders>
            <w:vAlign w:val="center"/>
          </w:tcPr>
          <w:p w14:paraId="28E8091D"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68B27101"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（2）个人婚姻证明</w:t>
            </w:r>
          </w:p>
        </w:tc>
      </w:tr>
      <w:tr w:rsidR="002B59C3" w14:paraId="50A7E1B5" w14:textId="77777777" w:rsidTr="001A7524">
        <w:tc>
          <w:tcPr>
            <w:tcW w:w="916" w:type="dxa"/>
            <w:tcBorders>
              <w:tl2br w:val="nil"/>
              <w:tr2bl w:val="nil"/>
            </w:tcBorders>
            <w:vAlign w:val="center"/>
          </w:tcPr>
          <w:p w14:paraId="1F54FE8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6883" w:type="dxa"/>
            <w:tcBorders>
              <w:tl2br w:val="nil"/>
              <w:tr2bl w:val="nil"/>
            </w:tcBorders>
          </w:tcPr>
          <w:p w14:paraId="1AB5EF3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抵质押物资料</w:t>
            </w:r>
          </w:p>
        </w:tc>
      </w:tr>
      <w:tr w:rsidR="002B59C3" w14:paraId="27362DD2" w14:textId="77777777" w:rsidTr="001A7524">
        <w:trPr>
          <w:trHeight w:val="90"/>
        </w:trPr>
        <w:tc>
          <w:tcPr>
            <w:tcW w:w="916" w:type="dxa"/>
            <w:tcBorders>
              <w:tl2br w:val="nil"/>
              <w:tr2bl w:val="nil"/>
            </w:tcBorders>
            <w:vAlign w:val="center"/>
          </w:tcPr>
          <w:p w14:paraId="538AC1D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tcPr>
          <w:p w14:paraId="0D3AE37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sz w:val="24"/>
              </w:rPr>
              <w:t>（1）抵质押物权属证明</w:t>
            </w:r>
          </w:p>
        </w:tc>
      </w:tr>
      <w:tr w:rsidR="002B59C3" w14:paraId="3219D3B1" w14:textId="77777777" w:rsidTr="001A7524">
        <w:tc>
          <w:tcPr>
            <w:tcW w:w="916" w:type="dxa"/>
            <w:tcBorders>
              <w:tl2br w:val="nil"/>
              <w:tr2bl w:val="nil"/>
            </w:tcBorders>
            <w:vAlign w:val="center"/>
          </w:tcPr>
          <w:p w14:paraId="64888AF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vAlign w:val="center"/>
          </w:tcPr>
          <w:p w14:paraId="6548BA2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（2）抵质押物评估报告或抵押物价值认定表（如需）</w:t>
            </w:r>
          </w:p>
        </w:tc>
      </w:tr>
      <w:tr w:rsidR="002B59C3" w14:paraId="2B9E7FB2" w14:textId="77777777" w:rsidTr="001A7524">
        <w:tc>
          <w:tcPr>
            <w:tcW w:w="916" w:type="dxa"/>
            <w:tcBorders>
              <w:tl2br w:val="nil"/>
              <w:tr2bl w:val="nil"/>
            </w:tcBorders>
            <w:vAlign w:val="center"/>
          </w:tcPr>
          <w:p w14:paraId="23DAF44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6883" w:type="dxa"/>
            <w:tcBorders>
              <w:tl2br w:val="nil"/>
              <w:tr2bl w:val="nil"/>
            </w:tcBorders>
          </w:tcPr>
          <w:p w14:paraId="21D96258"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合同签约资料</w:t>
            </w:r>
          </w:p>
        </w:tc>
      </w:tr>
      <w:tr w:rsidR="002B59C3" w14:paraId="222E24FD" w14:textId="77777777" w:rsidTr="001A7524">
        <w:tc>
          <w:tcPr>
            <w:tcW w:w="916" w:type="dxa"/>
            <w:tcBorders>
              <w:tl2br w:val="nil"/>
              <w:tr2bl w:val="nil"/>
            </w:tcBorders>
            <w:vAlign w:val="center"/>
          </w:tcPr>
          <w:p w14:paraId="7A958C3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6883" w:type="dxa"/>
            <w:tcBorders>
              <w:tl2br w:val="nil"/>
              <w:tr2bl w:val="nil"/>
            </w:tcBorders>
          </w:tcPr>
          <w:p w14:paraId="56309E1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综合产品池合同</w:t>
            </w:r>
          </w:p>
        </w:tc>
      </w:tr>
      <w:tr w:rsidR="002B59C3" w14:paraId="282EBD37" w14:textId="77777777" w:rsidTr="001A7524">
        <w:tc>
          <w:tcPr>
            <w:tcW w:w="916" w:type="dxa"/>
            <w:tcBorders>
              <w:tl2br w:val="nil"/>
              <w:tr2bl w:val="nil"/>
            </w:tcBorders>
            <w:vAlign w:val="center"/>
          </w:tcPr>
          <w:p w14:paraId="5F4DB3B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6883" w:type="dxa"/>
            <w:tcBorders>
              <w:tl2br w:val="nil"/>
              <w:tr2bl w:val="nil"/>
            </w:tcBorders>
          </w:tcPr>
          <w:p w14:paraId="42F410A1"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借款合同/主合同</w:t>
            </w:r>
          </w:p>
        </w:tc>
      </w:tr>
      <w:tr w:rsidR="002B59C3" w14:paraId="1F39FBC2" w14:textId="77777777" w:rsidTr="001A7524">
        <w:tc>
          <w:tcPr>
            <w:tcW w:w="916" w:type="dxa"/>
            <w:tcBorders>
              <w:tl2br w:val="nil"/>
              <w:tr2bl w:val="nil"/>
            </w:tcBorders>
            <w:vAlign w:val="center"/>
          </w:tcPr>
          <w:p w14:paraId="241DC0D2"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6883" w:type="dxa"/>
            <w:tcBorders>
              <w:tl2br w:val="nil"/>
              <w:tr2bl w:val="nil"/>
            </w:tcBorders>
          </w:tcPr>
          <w:p w14:paraId="247B09F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担保合同（保证合同、抵押合同、质押合同）</w:t>
            </w:r>
          </w:p>
        </w:tc>
      </w:tr>
      <w:tr w:rsidR="002B59C3" w14:paraId="073DAF6C" w14:textId="77777777" w:rsidTr="001A7524">
        <w:tc>
          <w:tcPr>
            <w:tcW w:w="916" w:type="dxa"/>
            <w:tcBorders>
              <w:tl2br w:val="nil"/>
              <w:tr2bl w:val="nil"/>
            </w:tcBorders>
            <w:vAlign w:val="center"/>
          </w:tcPr>
          <w:p w14:paraId="0E7C0FB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6883" w:type="dxa"/>
            <w:tcBorders>
              <w:tl2br w:val="nil"/>
              <w:tr2bl w:val="nil"/>
            </w:tcBorders>
          </w:tcPr>
          <w:p w14:paraId="4873382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担保确认书（核保专用）</w:t>
            </w:r>
          </w:p>
        </w:tc>
      </w:tr>
      <w:tr w:rsidR="002B59C3" w14:paraId="3674387F" w14:textId="77777777" w:rsidTr="001A7524">
        <w:tc>
          <w:tcPr>
            <w:tcW w:w="916" w:type="dxa"/>
            <w:tcBorders>
              <w:tl2br w:val="nil"/>
              <w:tr2bl w:val="nil"/>
            </w:tcBorders>
            <w:vAlign w:val="center"/>
          </w:tcPr>
          <w:p w14:paraId="647F7CC0"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6883" w:type="dxa"/>
            <w:tcBorders>
              <w:tl2br w:val="nil"/>
              <w:tr2bl w:val="nil"/>
            </w:tcBorders>
          </w:tcPr>
          <w:p w14:paraId="09E1CCA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非标准格式文本审查书（如需）</w:t>
            </w:r>
          </w:p>
        </w:tc>
      </w:tr>
      <w:tr w:rsidR="002B59C3" w14:paraId="4F0E27B4" w14:textId="77777777" w:rsidTr="001A7524">
        <w:trPr>
          <w:trHeight w:val="508"/>
        </w:trPr>
        <w:tc>
          <w:tcPr>
            <w:tcW w:w="916" w:type="dxa"/>
            <w:tcBorders>
              <w:tl2br w:val="nil"/>
              <w:tr2bl w:val="nil"/>
            </w:tcBorders>
            <w:vAlign w:val="center"/>
          </w:tcPr>
          <w:p w14:paraId="23A82B38"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6883" w:type="dxa"/>
            <w:tcBorders>
              <w:tl2br w:val="nil"/>
              <w:tr2bl w:val="nil"/>
            </w:tcBorders>
          </w:tcPr>
          <w:p w14:paraId="058EB6F9" w14:textId="77777777" w:rsidR="002B59C3" w:rsidRDefault="002B59C3" w:rsidP="001A7524">
            <w:pPr>
              <w:adjustRightInd w:val="0"/>
              <w:snapToGrid w:val="0"/>
              <w:spacing w:after="0" w:line="480" w:lineRule="exact"/>
              <w:jc w:val="both"/>
              <w:rPr>
                <w:rFonts w:ascii="仿宋" w:hAnsi="仿宋" w:cs="仿宋" w:hint="eastAsia"/>
                <w:color w:val="000000"/>
                <w:kern w:val="0"/>
                <w:sz w:val="24"/>
              </w:rPr>
            </w:pPr>
            <w:r>
              <w:rPr>
                <w:rFonts w:ascii="仿宋" w:eastAsia="仿宋" w:hAnsi="仿宋" w:cs="仿宋" w:hint="eastAsia"/>
                <w:color w:val="000000"/>
                <w:kern w:val="0"/>
                <w:sz w:val="24"/>
              </w:rPr>
              <w:t>股东会决议/董事会决议</w:t>
            </w:r>
            <w:r>
              <w:rPr>
                <w:rFonts w:ascii="仿宋" w:eastAsia="仿宋" w:hAnsi="仿宋" w:cs="仿宋" w:hint="eastAsia"/>
                <w:sz w:val="24"/>
              </w:rPr>
              <w:t>（企业贷款适用）</w:t>
            </w:r>
          </w:p>
        </w:tc>
      </w:tr>
      <w:tr w:rsidR="002B59C3" w14:paraId="15E7BD09" w14:textId="77777777" w:rsidTr="001A7524">
        <w:tc>
          <w:tcPr>
            <w:tcW w:w="916" w:type="dxa"/>
            <w:tcBorders>
              <w:tl2br w:val="nil"/>
              <w:tr2bl w:val="nil"/>
            </w:tcBorders>
            <w:vAlign w:val="center"/>
          </w:tcPr>
          <w:p w14:paraId="6D15F58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w:t>
            </w:r>
          </w:p>
        </w:tc>
        <w:tc>
          <w:tcPr>
            <w:tcW w:w="6883" w:type="dxa"/>
            <w:tcBorders>
              <w:tl2br w:val="nil"/>
              <w:tr2bl w:val="nil"/>
            </w:tcBorders>
          </w:tcPr>
          <w:p w14:paraId="7E797E1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2B59C3" w14:paraId="6F0E5EEC" w14:textId="77777777" w:rsidTr="001A7524">
        <w:tc>
          <w:tcPr>
            <w:tcW w:w="916" w:type="dxa"/>
            <w:tcBorders>
              <w:tl2br w:val="nil"/>
              <w:tr2bl w:val="nil"/>
            </w:tcBorders>
            <w:vAlign w:val="center"/>
          </w:tcPr>
          <w:p w14:paraId="764BB30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3.1</w:t>
            </w:r>
          </w:p>
        </w:tc>
        <w:tc>
          <w:tcPr>
            <w:tcW w:w="6883" w:type="dxa"/>
            <w:tcBorders>
              <w:tl2br w:val="nil"/>
              <w:tr2bl w:val="nil"/>
            </w:tcBorders>
          </w:tcPr>
          <w:p w14:paraId="5120B6B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审批要求落实的各项材料</w:t>
            </w:r>
          </w:p>
        </w:tc>
      </w:tr>
      <w:tr w:rsidR="002B59C3" w14:paraId="59FA7258" w14:textId="77777777" w:rsidTr="001A7524">
        <w:tc>
          <w:tcPr>
            <w:tcW w:w="916" w:type="dxa"/>
            <w:tcBorders>
              <w:tl2br w:val="nil"/>
              <w:tr2bl w:val="nil"/>
            </w:tcBorders>
            <w:vAlign w:val="center"/>
          </w:tcPr>
          <w:p w14:paraId="155C78C6"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3.2</w:t>
            </w:r>
          </w:p>
        </w:tc>
        <w:tc>
          <w:tcPr>
            <w:tcW w:w="6883" w:type="dxa"/>
            <w:tcBorders>
              <w:tl2br w:val="nil"/>
              <w:tr2bl w:val="nil"/>
            </w:tcBorders>
          </w:tcPr>
          <w:p w14:paraId="17921348"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借款凭证</w:t>
            </w:r>
          </w:p>
        </w:tc>
      </w:tr>
      <w:tr w:rsidR="002B59C3" w14:paraId="1BC317DF" w14:textId="77777777" w:rsidTr="001A7524">
        <w:trPr>
          <w:trHeight w:val="90"/>
        </w:trPr>
        <w:tc>
          <w:tcPr>
            <w:tcW w:w="916" w:type="dxa"/>
            <w:tcBorders>
              <w:tl2br w:val="nil"/>
              <w:tr2bl w:val="nil"/>
            </w:tcBorders>
            <w:vAlign w:val="center"/>
          </w:tcPr>
          <w:p w14:paraId="780174D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3.3</w:t>
            </w:r>
          </w:p>
        </w:tc>
        <w:tc>
          <w:tcPr>
            <w:tcW w:w="6883" w:type="dxa"/>
            <w:tcBorders>
              <w:tl2br w:val="nil"/>
              <w:tr2bl w:val="nil"/>
            </w:tcBorders>
          </w:tcPr>
          <w:p w14:paraId="6AECDC0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授信业务用信审核表</w:t>
            </w:r>
          </w:p>
        </w:tc>
      </w:tr>
      <w:tr w:rsidR="002B59C3" w14:paraId="31504239" w14:textId="77777777" w:rsidTr="001A7524">
        <w:tc>
          <w:tcPr>
            <w:tcW w:w="916" w:type="dxa"/>
            <w:tcBorders>
              <w:tl2br w:val="nil"/>
              <w:tr2bl w:val="nil"/>
            </w:tcBorders>
            <w:vAlign w:val="center"/>
          </w:tcPr>
          <w:p w14:paraId="2677998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3.4</w:t>
            </w:r>
          </w:p>
        </w:tc>
        <w:tc>
          <w:tcPr>
            <w:tcW w:w="6883" w:type="dxa"/>
            <w:tcBorders>
              <w:tl2br w:val="nil"/>
              <w:tr2bl w:val="nil"/>
            </w:tcBorders>
          </w:tcPr>
          <w:p w14:paraId="554ACAB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借款人、担保人征信查询件</w:t>
            </w:r>
          </w:p>
        </w:tc>
      </w:tr>
      <w:tr w:rsidR="002B59C3" w14:paraId="121D15C3" w14:textId="77777777" w:rsidTr="001A7524">
        <w:tc>
          <w:tcPr>
            <w:tcW w:w="916" w:type="dxa"/>
            <w:tcBorders>
              <w:tl2br w:val="nil"/>
              <w:tr2bl w:val="nil"/>
            </w:tcBorders>
            <w:vAlign w:val="center"/>
          </w:tcPr>
          <w:p w14:paraId="6F0959D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3.5</w:t>
            </w:r>
          </w:p>
        </w:tc>
        <w:tc>
          <w:tcPr>
            <w:tcW w:w="6883" w:type="dxa"/>
            <w:tcBorders>
              <w:tl2br w:val="nil"/>
              <w:tr2bl w:val="nil"/>
            </w:tcBorders>
          </w:tcPr>
          <w:p w14:paraId="54C7DAA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借款人、担保人全国企业信用信息公示系统查询件</w:t>
            </w:r>
          </w:p>
        </w:tc>
      </w:tr>
      <w:tr w:rsidR="002B59C3" w14:paraId="0BC125B7" w14:textId="77777777" w:rsidTr="001A7524">
        <w:tc>
          <w:tcPr>
            <w:tcW w:w="916" w:type="dxa"/>
            <w:tcBorders>
              <w:tl2br w:val="nil"/>
              <w:tr2bl w:val="nil"/>
            </w:tcBorders>
            <w:vAlign w:val="center"/>
          </w:tcPr>
          <w:p w14:paraId="00D8976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3.6</w:t>
            </w:r>
          </w:p>
        </w:tc>
        <w:tc>
          <w:tcPr>
            <w:tcW w:w="6883" w:type="dxa"/>
            <w:tcBorders>
              <w:tl2br w:val="nil"/>
              <w:tr2bl w:val="nil"/>
            </w:tcBorders>
          </w:tcPr>
          <w:p w14:paraId="10363CA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借款人、担保人全国法院被执行人信息查询件</w:t>
            </w:r>
          </w:p>
        </w:tc>
      </w:tr>
      <w:tr w:rsidR="002B59C3" w14:paraId="18D20B95" w14:textId="77777777" w:rsidTr="001A7524">
        <w:tc>
          <w:tcPr>
            <w:tcW w:w="916" w:type="dxa"/>
            <w:tcBorders>
              <w:tl2br w:val="nil"/>
              <w:tr2bl w:val="nil"/>
            </w:tcBorders>
            <w:vAlign w:val="center"/>
          </w:tcPr>
          <w:p w14:paraId="0BD09D10"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3.7</w:t>
            </w:r>
          </w:p>
        </w:tc>
        <w:tc>
          <w:tcPr>
            <w:tcW w:w="6883" w:type="dxa"/>
            <w:tcBorders>
              <w:tl2br w:val="nil"/>
              <w:tr2bl w:val="nil"/>
            </w:tcBorders>
          </w:tcPr>
          <w:p w14:paraId="5D2613C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放款前抵质押物信息查询件</w:t>
            </w:r>
          </w:p>
        </w:tc>
      </w:tr>
      <w:tr w:rsidR="002B59C3" w14:paraId="17127E29" w14:textId="77777777" w:rsidTr="001A7524">
        <w:tc>
          <w:tcPr>
            <w:tcW w:w="916" w:type="dxa"/>
            <w:tcBorders>
              <w:tl2br w:val="nil"/>
              <w:tr2bl w:val="nil"/>
            </w:tcBorders>
            <w:vAlign w:val="center"/>
          </w:tcPr>
          <w:p w14:paraId="4D13112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3.8</w:t>
            </w:r>
          </w:p>
        </w:tc>
        <w:tc>
          <w:tcPr>
            <w:tcW w:w="6883" w:type="dxa"/>
            <w:tcBorders>
              <w:tl2br w:val="nil"/>
              <w:tr2bl w:val="nil"/>
            </w:tcBorders>
          </w:tcPr>
          <w:p w14:paraId="6F8687B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抵质押物权利落实材料（不动产登记证明等各类抵质押物权利证明文件、抵质押物保管清单等）</w:t>
            </w:r>
          </w:p>
        </w:tc>
      </w:tr>
      <w:tr w:rsidR="002B59C3" w14:paraId="460C9417" w14:textId="77777777" w:rsidTr="001A7524">
        <w:tc>
          <w:tcPr>
            <w:tcW w:w="916" w:type="dxa"/>
            <w:tcBorders>
              <w:tl2br w:val="nil"/>
              <w:tr2bl w:val="nil"/>
            </w:tcBorders>
            <w:vAlign w:val="center"/>
          </w:tcPr>
          <w:p w14:paraId="3B7EA15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3.9</w:t>
            </w:r>
          </w:p>
        </w:tc>
        <w:tc>
          <w:tcPr>
            <w:tcW w:w="6883" w:type="dxa"/>
            <w:tcBorders>
              <w:tl2br w:val="nil"/>
              <w:tr2bl w:val="nil"/>
            </w:tcBorders>
          </w:tcPr>
          <w:p w14:paraId="04016F0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贷款资金支付审查材料</w:t>
            </w:r>
          </w:p>
        </w:tc>
      </w:tr>
      <w:tr w:rsidR="002B59C3" w14:paraId="016ECB4A" w14:textId="77777777" w:rsidTr="001A7524">
        <w:tc>
          <w:tcPr>
            <w:tcW w:w="916" w:type="dxa"/>
            <w:tcBorders>
              <w:tl2br w:val="nil"/>
              <w:tr2bl w:val="nil"/>
            </w:tcBorders>
            <w:vAlign w:val="center"/>
          </w:tcPr>
          <w:p w14:paraId="6B9A1390"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tcPr>
          <w:p w14:paraId="10ED7A0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（1）贷款资金使用承诺函（普惠及小企业客户适用）</w:t>
            </w:r>
          </w:p>
        </w:tc>
      </w:tr>
      <w:tr w:rsidR="002B59C3" w14:paraId="1023C9CB" w14:textId="77777777" w:rsidTr="001A7524">
        <w:tc>
          <w:tcPr>
            <w:tcW w:w="916" w:type="dxa"/>
            <w:tcBorders>
              <w:tl2br w:val="nil"/>
              <w:tr2bl w:val="nil"/>
            </w:tcBorders>
            <w:vAlign w:val="center"/>
          </w:tcPr>
          <w:p w14:paraId="1279959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tcPr>
          <w:p w14:paraId="5D6BEB0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（2）销售合同或协议等支付相关材料</w:t>
            </w:r>
          </w:p>
        </w:tc>
      </w:tr>
      <w:tr w:rsidR="002B59C3" w14:paraId="0D832B1C" w14:textId="77777777" w:rsidTr="001A7524">
        <w:trPr>
          <w:trHeight w:val="490"/>
        </w:trPr>
        <w:tc>
          <w:tcPr>
            <w:tcW w:w="916" w:type="dxa"/>
            <w:tcBorders>
              <w:tl2br w:val="nil"/>
              <w:tr2bl w:val="nil"/>
            </w:tcBorders>
            <w:vAlign w:val="center"/>
          </w:tcPr>
          <w:p w14:paraId="4801178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tcPr>
          <w:p w14:paraId="6CF1A63C"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（3）提款申请/自主支付计划书</w:t>
            </w:r>
          </w:p>
        </w:tc>
      </w:tr>
      <w:tr w:rsidR="002B59C3" w14:paraId="29402EBD" w14:textId="77777777" w:rsidTr="001A7524">
        <w:tc>
          <w:tcPr>
            <w:tcW w:w="916" w:type="dxa"/>
            <w:tcBorders>
              <w:tl2br w:val="nil"/>
              <w:tr2bl w:val="nil"/>
            </w:tcBorders>
            <w:vAlign w:val="center"/>
          </w:tcPr>
          <w:p w14:paraId="7C198671"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tcPr>
          <w:p w14:paraId="7A47A2D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（4）提款申请/受托支付委托书</w:t>
            </w:r>
          </w:p>
        </w:tc>
      </w:tr>
      <w:tr w:rsidR="002B59C3" w14:paraId="0BAEFABD" w14:textId="77777777" w:rsidTr="001A7524">
        <w:tc>
          <w:tcPr>
            <w:tcW w:w="916" w:type="dxa"/>
            <w:tcBorders>
              <w:tl2br w:val="nil"/>
              <w:tr2bl w:val="nil"/>
            </w:tcBorders>
            <w:vAlign w:val="center"/>
          </w:tcPr>
          <w:p w14:paraId="1E4DC78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tcBorders>
              <w:tl2br w:val="nil"/>
              <w:tr2bl w:val="nil"/>
            </w:tcBorders>
          </w:tcPr>
          <w:p w14:paraId="28EC48B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（5）贷款资金自主支付监控联系单</w:t>
            </w:r>
          </w:p>
        </w:tc>
      </w:tr>
      <w:tr w:rsidR="002B59C3" w14:paraId="40FE8F30" w14:textId="77777777" w:rsidTr="001A7524">
        <w:tc>
          <w:tcPr>
            <w:tcW w:w="916" w:type="dxa"/>
            <w:tcBorders>
              <w:tl2br w:val="nil"/>
              <w:tr2bl w:val="nil"/>
            </w:tcBorders>
            <w:vAlign w:val="center"/>
          </w:tcPr>
          <w:p w14:paraId="52D5DF1A" w14:textId="77777777" w:rsidR="002B59C3" w:rsidRDefault="002B59C3" w:rsidP="001A7524">
            <w:pPr>
              <w:adjustRightInd w:val="0"/>
              <w:snapToGrid w:val="0"/>
              <w:spacing w:after="0" w:line="480" w:lineRule="exact"/>
              <w:ind w:firstLineChars="200" w:firstLine="480"/>
              <w:jc w:val="both"/>
              <w:rPr>
                <w:rFonts w:ascii="仿宋" w:eastAsia="仿宋" w:hAnsi="仿宋" w:cs="仿宋" w:hint="eastAsia"/>
                <w:color w:val="000000"/>
                <w:kern w:val="0"/>
                <w:sz w:val="24"/>
              </w:rPr>
            </w:pPr>
          </w:p>
        </w:tc>
        <w:tc>
          <w:tcPr>
            <w:tcW w:w="6883" w:type="dxa"/>
            <w:tcBorders>
              <w:tl2br w:val="nil"/>
              <w:tr2bl w:val="nil"/>
            </w:tcBorders>
          </w:tcPr>
          <w:p w14:paraId="71DCDC5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（6）贷款资金受托支付审核单</w:t>
            </w:r>
          </w:p>
        </w:tc>
      </w:tr>
    </w:tbl>
    <w:p w14:paraId="00C7EF4C"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（二）共性审查要求</w:t>
      </w:r>
    </w:p>
    <w:p w14:paraId="1133D555"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1、提供借款人签署的《贷款资金使用承诺函（普惠及小企业客户适用）》。</w:t>
      </w:r>
    </w:p>
    <w:p w14:paraId="0C8BE37E" w14:textId="77777777" w:rsidR="002B59C3" w:rsidRP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w:t>
      </w:r>
      <w:r w:rsidRPr="002B59C3">
        <w:rPr>
          <w:rFonts w:ascii="仿宋" w:eastAsia="仿宋" w:hAnsi="仿宋" w:cs="仿宋" w:hint="eastAsia"/>
          <w:sz w:val="28"/>
          <w:szCs w:val="28"/>
        </w:rPr>
        <w:t>上述材料若系统已有内化表单等电子件的，可以审查电子件；如产品政策中对资料要求发生变更的，以产品政策为准。</w:t>
      </w:r>
    </w:p>
    <w:p w14:paraId="6DA30DEF"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3、受托支付对象应与贸易合同中约定的交易对手一致，纸质支付表单及录入相应信贷系统的支付对象应符合上述要求。</w:t>
      </w:r>
    </w:p>
    <w:p w14:paraId="6926683C" w14:textId="36327910"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对于贷款资金划付给自然人的，贸易合同中应明确该自然人和其账户为指定收款人及指定收款账户。</w:t>
      </w:r>
    </w:p>
    <w:p w14:paraId="4A1E0EF0" w14:textId="77777777" w:rsidR="002B59C3" w:rsidRDefault="002B59C3" w:rsidP="002B59C3">
      <w:pPr>
        <w:pStyle w:val="a0"/>
        <w:ind w:left="440"/>
        <w:rPr>
          <w:rFonts w:hint="eastAsia"/>
        </w:rPr>
      </w:pPr>
    </w:p>
    <w:p w14:paraId="22C0EF0F" w14:textId="77777777" w:rsidR="002B59C3" w:rsidRDefault="002B59C3" w:rsidP="002B59C3">
      <w:pPr>
        <w:adjustRightInd w:val="0"/>
        <w:snapToGrid w:val="0"/>
        <w:spacing w:after="0" w:line="480" w:lineRule="exact"/>
        <w:jc w:val="both"/>
        <w:rPr>
          <w:rFonts w:ascii="仿宋" w:eastAsia="仿宋" w:hAnsi="仿宋" w:cs="仿宋" w:hint="eastAsia"/>
          <w:b/>
          <w:bCs/>
          <w:sz w:val="28"/>
          <w:szCs w:val="28"/>
        </w:rPr>
      </w:pPr>
      <w:r>
        <w:rPr>
          <w:rFonts w:ascii="仿宋" w:eastAsia="仿宋" w:hAnsi="仿宋" w:cs="仿宋" w:hint="eastAsia"/>
          <w:b/>
          <w:bCs/>
          <w:sz w:val="28"/>
          <w:szCs w:val="28"/>
        </w:rPr>
        <w:t>普惠业务分产品审查要点</w:t>
      </w:r>
    </w:p>
    <w:p w14:paraId="33843ABE"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（一）担保基金业务</w:t>
      </w:r>
    </w:p>
    <w:p w14:paraId="72CE64C9"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2B59C3" w14:paraId="4DDF6BA9" w14:textId="77777777" w:rsidTr="001A7524">
        <w:tc>
          <w:tcPr>
            <w:tcW w:w="709" w:type="dxa"/>
            <w:vAlign w:val="center"/>
          </w:tcPr>
          <w:p w14:paraId="72FD641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7DF57D93" w14:textId="77777777" w:rsidR="002B59C3" w:rsidRDefault="002B59C3"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2B59C3" w14:paraId="13DE4323" w14:textId="77777777" w:rsidTr="001A7524">
        <w:trPr>
          <w:trHeight w:val="500"/>
        </w:trPr>
        <w:tc>
          <w:tcPr>
            <w:tcW w:w="709" w:type="dxa"/>
          </w:tcPr>
          <w:p w14:paraId="0F320498"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0CE6F8A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担保确认书（批量及个案担保业务）/“批次担保”项目信息校验</w:t>
            </w:r>
            <w:r>
              <w:rPr>
                <w:rFonts w:ascii="仿宋" w:eastAsia="仿宋" w:hAnsi="仿宋" w:cs="仿宋" w:hint="eastAsia"/>
                <w:color w:val="000000"/>
                <w:kern w:val="0"/>
                <w:sz w:val="24"/>
              </w:rPr>
              <w:lastRenderedPageBreak/>
              <w:t>单（批次担保线下备案业务）</w:t>
            </w:r>
          </w:p>
        </w:tc>
      </w:tr>
      <w:tr w:rsidR="002B59C3" w14:paraId="63B6B018" w14:textId="77777777" w:rsidTr="001A7524">
        <w:tc>
          <w:tcPr>
            <w:tcW w:w="709" w:type="dxa"/>
          </w:tcPr>
          <w:p w14:paraId="50C2641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1.2</w:t>
            </w:r>
          </w:p>
        </w:tc>
        <w:tc>
          <w:tcPr>
            <w:tcW w:w="7025" w:type="dxa"/>
            <w:vAlign w:val="center"/>
          </w:tcPr>
          <w:p w14:paraId="4C86A00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担保费缴款凭证（如需）</w:t>
            </w:r>
          </w:p>
        </w:tc>
      </w:tr>
      <w:tr w:rsidR="002B59C3" w14:paraId="06AF86EF" w14:textId="77777777" w:rsidTr="001A7524">
        <w:trPr>
          <w:trHeight w:val="510"/>
        </w:trPr>
        <w:tc>
          <w:tcPr>
            <w:tcW w:w="709" w:type="dxa"/>
          </w:tcPr>
          <w:p w14:paraId="728E6A5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5C92CC2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备案确认邮件（批次担保线下备案业务、创业担保贷款）</w:t>
            </w:r>
          </w:p>
        </w:tc>
      </w:tr>
    </w:tbl>
    <w:p w14:paraId="16D8353A"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7F7EA099"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（1）合同签订</w:t>
      </w:r>
    </w:p>
    <w:p w14:paraId="37E40611"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批量及个案担保业务由经营单位与上海市中小微企业政策性融资担保基金管理中心（以下简称“市融资担保中心”）签署《保证合同》；批次担保业务由总行与市融资担保中心统一签订合作协议，无须再与市融资担保中心签订《保证合同》。</w:t>
      </w:r>
    </w:p>
    <w:p w14:paraId="41C99703"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经营单位与除市融资担保中心以外的其他担保人签订《保证合同》时，应在担保合同中特别约定：“保证人同意：本合同担保的主债权如发生违约，在共同保证人上海市中小微企业政策性融资担保基金管理中心（以下简称管理中心）先行代偿后，管理中心有权向本保证人全额追偿；本保证人若在管理中心前先行代偿，自愿放弃向共同保证人管理中心进行追偿。”并由保证人及经营单位骑缝签章。经营单位与提供抵押、质押担保的担保人签订抵质押合同时，应在合同中补充约定：“抵押人（或出质人）同意：本抵押人（或出质人）若在上海市中小微企业政策性融资担保基金管理中心（以下简称管理中心）前先行代偿，自愿放弃向共同保证人管理中心进行追偿。”并由抵押人（或出质人）及经营单位骑缝签章。</w:t>
      </w:r>
    </w:p>
    <w:p w14:paraId="6DB329F3"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（2）担保确认及保费缴纳审查</w:t>
      </w:r>
    </w:p>
    <w:p w14:paraId="0D5D43A5"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批量及个案担保业务，应审查借款人提供的担保费的缴款凭证及市融资担保中心出具的《担保确认书》，担保费按《担保确认书》记载的金额足额缴纳。</w:t>
      </w:r>
    </w:p>
    <w:p w14:paraId="4DF8C7DD"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批次担保业务，线下备案方式应审查借款人提供的担保费的缴款凭证及“市融资担保中心信息智能化管理平台”打印的《“批次担保”项目信息校验单》，担保费=贷款金额×市融资担保中心担保比例×担保费率/年。</w:t>
      </w:r>
    </w:p>
    <w:p w14:paraId="5C184898"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批次担保业务线上备案方式为我行系统登记备案，放款岗通过系统反显信息确认保费缴纳情况。</w:t>
      </w:r>
    </w:p>
    <w:p w14:paraId="35641305" w14:textId="7B9F4CE2"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担保费应缴纳账户应与《批次担保”项目信息校验单》或《担保确认书》上的担保费收取账户保持一致，如未记载账户的以普惠业务部提供的专用缴费账户为准。原则上应由借款人通过其在我行开立的账户缴纳保费，禁止由其他个人或其他关联/非关联企业代为缴纳保费。</w:t>
      </w:r>
    </w:p>
    <w:p w14:paraId="5B3A6A07"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（3）放款审查</w:t>
      </w:r>
    </w:p>
    <w:p w14:paraId="6B0265C2"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批次担保业务线下备案模式，由分/支行业务部门产品经理放款前邮件确认备案资料审查情况并发送客户经理及放款审查岗，邮件内容包含借款人、借款金额及已完成备案资料审查，由客户经理在放款流程中上传邮件截图作为放款材料。</w:t>
      </w:r>
    </w:p>
    <w:p w14:paraId="5606ADCC"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对于创业担保贷款免交担保费、放款审查岗无法通过我行系统确认线上登记情况的，由分/支行业务部门产品经理放款前邮件确认线上登记情况并发送客户经理及放款审查岗，邮件内容包括借款人、借款金额及已完成线上登记，由客户经理在放款流程中上传邮件截图作为放款材料。</w:t>
      </w:r>
    </w:p>
    <w:p w14:paraId="594661B8"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对于批量、个案业务，贷款应在市融资担保中心与我行签署的《保证合同》生效后30日内、或市融资担保中心出具承诺保证责任的担保确认书后30日内发放。超过该期限，市融资担保中心担保责任自行解除，不得发放贷款。</w:t>
      </w:r>
    </w:p>
    <w:p w14:paraId="7C1FBE49"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批次担保线下备案业务，应在《批次担保项目信息校验单》的“放款日期”当日向借款人发放贷款，不得存在实际放款情况与市融资担保中心平台录入的信息不一致的情况。</w:t>
      </w:r>
    </w:p>
    <w:p w14:paraId="68D3ECAE"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sz w:val="28"/>
          <w:szCs w:val="28"/>
        </w:rPr>
        <w:t>市融资担保中心的人民银行企业信用报告在业务受理、调查审批、担保</w:t>
      </w:r>
      <w:r>
        <w:rPr>
          <w:rFonts w:ascii="仿宋" w:eastAsia="仿宋" w:hAnsi="仿宋" w:cs="仿宋" w:hint="eastAsia"/>
          <w:sz w:val="28"/>
          <w:szCs w:val="28"/>
        </w:rPr>
        <w:t>审查</w:t>
      </w:r>
      <w:r>
        <w:rPr>
          <w:rFonts w:ascii="仿宋" w:eastAsia="仿宋" w:hAnsi="仿宋" w:cs="仿宋"/>
          <w:sz w:val="28"/>
          <w:szCs w:val="28"/>
        </w:rPr>
        <w:t>、放款等流程中均无须经营单位及主办单位查询。每月由市融资担保中心管户机构指定专人查询。</w:t>
      </w:r>
    </w:p>
    <w:p w14:paraId="252BBA49"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（二）便捷贷</w:t>
      </w:r>
    </w:p>
    <w:p w14:paraId="19964BA7" w14:textId="77777777" w:rsidR="002B59C3" w:rsidRDefault="002B59C3" w:rsidP="002B59C3">
      <w:pPr>
        <w:numPr>
          <w:ilvl w:val="0"/>
          <w:numId w:val="2"/>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企业贷款，提供个人连带责任保证担保的，企业主及其配偶</w:t>
      </w:r>
      <w:r>
        <w:rPr>
          <w:rFonts w:ascii="仿宋" w:eastAsia="仿宋" w:hAnsi="仿宋" w:cs="仿宋" w:hint="eastAsia"/>
          <w:sz w:val="28"/>
          <w:szCs w:val="28"/>
        </w:rPr>
        <w:lastRenderedPageBreak/>
        <w:t>（如有）须签订保证合同。企业主贷款，配偶（如按法律法规不能作为共同借款人）无法签署授信合同的，须签订保证合同。</w:t>
      </w:r>
    </w:p>
    <w:p w14:paraId="35E103EF" w14:textId="77777777" w:rsidR="002B59C3" w:rsidRDefault="002B59C3" w:rsidP="002B59C3">
      <w:pPr>
        <w:numPr>
          <w:ilvl w:val="0"/>
          <w:numId w:val="2"/>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其他审查要求同流动资金贷款。</w:t>
      </w:r>
    </w:p>
    <w:p w14:paraId="1460BF7E"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（三）科创助力贷</w:t>
      </w:r>
    </w:p>
    <w:p w14:paraId="5E9F0C2E"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2B59C3" w14:paraId="6B456AC9" w14:textId="77777777" w:rsidTr="001A7524">
        <w:tc>
          <w:tcPr>
            <w:tcW w:w="709" w:type="dxa"/>
            <w:vAlign w:val="center"/>
          </w:tcPr>
          <w:p w14:paraId="16A31E86"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0AD6BE0B" w14:textId="77777777" w:rsidR="002B59C3" w:rsidRDefault="002B59C3"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2B59C3" w14:paraId="6FDFCF73" w14:textId="77777777" w:rsidTr="001A7524">
        <w:trPr>
          <w:trHeight w:val="500"/>
        </w:trPr>
        <w:tc>
          <w:tcPr>
            <w:tcW w:w="709" w:type="dxa"/>
          </w:tcPr>
          <w:p w14:paraId="611E831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6A984D71"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推荐函（上海市科技创业中心/上海市大学生科技创业基金会）</w:t>
            </w:r>
          </w:p>
        </w:tc>
      </w:tr>
    </w:tbl>
    <w:p w14:paraId="78266217"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738DFB2C"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放款前取得上海市科技创业中心与上海市大学生科技创业基金会分别出具加盖公章的推荐函电子版，审查内容包括企业名称、推荐金额、首笔放款日期，其中放款金额不得突破推荐金额、放款日期不得突破首笔放款日期。</w:t>
      </w:r>
    </w:p>
    <w:p w14:paraId="28E9B9B4"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（四）科技型中小企业履约保证保险/担保贷款业务（A款）</w:t>
      </w:r>
    </w:p>
    <w:p w14:paraId="2985E577"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7026"/>
      </w:tblGrid>
      <w:tr w:rsidR="002B59C3" w14:paraId="6E891EAB" w14:textId="77777777" w:rsidTr="001A7524">
        <w:tc>
          <w:tcPr>
            <w:tcW w:w="709" w:type="dxa"/>
            <w:vAlign w:val="center"/>
          </w:tcPr>
          <w:p w14:paraId="10C0CD1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4F89A4EE" w14:textId="77777777" w:rsidR="002B59C3" w:rsidRDefault="002B59C3"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2B59C3" w14:paraId="55A75E35" w14:textId="77777777" w:rsidTr="001A7524">
        <w:trPr>
          <w:trHeight w:val="500"/>
        </w:trPr>
        <w:tc>
          <w:tcPr>
            <w:tcW w:w="709" w:type="dxa"/>
          </w:tcPr>
          <w:p w14:paraId="1D6A68A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163DA31D"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初审意见表</w:t>
            </w:r>
          </w:p>
        </w:tc>
      </w:tr>
      <w:tr w:rsidR="002B59C3" w14:paraId="3B7A9C43" w14:textId="77777777" w:rsidTr="001A7524">
        <w:tc>
          <w:tcPr>
            <w:tcW w:w="0" w:type="auto"/>
          </w:tcPr>
          <w:p w14:paraId="10D60CD2"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0" w:type="auto"/>
            <w:vAlign w:val="center"/>
          </w:tcPr>
          <w:p w14:paraId="7EB6878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担保公司保证担保提供资料</w:t>
            </w:r>
          </w:p>
        </w:tc>
      </w:tr>
      <w:tr w:rsidR="002B59C3" w14:paraId="18DCE580" w14:textId="77777777" w:rsidTr="001A7524">
        <w:tc>
          <w:tcPr>
            <w:tcW w:w="0" w:type="auto"/>
          </w:tcPr>
          <w:p w14:paraId="69C99C2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0" w:type="auto"/>
            <w:vAlign w:val="center"/>
          </w:tcPr>
          <w:p w14:paraId="7678F1B0"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（1）保证合同（科技型中小企业履约担保贷款）</w:t>
            </w:r>
          </w:p>
        </w:tc>
      </w:tr>
      <w:tr w:rsidR="002B59C3" w14:paraId="2E4C7283" w14:textId="77777777" w:rsidTr="001A7524">
        <w:tc>
          <w:tcPr>
            <w:tcW w:w="0" w:type="auto"/>
          </w:tcPr>
          <w:p w14:paraId="6D5D1D0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0" w:type="auto"/>
            <w:vAlign w:val="center"/>
          </w:tcPr>
          <w:p w14:paraId="282F012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（2）核保书（如需）</w:t>
            </w:r>
          </w:p>
        </w:tc>
      </w:tr>
      <w:tr w:rsidR="002B59C3" w14:paraId="3BE923EA" w14:textId="77777777" w:rsidTr="001A7524">
        <w:tc>
          <w:tcPr>
            <w:tcW w:w="0" w:type="auto"/>
          </w:tcPr>
          <w:p w14:paraId="45D1E5A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0" w:type="auto"/>
            <w:vAlign w:val="center"/>
          </w:tcPr>
          <w:p w14:paraId="20641E3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（3）同意放款的通知函或相关合作协议约定的证明文件（如有）</w:t>
            </w:r>
          </w:p>
        </w:tc>
      </w:tr>
      <w:tr w:rsidR="002B59C3" w14:paraId="5D20ECB5" w14:textId="77777777" w:rsidTr="001A7524">
        <w:tc>
          <w:tcPr>
            <w:tcW w:w="0" w:type="auto"/>
          </w:tcPr>
          <w:p w14:paraId="7A13975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0" w:type="auto"/>
            <w:vAlign w:val="center"/>
          </w:tcPr>
          <w:p w14:paraId="5CA2659C"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（4）担保费缴纳凭证</w:t>
            </w:r>
          </w:p>
        </w:tc>
      </w:tr>
      <w:tr w:rsidR="002B59C3" w14:paraId="558E3067" w14:textId="77777777" w:rsidTr="001A7524">
        <w:tc>
          <w:tcPr>
            <w:tcW w:w="0" w:type="auto"/>
          </w:tcPr>
          <w:p w14:paraId="5325D031"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0" w:type="auto"/>
            <w:vAlign w:val="center"/>
          </w:tcPr>
          <w:p w14:paraId="6CB0CBF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履约保证保险提供资料</w:t>
            </w:r>
          </w:p>
        </w:tc>
      </w:tr>
      <w:tr w:rsidR="002B59C3" w14:paraId="73BF7A82" w14:textId="77777777" w:rsidTr="001A7524">
        <w:tc>
          <w:tcPr>
            <w:tcW w:w="0" w:type="auto"/>
          </w:tcPr>
          <w:p w14:paraId="4AE3BF8D"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0" w:type="auto"/>
            <w:vAlign w:val="center"/>
          </w:tcPr>
          <w:p w14:paraId="1E385FC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（1）科技型中小企业贷款履约保证保险投保单</w:t>
            </w:r>
          </w:p>
        </w:tc>
      </w:tr>
      <w:tr w:rsidR="002B59C3" w14:paraId="5CA4E33F" w14:textId="77777777" w:rsidTr="001A7524">
        <w:tc>
          <w:tcPr>
            <w:tcW w:w="0" w:type="auto"/>
          </w:tcPr>
          <w:p w14:paraId="13CBBAED"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0" w:type="auto"/>
            <w:vAlign w:val="center"/>
          </w:tcPr>
          <w:p w14:paraId="09CEC69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（2）保费发票及付款凭证</w:t>
            </w:r>
          </w:p>
        </w:tc>
      </w:tr>
    </w:tbl>
    <w:p w14:paraId="3CAECCAA"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18EE7B5D"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（1）放款前取得上海市科技创业中心出具加盖公章的《初审意见表》电子版，审查内容包括企业名称、推荐金额、担保/保险公司、推荐函有效期，其中放款金额不得突破推荐金额、放款日期不得突破</w:t>
      </w:r>
      <w:r>
        <w:rPr>
          <w:rFonts w:ascii="仿宋" w:eastAsia="仿宋" w:hAnsi="仿宋" w:cs="仿宋" w:hint="eastAsia"/>
          <w:sz w:val="28"/>
          <w:szCs w:val="28"/>
        </w:rPr>
        <w:lastRenderedPageBreak/>
        <w:t>推荐函有效期。</w:t>
      </w:r>
    </w:p>
    <w:p w14:paraId="0FFF5DF4"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（2）保险项下提供保险公司出具的保单，放款审查岗审查保单要素是否齐全、准确，包括借款人名称、法定代表人、贷款银行名称、贷款金额、合同编号、保险金额、贷款期限、保险期限、免赔率等，其中：</w:t>
      </w:r>
    </w:p>
    <w:p w14:paraId="52C411D6"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①</w:t>
      </w:r>
      <w:r>
        <w:rPr>
          <w:rFonts w:ascii="仿宋" w:eastAsia="仿宋" w:hAnsi="仿宋" w:cs="仿宋" w:hint="eastAsia"/>
          <w:sz w:val="28"/>
          <w:szCs w:val="28"/>
        </w:rPr>
        <w:t>保单基本信息与贷款业务信息应一致。</w:t>
      </w:r>
    </w:p>
    <w:p w14:paraId="46ED216C"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②</w:t>
      </w:r>
      <w:r>
        <w:rPr>
          <w:rFonts w:ascii="仿宋" w:eastAsia="仿宋" w:hAnsi="仿宋" w:cs="仿宋" w:hint="eastAsia"/>
          <w:sz w:val="28"/>
          <w:szCs w:val="28"/>
        </w:rPr>
        <w:t>保险期限应能覆盖贷款期限。</w:t>
      </w:r>
    </w:p>
    <w:p w14:paraId="12280E8B"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③</w:t>
      </w:r>
      <w:r>
        <w:rPr>
          <w:rFonts w:ascii="仿宋" w:eastAsia="仿宋" w:hAnsi="仿宋" w:cs="仿宋" w:hint="eastAsia"/>
          <w:sz w:val="28"/>
          <w:szCs w:val="28"/>
        </w:rPr>
        <w:t>保险金额应能覆盖贷款本息总额。</w:t>
      </w:r>
    </w:p>
    <w:p w14:paraId="25C2A9F6"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④</w:t>
      </w:r>
      <w:r>
        <w:rPr>
          <w:rFonts w:ascii="仿宋" w:eastAsia="仿宋" w:hAnsi="仿宋" w:cs="仿宋" w:hint="eastAsia"/>
          <w:sz w:val="28"/>
          <w:szCs w:val="28"/>
        </w:rPr>
        <w:t>赔付比例（免赔率）设定应符合规定（保险公司逐笔承担45%的责任风险）。</w:t>
      </w:r>
    </w:p>
    <w:p w14:paraId="37FF1670"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（五）保优贷</w:t>
      </w:r>
    </w:p>
    <w:p w14:paraId="500C98E2" w14:textId="77777777" w:rsidR="002B59C3" w:rsidRDefault="002B59C3" w:rsidP="002B59C3">
      <w:pPr>
        <w:adjustRightInd w:val="0"/>
        <w:snapToGrid w:val="0"/>
        <w:spacing w:after="0" w:line="480" w:lineRule="exact"/>
        <w:ind w:firstLineChars="200" w:firstLine="560"/>
        <w:jc w:val="both"/>
        <w:rPr>
          <w:rFonts w:hint="eastAsia"/>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
        <w:gridCol w:w="7101"/>
      </w:tblGrid>
      <w:tr w:rsidR="002B59C3" w14:paraId="16B2E18F" w14:textId="77777777" w:rsidTr="001A7524">
        <w:tc>
          <w:tcPr>
            <w:tcW w:w="633" w:type="dxa"/>
            <w:vAlign w:val="center"/>
          </w:tcPr>
          <w:p w14:paraId="0E51F9E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101" w:type="dxa"/>
          </w:tcPr>
          <w:p w14:paraId="79ED1105" w14:textId="77777777" w:rsidR="002B59C3" w:rsidRDefault="002B59C3"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2B59C3" w14:paraId="0BE7A976" w14:textId="77777777" w:rsidTr="001A7524">
        <w:trPr>
          <w:trHeight w:val="500"/>
        </w:trPr>
        <w:tc>
          <w:tcPr>
            <w:tcW w:w="633" w:type="dxa"/>
          </w:tcPr>
          <w:p w14:paraId="6783DE6C"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101" w:type="dxa"/>
            <w:vAlign w:val="center"/>
          </w:tcPr>
          <w:p w14:paraId="48F8CD4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担保公司保证担保提供资料</w:t>
            </w:r>
          </w:p>
        </w:tc>
      </w:tr>
      <w:tr w:rsidR="002B59C3" w14:paraId="64DEEBEA" w14:textId="77777777" w:rsidTr="001A7524">
        <w:tc>
          <w:tcPr>
            <w:tcW w:w="633" w:type="dxa"/>
          </w:tcPr>
          <w:p w14:paraId="515CBBB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101" w:type="dxa"/>
            <w:vAlign w:val="center"/>
          </w:tcPr>
          <w:p w14:paraId="6D9AC0A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（1）保证合同</w:t>
            </w:r>
          </w:p>
        </w:tc>
      </w:tr>
      <w:tr w:rsidR="002B59C3" w14:paraId="2F1772C2" w14:textId="77777777" w:rsidTr="001A7524">
        <w:tc>
          <w:tcPr>
            <w:tcW w:w="633" w:type="dxa"/>
          </w:tcPr>
          <w:p w14:paraId="570D510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101" w:type="dxa"/>
            <w:vAlign w:val="center"/>
          </w:tcPr>
          <w:p w14:paraId="34EACF17"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（2）《核保书》（如需）</w:t>
            </w:r>
          </w:p>
        </w:tc>
      </w:tr>
      <w:tr w:rsidR="002B59C3" w14:paraId="27BBC5EB" w14:textId="77777777" w:rsidTr="001A7524">
        <w:tc>
          <w:tcPr>
            <w:tcW w:w="633" w:type="dxa"/>
          </w:tcPr>
          <w:p w14:paraId="319A484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101" w:type="dxa"/>
            <w:vAlign w:val="center"/>
          </w:tcPr>
          <w:p w14:paraId="06D4AB4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（3）同意放款的通知函或相关合作协议约定的证明文件（如有）</w:t>
            </w:r>
          </w:p>
        </w:tc>
      </w:tr>
      <w:tr w:rsidR="002B59C3" w14:paraId="79FC7A7C" w14:textId="77777777" w:rsidTr="001A7524">
        <w:tc>
          <w:tcPr>
            <w:tcW w:w="633" w:type="dxa"/>
          </w:tcPr>
          <w:p w14:paraId="69A49D4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101" w:type="dxa"/>
            <w:vAlign w:val="center"/>
          </w:tcPr>
          <w:p w14:paraId="6B320BD2"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（4）担保费缴纳凭证</w:t>
            </w:r>
          </w:p>
        </w:tc>
      </w:tr>
      <w:tr w:rsidR="002B59C3" w14:paraId="4C85D2EF" w14:textId="77777777" w:rsidTr="001A7524">
        <w:tc>
          <w:tcPr>
            <w:tcW w:w="633" w:type="dxa"/>
          </w:tcPr>
          <w:p w14:paraId="65F3E958"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101" w:type="dxa"/>
            <w:vAlign w:val="center"/>
          </w:tcPr>
          <w:p w14:paraId="594BD060"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信用保证保险提供资料</w:t>
            </w:r>
          </w:p>
        </w:tc>
      </w:tr>
      <w:tr w:rsidR="002B59C3" w14:paraId="3D4C3401" w14:textId="77777777" w:rsidTr="001A7524">
        <w:tc>
          <w:tcPr>
            <w:tcW w:w="633" w:type="dxa"/>
          </w:tcPr>
          <w:p w14:paraId="44F9EF6B"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101" w:type="dxa"/>
            <w:vAlign w:val="center"/>
          </w:tcPr>
          <w:p w14:paraId="4362B87C"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（1）保单</w:t>
            </w:r>
          </w:p>
        </w:tc>
      </w:tr>
      <w:tr w:rsidR="002B59C3" w14:paraId="720602EF" w14:textId="77777777" w:rsidTr="001A7524">
        <w:tc>
          <w:tcPr>
            <w:tcW w:w="633" w:type="dxa"/>
          </w:tcPr>
          <w:p w14:paraId="2F73E4BA"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101" w:type="dxa"/>
            <w:vAlign w:val="center"/>
          </w:tcPr>
          <w:p w14:paraId="0C1A8FA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（2）保费发票及付款凭证</w:t>
            </w:r>
          </w:p>
        </w:tc>
      </w:tr>
    </w:tbl>
    <w:p w14:paraId="6BAB8208"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2DA86CCF"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对担保机构提供保证担保的业务，放款前取得担保机构同意放款的通知函或相关合作协议约定的证明文件（如有）；对提供信用保证保险的业务，须核实保单真实有效，保单要素齐全、准确。担保/保险期限应能覆盖贷款期限，担保/保险金额可覆盖我行贷款本息，担保债权人、保单被保险人/权利人为我行。</w:t>
      </w:r>
    </w:p>
    <w:p w14:paraId="31631D70"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（六）e宅即贷</w:t>
      </w:r>
    </w:p>
    <w:p w14:paraId="426D1C2B" w14:textId="77777777" w:rsidR="002B59C3" w:rsidRDefault="002B59C3" w:rsidP="002B59C3">
      <w:pPr>
        <w:adjustRightInd w:val="0"/>
        <w:snapToGrid w:val="0"/>
        <w:spacing w:after="0" w:line="480" w:lineRule="exact"/>
        <w:ind w:firstLineChars="200" w:firstLine="560"/>
        <w:jc w:val="both"/>
        <w:rPr>
          <w:rFonts w:hint="eastAsia"/>
        </w:rPr>
      </w:pPr>
      <w:r>
        <w:rPr>
          <w:rFonts w:ascii="仿宋" w:eastAsia="仿宋" w:hAnsi="仿宋" w:cs="仿宋" w:hint="eastAsia"/>
          <w:sz w:val="28"/>
          <w:szCs w:val="28"/>
        </w:rPr>
        <w:lastRenderedPageBreak/>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7091"/>
      </w:tblGrid>
      <w:tr w:rsidR="002B59C3" w14:paraId="7C7953AB" w14:textId="77777777" w:rsidTr="001A7524">
        <w:tc>
          <w:tcPr>
            <w:tcW w:w="643" w:type="dxa"/>
            <w:vAlign w:val="center"/>
          </w:tcPr>
          <w:p w14:paraId="6EDE663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91" w:type="dxa"/>
          </w:tcPr>
          <w:p w14:paraId="65049948" w14:textId="77777777" w:rsidR="002B59C3" w:rsidRDefault="002B59C3"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2B59C3" w14:paraId="7D64D881" w14:textId="77777777" w:rsidTr="001A7524">
        <w:trPr>
          <w:trHeight w:val="500"/>
        </w:trPr>
        <w:tc>
          <w:tcPr>
            <w:tcW w:w="643" w:type="dxa"/>
          </w:tcPr>
          <w:p w14:paraId="558BB24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91" w:type="dxa"/>
            <w:vAlign w:val="center"/>
          </w:tcPr>
          <w:p w14:paraId="6B42D150"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抵押资料</w:t>
            </w:r>
          </w:p>
        </w:tc>
      </w:tr>
      <w:tr w:rsidR="002B59C3" w14:paraId="35206287" w14:textId="77777777" w:rsidTr="001A7524">
        <w:trPr>
          <w:trHeight w:val="500"/>
        </w:trPr>
        <w:tc>
          <w:tcPr>
            <w:tcW w:w="643" w:type="dxa"/>
          </w:tcPr>
          <w:p w14:paraId="20D2C32D"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091" w:type="dxa"/>
            <w:vAlign w:val="center"/>
          </w:tcPr>
          <w:p w14:paraId="509667F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（1）他项权利证明（提放保模式除外）</w:t>
            </w:r>
          </w:p>
        </w:tc>
      </w:tr>
      <w:tr w:rsidR="002B59C3" w14:paraId="7390A175" w14:textId="77777777" w:rsidTr="001A7524">
        <w:trPr>
          <w:trHeight w:val="500"/>
        </w:trPr>
        <w:tc>
          <w:tcPr>
            <w:tcW w:w="643" w:type="dxa"/>
          </w:tcPr>
          <w:p w14:paraId="3670940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091" w:type="dxa"/>
            <w:vAlign w:val="center"/>
          </w:tcPr>
          <w:p w14:paraId="17ECD413"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（2）评估公司正式估价（采用线下评估）</w:t>
            </w:r>
          </w:p>
        </w:tc>
      </w:tr>
      <w:tr w:rsidR="002B59C3" w14:paraId="04BC0379" w14:textId="77777777" w:rsidTr="001A7524">
        <w:trPr>
          <w:trHeight w:val="500"/>
        </w:trPr>
        <w:tc>
          <w:tcPr>
            <w:tcW w:w="643" w:type="dxa"/>
          </w:tcPr>
          <w:p w14:paraId="0E8F0D6D"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091" w:type="dxa"/>
            <w:vAlign w:val="center"/>
          </w:tcPr>
          <w:p w14:paraId="2102D542"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（3）受托支付材料（和授信申报不一致时所需）</w:t>
            </w:r>
          </w:p>
        </w:tc>
      </w:tr>
      <w:tr w:rsidR="002B59C3" w14:paraId="6461C3AC" w14:textId="77777777" w:rsidTr="001A7524">
        <w:trPr>
          <w:trHeight w:val="500"/>
        </w:trPr>
        <w:tc>
          <w:tcPr>
            <w:tcW w:w="643" w:type="dxa"/>
          </w:tcPr>
          <w:p w14:paraId="3BDDD8CD"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91" w:type="dxa"/>
            <w:vAlign w:val="center"/>
          </w:tcPr>
          <w:p w14:paraId="48D311E1"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color w:val="000000"/>
                <w:kern w:val="0"/>
                <w:sz w:val="24"/>
              </w:rPr>
              <w:t>履约保证保险</w:t>
            </w:r>
            <w:r>
              <w:rPr>
                <w:rFonts w:ascii="仿宋" w:eastAsia="仿宋" w:hAnsi="仿宋" w:cs="仿宋" w:hint="eastAsia"/>
                <w:color w:val="000000"/>
                <w:kern w:val="0"/>
                <w:sz w:val="24"/>
              </w:rPr>
              <w:t>提供资料（提放保模式）</w:t>
            </w:r>
          </w:p>
        </w:tc>
      </w:tr>
      <w:tr w:rsidR="002B59C3" w14:paraId="0D3AE248" w14:textId="77777777" w:rsidTr="001A7524">
        <w:tc>
          <w:tcPr>
            <w:tcW w:w="643" w:type="dxa"/>
          </w:tcPr>
          <w:p w14:paraId="159C7CA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p>
        </w:tc>
        <w:tc>
          <w:tcPr>
            <w:tcW w:w="7091" w:type="dxa"/>
            <w:vAlign w:val="center"/>
          </w:tcPr>
          <w:p w14:paraId="2F6693A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r>
              <w:rPr>
                <w:rFonts w:ascii="仿宋" w:eastAsia="仿宋" w:hAnsi="仿宋" w:cs="仿宋"/>
                <w:color w:val="000000"/>
                <w:kern w:val="0"/>
                <w:sz w:val="24"/>
              </w:rPr>
              <w:t>房屋抵押履约保证保险保险单</w:t>
            </w:r>
          </w:p>
        </w:tc>
      </w:tr>
    </w:tbl>
    <w:p w14:paraId="2707A69F"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6B8FD9A8"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（1）审查抵押物登记状况，一般放款模式（见他证放款）下，应审查抵押登记信息与提交我行的书面权证信息记载一致，不存在被司法机关依法查封、扣押及后顺位抵押（审批通知书允许的除外）等情况。</w:t>
      </w:r>
    </w:p>
    <w:p w14:paraId="089DEF35"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（2）放款模式为“提放保”模式的，相关合同中条款应结合实际我行与保险公司/担保公司合作协议及保单/担保条款进行约定。其中，为保险公司的，原则上表述如下：</w:t>
      </w:r>
    </w:p>
    <w:p w14:paraId="2DEE6A65"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①《普惠及小企业最高额房产抵押授信合同》的“其他约定”中须约定下述条款：</w:t>
      </w:r>
    </w:p>
    <w:p w14:paraId="2E7469A0"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本合同担保的范围还包括各方原已签订的合同编号为XXXXX的《个人经营性贷款借款合同（循环）》/《个人经营性贷款借款合同（非循环）》/《小企业流动资金借款合同》/《小企业流动资金循环借款合同》、保险单号为XXXXX的《房屋抵押履约保证保险保险单》项下债务人所有未清偿的债务。抵押人承诺自愿按照本合同的约定为抵押权人在本合同及上述合同项下的所有债权提供担保。本条约定与其他约定不一致的，以本条约定为准。”</w:t>
      </w:r>
    </w:p>
    <w:p w14:paraId="4304FD29"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②借款合同的“补充条款”中须约定下述条款：</w:t>
      </w:r>
    </w:p>
    <w:p w14:paraId="3170E629"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“本合同是保险单号为XXXXX的《房屋抵押履约保证保险保险单》对应的具体业务合同。若截至保单履约期届满前15天仍未办妥以贷</w:t>
      </w:r>
      <w:r>
        <w:rPr>
          <w:rFonts w:ascii="仿宋" w:eastAsia="仿宋" w:hAnsi="仿宋" w:cs="仿宋" w:hint="eastAsia"/>
          <w:sz w:val="28"/>
          <w:szCs w:val="28"/>
        </w:rPr>
        <w:lastRenderedPageBreak/>
        <w:t>款人为抵押权人的抵押登记手续，或贷款人已确认抵押登记手续无法完成，贷款人有权宣布已经发放的贷款提前到期，借款人必须在3个自然日内清偿全部贷款以及所产生的利息、罚息和复利等。”</w:t>
      </w:r>
    </w:p>
    <w:p w14:paraId="533A8BAF"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放款模式为“提放保”模式的，由准入的保险公司提供《房屋抵押履约保证保险保险单》或由担保公司提供担保函。保单的审查内容应包括被保险人信息、投保人信息、借款合同审批金额、申请投保金额、保险金额、借款合同号、标的物地址、保险期间，其中：</w:t>
      </w:r>
    </w:p>
    <w:p w14:paraId="080D9BC8"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①</w:t>
      </w:r>
      <w:r>
        <w:rPr>
          <w:rFonts w:ascii="仿宋" w:eastAsia="仿宋" w:hAnsi="仿宋" w:cs="仿宋" w:hint="eastAsia"/>
          <w:sz w:val="28"/>
          <w:szCs w:val="28"/>
        </w:rPr>
        <w:t>“借款合同审批金额”与批复的授信金额一致。</w:t>
      </w:r>
    </w:p>
    <w:p w14:paraId="0D1E0E04"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②</w:t>
      </w:r>
      <w:r>
        <w:rPr>
          <w:rFonts w:ascii="仿宋" w:eastAsia="仿宋" w:hAnsi="仿宋" w:cs="仿宋" w:hint="eastAsia"/>
          <w:sz w:val="28"/>
          <w:szCs w:val="28"/>
        </w:rPr>
        <w:t>“申请投保金额”与实际放款金额一致。</w:t>
      </w:r>
    </w:p>
    <w:p w14:paraId="550C786F"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③</w:t>
      </w:r>
      <w:r>
        <w:rPr>
          <w:rFonts w:ascii="仿宋" w:eastAsia="仿宋" w:hAnsi="仿宋" w:cs="仿宋" w:hint="eastAsia"/>
          <w:sz w:val="28"/>
          <w:szCs w:val="28"/>
        </w:rPr>
        <w:t>“保险金额”覆盖保险期间的贷款本息。</w:t>
      </w:r>
    </w:p>
    <w:p w14:paraId="5A751104"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④</w:t>
      </w:r>
      <w:r>
        <w:rPr>
          <w:rFonts w:ascii="仿宋" w:eastAsia="仿宋" w:hAnsi="仿宋" w:cs="仿宋" w:hint="eastAsia"/>
          <w:sz w:val="28"/>
          <w:szCs w:val="28"/>
        </w:rPr>
        <w:t>“标的物地址”需与抵押授信合同、产证一致。</w:t>
      </w:r>
    </w:p>
    <w:p w14:paraId="581AA65C"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宋体" w:eastAsia="宋体" w:hAnsi="宋体" w:cs="宋体" w:hint="eastAsia"/>
          <w:sz w:val="28"/>
          <w:szCs w:val="28"/>
        </w:rPr>
        <w:t>⑤</w:t>
      </w:r>
      <w:r>
        <w:rPr>
          <w:rFonts w:ascii="仿宋" w:eastAsia="仿宋" w:hAnsi="仿宋" w:cs="仿宋" w:hint="eastAsia"/>
          <w:sz w:val="28"/>
          <w:szCs w:val="28"/>
        </w:rPr>
        <w:t>“保险期间”与《普惠及小企业最高额房产抵押授信合同》的叠加期限需覆盖“e宅即贷”额度期限；借款合同的起始日不得早于保险生效日。</w:t>
      </w:r>
    </w:p>
    <w:p w14:paraId="116D0472"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（七）能源管理贷</w:t>
      </w:r>
    </w:p>
    <w:p w14:paraId="1E5047E8" w14:textId="77777777" w:rsidR="002B59C3" w:rsidRDefault="002B59C3" w:rsidP="002B59C3">
      <w:pPr>
        <w:adjustRightInd w:val="0"/>
        <w:snapToGrid w:val="0"/>
        <w:spacing w:after="0" w:line="480" w:lineRule="exact"/>
        <w:ind w:firstLineChars="200" w:firstLine="560"/>
        <w:jc w:val="both"/>
        <w:rPr>
          <w:rFonts w:hint="eastAsia"/>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2B59C3" w14:paraId="620E99DC" w14:textId="77777777" w:rsidTr="001A7524">
        <w:tc>
          <w:tcPr>
            <w:tcW w:w="709" w:type="dxa"/>
            <w:vAlign w:val="center"/>
          </w:tcPr>
          <w:p w14:paraId="08E3557E"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4537DD2" w14:textId="77777777" w:rsidR="002B59C3" w:rsidRDefault="002B59C3"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2B59C3" w14:paraId="52809137" w14:textId="77777777" w:rsidTr="001A7524">
        <w:trPr>
          <w:trHeight w:val="500"/>
        </w:trPr>
        <w:tc>
          <w:tcPr>
            <w:tcW w:w="709" w:type="dxa"/>
            <w:vAlign w:val="center"/>
          </w:tcPr>
          <w:p w14:paraId="65316C14"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340C2F55" w14:textId="77777777" w:rsidR="002B59C3" w:rsidRDefault="002B59C3" w:rsidP="001A7524">
            <w:pPr>
              <w:adjustRightInd w:val="0"/>
              <w:snapToGrid w:val="0"/>
              <w:spacing w:after="0" w:line="480" w:lineRule="exact"/>
              <w:jc w:val="both"/>
              <w:rPr>
                <w:rFonts w:ascii="仿宋_GB2312" w:eastAsia="仿宋_GB2312" w:hAnsi="仿宋_GB2312" w:cs="仿宋_GB2312" w:hint="eastAsia"/>
                <w:kern w:val="0"/>
                <w:sz w:val="24"/>
              </w:rPr>
            </w:pPr>
            <w:r w:rsidRPr="002B59C3">
              <w:rPr>
                <w:rFonts w:ascii="仿宋" w:eastAsia="仿宋" w:hAnsi="仿宋" w:cs="仿宋" w:hint="eastAsia"/>
                <w:color w:val="000000"/>
                <w:kern w:val="0"/>
                <w:sz w:val="24"/>
              </w:rPr>
              <w:t>能源管理项目相关的设备采购合同及施工合同，节能服务项目另须提供节能服务合同</w:t>
            </w:r>
          </w:p>
        </w:tc>
      </w:tr>
      <w:tr w:rsidR="002B59C3" w14:paraId="4375D9E4" w14:textId="77777777" w:rsidTr="001A7524">
        <w:trPr>
          <w:trHeight w:val="500"/>
        </w:trPr>
        <w:tc>
          <w:tcPr>
            <w:tcW w:w="709" w:type="dxa"/>
          </w:tcPr>
          <w:p w14:paraId="294FD3CF"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767D6418" w14:textId="77777777" w:rsidR="002B59C3" w:rsidRDefault="002B59C3" w:rsidP="001A7524">
            <w:pPr>
              <w:adjustRightInd w:val="0"/>
              <w:snapToGrid w:val="0"/>
              <w:spacing w:after="0" w:line="480" w:lineRule="exact"/>
              <w:jc w:val="both"/>
              <w:rPr>
                <w:rFonts w:ascii="仿宋_GB2312" w:eastAsia="仿宋_GB2312" w:hAnsi="仿宋_GB2312" w:cs="仿宋_GB2312" w:hint="eastAsia"/>
                <w:kern w:val="0"/>
                <w:sz w:val="24"/>
              </w:rPr>
            </w:pPr>
            <w:r w:rsidRPr="002B59C3">
              <w:rPr>
                <w:rFonts w:ascii="仿宋" w:eastAsia="仿宋" w:hAnsi="仿宋" w:cs="仿宋" w:hint="eastAsia"/>
                <w:color w:val="000000"/>
                <w:kern w:val="0"/>
                <w:sz w:val="24"/>
              </w:rPr>
              <w:t>《付款账户通知书》或《付款账户变更通知书》</w:t>
            </w:r>
          </w:p>
        </w:tc>
      </w:tr>
      <w:tr w:rsidR="002B59C3" w14:paraId="47A61299" w14:textId="77777777" w:rsidTr="001A7524">
        <w:tc>
          <w:tcPr>
            <w:tcW w:w="0" w:type="auto"/>
          </w:tcPr>
          <w:p w14:paraId="1B34CC55"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538F9DD0" w14:textId="77777777" w:rsidR="002B59C3" w:rsidRDefault="002B59C3" w:rsidP="001A7524">
            <w:pPr>
              <w:adjustRightInd w:val="0"/>
              <w:snapToGrid w:val="0"/>
              <w:spacing w:after="0" w:line="480" w:lineRule="exact"/>
              <w:jc w:val="both"/>
              <w:rPr>
                <w:rFonts w:ascii="仿宋_GB2312" w:eastAsia="仿宋_GB2312" w:hAnsi="仿宋_GB2312" w:cs="仿宋_GB2312" w:hint="eastAsia"/>
                <w:kern w:val="0"/>
                <w:sz w:val="24"/>
              </w:rPr>
            </w:pPr>
            <w:r w:rsidRPr="002B59C3">
              <w:rPr>
                <w:rFonts w:ascii="仿宋" w:eastAsia="仿宋" w:hAnsi="仿宋" w:cs="仿宋"/>
                <w:color w:val="000000"/>
                <w:kern w:val="0"/>
                <w:sz w:val="24"/>
              </w:rPr>
              <w:t>应收账款登记</w:t>
            </w:r>
            <w:r w:rsidRPr="002B59C3">
              <w:rPr>
                <w:rFonts w:ascii="仿宋" w:eastAsia="仿宋" w:hAnsi="仿宋" w:cs="仿宋" w:hint="eastAsia"/>
                <w:color w:val="000000"/>
                <w:kern w:val="0"/>
                <w:sz w:val="24"/>
              </w:rPr>
              <w:t>证明</w:t>
            </w:r>
          </w:p>
        </w:tc>
      </w:tr>
      <w:tr w:rsidR="002B59C3" w14:paraId="634286F7" w14:textId="77777777" w:rsidTr="001A7524">
        <w:tc>
          <w:tcPr>
            <w:tcW w:w="0" w:type="auto"/>
          </w:tcPr>
          <w:p w14:paraId="49244FD9" w14:textId="77777777" w:rsidR="002B59C3" w:rsidRDefault="002B59C3"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111810A0" w14:textId="77777777" w:rsidR="002B59C3" w:rsidRDefault="002B59C3" w:rsidP="001A7524">
            <w:pPr>
              <w:adjustRightInd w:val="0"/>
              <w:snapToGrid w:val="0"/>
              <w:spacing w:after="0" w:line="480" w:lineRule="exact"/>
              <w:jc w:val="both"/>
              <w:rPr>
                <w:rFonts w:ascii="仿宋_GB2312" w:eastAsia="仿宋_GB2312" w:hAnsi="仿宋_GB2312" w:cs="仿宋_GB2312" w:hint="eastAsia"/>
                <w:kern w:val="0"/>
                <w:sz w:val="24"/>
              </w:rPr>
            </w:pPr>
            <w:r w:rsidRPr="002B59C3">
              <w:rPr>
                <w:rFonts w:ascii="仿宋" w:eastAsia="仿宋" w:hAnsi="仿宋" w:cs="仿宋" w:hint="eastAsia"/>
                <w:color w:val="000000"/>
                <w:kern w:val="0"/>
                <w:sz w:val="24"/>
              </w:rPr>
              <w:t>自筹资金到位证明</w:t>
            </w:r>
          </w:p>
        </w:tc>
      </w:tr>
    </w:tbl>
    <w:p w14:paraId="0A409E74"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6C0B911E"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（1）《固定资产贷款合同》的还款账户为收取项目现金流的唯一账户和申请国家奖励的唯一账户（如有）。</w:t>
      </w:r>
    </w:p>
    <w:p w14:paraId="12CB28F5"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（2）所有审批要求落实到合同当中。</w:t>
      </w:r>
    </w:p>
    <w:p w14:paraId="16EEF8A0"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（3）节能服务项目签订《应收账款质押合同》，对质押的每一笔应收账款做如下约定：</w:t>
      </w:r>
    </w:p>
    <w:p w14:paraId="68C4DFC0"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①质押的节能服务合同项下所有相关收入均视为应收账款。</w:t>
      </w:r>
    </w:p>
    <w:p w14:paraId="63C8A97B"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XX公司（节能服务公司）自X年X月X日（登记日）起X个月到期（登记期限）的所有应收账款”或“XX公司（节能服务公司）自X年X月X日（登记日）起X个月到期（登记期限）的对YY公司（用能单位）的所有应收账款”全部质押给上海银行XX支行。</w:t>
      </w:r>
    </w:p>
    <w:p w14:paraId="241AC0A2" w14:textId="77777777" w:rsidR="002B59C3" w:rsidRP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w:t>
      </w:r>
      <w:r w:rsidRPr="002B59C3">
        <w:rPr>
          <w:rFonts w:ascii="仿宋" w:eastAsia="仿宋" w:hAnsi="仿宋" w:cs="仿宋" w:hint="eastAsia"/>
          <w:sz w:val="28"/>
          <w:szCs w:val="28"/>
        </w:rPr>
        <w:t>《付款账户通知书》或《付款账户变更通知书》：</w:t>
      </w:r>
      <w:r>
        <w:rPr>
          <w:rFonts w:ascii="仿宋" w:eastAsia="仿宋" w:hAnsi="仿宋" w:cs="仿宋" w:hint="eastAsia"/>
          <w:sz w:val="28"/>
          <w:szCs w:val="28"/>
        </w:rPr>
        <w:t>①</w:t>
      </w:r>
      <w:r w:rsidRPr="002B59C3">
        <w:rPr>
          <w:rFonts w:ascii="仿宋" w:eastAsia="仿宋" w:hAnsi="仿宋" w:cs="仿宋" w:hint="eastAsia"/>
          <w:sz w:val="28"/>
          <w:szCs w:val="28"/>
        </w:rPr>
        <w:t>由节能服务公司向所有应收账款质押给我行的用能单位发出《付款账户通知书》，用能单位签字盖章后将《回执二》交至我行留存；②对于已签署节能服务合同但收款账户为他行的，要将收款账户变更为我行资金监管账户，要由节能服务公司向用能单位发出《付款账户变更通知书》，用能单位签字盖章后将《回执二》交至我行留存；③若用能单位属于特别优质的大型国有企业、政府、行政性部门、世界500强、行业头部公司等，可视实际情况酌情考虑由经营单位业务主管部门拟定专属通知及回执或不需要收回回执，但客户经理须确认：在借款人与用能单位签署的合同（含合同组成部分，如合同通知、合同附件等）中，明确将借款人在我行的资金监管账户作为收款账户。</w:t>
      </w:r>
    </w:p>
    <w:p w14:paraId="315CBE60" w14:textId="77777777" w:rsidR="002B59C3" w:rsidRP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sidRPr="002B59C3">
        <w:rPr>
          <w:rFonts w:ascii="仿宋" w:eastAsia="仿宋" w:hAnsi="仿宋" w:cs="仿宋" w:hint="eastAsia"/>
          <w:sz w:val="28"/>
          <w:szCs w:val="28"/>
        </w:rPr>
        <w:t>（5）</w:t>
      </w:r>
      <w:r w:rsidRPr="002B59C3">
        <w:rPr>
          <w:rFonts w:ascii="仿宋" w:eastAsia="仿宋" w:hAnsi="仿宋" w:cs="仿宋"/>
          <w:sz w:val="28"/>
          <w:szCs w:val="28"/>
        </w:rPr>
        <w:t>应收账款登记</w:t>
      </w:r>
      <w:r w:rsidRPr="002B59C3">
        <w:rPr>
          <w:rFonts w:ascii="仿宋" w:eastAsia="仿宋" w:hAnsi="仿宋" w:cs="仿宋" w:hint="eastAsia"/>
          <w:sz w:val="28"/>
          <w:szCs w:val="28"/>
        </w:rPr>
        <w:t>证明：</w:t>
      </w:r>
      <w:r>
        <w:rPr>
          <w:rFonts w:ascii="仿宋" w:eastAsia="仿宋" w:hAnsi="仿宋" w:cs="仿宋" w:hint="eastAsia"/>
          <w:sz w:val="28"/>
          <w:szCs w:val="28"/>
        </w:rPr>
        <w:t>审查是否已按规定在中国人民银行征信中心动产融资统一登记公示系统办妥应收账款质押登记，</w:t>
      </w:r>
      <w:r w:rsidRPr="002B59C3">
        <w:rPr>
          <w:rFonts w:ascii="仿宋" w:eastAsia="仿宋" w:hAnsi="仿宋" w:cs="仿宋" w:hint="eastAsia"/>
          <w:sz w:val="28"/>
          <w:szCs w:val="28"/>
        </w:rPr>
        <w:t>应收账款质押登记信息是否正确，应收账款权益确认、质押和登记手续是否有效和足额。</w:t>
      </w:r>
    </w:p>
    <w:p w14:paraId="4E003334"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（6）自筹资金到位证明：自筹资金到账及对外支付的证明材料。</w:t>
      </w:r>
    </w:p>
    <w:p w14:paraId="78B932EB"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（八）信优贷</w:t>
      </w:r>
    </w:p>
    <w:p w14:paraId="73E36A30" w14:textId="77777777" w:rsid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对于受托支付方式中需人工审查的，放款审查岗结合相关支付材料进行支付审查。审查通过后，系统自动完成贷款发放。</w:t>
      </w:r>
    </w:p>
    <w:p w14:paraId="766DA759" w14:textId="77777777" w:rsidR="002B59C3" w:rsidRPr="002B59C3" w:rsidRDefault="002B59C3" w:rsidP="002B59C3">
      <w:pPr>
        <w:adjustRightInd w:val="0"/>
        <w:snapToGrid w:val="0"/>
        <w:spacing w:after="0" w:line="480" w:lineRule="exact"/>
        <w:ind w:firstLineChars="200" w:firstLine="560"/>
        <w:jc w:val="both"/>
        <w:rPr>
          <w:rFonts w:ascii="仿宋" w:eastAsia="仿宋" w:hAnsi="仿宋" w:cs="仿宋" w:hint="eastAsia"/>
          <w:sz w:val="28"/>
          <w:szCs w:val="28"/>
        </w:rPr>
      </w:pPr>
      <w:r w:rsidRPr="002B59C3">
        <w:rPr>
          <w:rFonts w:ascii="仿宋" w:eastAsia="仿宋" w:hAnsi="仿宋" w:cs="仿宋" w:hint="eastAsia"/>
          <w:sz w:val="28"/>
          <w:szCs w:val="28"/>
        </w:rPr>
        <w:t>（九）</w:t>
      </w:r>
      <w:r w:rsidRPr="002B59C3">
        <w:rPr>
          <w:rFonts w:ascii="仿宋" w:eastAsia="仿宋" w:hAnsi="仿宋" w:cs="仿宋"/>
          <w:sz w:val="28"/>
          <w:szCs w:val="28"/>
        </w:rPr>
        <w:t>助业贷</w:t>
      </w:r>
    </w:p>
    <w:p w14:paraId="0F17E536" w14:textId="15013CE3" w:rsidR="002B59C3" w:rsidRPr="00760FAD" w:rsidRDefault="002B59C3" w:rsidP="00760FAD">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w:t>
      </w:r>
      <w:r>
        <w:rPr>
          <w:rFonts w:ascii="仿宋" w:eastAsia="仿宋" w:hAnsi="仿宋" w:cs="仿宋"/>
          <w:sz w:val="28"/>
          <w:szCs w:val="28"/>
        </w:rPr>
        <w:t>对于采用住宅及实际用途为住宅的商业性（含商住两用）房产抵押的，抵押人应签署《声明函（抵押人居住权承诺）》</w:t>
      </w:r>
      <w:r>
        <w:rPr>
          <w:rFonts w:ascii="仿宋" w:eastAsia="仿宋" w:hAnsi="仿宋" w:cs="仿宋" w:hint="eastAsia"/>
          <w:sz w:val="28"/>
          <w:szCs w:val="28"/>
        </w:rPr>
        <w:t>。</w:t>
      </w:r>
    </w:p>
    <w:sectPr w:rsidR="002B59C3" w:rsidRPr="00760F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B165" w14:textId="77777777" w:rsidR="00626246" w:rsidRDefault="00626246" w:rsidP="002B59C3">
      <w:pPr>
        <w:spacing w:after="0" w:line="240" w:lineRule="auto"/>
        <w:rPr>
          <w:rFonts w:hint="eastAsia"/>
        </w:rPr>
      </w:pPr>
      <w:r>
        <w:separator/>
      </w:r>
    </w:p>
  </w:endnote>
  <w:endnote w:type="continuationSeparator" w:id="0">
    <w:p w14:paraId="08AC08C8" w14:textId="77777777" w:rsidR="00626246" w:rsidRDefault="00626246" w:rsidP="002B59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2DDF4" w14:textId="77777777" w:rsidR="00626246" w:rsidRDefault="00626246" w:rsidP="002B59C3">
      <w:pPr>
        <w:spacing w:after="0" w:line="240" w:lineRule="auto"/>
        <w:rPr>
          <w:rFonts w:hint="eastAsia"/>
        </w:rPr>
      </w:pPr>
      <w:r>
        <w:separator/>
      </w:r>
    </w:p>
  </w:footnote>
  <w:footnote w:type="continuationSeparator" w:id="0">
    <w:p w14:paraId="22C9B540" w14:textId="77777777" w:rsidR="00626246" w:rsidRDefault="00626246" w:rsidP="002B59C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7A97F"/>
    <w:multiLevelType w:val="singleLevel"/>
    <w:tmpl w:val="AF67A97F"/>
    <w:lvl w:ilvl="0">
      <w:start w:val="1"/>
      <w:numFmt w:val="decimal"/>
      <w:pStyle w:val="3"/>
      <w:lvlText w:val="%1."/>
      <w:lvlJc w:val="left"/>
      <w:pPr>
        <w:tabs>
          <w:tab w:val="left" w:pos="1200"/>
        </w:tabs>
        <w:ind w:left="1200" w:hanging="360"/>
      </w:pPr>
    </w:lvl>
  </w:abstractNum>
  <w:abstractNum w:abstractNumId="1" w15:restartNumberingAfterBreak="0">
    <w:nsid w:val="741845E5"/>
    <w:multiLevelType w:val="singleLevel"/>
    <w:tmpl w:val="741845E5"/>
    <w:lvl w:ilvl="0">
      <w:start w:val="1"/>
      <w:numFmt w:val="decimal"/>
      <w:suff w:val="nothing"/>
      <w:lvlText w:val="%1、"/>
      <w:lvlJc w:val="left"/>
    </w:lvl>
  </w:abstractNum>
  <w:num w:numId="1" w16cid:durableId="255986624">
    <w:abstractNumId w:val="0"/>
  </w:num>
  <w:num w:numId="2" w16cid:durableId="1886286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DC"/>
    <w:rsid w:val="000B52D1"/>
    <w:rsid w:val="000C0609"/>
    <w:rsid w:val="002B59C3"/>
    <w:rsid w:val="003919F6"/>
    <w:rsid w:val="005564DC"/>
    <w:rsid w:val="006014D9"/>
    <w:rsid w:val="00626246"/>
    <w:rsid w:val="006834C1"/>
    <w:rsid w:val="00760FAD"/>
    <w:rsid w:val="00E0625F"/>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9E0A2"/>
  <w15:chartTrackingRefBased/>
  <w15:docId w15:val="{E2D7A7FF-7FB4-4382-A9F4-D8D24910D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2B59C3"/>
    <w:pPr>
      <w:widowControl w:val="0"/>
    </w:pPr>
  </w:style>
  <w:style w:type="paragraph" w:styleId="1">
    <w:name w:val="heading 1"/>
    <w:basedOn w:val="a"/>
    <w:next w:val="a"/>
    <w:link w:val="10"/>
    <w:uiPriority w:val="9"/>
    <w:qFormat/>
    <w:rsid w:val="005564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64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semiHidden/>
    <w:unhideWhenUsed/>
    <w:qFormat/>
    <w:rsid w:val="005564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64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64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64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64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64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64DC"/>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564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5564DC"/>
    <w:rPr>
      <w:rFonts w:asciiTheme="majorHAnsi" w:eastAsiaTheme="majorEastAsia" w:hAnsiTheme="majorHAnsi" w:cstheme="majorBidi"/>
      <w:color w:val="0F4761" w:themeColor="accent1" w:themeShade="BF"/>
      <w:sz w:val="40"/>
      <w:szCs w:val="40"/>
    </w:rPr>
  </w:style>
  <w:style w:type="character" w:customStyle="1" w:styleId="31">
    <w:name w:val="标题 3 字符"/>
    <w:basedOn w:val="a1"/>
    <w:link w:val="30"/>
    <w:uiPriority w:val="9"/>
    <w:semiHidden/>
    <w:rsid w:val="005564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5564DC"/>
    <w:rPr>
      <w:rFonts w:cstheme="majorBidi"/>
      <w:color w:val="0F4761" w:themeColor="accent1" w:themeShade="BF"/>
      <w:sz w:val="28"/>
      <w:szCs w:val="28"/>
    </w:rPr>
  </w:style>
  <w:style w:type="character" w:customStyle="1" w:styleId="50">
    <w:name w:val="标题 5 字符"/>
    <w:basedOn w:val="a1"/>
    <w:link w:val="5"/>
    <w:uiPriority w:val="9"/>
    <w:semiHidden/>
    <w:rsid w:val="005564DC"/>
    <w:rPr>
      <w:rFonts w:cstheme="majorBidi"/>
      <w:color w:val="0F4761" w:themeColor="accent1" w:themeShade="BF"/>
      <w:sz w:val="24"/>
    </w:rPr>
  </w:style>
  <w:style w:type="character" w:customStyle="1" w:styleId="60">
    <w:name w:val="标题 6 字符"/>
    <w:basedOn w:val="a1"/>
    <w:link w:val="6"/>
    <w:uiPriority w:val="9"/>
    <w:semiHidden/>
    <w:rsid w:val="005564DC"/>
    <w:rPr>
      <w:rFonts w:cstheme="majorBidi"/>
      <w:b/>
      <w:bCs/>
      <w:color w:val="0F4761" w:themeColor="accent1" w:themeShade="BF"/>
    </w:rPr>
  </w:style>
  <w:style w:type="character" w:customStyle="1" w:styleId="70">
    <w:name w:val="标题 7 字符"/>
    <w:basedOn w:val="a1"/>
    <w:link w:val="7"/>
    <w:uiPriority w:val="9"/>
    <w:semiHidden/>
    <w:rsid w:val="005564DC"/>
    <w:rPr>
      <w:rFonts w:cstheme="majorBidi"/>
      <w:b/>
      <w:bCs/>
      <w:color w:val="595959" w:themeColor="text1" w:themeTint="A6"/>
    </w:rPr>
  </w:style>
  <w:style w:type="character" w:customStyle="1" w:styleId="80">
    <w:name w:val="标题 8 字符"/>
    <w:basedOn w:val="a1"/>
    <w:link w:val="8"/>
    <w:uiPriority w:val="9"/>
    <w:semiHidden/>
    <w:rsid w:val="005564DC"/>
    <w:rPr>
      <w:rFonts w:cstheme="majorBidi"/>
      <w:color w:val="595959" w:themeColor="text1" w:themeTint="A6"/>
    </w:rPr>
  </w:style>
  <w:style w:type="character" w:customStyle="1" w:styleId="90">
    <w:name w:val="标题 9 字符"/>
    <w:basedOn w:val="a1"/>
    <w:link w:val="9"/>
    <w:uiPriority w:val="9"/>
    <w:semiHidden/>
    <w:rsid w:val="005564DC"/>
    <w:rPr>
      <w:rFonts w:eastAsiaTheme="majorEastAsia" w:cstheme="majorBidi"/>
      <w:color w:val="595959" w:themeColor="text1" w:themeTint="A6"/>
    </w:rPr>
  </w:style>
  <w:style w:type="paragraph" w:styleId="a4">
    <w:name w:val="Title"/>
    <w:basedOn w:val="a"/>
    <w:next w:val="a"/>
    <w:link w:val="a5"/>
    <w:uiPriority w:val="10"/>
    <w:qFormat/>
    <w:rsid w:val="005564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5564D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5564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564D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5564DC"/>
    <w:pPr>
      <w:spacing w:before="160"/>
      <w:jc w:val="center"/>
    </w:pPr>
    <w:rPr>
      <w:i/>
      <w:iCs/>
      <w:color w:val="404040" w:themeColor="text1" w:themeTint="BF"/>
    </w:rPr>
  </w:style>
  <w:style w:type="character" w:customStyle="1" w:styleId="a9">
    <w:name w:val="引用 字符"/>
    <w:basedOn w:val="a1"/>
    <w:link w:val="a8"/>
    <w:uiPriority w:val="29"/>
    <w:rsid w:val="005564DC"/>
    <w:rPr>
      <w:i/>
      <w:iCs/>
      <w:color w:val="404040" w:themeColor="text1" w:themeTint="BF"/>
    </w:rPr>
  </w:style>
  <w:style w:type="paragraph" w:styleId="aa">
    <w:name w:val="List Paragraph"/>
    <w:basedOn w:val="a"/>
    <w:uiPriority w:val="34"/>
    <w:qFormat/>
    <w:rsid w:val="005564DC"/>
    <w:pPr>
      <w:ind w:left="720"/>
      <w:contextualSpacing/>
    </w:pPr>
  </w:style>
  <w:style w:type="character" w:styleId="ab">
    <w:name w:val="Intense Emphasis"/>
    <w:basedOn w:val="a1"/>
    <w:uiPriority w:val="21"/>
    <w:qFormat/>
    <w:rsid w:val="005564DC"/>
    <w:rPr>
      <w:i/>
      <w:iCs/>
      <w:color w:val="0F4761" w:themeColor="accent1" w:themeShade="BF"/>
    </w:rPr>
  </w:style>
  <w:style w:type="paragraph" w:styleId="ac">
    <w:name w:val="Intense Quote"/>
    <w:basedOn w:val="a"/>
    <w:next w:val="a"/>
    <w:link w:val="ad"/>
    <w:uiPriority w:val="30"/>
    <w:qFormat/>
    <w:rsid w:val="00556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5564DC"/>
    <w:rPr>
      <w:i/>
      <w:iCs/>
      <w:color w:val="0F4761" w:themeColor="accent1" w:themeShade="BF"/>
    </w:rPr>
  </w:style>
  <w:style w:type="character" w:styleId="ae">
    <w:name w:val="Intense Reference"/>
    <w:basedOn w:val="a1"/>
    <w:uiPriority w:val="32"/>
    <w:qFormat/>
    <w:rsid w:val="005564DC"/>
    <w:rPr>
      <w:b/>
      <w:bCs/>
      <w:smallCaps/>
      <w:color w:val="0F4761" w:themeColor="accent1" w:themeShade="BF"/>
      <w:spacing w:val="5"/>
    </w:rPr>
  </w:style>
  <w:style w:type="paragraph" w:styleId="af">
    <w:name w:val="header"/>
    <w:basedOn w:val="a"/>
    <w:link w:val="af0"/>
    <w:uiPriority w:val="99"/>
    <w:unhideWhenUsed/>
    <w:rsid w:val="002B59C3"/>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2B59C3"/>
    <w:rPr>
      <w:sz w:val="18"/>
      <w:szCs w:val="18"/>
    </w:rPr>
  </w:style>
  <w:style w:type="paragraph" w:styleId="af1">
    <w:name w:val="footer"/>
    <w:basedOn w:val="a"/>
    <w:link w:val="af2"/>
    <w:uiPriority w:val="99"/>
    <w:unhideWhenUsed/>
    <w:rsid w:val="002B59C3"/>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2B59C3"/>
    <w:rPr>
      <w:sz w:val="18"/>
      <w:szCs w:val="18"/>
    </w:rPr>
  </w:style>
  <w:style w:type="paragraph" w:styleId="3">
    <w:name w:val="List Number 3"/>
    <w:basedOn w:val="a"/>
    <w:next w:val="a"/>
    <w:uiPriority w:val="99"/>
    <w:semiHidden/>
    <w:unhideWhenUsed/>
    <w:qFormat/>
    <w:rsid w:val="002B59C3"/>
    <w:pPr>
      <w:numPr>
        <w:numId w:val="1"/>
      </w:numPr>
      <w:tabs>
        <w:tab w:val="clear" w:pos="1200"/>
      </w:tabs>
      <w:ind w:left="0" w:firstLine="0"/>
    </w:pPr>
  </w:style>
  <w:style w:type="paragraph" w:styleId="a0">
    <w:name w:val="Body Text Indent"/>
    <w:basedOn w:val="a"/>
    <w:link w:val="af3"/>
    <w:uiPriority w:val="99"/>
    <w:semiHidden/>
    <w:unhideWhenUsed/>
    <w:rsid w:val="002B59C3"/>
    <w:pPr>
      <w:spacing w:after="120"/>
      <w:ind w:leftChars="200" w:left="420"/>
    </w:pPr>
  </w:style>
  <w:style w:type="character" w:customStyle="1" w:styleId="af3">
    <w:name w:val="正文文本缩进 字符"/>
    <w:basedOn w:val="a1"/>
    <w:link w:val="a0"/>
    <w:uiPriority w:val="99"/>
    <w:semiHidden/>
    <w:rsid w:val="002B5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4</cp:revision>
  <dcterms:created xsi:type="dcterms:W3CDTF">2026-10-16T08:16:00Z</dcterms:created>
  <dcterms:modified xsi:type="dcterms:W3CDTF">2026-10-19T08:50:00Z</dcterms:modified>
</cp:coreProperties>
</file>