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E" w:rsidRPr="0054156B" w:rsidRDefault="006D332A">
      <w:pPr>
        <w:keepLines/>
        <w:ind w:firstLine="160"/>
        <w:jc w:val="both"/>
        <w:rPr>
          <w:rFonts w:ascii="Arabic Typesetting" w:eastAsia="Arial Unicode MS" w:hAnsi="Arabic Typesetting" w:cs="B Ferdosi"/>
          <w:sz w:val="32"/>
        </w:rPr>
      </w:pPr>
      <w:r w:rsidRPr="0054156B">
        <w:rPr>
          <w:rFonts w:ascii="Arabic Typesetting" w:eastAsia="Arial Unicode MS" w:hAnsi="Arabic Typesetting" w:cs="Arabic Typesetting"/>
          <w:sz w:val="32"/>
        </w:rPr>
        <w:t xml:space="preserve">   </w:t>
      </w:r>
      <w:proofErr w:type="spellStart"/>
      <w:r w:rsidRPr="0054156B">
        <w:rPr>
          <w:rFonts w:ascii="Arabic Typesetting" w:eastAsia="Arial Unicode MS" w:hAnsi="Arabic Typesetting" w:cs="B Ferdosi"/>
          <w:sz w:val="32"/>
        </w:rPr>
        <w:t>ﻲﻟﻵ</w:t>
      </w:r>
      <w:proofErr w:type="spellEnd"/>
      <w:r w:rsidRPr="0054156B">
        <w:rPr>
          <w:rFonts w:ascii="Arabic Typesetting" w:eastAsia="Arial Unicode MS" w:hAnsi="Arabic Typesetting" w:cs="B Ferdosi"/>
          <w:sz w:val="32"/>
          <w:szCs w:val="32"/>
          <w:rtl/>
        </w:rPr>
        <w:t xml:space="preserve">ا </w:t>
      </w:r>
      <w:proofErr w:type="spellStart"/>
      <w:r w:rsidRPr="0054156B">
        <w:rPr>
          <w:rFonts w:ascii="Arabic Typesetting" w:eastAsia="Arial Unicode MS" w:hAnsi="Arabic Typesetting" w:cs="B Ferdosi"/>
          <w:sz w:val="32"/>
        </w:rPr>
        <w:t>ﺺﺤﻔﻟ</w:t>
      </w:r>
      <w:proofErr w:type="spellEnd"/>
      <w:r w:rsidRPr="0054156B">
        <w:rPr>
          <w:rFonts w:ascii="Arabic Typesetting" w:eastAsia="Arial Unicode MS" w:hAnsi="Arabic Typesetting" w:cs="B Ferdosi"/>
          <w:sz w:val="32"/>
          <w:szCs w:val="32"/>
          <w:rtl/>
        </w:rPr>
        <w:t>ا م</w:t>
      </w:r>
      <w:proofErr w:type="spellStart"/>
      <w:r w:rsidRPr="0054156B">
        <w:rPr>
          <w:rFonts w:ascii="Arabic Typesetting" w:eastAsia="Arial Unicode MS" w:hAnsi="Arabic Typesetting" w:cs="B Ferdosi"/>
          <w:sz w:val="32"/>
        </w:rPr>
        <w:t>ﺎﻈﻧ</w:t>
      </w:r>
      <w:proofErr w:type="spellEnd"/>
      <w:r w:rsidRPr="0054156B">
        <w:rPr>
          <w:rFonts w:ascii="Arabic Typesetting" w:eastAsia="Arial Unicode MS" w:hAnsi="Arabic Typesetting" w:cs="B Ferdosi"/>
          <w:sz w:val="32"/>
        </w:rPr>
        <w:t xml:space="preserve"> </w:t>
      </w:r>
      <w:r w:rsidRPr="0054156B">
        <w:rPr>
          <w:rFonts w:ascii="Arabic Typesetting" w:eastAsia="Arial Unicode MS" w:hAnsi="Arabic Typesetting" w:cs="B Ferdosi"/>
          <w:sz w:val="32"/>
          <w:szCs w:val="32"/>
          <w:rtl/>
        </w:rPr>
        <w:t>ت</w:t>
      </w:r>
      <w:proofErr w:type="spellStart"/>
      <w:r w:rsidRPr="0054156B">
        <w:rPr>
          <w:rFonts w:ascii="Arabic Typesetting" w:eastAsia="Arial Unicode MS" w:hAnsi="Arabic Typesetting" w:cs="B Ferdosi"/>
          <w:sz w:val="32"/>
        </w:rPr>
        <w:t>ﺎﻧﺎﻴﺑ</w:t>
      </w:r>
      <w:proofErr w:type="spellEnd"/>
      <w:r w:rsidRPr="0054156B">
        <w:rPr>
          <w:rFonts w:ascii="Arabic Typesetting" w:eastAsia="Arial Unicode MS" w:hAnsi="Arabic Typesetting" w:cs="B Ferdosi"/>
          <w:sz w:val="32"/>
        </w:rPr>
        <w:t xml:space="preserve"> </w:t>
      </w:r>
      <w:r w:rsidRPr="0054156B">
        <w:rPr>
          <w:rFonts w:ascii="Arabic Typesetting" w:eastAsia="Arial Unicode MS" w:hAnsi="Arabic Typesetting" w:cs="B Ferdosi"/>
          <w:sz w:val="32"/>
          <w:szCs w:val="32"/>
          <w:rtl/>
        </w:rPr>
        <w:t>رد</w:t>
      </w:r>
      <w:proofErr w:type="spellStart"/>
      <w:r w:rsidRPr="0054156B">
        <w:rPr>
          <w:rFonts w:ascii="Arabic Typesetting" w:eastAsia="Arial Unicode MS" w:hAnsi="Arabic Typesetting" w:cs="B Ferdosi"/>
          <w:sz w:val="32"/>
        </w:rPr>
        <w:t>ﺎﺼﻣ</w:t>
      </w:r>
      <w:proofErr w:type="spellEnd"/>
      <w:r w:rsidRPr="0054156B">
        <w:rPr>
          <w:rFonts w:ascii="Arabic Typesetting" w:eastAsia="Arial Unicode MS" w:hAnsi="Arabic Typesetting" w:cs="B Ferdosi"/>
          <w:sz w:val="32"/>
        </w:rPr>
        <w:t xml:space="preserve"> </w:t>
      </w:r>
      <w:proofErr w:type="spellStart"/>
      <w:r w:rsidRPr="0054156B">
        <w:rPr>
          <w:rFonts w:ascii="Arabic Typesetting" w:eastAsia="Arial Unicode MS" w:hAnsi="Arabic Typesetting" w:cs="B Ferdosi"/>
          <w:sz w:val="32"/>
        </w:rPr>
        <w:t>ﺪﻨﺘﺴﻣ</w:t>
      </w:r>
      <w:proofErr w:type="spellEnd"/>
    </w:p>
    <w:p w:rsidR="00A77B3E" w:rsidRPr="0054156B" w:rsidRDefault="006D332A">
      <w:pPr>
        <w:keepLines/>
        <w:ind w:firstLine="160"/>
        <w:jc w:val="both"/>
        <w:rPr>
          <w:rFonts w:ascii="Arabic Typesetting" w:eastAsia="Arial Unicode MS" w:hAnsi="Arabic Typesetting" w:cs="B Ferdosi"/>
          <w:sz w:val="32"/>
        </w:rPr>
      </w:pPr>
      <w:r w:rsidRPr="0054156B">
        <w:rPr>
          <w:rFonts w:ascii="Arabic Typesetting" w:eastAsia="Arial Unicode MS" w:hAnsi="Arabic Typesetting" w:cs="B Ferdosi"/>
          <w:sz w:val="32"/>
          <w:szCs w:val="32"/>
          <w:rtl/>
        </w:rPr>
        <w:t xml:space="preserve">  تادرا</w:t>
      </w:r>
      <w:proofErr w:type="spellStart"/>
      <w:r w:rsidRPr="0054156B">
        <w:rPr>
          <w:rFonts w:ascii="Arabic Typesetting" w:eastAsia="Arial Unicode MS" w:hAnsi="Arabic Typesetting" w:cs="B Ferdosi"/>
          <w:sz w:val="32"/>
        </w:rPr>
        <w:t>ﻮﻟ</w:t>
      </w:r>
      <w:proofErr w:type="spellEnd"/>
      <w:r w:rsidRPr="0054156B">
        <w:rPr>
          <w:rFonts w:ascii="Arabic Typesetting" w:eastAsia="Arial Unicode MS" w:hAnsi="Arabic Typesetting" w:cs="B Ferdosi"/>
          <w:sz w:val="32"/>
          <w:szCs w:val="32"/>
          <w:rtl/>
        </w:rPr>
        <w:t>ا و تارد</w:t>
      </w:r>
      <w:proofErr w:type="spellStart"/>
      <w:r w:rsidRPr="0054156B">
        <w:rPr>
          <w:rFonts w:ascii="Arabic Typesetting" w:eastAsia="Arial Unicode MS" w:hAnsi="Arabic Typesetting" w:cs="B Ferdosi"/>
          <w:sz w:val="32"/>
        </w:rPr>
        <w:t>ﺎﺼﻟ</w:t>
      </w:r>
      <w:proofErr w:type="spellEnd"/>
      <w:r w:rsidRPr="0054156B">
        <w:rPr>
          <w:rFonts w:ascii="Arabic Typesetting" w:eastAsia="Arial Unicode MS" w:hAnsi="Arabic Typesetting" w:cs="B Ferdosi"/>
          <w:sz w:val="32"/>
          <w:szCs w:val="32"/>
          <w:rtl/>
        </w:rPr>
        <w:t xml:space="preserve">ا </w:t>
      </w:r>
      <w:proofErr w:type="spellStart"/>
      <w:r w:rsidRPr="0054156B">
        <w:rPr>
          <w:rFonts w:ascii="Arabic Typesetting" w:eastAsia="Arial Unicode MS" w:hAnsi="Arabic Typesetting" w:cs="B Ferdosi"/>
          <w:sz w:val="32"/>
        </w:rPr>
        <w:t>ﻰﻠﻋ</w:t>
      </w:r>
      <w:proofErr w:type="spellEnd"/>
      <w:r w:rsidRPr="0054156B">
        <w:rPr>
          <w:rFonts w:ascii="Arabic Typesetting" w:eastAsia="Arial Unicode MS" w:hAnsi="Arabic Typesetting" w:cs="B Ferdosi"/>
          <w:sz w:val="32"/>
        </w:rPr>
        <w:t xml:space="preserve"> </w:t>
      </w:r>
      <w:proofErr w:type="spellStart"/>
      <w:r w:rsidRPr="0054156B">
        <w:rPr>
          <w:rFonts w:ascii="Arabic Typesetting" w:eastAsia="Arial Unicode MS" w:hAnsi="Arabic Typesetting" w:cs="B Ferdosi"/>
          <w:sz w:val="32"/>
        </w:rPr>
        <w:t>ﺔﺑﺎﻗﺮﻠﻟ</w:t>
      </w:r>
      <w:proofErr w:type="spellEnd"/>
      <w:r w:rsidRPr="0054156B">
        <w:rPr>
          <w:rFonts w:ascii="Arabic Typesetting" w:eastAsia="Arial Unicode MS" w:hAnsi="Arabic Typesetting" w:cs="B Ferdosi"/>
          <w:sz w:val="32"/>
        </w:rPr>
        <w:t xml:space="preserve"> </w:t>
      </w:r>
      <w:proofErr w:type="spellStart"/>
      <w:r w:rsidRPr="0054156B">
        <w:rPr>
          <w:rFonts w:ascii="Arabic Typesetting" w:eastAsia="Arial Unicode MS" w:hAnsi="Arabic Typesetting" w:cs="B Ferdosi"/>
          <w:sz w:val="32"/>
        </w:rPr>
        <w:t>ﺔﻣﺎﻌﻟ</w:t>
      </w:r>
      <w:proofErr w:type="spellEnd"/>
      <w:r w:rsidRPr="0054156B">
        <w:rPr>
          <w:rFonts w:ascii="Arabic Typesetting" w:eastAsia="Arial Unicode MS" w:hAnsi="Arabic Typesetting" w:cs="B Ferdosi"/>
          <w:sz w:val="32"/>
          <w:szCs w:val="32"/>
          <w:rtl/>
        </w:rPr>
        <w:t xml:space="preserve">ا </w:t>
      </w:r>
      <w:proofErr w:type="spellStart"/>
      <w:r w:rsidRPr="0054156B">
        <w:rPr>
          <w:rFonts w:ascii="Arabic Typesetting" w:eastAsia="Arial Unicode MS" w:hAnsi="Arabic Typesetting" w:cs="B Ferdosi"/>
          <w:sz w:val="32"/>
        </w:rPr>
        <w:t>ﺔﺌﻴﻬﻠﻟ</w:t>
      </w:r>
      <w:proofErr w:type="spellEnd"/>
    </w:p>
    <w:p w:rsidR="00A77B3E" w:rsidRPr="0054156B" w:rsidRDefault="006D332A" w:rsidP="0054156B">
      <w:pPr>
        <w:keepLines/>
        <w:ind w:firstLine="160"/>
        <w:jc w:val="both"/>
        <w:rPr>
          <w:rFonts w:ascii="Arabic Typesetting" w:eastAsia="Arial Unicode MS" w:hAnsi="Arabic Typesetting" w:cs="Arabic Typesetting"/>
          <w:sz w:val="32"/>
        </w:rPr>
      </w:pPr>
      <w:r w:rsidRPr="0054156B">
        <w:rPr>
          <w:rFonts w:ascii="Arabic Typesetting" w:eastAsia="Arial Unicode MS" w:hAnsi="Arabic Typesetting" w:cs="Arabic Typesetting"/>
          <w:sz w:val="32"/>
        </w:rPr>
        <w:t xml:space="preserve"> </w:t>
      </w:r>
      <w:bookmarkStart w:id="0" w:name="_GoBack"/>
      <w:bookmarkEnd w:id="0"/>
    </w:p>
    <w:p w:rsidR="00A77B3E" w:rsidRPr="0054156B" w:rsidRDefault="006D332A">
      <w:pPr>
        <w:keepLines/>
        <w:ind w:firstLine="160"/>
        <w:jc w:val="both"/>
        <w:rPr>
          <w:rFonts w:ascii="Arabic Typesetting" w:eastAsia="Arial Unicode MS" w:hAnsi="Arabic Typesetting" w:cs="Arabic Typesetting"/>
          <w:sz w:val="32"/>
        </w:rPr>
      </w:pPr>
      <w:r w:rsidRPr="0054156B">
        <w:rPr>
          <w:rFonts w:ascii="Arabic Typesetting" w:eastAsia="Arial Unicode MS" w:hAnsi="Arabic Typesetting" w:cs="Arabic Typesetting"/>
          <w:sz w:val="32"/>
        </w:rPr>
        <w:t xml:space="preserve">  </w:t>
      </w:r>
      <w:proofErr w:type="gramStart"/>
      <w:r w:rsidRPr="0054156B">
        <w:rPr>
          <w:rFonts w:ascii="Arabic Typesetting" w:eastAsia="Arial Unicode MS" w:hAnsi="Arabic Typesetting" w:cs="Arabic Typesetting"/>
          <w:sz w:val="32"/>
        </w:rPr>
        <w:t>:</w:t>
      </w:r>
      <w:r w:rsidRPr="0054156B">
        <w:rPr>
          <w:rFonts w:ascii="Arabic Typesetting" w:eastAsia="Arial Unicode MS" w:hAnsi="Arabic Typesetting" w:cs="Arabic Typesetting"/>
          <w:sz w:val="32"/>
          <w:szCs w:val="32"/>
          <w:rtl/>
        </w:rPr>
        <w:t>دا</w:t>
      </w:r>
      <w:proofErr w:type="spellStart"/>
      <w:r w:rsidRPr="0054156B">
        <w:rPr>
          <w:rFonts w:ascii="Arabic Typesetting" w:eastAsia="Arial Unicode MS" w:hAnsi="Arabic Typesetting" w:cs="Arabic Typesetting"/>
          <w:sz w:val="32"/>
        </w:rPr>
        <w:t>ﺪﻋ</w:t>
      </w:r>
      <w:proofErr w:type="spellEnd"/>
      <w:r w:rsidRPr="0054156B">
        <w:rPr>
          <w:rFonts w:ascii="Arabic Typesetting" w:eastAsia="Arial Unicode MS" w:hAnsi="Arabic Typesetting" w:cs="Arabic Typesetting"/>
          <w:sz w:val="32"/>
          <w:szCs w:val="32"/>
          <w:rtl/>
        </w:rPr>
        <w:t>إ</w:t>
      </w:r>
      <w:proofErr w:type="gramEnd"/>
    </w:p>
    <w:p w:rsidR="00A77B3E" w:rsidRPr="0054156B" w:rsidRDefault="006D332A">
      <w:pPr>
        <w:keepLines/>
        <w:ind w:firstLine="160"/>
        <w:jc w:val="both"/>
        <w:rPr>
          <w:rFonts w:ascii="Arabic Typesetting" w:eastAsia="Arial Unicode MS" w:hAnsi="Arabic Typesetting" w:cs="Arabic Typesetting"/>
          <w:sz w:val="32"/>
        </w:rPr>
      </w:pPr>
      <w:r w:rsidRPr="0054156B">
        <w:rPr>
          <w:rFonts w:ascii="Arabic Typesetting" w:eastAsia="Arial Unicode MS" w:hAnsi="Arabic Typesetting" w:cs="Arabic Typesetting"/>
          <w:sz w:val="32"/>
        </w:rPr>
        <w:t xml:space="preserve">  </w:t>
      </w:r>
      <w:proofErr w:type="spellStart"/>
      <w:r w:rsidRPr="0054156B">
        <w:rPr>
          <w:rFonts w:ascii="Arabic Typesetting" w:eastAsia="Arial Unicode MS" w:hAnsi="Arabic Typesetting" w:cs="Arabic Typesetting"/>
          <w:sz w:val="32"/>
        </w:rPr>
        <w:t>ﻦﺸﻳ</w:t>
      </w:r>
      <w:proofErr w:type="spellEnd"/>
      <w:r w:rsidRPr="0054156B">
        <w:rPr>
          <w:rFonts w:ascii="Arabic Typesetting" w:eastAsia="Arial Unicode MS" w:hAnsi="Arabic Typesetting" w:cs="Arabic Typesetting"/>
          <w:sz w:val="32"/>
          <w:szCs w:val="32"/>
          <w:rtl/>
        </w:rPr>
        <w:t>ر</w:t>
      </w:r>
      <w:proofErr w:type="spellStart"/>
      <w:r w:rsidRPr="0054156B">
        <w:rPr>
          <w:rFonts w:ascii="Arabic Typesetting" w:eastAsia="Arial Unicode MS" w:hAnsi="Arabic Typesetting" w:cs="Arabic Typesetting"/>
          <w:sz w:val="32"/>
        </w:rPr>
        <w:t>ﻮﺑ</w:t>
      </w:r>
      <w:proofErr w:type="spellEnd"/>
      <w:r w:rsidRPr="0054156B">
        <w:rPr>
          <w:rFonts w:ascii="Arabic Typesetting" w:eastAsia="Arial Unicode MS" w:hAnsi="Arabic Typesetting" w:cs="Arabic Typesetting"/>
          <w:sz w:val="32"/>
          <w:szCs w:val="32"/>
          <w:rtl/>
        </w:rPr>
        <w:t>ر</w:t>
      </w:r>
      <w:r w:rsidRPr="0054156B">
        <w:rPr>
          <w:rFonts w:ascii="Arabic Typesetting" w:eastAsia="Arial Unicode MS" w:hAnsi="Arabic Typesetting" w:cs="Arabic Typesetting"/>
          <w:sz w:val="32"/>
        </w:rPr>
        <w:t>ﻮ</w:t>
      </w:r>
      <w:r w:rsidRPr="0054156B">
        <w:rPr>
          <w:rFonts w:ascii="Arabic Typesetting" w:eastAsia="Arial Unicode MS" w:hAnsi="Arabic Typesetting" w:cs="Arabic Typesetting"/>
          <w:sz w:val="32"/>
          <w:szCs w:val="32"/>
          <w:rtl/>
        </w:rPr>
        <w:t xml:space="preserve">آ </w:t>
      </w:r>
      <w:proofErr w:type="spellStart"/>
      <w:r w:rsidRPr="0054156B">
        <w:rPr>
          <w:rFonts w:ascii="Arabic Typesetting" w:eastAsia="Arial Unicode MS" w:hAnsi="Arabic Typesetting" w:cs="Arabic Typesetting"/>
          <w:sz w:val="32"/>
        </w:rPr>
        <w:t>ﺖﻨﻤﺠﻧﺎﻣ</w:t>
      </w:r>
      <w:proofErr w:type="spellEnd"/>
      <w:r w:rsidRPr="0054156B">
        <w:rPr>
          <w:rFonts w:ascii="Arabic Typesetting" w:eastAsia="Arial Unicode MS" w:hAnsi="Arabic Typesetting" w:cs="Arabic Typesetting"/>
          <w:sz w:val="32"/>
        </w:rPr>
        <w:t xml:space="preserve"> </w:t>
      </w:r>
      <w:r w:rsidRPr="0054156B">
        <w:rPr>
          <w:rFonts w:ascii="Arabic Typesetting" w:eastAsia="Arial Unicode MS" w:hAnsi="Arabic Typesetting" w:cs="Arabic Typesetting"/>
          <w:sz w:val="32"/>
          <w:szCs w:val="32"/>
          <w:rtl/>
        </w:rPr>
        <w:t>لا</w:t>
      </w:r>
      <w:proofErr w:type="spellStart"/>
      <w:r w:rsidRPr="0054156B">
        <w:rPr>
          <w:rFonts w:ascii="Arabic Typesetting" w:eastAsia="Arial Unicode MS" w:hAnsi="Arabic Typesetting" w:cs="Arabic Typesetting"/>
          <w:sz w:val="32"/>
        </w:rPr>
        <w:t>ﺮﻴﻣ</w:t>
      </w:r>
      <w:proofErr w:type="spellEnd"/>
      <w:r w:rsidRPr="0054156B">
        <w:rPr>
          <w:rFonts w:ascii="Arabic Typesetting" w:eastAsia="Arial Unicode MS" w:hAnsi="Arabic Typesetting" w:cs="Arabic Typesetting"/>
          <w:sz w:val="32"/>
          <w:szCs w:val="32"/>
          <w:rtl/>
        </w:rPr>
        <w:t>أ</w:t>
      </w:r>
    </w:p>
    <w:p w:rsidR="00A77B3E" w:rsidRPr="0054156B" w:rsidRDefault="006D332A">
      <w:pPr>
        <w:keepLines/>
        <w:ind w:firstLine="160"/>
        <w:jc w:val="both"/>
        <w:rPr>
          <w:rFonts w:ascii="Arabic Typesetting" w:eastAsia="Arial Unicode MS" w:hAnsi="Arabic Typesetting" w:cs="Arabic Typesetting"/>
          <w:sz w:val="32"/>
        </w:rPr>
      </w:pPr>
      <w:r w:rsidRPr="0054156B">
        <w:rPr>
          <w:rFonts w:ascii="Arabic Typesetting" w:eastAsia="Arial Unicode MS" w:hAnsi="Arabic Typesetting" w:cs="Arabic Typesetting"/>
          <w:sz w:val="32"/>
        </w:rPr>
        <w:t xml:space="preserve">  2006 </w:t>
      </w:r>
      <w:proofErr w:type="spellStart"/>
      <w:r w:rsidRPr="0054156B">
        <w:rPr>
          <w:rFonts w:ascii="Arabic Typesetting" w:eastAsia="Arial Unicode MS" w:hAnsi="Arabic Typesetting" w:cs="Arabic Typesetting"/>
          <w:sz w:val="32"/>
        </w:rPr>
        <w:t>ﻮﻳﺎﻣ</w:t>
      </w:r>
      <w:proofErr w:type="spellEnd"/>
    </w:p>
    <w:p w:rsidR="00A77B3E" w:rsidRPr="0054156B" w:rsidRDefault="006D332A" w:rsidP="006D332A">
      <w:pPr>
        <w:keepLines/>
        <w:ind w:firstLine="160"/>
        <w:jc w:val="both"/>
        <w:rPr>
          <w:rFonts w:ascii="Arabic Typesetting" w:eastAsia="Arial Unicode MS" w:hAnsi="Arabic Typesetting" w:cs="Arabic Typesetting"/>
          <w:sz w:val="32"/>
          <w:rtl/>
          <w:lang w:bidi="ur-PK"/>
        </w:rPr>
      </w:pPr>
      <w:r w:rsidRPr="0054156B">
        <w:rPr>
          <w:rFonts w:ascii="Arabic Typesetting" w:eastAsia="Arial Unicode MS" w:hAnsi="Arabic Typesetting" w:cs="Arabic Typesetting"/>
          <w:sz w:val="32"/>
        </w:rPr>
        <w:t xml:space="preserve"> </w:t>
      </w:r>
    </w:p>
    <w:p w:rsidR="001654DD" w:rsidRDefault="001654DD" w:rsidP="001654DD">
      <w:pPr>
        <w:autoSpaceDE w:val="0"/>
        <w:autoSpaceDN w:val="0"/>
        <w:adjustRightInd w:val="0"/>
        <w:rPr>
          <w:rFonts w:ascii="TimesNewRomanPS-BoldMT" w:cs="TimesNewRomanPS-BoldMT"/>
          <w:b/>
          <w:bCs/>
          <w:sz w:val="32"/>
          <w:szCs w:val="32"/>
        </w:rPr>
      </w:pPr>
      <w:r>
        <w:rPr>
          <w:rFonts w:ascii="TimesNewRomanPS-BoldMT" w:cs="TimesNewRomanPS-BoldMT" w:hint="cs"/>
          <w:b/>
          <w:bCs/>
          <w:sz w:val="32"/>
          <w:szCs w:val="32"/>
          <w:rtl/>
        </w:rPr>
        <w:t>مستند</w:t>
      </w:r>
      <w:r>
        <w:rPr>
          <w:rFonts w:ascii="TimesNewRomanPS-BoldMT" w:cs="TimesNewRomanPS-BoldMT"/>
          <w:b/>
          <w:bCs/>
          <w:sz w:val="32"/>
          <w:szCs w:val="32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</w:rPr>
        <w:t>مصادر</w:t>
      </w:r>
      <w:r>
        <w:rPr>
          <w:rFonts w:ascii="TimesNewRomanPS-BoldMT" w:cs="TimesNewRomanPS-BoldMT"/>
          <w:b/>
          <w:bCs/>
          <w:sz w:val="32"/>
          <w:szCs w:val="32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</w:rPr>
        <w:t>بيانات</w:t>
      </w:r>
      <w:r>
        <w:rPr>
          <w:rFonts w:ascii="TimesNewRomanPS-BoldMT" w:cs="TimesNewRomanPS-BoldMT"/>
          <w:b/>
          <w:bCs/>
          <w:sz w:val="32"/>
          <w:szCs w:val="32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</w:rPr>
        <w:t>نظام</w:t>
      </w:r>
      <w:r>
        <w:rPr>
          <w:rFonts w:ascii="TimesNewRomanPS-BoldMT" w:cs="TimesNewRomanPS-BoldMT"/>
          <w:b/>
          <w:bCs/>
          <w:sz w:val="32"/>
          <w:szCs w:val="32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</w:rPr>
        <w:t>الفحص</w:t>
      </w:r>
      <w:r>
        <w:rPr>
          <w:rFonts w:ascii="TimesNewRomanPS-BoldMT" w:cs="TimesNewRomanPS-BoldMT"/>
          <w:b/>
          <w:bCs/>
          <w:sz w:val="32"/>
          <w:szCs w:val="32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</w:rPr>
        <w:t>الآلي</w:t>
      </w:r>
    </w:p>
    <w:p w:rsidR="0054156B" w:rsidRPr="0054156B" w:rsidRDefault="001654DD" w:rsidP="001654DD">
      <w:pPr>
        <w:keepLines/>
        <w:ind w:firstLine="160"/>
        <w:jc w:val="both"/>
        <w:rPr>
          <w:rFonts w:ascii="Arabic Typesetting" w:eastAsia="Arial Unicode MS" w:hAnsi="Arabic Typesetting" w:cs="Arabic Typesetting"/>
          <w:sz w:val="32"/>
          <w:lang w:bidi="ur-PK"/>
        </w:rPr>
      </w:pPr>
      <w:r>
        <w:rPr>
          <w:rFonts w:ascii="TimesNewRomanPS-BoldMT" w:cs="TimesNewRomanPS-BoldMT" w:hint="cs"/>
          <w:b/>
          <w:bCs/>
          <w:sz w:val="32"/>
          <w:szCs w:val="32"/>
          <w:rtl/>
        </w:rPr>
        <w:t>للهيئة</w:t>
      </w:r>
      <w:r>
        <w:rPr>
          <w:rFonts w:ascii="TimesNewRomanPS-BoldMT" w:cs="TimesNewRomanPS-BoldMT"/>
          <w:b/>
          <w:bCs/>
          <w:sz w:val="32"/>
          <w:szCs w:val="32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</w:rPr>
        <w:t>العامة</w:t>
      </w:r>
      <w:r>
        <w:rPr>
          <w:rFonts w:ascii="TimesNewRomanPS-BoldMT" w:cs="TimesNewRomanPS-BoldMT"/>
          <w:b/>
          <w:bCs/>
          <w:sz w:val="32"/>
          <w:szCs w:val="32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</w:rPr>
        <w:t>للرقابة</w:t>
      </w:r>
      <w:r>
        <w:rPr>
          <w:rFonts w:ascii="TimesNewRomanPS-BoldMT" w:cs="TimesNewRomanPS-BoldMT"/>
          <w:b/>
          <w:bCs/>
          <w:sz w:val="32"/>
          <w:szCs w:val="32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</w:rPr>
        <w:t>على</w:t>
      </w:r>
      <w:r>
        <w:rPr>
          <w:rFonts w:ascii="TimesNewRomanPS-BoldMT" w:cs="TimesNewRomanPS-BoldMT"/>
          <w:b/>
          <w:bCs/>
          <w:sz w:val="32"/>
          <w:szCs w:val="32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</w:rPr>
        <w:t>الصادرات</w:t>
      </w:r>
      <w:r>
        <w:rPr>
          <w:rFonts w:ascii="TimesNewRomanPS-BoldMT" w:cs="TimesNewRomanPS-BoldMT"/>
          <w:b/>
          <w:bCs/>
          <w:sz w:val="32"/>
          <w:szCs w:val="32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</w:rPr>
        <w:t>و</w:t>
      </w:r>
      <w:r>
        <w:rPr>
          <w:rFonts w:ascii="TimesNewRomanPS-BoldMT" w:cs="TimesNewRomanPS-BoldMT"/>
          <w:b/>
          <w:bCs/>
          <w:sz w:val="32"/>
          <w:szCs w:val="32"/>
        </w:rPr>
        <w:t xml:space="preserve"> </w:t>
      </w:r>
      <w:r>
        <w:rPr>
          <w:rFonts w:ascii="TimesNewRomanPS-BoldMT" w:cs="TimesNewRomanPS-BoldMT" w:hint="cs"/>
          <w:b/>
          <w:bCs/>
          <w:sz w:val="32"/>
          <w:szCs w:val="32"/>
          <w:rtl/>
        </w:rPr>
        <w:t>الواردات</w:t>
      </w:r>
    </w:p>
    <w:sectPr w:rsidR="0054156B" w:rsidRPr="0054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Ferdos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97B9B"/>
    <w:rsid w:val="001654DD"/>
    <w:rsid w:val="00197B9B"/>
    <w:rsid w:val="0054156B"/>
    <w:rsid w:val="006D332A"/>
    <w:rsid w:val="0073313E"/>
    <w:rsid w:val="00E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76E6F4-1DEE-4A72-B6D5-D81DE661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Saqib Kamal</cp:lastModifiedBy>
  <cp:revision>4</cp:revision>
  <dcterms:created xsi:type="dcterms:W3CDTF">2016-06-03T07:15:00Z</dcterms:created>
  <dcterms:modified xsi:type="dcterms:W3CDTF">2016-06-03T11:05:00Z</dcterms:modified>
</cp:coreProperties>
</file>