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55CD" w14:textId="77777777" w:rsidR="000738B8" w:rsidRPr="000738B8" w:rsidRDefault="000738B8" w:rsidP="000738B8">
      <w:pPr>
        <w:rPr>
          <w:b/>
          <w:bCs/>
        </w:rPr>
      </w:pPr>
      <w:r w:rsidRPr="000738B8">
        <w:rPr>
          <w:b/>
          <w:bCs/>
        </w:rPr>
        <w:t>Ordningsvaktsuppdraget</w:t>
      </w:r>
    </w:p>
    <w:p w14:paraId="0F9466E0" w14:textId="77777777" w:rsidR="000738B8" w:rsidRPr="000738B8" w:rsidRDefault="000738B8" w:rsidP="000738B8">
      <w:r w:rsidRPr="000738B8">
        <w:t>Välkommen till delen om ordningsvaktsuppdraget!</w:t>
      </w:r>
    </w:p>
    <w:p w14:paraId="4B3B6B34" w14:textId="77777777" w:rsidR="000738B8" w:rsidRPr="000738B8" w:rsidRDefault="000738B8" w:rsidP="000738B8">
      <w:r w:rsidRPr="000738B8">
        <w:t>Här kommer vi gå igenom följande:</w:t>
      </w:r>
    </w:p>
    <w:p w14:paraId="418C7CD6" w14:textId="77777777" w:rsidR="000738B8" w:rsidRPr="000738B8" w:rsidRDefault="000738B8" w:rsidP="000738B8">
      <w:pPr>
        <w:numPr>
          <w:ilvl w:val="0"/>
          <w:numId w:val="1"/>
        </w:numPr>
      </w:pPr>
      <w:r w:rsidRPr="000738B8">
        <w:t>Ordningsvaktsuppdraget</w:t>
      </w:r>
    </w:p>
    <w:p w14:paraId="459DFA81" w14:textId="77777777" w:rsidR="000738B8" w:rsidRPr="000738B8" w:rsidRDefault="000738B8" w:rsidP="000738B8">
      <w:pPr>
        <w:numPr>
          <w:ilvl w:val="0"/>
          <w:numId w:val="1"/>
        </w:numPr>
      </w:pPr>
      <w:r w:rsidRPr="000738B8">
        <w:t>Förändringar</w:t>
      </w:r>
    </w:p>
    <w:p w14:paraId="589FFBC2" w14:textId="77777777" w:rsidR="000738B8" w:rsidRPr="000738B8" w:rsidRDefault="000738B8" w:rsidP="000738B8">
      <w:pPr>
        <w:numPr>
          <w:ilvl w:val="0"/>
          <w:numId w:val="1"/>
        </w:numPr>
      </w:pPr>
      <w:r w:rsidRPr="000738B8">
        <w:t>Tillstånd</w:t>
      </w:r>
    </w:p>
    <w:p w14:paraId="0C8A139A" w14:textId="77777777" w:rsidR="000738B8" w:rsidRPr="000738B8" w:rsidRDefault="000738B8" w:rsidP="000738B8">
      <w:pPr>
        <w:numPr>
          <w:ilvl w:val="0"/>
          <w:numId w:val="1"/>
        </w:numPr>
      </w:pPr>
      <w:r w:rsidRPr="000738B8">
        <w:t>Brottsförebyggande arbetet</w:t>
      </w:r>
    </w:p>
    <w:p w14:paraId="281EB16C" w14:textId="77777777" w:rsidR="000738B8" w:rsidRPr="000738B8" w:rsidRDefault="000738B8" w:rsidP="000738B8">
      <w:pPr>
        <w:numPr>
          <w:ilvl w:val="0"/>
          <w:numId w:val="1"/>
        </w:numPr>
      </w:pPr>
      <w:r w:rsidRPr="000738B8">
        <w:t xml:space="preserve">FAP </w:t>
      </w:r>
      <w:proofErr w:type="gramStart"/>
      <w:r w:rsidRPr="000738B8">
        <w:t>670-1</w:t>
      </w:r>
      <w:proofErr w:type="gramEnd"/>
    </w:p>
    <w:p w14:paraId="3C8931BC" w14:textId="77777777" w:rsidR="000738B8" w:rsidRPr="000738B8" w:rsidRDefault="000738B8" w:rsidP="000738B8">
      <w:pPr>
        <w:numPr>
          <w:ilvl w:val="0"/>
          <w:numId w:val="1"/>
        </w:numPr>
      </w:pPr>
      <w:r w:rsidRPr="000738B8">
        <w:t>Frågor och svar</w:t>
      </w:r>
    </w:p>
    <w:p w14:paraId="7645C74B" w14:textId="77777777" w:rsidR="000738B8" w:rsidRPr="000738B8" w:rsidRDefault="000738B8" w:rsidP="000738B8">
      <w:pPr>
        <w:numPr>
          <w:ilvl w:val="0"/>
          <w:numId w:val="1"/>
        </w:numPr>
      </w:pPr>
      <w:r w:rsidRPr="000738B8">
        <w:t>Förman</w:t>
      </w:r>
    </w:p>
    <w:p w14:paraId="6DFB8BD1" w14:textId="77777777" w:rsidR="000738B8" w:rsidRPr="000738B8" w:rsidRDefault="000738B8" w:rsidP="000738B8">
      <w:pPr>
        <w:numPr>
          <w:ilvl w:val="0"/>
          <w:numId w:val="1"/>
        </w:numPr>
      </w:pPr>
      <w:r w:rsidRPr="000738B8">
        <w:t>Uniform</w:t>
      </w:r>
    </w:p>
    <w:p w14:paraId="662FCFA1" w14:textId="77777777" w:rsidR="000738B8" w:rsidRPr="000738B8" w:rsidRDefault="000738B8" w:rsidP="000738B8">
      <w:pPr>
        <w:numPr>
          <w:ilvl w:val="0"/>
          <w:numId w:val="1"/>
        </w:numPr>
      </w:pPr>
      <w:r w:rsidRPr="000738B8">
        <w:t>Påverkansformer</w:t>
      </w:r>
    </w:p>
    <w:p w14:paraId="533D3352" w14:textId="77777777" w:rsidR="000738B8" w:rsidRPr="000738B8" w:rsidRDefault="000738B8" w:rsidP="000738B8">
      <w:pPr>
        <w:numPr>
          <w:ilvl w:val="0"/>
          <w:numId w:val="1"/>
        </w:numPr>
      </w:pPr>
      <w:r w:rsidRPr="000738B8">
        <w:t>Tjänstefel och tystnadsplikt</w:t>
      </w:r>
    </w:p>
    <w:p w14:paraId="6DE6B6D7" w14:textId="77777777" w:rsidR="000738B8" w:rsidRPr="000738B8" w:rsidRDefault="000738B8" w:rsidP="000738B8">
      <w:pPr>
        <w:numPr>
          <w:ilvl w:val="0"/>
          <w:numId w:val="1"/>
        </w:numPr>
      </w:pPr>
      <w:r w:rsidRPr="000738B8">
        <w:t>Tillsyn och återkallelse</w:t>
      </w:r>
    </w:p>
    <w:p w14:paraId="47013F14" w14:textId="77777777" w:rsidR="000738B8" w:rsidRDefault="000738B8" w:rsidP="000738B8">
      <w:r w:rsidRPr="000738B8">
        <w:t>Efter denna modul ska du besvara ett antal frågor genom att finna svaren i angivna källhänvisningar eller nedladdningsbara filer.</w:t>
      </w:r>
    </w:p>
    <w:p w14:paraId="5508E219" w14:textId="77777777" w:rsidR="000738B8" w:rsidRDefault="000738B8" w:rsidP="000738B8"/>
    <w:p w14:paraId="48429BA4" w14:textId="77777777" w:rsidR="001831C7" w:rsidRPr="001831C7" w:rsidRDefault="001831C7" w:rsidP="001831C7">
      <w:r w:rsidRPr="001831C7">
        <w:t>Ordningsvakter får användas för att medverka till att upprätthålla allmän ordning och säkerhet samt främja trygghet. Enligt förarbetena är avsikten med detta att markera att ordningsvakter ska ses som ett komplement till och aldrig ersätta polisen, som har huvudansvaret för den allmänna ordningens upprätthållande.</w:t>
      </w:r>
    </w:p>
    <w:p w14:paraId="3E59B8D2" w14:textId="77777777" w:rsidR="001831C7" w:rsidRPr="001831C7" w:rsidRDefault="001831C7" w:rsidP="001831C7">
      <w:r w:rsidRPr="001831C7">
        <w:t>Polismyndigheten genomför aktiviteter för att öka den polisiära närvaron i hela landet.</w:t>
      </w:r>
    </w:p>
    <w:p w14:paraId="13142CC1" w14:textId="77777777" w:rsidR="001831C7" w:rsidRPr="001831C7" w:rsidRDefault="001831C7" w:rsidP="001831C7">
      <w:r w:rsidRPr="001831C7">
        <w:t>Lokalpolisområdenas resurser ska stärkas och ordningsvakter är en viktig resurs för att komplettera och avlasta polismän i myndighetens ordningsupprätthållande och trygghetsskapande arbete.</w:t>
      </w:r>
    </w:p>
    <w:p w14:paraId="0805A123" w14:textId="77777777" w:rsidR="001831C7" w:rsidRPr="001831C7" w:rsidRDefault="001831C7" w:rsidP="001831C7">
      <w:r w:rsidRPr="001831C7">
        <w:t>Det växande antalet ordningsvakter i samhället är ett faktum som Polismyndigheten har att förhålla sig till. Ordningsvakterna antas möta en efterfrågan på en högre lokal fysisk ordningsupprätthållande närvaro som Polismyndigheten i det korta perspektivet kommer att ha svårt att ensamt möta. Polismyndigheten vidtar därför åtgärder för att säkerställa att ordningsvakterna på ett så bra sätt som möjligt kompletterar polisens ordningsupprätthållande och trygghetsskapande arbete.</w:t>
      </w:r>
    </w:p>
    <w:p w14:paraId="5B0377F5" w14:textId="77777777" w:rsidR="001831C7" w:rsidRPr="001831C7" w:rsidRDefault="001831C7" w:rsidP="001831C7">
      <w:r w:rsidRPr="001831C7">
        <w:t>Ordningsvakten kan i det trygghetsskapande arbetet skapa trygghet genom att patrullera i speciellt otrygga miljöer. Forskning visar att oavsett om det är två poliser, polisbilar, volontärer eller ordningsvakter så ökar tryggheten. Av den anledningen så fyller ordningsvakter en väldigt viktig roll i samhället.</w:t>
      </w:r>
    </w:p>
    <w:p w14:paraId="2F1DCD58" w14:textId="77777777" w:rsidR="001831C7" w:rsidRPr="001831C7" w:rsidRDefault="001831C7" w:rsidP="001831C7">
      <w:r w:rsidRPr="001831C7">
        <w:t xml:space="preserve">Ordningsvakter bidrar även i det brottsförebyggande arbetet, både genom att brott förhindras genom en ordningsvakts närvaro på platsen, </w:t>
      </w:r>
      <w:proofErr w:type="gramStart"/>
      <w:r w:rsidRPr="001831C7">
        <w:t>men också</w:t>
      </w:r>
      <w:proofErr w:type="gramEnd"/>
      <w:r w:rsidRPr="001831C7">
        <w:t xml:space="preserve"> genom att ordningsvakter observerar händelser och får information av allmänheten och att dessa uppgifter sedan kan vara Polismyndigheten till hjälp.</w:t>
      </w:r>
    </w:p>
    <w:p w14:paraId="255B6C8E" w14:textId="77777777" w:rsidR="001831C7" w:rsidRPr="001831C7" w:rsidRDefault="001831C7" w:rsidP="001831C7">
      <w:r w:rsidRPr="001831C7">
        <w:t>Många aktörer ser även ett ökat behov av trygghetsfrämjande insatser på platser som upplevs som stökiga eller otrygga. Polismyndigheten har också alltmer börjat se ordningsvakterna som en viktig resurs och ett komplement vid situationer då polisiär kompetens inte är nödvändig. Ordningsvakterna medverkar, genom sin närvaro, till att främja trygghet på platser som annars kan uppfattas som otrygga. Ordningsvakter kan även arbeta relationsskapande med de som bor i lokalsamhället och på så sätt främja tryggheten på dessa platser. Ordningsvakter kan till exempel ta kontakt med problemskapande individer och i förekommande fall guida dem vidare. Detta innebär även att ordningsvakter inte bara rycker ut när det blivit problem utan också skapar relationer till omkringliggande institutioner.</w:t>
      </w:r>
    </w:p>
    <w:p w14:paraId="3F605748" w14:textId="77777777" w:rsidR="001831C7" w:rsidRPr="001831C7" w:rsidRDefault="001831C7" w:rsidP="001831C7">
      <w:r w:rsidRPr="001831C7">
        <w:t>Ordningsvakter kan alltså bidra till ökad trygghet i lokalsamhället.</w:t>
      </w:r>
    </w:p>
    <w:p w14:paraId="57899A2E" w14:textId="77777777" w:rsidR="000738B8" w:rsidRPr="000738B8" w:rsidRDefault="000738B8" w:rsidP="000738B8"/>
    <w:p w14:paraId="2217E5C8"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7088F"/>
    <w:multiLevelType w:val="multilevel"/>
    <w:tmpl w:val="EF4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576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8B8"/>
    <w:rsid w:val="000738B8"/>
    <w:rsid w:val="001831C7"/>
    <w:rsid w:val="00215124"/>
    <w:rsid w:val="009241A9"/>
    <w:rsid w:val="009B64F1"/>
    <w:rsid w:val="00AC79DE"/>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5E13"/>
  <w15:chartTrackingRefBased/>
  <w15:docId w15:val="{B4320FE7-EAAA-4132-BC7F-142ED8182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73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73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738B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738B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738B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738B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738B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738B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738B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738B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738B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738B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738B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738B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738B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738B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738B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738B8"/>
    <w:rPr>
      <w:rFonts w:eastAsiaTheme="majorEastAsia" w:cstheme="majorBidi"/>
      <w:color w:val="272727" w:themeColor="text1" w:themeTint="D8"/>
    </w:rPr>
  </w:style>
  <w:style w:type="paragraph" w:styleId="Rubrik">
    <w:name w:val="Title"/>
    <w:basedOn w:val="Normal"/>
    <w:next w:val="Normal"/>
    <w:link w:val="RubrikChar"/>
    <w:uiPriority w:val="10"/>
    <w:qFormat/>
    <w:rsid w:val="00073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738B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738B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738B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738B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738B8"/>
    <w:rPr>
      <w:i/>
      <w:iCs/>
      <w:color w:val="404040" w:themeColor="text1" w:themeTint="BF"/>
    </w:rPr>
  </w:style>
  <w:style w:type="paragraph" w:styleId="Liststycke">
    <w:name w:val="List Paragraph"/>
    <w:basedOn w:val="Normal"/>
    <w:uiPriority w:val="34"/>
    <w:qFormat/>
    <w:rsid w:val="000738B8"/>
    <w:pPr>
      <w:ind w:left="720"/>
      <w:contextualSpacing/>
    </w:pPr>
  </w:style>
  <w:style w:type="character" w:styleId="Starkbetoning">
    <w:name w:val="Intense Emphasis"/>
    <w:basedOn w:val="Standardstycketeckensnitt"/>
    <w:uiPriority w:val="21"/>
    <w:qFormat/>
    <w:rsid w:val="000738B8"/>
    <w:rPr>
      <w:i/>
      <w:iCs/>
      <w:color w:val="0F4761" w:themeColor="accent1" w:themeShade="BF"/>
    </w:rPr>
  </w:style>
  <w:style w:type="paragraph" w:styleId="Starktcitat">
    <w:name w:val="Intense Quote"/>
    <w:basedOn w:val="Normal"/>
    <w:next w:val="Normal"/>
    <w:link w:val="StarktcitatChar"/>
    <w:uiPriority w:val="30"/>
    <w:qFormat/>
    <w:rsid w:val="00073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738B8"/>
    <w:rPr>
      <w:i/>
      <w:iCs/>
      <w:color w:val="0F4761" w:themeColor="accent1" w:themeShade="BF"/>
    </w:rPr>
  </w:style>
  <w:style w:type="character" w:styleId="Starkreferens">
    <w:name w:val="Intense Reference"/>
    <w:basedOn w:val="Standardstycketeckensnitt"/>
    <w:uiPriority w:val="32"/>
    <w:qFormat/>
    <w:rsid w:val="00073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470</Words>
  <Characters>2493</Characters>
  <Application>Microsoft Office Word</Application>
  <DocSecurity>0</DocSecurity>
  <Lines>20</Lines>
  <Paragraphs>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2</cp:revision>
  <dcterms:created xsi:type="dcterms:W3CDTF">2025-11-20T12:19:00Z</dcterms:created>
  <dcterms:modified xsi:type="dcterms:W3CDTF">2025-11-20T13:40:00Z</dcterms:modified>
</cp:coreProperties>
</file>