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II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Windows &amp; DOM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web documents and window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Start code for this lab can found here: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https://tinyurl.com/y49wsa2j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7">
      <w:pPr>
        <w:tabs>
          <w:tab w:val="left" w:pos="3465"/>
        </w:tabs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0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https://developer.mozilla.org/en-US/docs/Web/API/Document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https://developer.mozilla.org/en-US/docs/Web/API/Window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E">
      <w:pPr>
        <w:tabs>
          <w:tab w:val="left" w:pos="3465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Ex1.html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and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windowDetails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that has the following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Invoked within the page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Outputs to the console the following window properties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Inner width and height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Outer width and height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window is in full screen mode or not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window location the file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visibility of the status bar, scroll bars and menu bar.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left" w:pos="3465"/>
        </w:tabs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window history object</w:t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output should be as follows: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587500"/>
            <wp:effectExtent b="0" l="0" r="0" t="0"/>
            <wp:docPr id="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for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Ex2.html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and code the following: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function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openTabs()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that will: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have no parameters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will iterate over the the siteUrl array and open each url in it’s own window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3465"/>
        </w:tabs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Invoke the openTabs function</w:t>
      </w:r>
    </w:p>
    <w:p w:rsidR="00000000" w:rsidDel="00000000" w:rsidP="00000000" w:rsidRDefault="00000000" w:rsidRPr="00000000" w14:paraId="0000001F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23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for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 Ex3.html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and code the following: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three functions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displayAlert()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will display an alert popup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displayPrompt()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will display a prompt popup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displayConfirm()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will display a confirm popup and close the window, if Yes is returned by user, otherwise No will do nothing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3465"/>
        </w:tabs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Modify the three buttons in the HTML document to invoke the functions when the button is clicked by the user.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2562225" cy="1019175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4343400" cy="1314450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4314825" cy="1733550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4362450" cy="127635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for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 Ex4.html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and code the following: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function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getDOMElements()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that does the following: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Uses the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document.getElement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methods to find and output the following elements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element with the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menu ID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All the elements with the class name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 item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element with the class name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highlight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element with name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readBtn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elements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tabs>
          <w:tab w:val="left" w:pos="3465"/>
        </w:tabs>
        <w:spacing w:after="0" w:afterAutospacing="0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 h2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element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3465"/>
        </w:tabs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Invoke the function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getDOMElements()</w:t>
      </w:r>
    </w:p>
    <w:p w:rsidR="00000000" w:rsidDel="00000000" w:rsidP="00000000" w:rsidRDefault="00000000" w:rsidRPr="00000000" w14:paraId="00000036">
      <w:pPr>
        <w:tabs>
          <w:tab w:val="left" w:pos="3465"/>
        </w:tabs>
        <w:ind w:left="72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465"/>
        </w:tabs>
        <w:ind w:left="72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expected output is as follows:</w:t>
      </w:r>
    </w:p>
    <w:p w:rsidR="00000000" w:rsidDel="00000000" w:rsidP="00000000" w:rsidRDefault="00000000" w:rsidRPr="00000000" w14:paraId="00000038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591050" cy="1076325"/>
            <wp:effectExtent b="0" l="0" r="0" t="0"/>
            <wp:docPr id="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5:</w:t>
      </w:r>
    </w:p>
    <w:p w:rsidR="00000000" w:rsidDel="00000000" w:rsidP="00000000" w:rsidRDefault="00000000" w:rsidRPr="00000000" w14:paraId="0000003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for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 Ex5.html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and code the following: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pos="3465"/>
        </w:tabs>
        <w:ind w:left="720" w:hanging="36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Implement the same requirements as in Exercise 4, but this time use the document query selector methods</w:t>
      </w:r>
    </w:p>
    <w:p w:rsidR="00000000" w:rsidDel="00000000" w:rsidP="00000000" w:rsidRDefault="00000000" w:rsidRPr="00000000" w14:paraId="0000003E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https://developer.mozilla.org/en-US/docs/Web/API/Document/querySelector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https://developer.mozilla.org/en-US/docs/Web/API/Element/querySelectorAll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output will be as follows:</w:t>
      </w:r>
    </w:p>
    <w:p w:rsidR="00000000" w:rsidDel="00000000" w:rsidP="00000000" w:rsidRDefault="00000000" w:rsidRPr="00000000" w14:paraId="00000041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3476625" cy="3714750"/>
            <wp:effectExtent b="0" l="0" r="0" t="0"/>
            <wp:docPr id="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API/Window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yperlink" Target="https://developer.mozilla.org/en-US/docs/Web/API/Element/querySelectorAll" TargetMode="External"/><Relationship Id="rId16" Type="http://schemas.openxmlformats.org/officeDocument/2006/relationships/hyperlink" Target="https://developer.mozilla.org/en-US/docs/Web/API/Document/querySelecto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tinyurl.com/y49wsa2j" TargetMode="External"/><Relationship Id="rId8" Type="http://schemas.openxmlformats.org/officeDocument/2006/relationships/hyperlink" Target="https://developer.mozilla.org/en-US/docs/Web/API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JNgtf8VuDSy2QyKYos6zDQUZw==">AMUW2mVweuC3mOzrVK4qQHYvQxPwcaSCPl7u70xVRvZYaItiLsk0kICs6Rr+a075xkE44CEjVKmRzgpN4MEiiR6rUMM67LIWNjkmyK2dQSYz/kTqfPSkPow=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