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bmp" ContentType="image/bmp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mc:AlternateContent>
          <mc:Choice Requires="wpg">
            <w:drawing>
              <wp:anchor distT="0" distB="0" distL="114300" distR="114300" simplePos="0" relativeHeight="251658240" behindDoc="0" locked="0" layoutInCell="0" allowOverlap="1">
                <wp:simplePos x="0" y="0"/>
                <wp:positionH relativeFrom="page">
                  <wp:posOffset>-45720</wp:posOffset>
                </wp:positionH>
                <wp:positionV relativeFrom="page">
                  <wp:posOffset>2540</wp:posOffset>
                </wp:positionV>
                <wp:extent cx="7635875" cy="10686415"/>
                <wp:effectExtent l="6350" t="6350" r="15875" b="13335"/>
                <wp:wrapNone/>
                <wp:docPr id="53" name="组合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35875" cy="10686415"/>
                          <a:chOff x="316" y="406"/>
                          <a:chExt cx="11608" cy="15028"/>
                        </a:xfrm>
                      </wpg:grpSpPr>
                      <wpg:grpSp>
                        <wpg:cNvPr id="28" name="组合 15"/>
                        <wpg:cNvGrpSpPr/>
                        <wpg:grpSpPr>
                          <a:xfrm>
                            <a:off x="316" y="406"/>
                            <a:ext cx="11608" cy="15028"/>
                            <a:chOff x="321" y="406"/>
                            <a:chExt cx="11600" cy="15025"/>
                          </a:xfrm>
                        </wpg:grpSpPr>
                        <wps:wsp>
                          <wps:cNvPr id="6" name="矩形 16"/>
                          <wps:cNvSpPr/>
                          <wps:spPr>
                            <a:xfrm>
                              <a:off x="339" y="406"/>
                              <a:ext cx="11582" cy="15025"/>
                            </a:xfrm>
                            <a:prstGeom prst="rect">
                              <a:avLst/>
                            </a:prstGeom>
                            <a:pattFill prst="zigZag">
                              <a:fgClr>
                                <a:srgbClr val="8C8C8C"/>
                              </a:fgClr>
                              <a:bgClr>
                                <a:srgbClr val="BFBFBF"/>
                              </a:bgClr>
                            </a:pattFill>
                            <a:ln w="12700" cap="flat" cmpd="sng">
                              <a:solidFill>
                                <a:srgbClr val="FFFFFF"/>
                              </a:solidFill>
                              <a:prstDash val="solid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bodyPr anchor="ctr" upright="1"/>
                        </wps:wsp>
                        <wps:wsp>
                          <wps:cNvPr id="7" name="矩形 17"/>
                          <wps:cNvSpPr/>
                          <wps:spPr>
                            <a:xfrm>
                              <a:off x="3446" y="406"/>
                              <a:ext cx="8475" cy="15025"/>
                            </a:xfrm>
                            <a:prstGeom prst="rect">
                              <a:avLst/>
                            </a:prstGeom>
                            <a:solidFill>
                              <a:srgbClr val="737373"/>
                            </a:solidFill>
                            <a:ln w="12700" cap="flat" cmpd="sng">
                              <a:solidFill>
                                <a:srgbClr val="FFFFFF"/>
                              </a:solidFill>
                              <a:prstDash val="solid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29"/>
                                  <w:rPr>
                                    <w:color w:val="FFFFFF"/>
                                    <w:sz w:val="80"/>
                                    <w:szCs w:val="80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80"/>
                                    <w:szCs w:val="80"/>
                                  </w:rPr>
                                  <w:t>操作手册</w:t>
                                </w:r>
                              </w:p>
                              <w:p>
                                <w:pPr>
                                  <w:pStyle w:val="29"/>
                                  <w:rPr>
                                    <w:color w:val="FFFFFF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40"/>
                                    <w:szCs w:val="40"/>
                                  </w:rPr>
                                  <w:t>SK7</w:t>
                                </w:r>
                                <w:r>
                                  <w:rPr>
                                    <w:rFonts w:hint="eastAsia"/>
                                    <w:sz w:val="40"/>
                                    <w:szCs w:val="40"/>
                                    <w:lang w:val="en-US" w:eastAsia="zh-CN"/>
                                  </w:rPr>
                                  <w:t>25</w:t>
                                </w:r>
                                <w:r>
                                  <w:rPr>
                                    <w:rFonts w:hint="eastAsia"/>
                                    <w:sz w:val="40"/>
                                    <w:szCs w:val="40"/>
                                  </w:rPr>
                                  <w:t>数控</w:t>
                                </w:r>
                                <w:r>
                                  <w:rPr>
                                    <w:rFonts w:hint="eastAsia"/>
                                    <w:sz w:val="40"/>
                                    <w:szCs w:val="40"/>
                                    <w:lang w:val="en-US" w:eastAsia="zh-CN"/>
                                  </w:rPr>
                                  <w:t>丝锥</w:t>
                                </w:r>
                                <w:r>
                                  <w:rPr>
                                    <w:rFonts w:hint="eastAsia"/>
                                    <w:sz w:val="40"/>
                                    <w:szCs w:val="40"/>
                                  </w:rPr>
                                  <w:t>磨床</w:t>
                                </w:r>
                              </w:p>
                              <w:p>
                                <w:pPr>
                                  <w:pStyle w:val="29"/>
                                  <w:rPr>
                                    <w:color w:val="FFFFFF"/>
                                  </w:rPr>
                                </w:pPr>
                              </w:p>
                              <w:p>
                                <w:pPr>
                                  <w:pStyle w:val="29"/>
                                  <w:rPr>
                                    <w:color w:val="FFFFFF"/>
                                  </w:rPr>
                                </w:pPr>
                              </w:p>
                              <w:p>
                                <w:pPr>
                                  <w:pStyle w:val="29"/>
                                  <w:rPr>
                                    <w:color w:val="FFFFFF"/>
                                  </w:rPr>
                                </w:pPr>
                              </w:p>
                            </w:txbxContent>
                          </wps:txbx>
                          <wps:bodyPr lIns="228600" tIns="1371600" rIns="457200" bIns="45720" upright="1"/>
                        </wps:wsp>
                        <wpg:grpSp>
                          <wpg:cNvPr id="19" name="组合 18"/>
                          <wpg:cNvGrpSpPr/>
                          <wpg:grpSpPr>
                            <a:xfrm>
                              <a:off x="321" y="3424"/>
                              <a:ext cx="3125" cy="6069"/>
                              <a:chOff x="654" y="3599"/>
                              <a:chExt cx="2880" cy="5760"/>
                            </a:xfrm>
                          </wpg:grpSpPr>
                          <wps:wsp>
                            <wps:cNvPr id="13" name="矩形 19"/>
                            <wps:cNvSpPr/>
                            <wps:spPr>
                              <a:xfrm flipH="1">
                                <a:off x="2094" y="6479"/>
                                <a:ext cx="1440" cy="14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A7BFDE">
                                  <a:alpha val="80000"/>
                                </a:srgbClr>
                              </a:solidFill>
                              <a:ln w="12700" cap="flat" cmpd="sng">
                                <a:solidFill>
                                  <a:srgbClr val="FFFFFF"/>
                                </a:soli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bodyPr anchor="ctr" upright="1"/>
                          </wps:wsp>
                          <wps:wsp>
                            <wps:cNvPr id="14" name="矩形 20"/>
                            <wps:cNvSpPr/>
                            <wps:spPr>
                              <a:xfrm flipH="1">
                                <a:off x="2094" y="5039"/>
                                <a:ext cx="1440" cy="14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A7BFDE">
                                  <a:alpha val="50000"/>
                                </a:srgbClr>
                              </a:solidFill>
                              <a:ln w="12700" cap="flat" cmpd="sng">
                                <a:solidFill>
                                  <a:srgbClr val="FFFFFF"/>
                                </a:soli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bodyPr anchor="ctr" upright="1"/>
                          </wps:wsp>
                          <wps:wsp>
                            <wps:cNvPr id="15" name="矩形 21"/>
                            <wps:cNvSpPr/>
                            <wps:spPr>
                              <a:xfrm flipH="1">
                                <a:off x="654" y="5039"/>
                                <a:ext cx="1440" cy="14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A7BFDE">
                                  <a:alpha val="80000"/>
                                </a:srgbClr>
                              </a:solidFill>
                              <a:ln w="12700" cap="flat" cmpd="sng">
                                <a:solidFill>
                                  <a:srgbClr val="FFFFFF"/>
                                </a:soli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bodyPr anchor="ctr" upright="1"/>
                          </wps:wsp>
                          <wps:wsp>
                            <wps:cNvPr id="16" name="矩形 22"/>
                            <wps:cNvSpPr/>
                            <wps:spPr>
                              <a:xfrm flipH="1">
                                <a:off x="654" y="3599"/>
                                <a:ext cx="1440" cy="14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A7BFDE">
                                  <a:alpha val="50000"/>
                                </a:srgbClr>
                              </a:solidFill>
                              <a:ln w="12700" cap="flat" cmpd="sng">
                                <a:solidFill>
                                  <a:srgbClr val="FFFFFF"/>
                                </a:soli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bodyPr anchor="ctr" upright="1"/>
                          </wps:wsp>
                          <wps:wsp>
                            <wps:cNvPr id="17" name="矩形 23"/>
                            <wps:cNvSpPr/>
                            <wps:spPr>
                              <a:xfrm flipH="1">
                                <a:off x="654" y="6479"/>
                                <a:ext cx="1440" cy="14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A7BFDE">
                                  <a:alpha val="50000"/>
                                </a:srgbClr>
                              </a:solidFill>
                              <a:ln w="12700" cap="flat" cmpd="sng">
                                <a:solidFill>
                                  <a:srgbClr val="FFFFFF"/>
                                </a:soli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bodyPr anchor="ctr" upright="1"/>
                          </wps:wsp>
                          <wps:wsp>
                            <wps:cNvPr id="18" name="矩形 24"/>
                            <wps:cNvSpPr/>
                            <wps:spPr>
                              <a:xfrm flipH="1">
                                <a:off x="2094" y="7919"/>
                                <a:ext cx="1440" cy="14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A7BFDE">
                                  <a:alpha val="50000"/>
                                </a:srgbClr>
                              </a:solidFill>
                              <a:ln w="12700" cap="flat" cmpd="sng">
                                <a:solidFill>
                                  <a:srgbClr val="FFFFFF"/>
                                </a:soli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bodyPr anchor="ctr" upright="1"/>
                          </wps:wsp>
                        </wpg:grpSp>
                        <wps:wsp>
                          <wps:cNvPr id="23" name="矩形 25"/>
                          <wps:cNvSpPr/>
                          <wps:spPr>
                            <a:xfrm flipH="1">
                              <a:off x="2690" y="406"/>
                              <a:ext cx="1563" cy="1518"/>
                            </a:xfrm>
                            <a:prstGeom prst="rect">
                              <a:avLst/>
                            </a:prstGeom>
                            <a:solidFill>
                              <a:srgbClr val="C0504D"/>
                            </a:solidFill>
                            <a:ln w="12700" cap="flat" cmpd="sng">
                              <a:solidFill>
                                <a:srgbClr val="FFFFFF"/>
                              </a:solidFill>
                              <a:prstDash val="solid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sz w:val="52"/>
                                    <w:szCs w:val="52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52"/>
                                    <w:szCs w:val="52"/>
                                  </w:rPr>
                                  <w:t>2018</w:t>
                                </w:r>
                              </w:p>
                              <w:p>
                                <w:pPr>
                                  <w:jc w:val="center"/>
                                  <w:rPr>
                                    <w:color w:val="FFFFFF"/>
                                    <w:sz w:val="48"/>
                                    <w:szCs w:val="52"/>
                                  </w:rPr>
                                </w:pPr>
                                <w:r>
                                  <w:rPr>
                                    <w:rFonts w:hint="eastAsia"/>
                                  </w:rPr>
                                  <w:t>手册版本：</w:t>
                                </w: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3</w:t>
                                </w:r>
                                <w:r>
                                  <w:rPr>
                                    <w:rFonts w:hint="eastAsia"/>
                                  </w:rPr>
                                  <w:t>.0</w:t>
                                </w:r>
                              </w:p>
                            </w:txbxContent>
                          </wps:txbx>
                          <wps:bodyPr anchor="b" upright="1"/>
                        </wps:wsp>
                      </wpg:grpSp>
                      <wpg:grpSp>
                        <wpg:cNvPr id="52" name="组合 26"/>
                        <wpg:cNvGrpSpPr/>
                        <wpg:grpSpPr>
                          <a:xfrm>
                            <a:off x="3446" y="13758"/>
                            <a:ext cx="8169" cy="1382"/>
                            <a:chOff x="3446" y="13758"/>
                            <a:chExt cx="8169" cy="1382"/>
                          </a:xfrm>
                        </wpg:grpSpPr>
                        <wpg:grpSp>
                          <wpg:cNvPr id="49" name="组合 27"/>
                          <wpg:cNvGrpSpPr/>
                          <wpg:grpSpPr>
                            <a:xfrm flipH="1" flipV="1">
                              <a:off x="10833" y="14380"/>
                              <a:ext cx="782" cy="760"/>
                              <a:chOff x="8754" y="11945"/>
                              <a:chExt cx="2880" cy="2859"/>
                            </a:xfrm>
                          </wpg:grpSpPr>
                          <wps:wsp>
                            <wps:cNvPr id="32" name="矩形 28"/>
                            <wps:cNvSpPr/>
                            <wps:spPr>
                              <a:xfrm flipH="1">
                                <a:off x="10194" y="11945"/>
                                <a:ext cx="1440" cy="14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BFBFBF">
                                  <a:alpha val="50000"/>
                                </a:srgbClr>
                              </a:solidFill>
                              <a:ln w="12700" cap="flat" cmpd="sng">
                                <a:solidFill>
                                  <a:srgbClr val="FFFFFF"/>
                                </a:soli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bodyPr anchor="ctr" upright="1"/>
                          </wps:wsp>
                          <wps:wsp>
                            <wps:cNvPr id="35" name="矩形 29"/>
                            <wps:cNvSpPr/>
                            <wps:spPr>
                              <a:xfrm flipH="1">
                                <a:off x="10194" y="13364"/>
                                <a:ext cx="1440" cy="14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C0504D"/>
                              </a:solidFill>
                              <a:ln w="12700" cap="flat" cmpd="sng">
                                <a:solidFill>
                                  <a:srgbClr val="FFFFFF"/>
                                </a:soli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bodyPr anchor="ctr" upright="1"/>
                          </wps:wsp>
                          <wps:wsp>
                            <wps:cNvPr id="44" name="矩形 30"/>
                            <wps:cNvSpPr/>
                            <wps:spPr>
                              <a:xfrm flipH="1">
                                <a:off x="8754" y="13364"/>
                                <a:ext cx="1440" cy="14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BFBFBF">
                                  <a:alpha val="50000"/>
                                </a:srgbClr>
                              </a:solidFill>
                              <a:ln w="12700" cap="flat" cmpd="sng">
                                <a:solidFill>
                                  <a:srgbClr val="FFFFFF"/>
                                </a:soli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bodyPr anchor="ctr" upright="1"/>
                          </wps:wsp>
                        </wpg:grpSp>
                        <wps:wsp>
                          <wps:cNvPr id="51" name="矩形 31"/>
                          <wps:cNvSpPr/>
                          <wps:spPr>
                            <a:xfrm>
                              <a:off x="3446" y="13758"/>
                              <a:ext cx="7105" cy="1382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29"/>
                                  <w:ind w:right="440"/>
                                  <w:jc w:val="center"/>
                                  <w:rPr>
                                    <w:color w:val="FFFFFF"/>
                                  </w:rPr>
                                </w:pPr>
                                <w:r>
                                  <w:rPr>
                                    <w:rFonts w:hint="eastAsia"/>
                                  </w:rPr>
                                  <w:t>陕西汉江机床有限公司</w:t>
                                </w:r>
                              </w:p>
                              <w:p>
                                <w:pPr>
                                  <w:pStyle w:val="29"/>
                                  <w:wordWrap w:val="0"/>
                                  <w:ind w:right="440" w:firstLine="1650" w:firstLineChars="750"/>
                                </w:pPr>
                                <w:r>
                                  <w:rPr>
                                    <w:rFonts w:hint="eastAsia"/>
                                  </w:rPr>
                                  <w:t xml:space="preserve">HANJIANG MACHINE TOOL </w:t>
                                </w:r>
                                <w:r>
                                  <w:t>CO., LTD.</w:t>
                                </w:r>
                              </w:p>
                              <w:p>
                                <w:pPr>
                                  <w:pStyle w:val="29"/>
                                  <w:jc w:val="right"/>
                                  <w:rPr>
                                    <w:color w:val="FFFFFF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FFFFFF"/>
                                  </w:rPr>
                                  <w:t>2018年5月</w:t>
                                </w:r>
                              </w:p>
                            </w:txbxContent>
                          </wps:txbx>
                          <wps:bodyPr lIns="91440" tIns="0" rIns="91440" bIns="0" anchor="b" upright="1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4" o:spid="_x0000_s1026" o:spt="203" style="position:absolute;left:0pt;margin-left:-3.6pt;margin-top:0.2pt;height:841.45pt;width:601.25pt;mso-position-horizontal-relative:page;mso-position-vertical-relative:page;z-index:251658240;mso-width-relative:page;mso-height-relative:page;" coordorigin="316,406" coordsize="11608,15028" o:allowincell="f" o:gfxdata="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">
                <o:lock v:ext="edit" aspectratio="f"/>
                <v:group id="组合 15" o:spid="_x0000_s1026" o:spt="203" style="position:absolute;left:316;top:406;height:15028;width:11608;" coordorigin="321,406" coordsize="11600,15025" o:gfxdata="UEsDBAoAAAAAAIdO4kAAAAAAAAAAAAAAAAAEAAAAZHJzL1BLAwQUAAAACACHTuJAwhRXrr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lj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whRXrroAAADbAAAADwAAAAAAAAABACAAAAAiAAAAZHJzL2Rvd25yZXYueG1sUEsB&#10;AhQAFAAAAAgAh07iQDMvBZ47AAAAOQAAABUAAAAAAAAAAQAgAAAACQEAAGRycy9ncm91cHNoYXBl&#10;eG1sLnhtbFBLBQYAAAAABgAGAGABAADGAwAAAAA=&#10;">
                  <o:lock v:ext="edit" aspectratio="f"/>
                  <v:rect id="矩形 16" o:spid="_x0000_s1026" o:spt="1" style="position:absolute;left:339;top:406;height:15025;width:11582;v-text-anchor:middle;" fillcolor="#8C8C8C" filled="t" stroked="t" coordsize="21600,21600" o:gfxdata="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UrTCLsAAADa&#10;AAAADwAAAAAAAAABACAAAAAiAAAAZHJzL2Rvd25yZXYueG1sUEsBAhQAFAAAAAgAh07iQDMvBZ47&#10;AAAAOQAAABAAAAAAAAAAAQAgAAAACgEAAGRycy9zaGFwZXhtbC54bWxQSwUGAAAAAAYABgBbAQAA&#10;tAMAAAAA&#10;">
                    <v:fill type="pattern" on="t" color2="#BFBFBF" focussize="0,0" r:id="rId7"/>
                    <v:stroke weight="1pt" color="#FFFFFF" joinstyle="miter"/>
                    <v:imagedata o:title=""/>
                    <o:lock v:ext="edit" aspectratio="f"/>
                  </v:rect>
                  <v:rect id="矩形 17" o:spid="_x0000_s1026" o:spt="1" style="position:absolute;left:3446;top:406;height:15025;width:8475;" fillcolor="#737373" filled="t" stroked="t" coordsize="21600,21600" o:gfxdata="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a6Wfb4A&#10;AADaAAAADwAAAAAAAAABACAAAAAiAAAAZHJzL2Rvd25yZXYueG1sUEsBAhQAFAAAAAgAh07iQDMv&#10;BZ47AAAAOQAAABAAAAAAAAAAAQAgAAAADQEAAGRycy9zaGFwZXhtbC54bWxQSwUGAAAAAAYABgBb&#10;AQAAtwMAAAAA&#10;">
                    <v:fill on="t" focussize="0,0"/>
                    <v:stroke weight="1pt" color="#FFFFFF" joinstyle="miter"/>
                    <v:imagedata o:title=""/>
                    <o:lock v:ext="edit" aspectratio="f"/>
                    <v:textbox inset="6.35mm,38.1mm,12.7mm,1.27mm">
                      <w:txbxContent>
                        <w:p>
                          <w:pPr>
                            <w:pStyle w:val="29"/>
                            <w:rPr>
                              <w:color w:val="FFFFFF"/>
                              <w:sz w:val="80"/>
                              <w:szCs w:val="80"/>
                            </w:rPr>
                          </w:pPr>
                          <w:r>
                            <w:rPr>
                              <w:rFonts w:hint="eastAsia"/>
                              <w:sz w:val="80"/>
                              <w:szCs w:val="80"/>
                            </w:rPr>
                            <w:t>操作手册</w:t>
                          </w:r>
                        </w:p>
                        <w:p>
                          <w:pPr>
                            <w:pStyle w:val="29"/>
                            <w:rPr>
                              <w:color w:val="FFFFFF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hint="eastAsia"/>
                              <w:sz w:val="40"/>
                              <w:szCs w:val="40"/>
                            </w:rPr>
                            <w:t>SK7</w:t>
                          </w:r>
                          <w:r>
                            <w:rPr>
                              <w:rFonts w:hint="eastAsia"/>
                              <w:sz w:val="40"/>
                              <w:szCs w:val="40"/>
                              <w:lang w:val="en-US" w:eastAsia="zh-CN"/>
                            </w:rPr>
                            <w:t>25</w:t>
                          </w:r>
                          <w:r>
                            <w:rPr>
                              <w:rFonts w:hint="eastAsia"/>
                              <w:sz w:val="40"/>
                              <w:szCs w:val="40"/>
                            </w:rPr>
                            <w:t>数控</w:t>
                          </w:r>
                          <w:r>
                            <w:rPr>
                              <w:rFonts w:hint="eastAsia"/>
                              <w:sz w:val="40"/>
                              <w:szCs w:val="40"/>
                              <w:lang w:val="en-US" w:eastAsia="zh-CN"/>
                            </w:rPr>
                            <w:t>丝锥</w:t>
                          </w:r>
                          <w:r>
                            <w:rPr>
                              <w:rFonts w:hint="eastAsia"/>
                              <w:sz w:val="40"/>
                              <w:szCs w:val="40"/>
                            </w:rPr>
                            <w:t>磨床</w:t>
                          </w:r>
                        </w:p>
                        <w:p>
                          <w:pPr>
                            <w:pStyle w:val="29"/>
                            <w:rPr>
                              <w:color w:val="FFFFFF"/>
                            </w:rPr>
                          </w:pPr>
                        </w:p>
                        <w:p>
                          <w:pPr>
                            <w:pStyle w:val="29"/>
                            <w:rPr>
                              <w:color w:val="FFFFFF"/>
                            </w:rPr>
                          </w:pPr>
                        </w:p>
                        <w:p>
                          <w:pPr>
                            <w:pStyle w:val="29"/>
                            <w:rPr>
                              <w:color w:val="FFFFFF"/>
                            </w:rPr>
                          </w:pPr>
                        </w:p>
                      </w:txbxContent>
                    </v:textbox>
                  </v:rect>
                  <v:group id="组合 18" o:spid="_x0000_s1026" o:spt="203" style="position:absolute;left:321;top:3424;height:6069;width:3125;" coordorigin="654,3599" coordsize="2880,5760" o:gfxdata="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YzQ4iL0AAADbAAAADwAAAAAAAAABACAAAAAiAAAAZHJzL2Rvd25yZXYueG1s&#10;UEsBAhQAFAAAAAgAh07iQDMvBZ47AAAAOQAAABUAAAAAAAAAAQAgAAAADAEAAGRycy9ncm91cHNo&#10;YXBleG1sLnhtbFBLBQYAAAAABgAGAGABAADJAwAAAAA=&#10;">
                    <o:lock v:ext="edit" aspectratio="f"/>
                    <v:rect id="矩形 19" o:spid="_x0000_s1026" o:spt="1" style="position:absolute;left:2094;top:6479;flip:x;height:1440;width:1440;v-text-anchor:middle;" fillcolor="#A7BFDE" filled="t" stroked="t" coordsize="21600,21600" o:gfxdata="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IFlVa8AAAA&#10;2wAAAA8AAAAAAAAAAQAgAAAAIgAAAGRycy9kb3ducmV2LnhtbFBLAQIUABQAAAAIAIdO4kAzLwWe&#10;OwAAADkAAAAQAAAAAAAAAAEAIAAAAAsBAABkcnMvc2hhcGV4bWwueG1sUEsFBgAAAAAGAAYAWwEA&#10;ALUDAAAAAA==&#10;">
                      <v:fill on="t" opacity="52428f" focussize="0,0"/>
                      <v:stroke weight="1pt" color="#FFFFFF" joinstyle="miter"/>
                      <v:imagedata o:title=""/>
                      <o:lock v:ext="edit" aspectratio="f"/>
                    </v:rect>
                    <v:rect id="矩形 20" o:spid="_x0000_s1026" o:spt="1" style="position:absolute;left:2094;top:5039;flip:x;height:1440;width:1440;v-text-anchor:middle;" fillcolor="#A7BFDE" filled="t" stroked="t" coordsize="21600,21600" o:gfxdata="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+2P74ugAAANsA&#10;AAAPAAAAAAAAAAEAIAAAACIAAABkcnMvZG93bnJldi54bWxQSwECFAAUAAAACACHTuJAMy8FnjsA&#10;AAA5AAAAEAAAAAAAAAABACAAAAAJAQAAZHJzL3NoYXBleG1sLnhtbFBLBQYAAAAABgAGAFsBAACz&#10;AwAAAAA=&#10;">
                      <v:fill on="t" opacity="32768f" focussize="0,0"/>
                      <v:stroke weight="1pt" color="#FFFFFF" joinstyle="miter"/>
                      <v:imagedata o:title=""/>
                      <o:lock v:ext="edit" aspectratio="f"/>
                    </v:rect>
                    <v:rect id="矩形 21" o:spid="_x0000_s1026" o:spt="1" style="position:absolute;left:654;top:5039;flip:x;height:1440;width:1440;v-text-anchor:middle;" fillcolor="#A7BFDE" filled="t" stroked="t" coordsize="21600,21600" o:gfxdata="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KgqLm8AAAA&#10;2wAAAA8AAAAAAAAAAQAgAAAAIgAAAGRycy9kb3ducmV2LnhtbFBLAQIUABQAAAAIAIdO4kAzLwWe&#10;OwAAADkAAAAQAAAAAAAAAAEAIAAAAAsBAABkcnMvc2hhcGV4bWwueG1sUEsFBgAAAAAGAAYAWwEA&#10;ALUDAAAAAA==&#10;">
                      <v:fill on="t" opacity="52428f" focussize="0,0"/>
                      <v:stroke weight="1pt" color="#FFFFFF" joinstyle="miter"/>
                      <v:imagedata o:title=""/>
                      <o:lock v:ext="edit" aspectratio="f"/>
                    </v:rect>
                    <v:rect id="矩形 22" o:spid="_x0000_s1026" o:spt="1" style="position:absolute;left:654;top:3599;flip:x;height:1440;width:1440;v-text-anchor:middle;" fillcolor="#A7BFDE" filled="t" stroked="t" coordsize="21600,21600" o:gfxdata="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hRsUUugAAANsA&#10;AAAPAAAAAAAAAAEAIAAAACIAAABkcnMvZG93bnJldi54bWxQSwECFAAUAAAACACHTuJAMy8FnjsA&#10;AAA5AAAAEAAAAAAAAAABACAAAAAJAQAAZHJzL3NoYXBleG1sLnhtbFBLBQYAAAAABgAGAFsBAACz&#10;AwAAAAA=&#10;">
                      <v:fill on="t" opacity="32768f" focussize="0,0"/>
                      <v:stroke weight="1pt" color="#FFFFFF" joinstyle="miter"/>
                      <v:imagedata o:title=""/>
                      <o:lock v:ext="edit" aspectratio="f"/>
                    </v:rect>
                    <v:rect id="矩形 23" o:spid="_x0000_s1026" o:spt="1" style="position:absolute;left:654;top:6479;flip:x;height:1440;width:1440;v-text-anchor:middle;" fillcolor="#A7BFDE" filled="t" stroked="t" coordsize="21600,21600" o:gfxdata="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gpgj7sAAADb&#10;AAAADwAAAAAAAAABACAAAAAiAAAAZHJzL2Rvd25yZXYueG1sUEsBAhQAFAAAAAgAh07iQDMvBZ47&#10;AAAAOQAAABAAAAAAAAAAAQAgAAAACgEAAGRycy9zaGFwZXhtbC54bWxQSwUGAAAAAAYABgBbAQAA&#10;tAMAAAAA&#10;">
                      <v:fill on="t" opacity="32768f" focussize="0,0"/>
                      <v:stroke weight="1pt" color="#FFFFFF" joinstyle="miter"/>
                      <v:imagedata o:title=""/>
                      <o:lock v:ext="edit" aspectratio="f"/>
                    </v:rect>
                    <v:rect id="矩形 24" o:spid="_x0000_s1026" o:spt="1" style="position:absolute;left:2094;top:7919;flip:x;height:1440;width:1440;v-text-anchor:middle;" fillcolor="#A7BFDE" filled="t" stroked="t" coordsize="21600,21600" o:gfxdata="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5X0/b4A&#10;AADbAAAADwAAAAAAAAABACAAAAAiAAAAZHJzL2Rvd25yZXYueG1sUEsBAhQAFAAAAAgAh07iQDMv&#10;BZ47AAAAOQAAABAAAAAAAAAAAQAgAAAADQEAAGRycy9zaGFwZXhtbC54bWxQSwUGAAAAAAYABgBb&#10;AQAAtwMAAAAA&#10;">
                      <v:fill on="t" opacity="32768f" focussize="0,0"/>
                      <v:stroke weight="1pt" color="#FFFFFF" joinstyle="miter"/>
                      <v:imagedata o:title=""/>
                      <o:lock v:ext="edit" aspectratio="f"/>
                    </v:rect>
                  </v:group>
                  <v:rect id="矩形 25" o:spid="_x0000_s1026" o:spt="1" style="position:absolute;left:2690;top:406;flip:x;height:1518;width:1563;v-text-anchor:bottom;" fillcolor="#C0504D" filled="t" stroked="t" coordsize="21600,21600" o:gfxdata="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NKbbu5AAAA2wAA&#10;AA8AAAAAAAAAAQAgAAAAIgAAAGRycy9kb3ducmV2LnhtbFBLAQIUABQAAAAIAIdO4kAzLwWeOwAA&#10;ADkAAAAQAAAAAAAAAAEAIAAAAAgBAABkcnMvc2hhcGV4bWwueG1sUEsFBgAAAAAGAAYAWwEAALID&#10;AAAAAA==&#10;">
                    <v:fill on="t" focussize="0,0"/>
                    <v:stroke weight="1pt" color="#FFFFFF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sz w:val="52"/>
                              <w:szCs w:val="52"/>
                            </w:rPr>
                          </w:pPr>
                          <w:r>
                            <w:rPr>
                              <w:rFonts w:hint="eastAsia"/>
                              <w:sz w:val="52"/>
                              <w:szCs w:val="52"/>
                            </w:rPr>
                            <w:t>2018</w:t>
                          </w:r>
                        </w:p>
                        <w:p>
                          <w:pPr>
                            <w:jc w:val="center"/>
                            <w:rPr>
                              <w:color w:val="FFFFFF"/>
                              <w:sz w:val="48"/>
                              <w:szCs w:val="52"/>
                            </w:rPr>
                          </w:pPr>
                          <w:r>
                            <w:rPr>
                              <w:rFonts w:hint="eastAsia"/>
                            </w:rPr>
                            <w:t>手册版本：</w:t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t>3</w:t>
                          </w:r>
                          <w:r>
                            <w:rPr>
                              <w:rFonts w:hint="eastAsia"/>
                            </w:rPr>
                            <w:t>.0</w:t>
                          </w:r>
                        </w:p>
                      </w:txbxContent>
                    </v:textbox>
                  </v:rect>
                </v:group>
                <v:group id="组合 26" o:spid="_x0000_s1026" o:spt="203" style="position:absolute;left:3446;top:13758;height:1382;width:8169;" coordorigin="3446,13758" coordsize="8169,1382" o:gfxdata="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+/oTOb0AAADbAAAADwAAAAAAAAABACAAAAAiAAAAZHJzL2Rvd25yZXYueG1s&#10;UEsBAhQAFAAAAAgAh07iQDMvBZ47AAAAOQAAABUAAAAAAAAAAQAgAAAADAEAAGRycy9ncm91cHNo&#10;YXBleG1sLnhtbFBLBQYAAAAABgAGAGABAADJAwAAAAA=&#10;">
                  <o:lock v:ext="edit" aspectratio="f"/>
                  <v:group id="组合 27" o:spid="_x0000_s1026" o:spt="203" style="position:absolute;left:10833;top:14380;flip:x y;height:760;width:782;" coordorigin="8754,11945" coordsize="2880,2859" o:gfxdata="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9Ce8LvwAAANsAAAAPAAAAAAAAAAEAIAAAACIAAABkcnMvZG93bnJldi54&#10;bWxQSwECFAAUAAAACACHTuJAMy8FnjsAAAA5AAAAFQAAAAAAAAABACAAAAAOAQAAZHJzL2dyb3Vw&#10;c2hhcGV4bWwueG1sUEsFBgAAAAAGAAYAYAEAAMsDAAAAAA==&#10;">
                    <o:lock v:ext="edit" aspectratio="f"/>
                    <v:rect id="矩形 28" o:spid="_x0000_s1026" o:spt="1" style="position:absolute;left:10194;top:11945;flip:x;height:1440;width:1440;v-text-anchor:middle;" fillcolor="#BFBFBF" filled="t" stroked="t" coordsize="21600,21600" o:gfxdata="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3478lvQAA&#10;ANsAAAAPAAAAAAAAAAEAIAAAACIAAABkcnMvZG93bnJldi54bWxQSwECFAAUAAAACACHTuJAMy8F&#10;njsAAAA5AAAAEAAAAAAAAAABACAAAAAMAQAAZHJzL3NoYXBleG1sLnhtbFBLBQYAAAAABgAGAFsB&#10;AAC2AwAAAAA=&#10;">
                      <v:fill on="t" opacity="32768f" focussize="0,0"/>
                      <v:stroke weight="1pt" color="#FFFFFF" joinstyle="miter"/>
                      <v:imagedata o:title=""/>
                      <o:lock v:ext="edit" aspectratio="f"/>
                    </v:rect>
                    <v:rect id="矩形 29" o:spid="_x0000_s1026" o:spt="1" style="position:absolute;left:10194;top:13364;flip:x;height:1440;width:1440;v-text-anchor:middle;" fillcolor="#C0504D" filled="t" stroked="t" coordsize="21600,21600" o:gfxdata="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9GqqW8AAAA&#10;2wAAAA8AAAAAAAAAAQAgAAAAIgAAAGRycy9kb3ducmV2LnhtbFBLAQIUABQAAAAIAIdO4kAzLwWe&#10;OwAAADkAAAAQAAAAAAAAAAEAIAAAAAsBAABkcnMvc2hhcGV4bWwueG1sUEsFBgAAAAAGAAYAWwEA&#10;ALUDAAAAAA==&#10;">
                      <v:fill on="t" focussize="0,0"/>
                      <v:stroke weight="1pt" color="#FFFFFF" joinstyle="miter"/>
                      <v:imagedata o:title=""/>
                      <o:lock v:ext="edit" aspectratio="f"/>
                    </v:rect>
                    <v:rect id="矩形 30" o:spid="_x0000_s1026" o:spt="1" style="position:absolute;left:8754;top:13364;flip:x;height:1440;width:1440;v-text-anchor:middle;" fillcolor="#BFBFBF" filled="t" stroked="t" coordsize="21600,21600" o:gfxdata="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PQPG3vQAA&#10;ANsAAAAPAAAAAAAAAAEAIAAAACIAAABkcnMvZG93bnJldi54bWxQSwECFAAUAAAACACHTuJAMy8F&#10;njsAAAA5AAAAEAAAAAAAAAABACAAAAAMAQAAZHJzL3NoYXBleG1sLnhtbFBLBQYAAAAABgAGAFsB&#10;AAC2AwAAAAA=&#10;">
                      <v:fill on="t" opacity="32768f" focussize="0,0"/>
                      <v:stroke weight="1pt" color="#FFFFFF" joinstyle="miter"/>
                      <v:imagedata o:title=""/>
                      <o:lock v:ext="edit" aspectratio="f"/>
                    </v:rect>
                  </v:group>
                  <v:rect id="矩形 31" o:spid="_x0000_s1026" o:spt="1" style="position:absolute;left:3446;top:13758;height:1382;width:7105;v-text-anchor:bottom;" filled="f" stroked="f" coordsize="21600,21600" o:gfxdata="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36G4O8AAAA&#10;2wAAAA8AAAAAAAAAAQAgAAAAIgAAAGRycy9kb3ducmV2LnhtbFBLAQIUABQAAAAIAIdO4kAzLwWe&#10;OwAAADkAAAAQAAAAAAAAAAEAIAAAAAsBAABkcnMvc2hhcGV4bWwueG1sUEsFBgAAAAAGAAYAWwEA&#10;ALUDAAAAAA==&#10;">
                    <v:fill on="f" focussize="0,0"/>
                    <v:stroke on="f" weight="1pt"/>
                    <v:imagedata o:title=""/>
                    <o:lock v:ext="edit" aspectratio="f"/>
                    <v:textbox inset="2.54mm,0mm,2.54mm,0mm">
                      <w:txbxContent>
                        <w:p>
                          <w:pPr>
                            <w:pStyle w:val="29"/>
                            <w:ind w:right="440"/>
                            <w:jc w:val="center"/>
                            <w:rPr>
                              <w:color w:val="FFFFFF"/>
                            </w:rPr>
                          </w:pPr>
                          <w:r>
                            <w:rPr>
                              <w:rFonts w:hint="eastAsia"/>
                            </w:rPr>
                            <w:t>陕西汉江机床有限公司</w:t>
                          </w:r>
                        </w:p>
                        <w:p>
                          <w:pPr>
                            <w:pStyle w:val="29"/>
                            <w:wordWrap w:val="0"/>
                            <w:ind w:right="440" w:firstLine="1650" w:firstLineChars="750"/>
                          </w:pPr>
                          <w:r>
                            <w:rPr>
                              <w:rFonts w:hint="eastAsia"/>
                            </w:rPr>
                            <w:t xml:space="preserve">HANJIANG MACHINE TOOL </w:t>
                          </w:r>
                          <w:r>
                            <w:t>CO., LTD.</w:t>
                          </w:r>
                        </w:p>
                        <w:p>
                          <w:pPr>
                            <w:pStyle w:val="29"/>
                            <w:jc w:val="right"/>
                            <w:rPr>
                              <w:color w:val="FFFFFF"/>
                            </w:rPr>
                          </w:pPr>
                          <w:r>
                            <w:rPr>
                              <w:rFonts w:hint="eastAsia"/>
                              <w:color w:val="FFFFFF"/>
                            </w:rPr>
                            <w:t>2018年5月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</w:p>
    <w:p/>
    <w:p>
      <w:pPr>
        <w:jc w:val="center"/>
        <w:rPr>
          <w:rFonts w:eastAsia="楷体_GB2312"/>
          <w:b/>
          <w:sz w:val="52"/>
          <w:szCs w:val="52"/>
        </w:rPr>
      </w:pPr>
      <w:r>
        <w:rPr>
          <w:rFonts w:ascii="DotumChe" w:hAnsi="DotumChe" w:eastAsia="DotumChe"/>
          <w:color w:val="A6A6A6"/>
          <w:szCs w:val="21"/>
        </w:rPr>
        <w:br w:type="page"/>
      </w:r>
      <w:r>
        <w:rPr>
          <w:rFonts w:hint="eastAsia" w:ascii="黑体" w:hAnsi="宋体" w:eastAsia="黑体"/>
          <w:b/>
          <w:sz w:val="36"/>
          <w:szCs w:val="36"/>
        </w:rPr>
        <w:t>前言</w:t>
      </w:r>
    </w:p>
    <w:p>
      <w:pPr>
        <w:spacing w:line="600" w:lineRule="auto"/>
        <w:rPr>
          <w:rFonts w:ascii="黑体" w:hAnsi="宋体" w:eastAsia="黑体"/>
          <w:b/>
          <w:sz w:val="30"/>
          <w:szCs w:val="30"/>
        </w:rPr>
      </w:pPr>
      <w:r>
        <w:rPr>
          <w:rFonts w:hint="eastAsia" w:ascii="黑体" w:hAnsi="宋体" w:eastAsia="黑体"/>
          <w:b/>
          <w:sz w:val="30"/>
          <w:szCs w:val="30"/>
        </w:rPr>
        <w:t>尊敬的客户：</w:t>
      </w:r>
    </w:p>
    <w:p>
      <w:pPr>
        <w:spacing w:line="600" w:lineRule="auto"/>
        <w:ind w:firstLine="602" w:firstLineChars="200"/>
        <w:rPr>
          <w:rFonts w:ascii="黑体" w:hAnsi="宋体" w:eastAsia="黑体"/>
          <w:b/>
          <w:sz w:val="30"/>
          <w:szCs w:val="30"/>
        </w:rPr>
      </w:pPr>
      <w:r>
        <w:rPr>
          <w:rFonts w:hint="eastAsia" w:ascii="黑体" w:hAnsi="宋体" w:eastAsia="黑体"/>
          <w:b/>
          <w:sz w:val="30"/>
          <w:szCs w:val="30"/>
        </w:rPr>
        <w:t>对您惠顾选用汉江机床有限公司的产品SK7</w:t>
      </w:r>
      <w:r>
        <w:rPr>
          <w:rFonts w:hint="eastAsia" w:ascii="黑体" w:hAnsi="宋体" w:eastAsia="黑体"/>
          <w:b/>
          <w:sz w:val="30"/>
          <w:szCs w:val="30"/>
          <w:lang w:val="en-US" w:eastAsia="zh-CN"/>
        </w:rPr>
        <w:t>25</w:t>
      </w:r>
      <w:r>
        <w:rPr>
          <w:rFonts w:hint="eastAsia" w:ascii="黑体" w:hAnsi="宋体" w:eastAsia="黑体"/>
          <w:b/>
          <w:sz w:val="30"/>
          <w:szCs w:val="30"/>
        </w:rPr>
        <w:t>数控</w:t>
      </w:r>
      <w:r>
        <w:rPr>
          <w:rFonts w:hint="eastAsia" w:ascii="黑体" w:hAnsi="宋体" w:eastAsia="黑体"/>
          <w:b/>
          <w:sz w:val="30"/>
          <w:szCs w:val="30"/>
          <w:lang w:val="en-US" w:eastAsia="zh-CN"/>
        </w:rPr>
        <w:t>丝锥</w:t>
      </w:r>
      <w:r>
        <w:rPr>
          <w:rFonts w:hint="eastAsia" w:ascii="黑体" w:hAnsi="宋体" w:eastAsia="黑体"/>
          <w:b/>
          <w:sz w:val="30"/>
          <w:szCs w:val="30"/>
        </w:rPr>
        <w:t>磨床，本公司深感荣幸并表示感谢！</w:t>
      </w:r>
    </w:p>
    <w:p>
      <w:pPr>
        <w:spacing w:line="600" w:lineRule="auto"/>
        <w:ind w:firstLine="602" w:firstLineChars="200"/>
        <w:rPr>
          <w:rFonts w:ascii="黑体" w:hAnsi="宋体" w:eastAsia="黑体"/>
          <w:b/>
          <w:sz w:val="30"/>
          <w:szCs w:val="30"/>
        </w:rPr>
      </w:pPr>
      <w:r>
        <w:rPr>
          <w:rFonts w:hint="eastAsia" w:ascii="黑体" w:hAnsi="宋体" w:eastAsia="黑体"/>
          <w:b/>
          <w:sz w:val="30"/>
          <w:szCs w:val="30"/>
        </w:rPr>
        <w:t>为保证产品正常与有效地运行工作，请务必在安装、使用本机床前仔细阅读本操作手册。</w:t>
      </w:r>
    </w:p>
    <w:p>
      <w:pPr>
        <w:spacing w:line="600" w:lineRule="auto"/>
        <w:jc w:val="center"/>
        <w:rPr>
          <w:rFonts w:ascii="黑体" w:hAnsi="宋体" w:eastAsia="黑体"/>
          <w:b/>
          <w:sz w:val="30"/>
          <w:szCs w:val="30"/>
        </w:rPr>
      </w:pPr>
      <w:r>
        <w:rPr>
          <w:rFonts w:hint="eastAsia" w:ascii="黑体" w:hAnsi="宋体" w:eastAsia="黑体"/>
          <w:b/>
          <w:sz w:val="30"/>
          <w:szCs w:val="30"/>
        </w:rPr>
        <w:t>声     明</w:t>
      </w:r>
    </w:p>
    <w:p>
      <w:pPr>
        <w:spacing w:line="600" w:lineRule="auto"/>
        <w:ind w:firstLine="602" w:firstLineChars="200"/>
        <w:rPr>
          <w:rFonts w:ascii="黑体" w:hAnsi="宋体" w:eastAsia="黑体"/>
          <w:b/>
          <w:sz w:val="30"/>
          <w:szCs w:val="30"/>
        </w:rPr>
      </w:pPr>
      <w:r>
        <w:rPr>
          <w:rFonts w:hint="eastAsia" w:ascii="黑体" w:hAnsi="宋体" w:eastAsia="黑体"/>
          <w:b/>
          <w:sz w:val="30"/>
          <w:szCs w:val="30"/>
        </w:rPr>
        <w:t>本手册尽可能的对各种不同情况进行了说明，但是，由于涉及到的可能性太多，无法将所有可以或不可以进行的操作逐一说明，限于我们的水平和时间，遗漏之处，敬烦不吝批评指正。</w:t>
      </w:r>
    </w:p>
    <w:p>
      <w:pPr>
        <w:spacing w:line="600" w:lineRule="auto"/>
        <w:ind w:firstLine="602" w:firstLineChars="200"/>
        <w:rPr>
          <w:rFonts w:ascii="黑体" w:hAnsi="宋体" w:eastAsia="黑体"/>
          <w:b/>
          <w:sz w:val="30"/>
          <w:szCs w:val="30"/>
        </w:rPr>
      </w:pPr>
      <w:r>
        <w:rPr>
          <w:rFonts w:hint="eastAsia" w:ascii="黑体" w:hAnsi="宋体" w:eastAsia="黑体"/>
          <w:b/>
          <w:sz w:val="30"/>
          <w:szCs w:val="30"/>
        </w:rPr>
        <w:t>诚挚的感谢您------使用汉江机床有限公司的产品时，对本公司的友好支持与信任！</w:t>
      </w:r>
    </w:p>
    <w:p>
      <w:pPr>
        <w:spacing w:line="600" w:lineRule="auto"/>
        <w:jc w:val="center"/>
        <w:rPr>
          <w:rFonts w:ascii="黑体" w:hAnsi="宋体" w:eastAsia="黑体"/>
          <w:b/>
          <w:sz w:val="30"/>
          <w:szCs w:val="30"/>
        </w:rPr>
      </w:pPr>
      <w:r>
        <w:rPr>
          <w:rFonts w:hint="eastAsia" w:ascii="黑体" w:hAnsi="宋体" w:eastAsia="黑体"/>
          <w:b/>
          <w:sz w:val="30"/>
          <w:szCs w:val="30"/>
        </w:rPr>
        <w:t>安全警告</w:t>
      </w:r>
    </w:p>
    <w:p>
      <w:pPr>
        <w:spacing w:line="600" w:lineRule="auto"/>
        <w:rPr>
          <w:rFonts w:ascii="黑体" w:hAnsi="宋体" w:eastAsia="黑体"/>
          <w:b/>
          <w:sz w:val="30"/>
          <w:szCs w:val="30"/>
        </w:rPr>
      </w:pPr>
      <w:r>
        <w:rPr>
          <w:b/>
          <w:sz w:val="30"/>
          <w:szCs w:val="30"/>
        </w:rPr>
        <w:drawing>
          <wp:inline distT="0" distB="0" distL="0" distR="0">
            <wp:extent cx="647700" cy="592455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8999" t="9691" r="8999" b="9691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593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黑体" w:hAnsi="宋体" w:eastAsia="黑体"/>
          <w:b/>
          <w:sz w:val="30"/>
          <w:szCs w:val="30"/>
        </w:rPr>
        <w:t>操作不当将发生意外事故，必须要具有相应资质的人员才能操作本界面。</w:t>
      </w:r>
    </w:p>
    <w:p>
      <w:pPr>
        <w:spacing w:line="600" w:lineRule="auto"/>
        <w:rPr>
          <w:rFonts w:ascii="黑体" w:hAnsi="宋体" w:eastAsia="黑体"/>
          <w:b/>
          <w:sz w:val="30"/>
          <w:szCs w:val="30"/>
        </w:rPr>
      </w:pPr>
    </w:p>
    <w:p>
      <w:pPr>
        <w:spacing w:line="600" w:lineRule="auto"/>
        <w:rPr>
          <w:rFonts w:ascii="黑体" w:hAnsi="宋体" w:eastAsia="黑体"/>
          <w:b/>
          <w:sz w:val="30"/>
          <w:szCs w:val="30"/>
        </w:rPr>
      </w:pPr>
      <w:r>
        <w:rPr>
          <w:rFonts w:hint="eastAsia" w:ascii="黑体" w:hAnsi="宋体" w:eastAsia="黑体"/>
          <w:b/>
          <w:sz w:val="30"/>
          <w:szCs w:val="30"/>
        </w:rPr>
        <w:t>本手册内容如有变动，恕不另行通知！</w:t>
      </w:r>
    </w:p>
    <w:p>
      <w:pPr>
        <w:pStyle w:val="32"/>
        <w:tabs>
          <w:tab w:val="left" w:pos="3380"/>
          <w:tab w:val="center" w:pos="4156"/>
        </w:tabs>
      </w:pPr>
      <w:r>
        <w:rPr>
          <w:lang w:val="zh-CN"/>
        </w:rPr>
        <w:tab/>
      </w:r>
      <w:r>
        <w:rPr>
          <w:lang w:val="zh-CN"/>
        </w:rPr>
        <w:tab/>
      </w:r>
      <w:r>
        <w:rPr>
          <w:lang w:val="zh-CN"/>
        </w:rPr>
        <w:t>目录</w:t>
      </w:r>
    </w:p>
    <w:p>
      <w:pPr>
        <w:pStyle w:val="19"/>
        <w:tabs>
          <w:tab w:val="right" w:leader="dot" w:pos="8312"/>
        </w:tabs>
      </w:pPr>
      <w:r>
        <w:rPr>
          <w:rFonts w:ascii="微软雅黑" w:hAnsi="微软雅黑" w:eastAsia="微软雅黑"/>
          <w:b w:val="0"/>
          <w:bCs w:val="0"/>
          <w:caps w:val="0"/>
          <w:sz w:val="11"/>
          <w:szCs w:val="11"/>
        </w:rPr>
        <w:fldChar w:fldCharType="begin"/>
      </w:r>
      <w:r>
        <w:rPr>
          <w:rFonts w:ascii="微软雅黑" w:hAnsi="微软雅黑" w:eastAsia="微软雅黑"/>
          <w:b w:val="0"/>
          <w:bCs w:val="0"/>
          <w:caps w:val="0"/>
          <w:sz w:val="11"/>
          <w:szCs w:val="11"/>
        </w:rPr>
        <w:instrText xml:space="preserve"> TOC \o "1-5" \h \z \u </w:instrText>
      </w:r>
      <w:r>
        <w:rPr>
          <w:rFonts w:ascii="微软雅黑" w:hAnsi="微软雅黑" w:eastAsia="微软雅黑"/>
          <w:b w:val="0"/>
          <w:bCs w:val="0"/>
          <w:caps w:val="0"/>
          <w:sz w:val="11"/>
          <w:szCs w:val="11"/>
        </w:rPr>
        <w:fldChar w:fldCharType="separate"/>
      </w:r>
      <w:r>
        <w:rPr>
          <w:rFonts w:ascii="微软雅黑" w:hAnsi="微软雅黑" w:eastAsia="微软雅黑"/>
          <w:bCs w:val="0"/>
          <w:caps w:val="0"/>
          <w:szCs w:val="11"/>
        </w:rPr>
        <w:fldChar w:fldCharType="begin"/>
      </w:r>
      <w:r>
        <w:rPr>
          <w:rFonts w:ascii="微软雅黑" w:hAnsi="微软雅黑" w:eastAsia="微软雅黑"/>
          <w:bCs w:val="0"/>
          <w:caps w:val="0"/>
          <w:szCs w:val="11"/>
        </w:rPr>
        <w:instrText xml:space="preserve"> HYPERLINK \l _Toc17665 </w:instrText>
      </w:r>
      <w:r>
        <w:rPr>
          <w:rFonts w:ascii="微软雅黑" w:hAnsi="微软雅黑" w:eastAsia="微软雅黑"/>
          <w:bCs w:val="0"/>
          <w:caps w:val="0"/>
          <w:szCs w:val="11"/>
        </w:rPr>
        <w:fldChar w:fldCharType="separate"/>
      </w:r>
      <w:r>
        <w:rPr>
          <w:rFonts w:hint="eastAsia"/>
          <w:szCs w:val="44"/>
        </w:rPr>
        <w:t xml:space="preserve">第一章 </w:t>
      </w:r>
      <w:r>
        <w:rPr>
          <w:rFonts w:hint="eastAsia"/>
        </w:rPr>
        <w:t>机床基本参数</w:t>
      </w:r>
      <w:r>
        <w:tab/>
      </w:r>
      <w:r>
        <w:fldChar w:fldCharType="begin"/>
      </w:r>
      <w:r>
        <w:instrText xml:space="preserve"> PAGEREF _Toc17665 </w:instrText>
      </w:r>
      <w:r>
        <w:fldChar w:fldCharType="separate"/>
      </w:r>
      <w:r>
        <w:t>1</w:t>
      </w:r>
      <w:r>
        <w:fldChar w:fldCharType="end"/>
      </w:r>
      <w:r>
        <w:rPr>
          <w:rFonts w:ascii="微软雅黑" w:hAnsi="微软雅黑" w:eastAsia="微软雅黑"/>
          <w:bCs w:val="0"/>
          <w:caps w:val="0"/>
          <w:szCs w:val="11"/>
        </w:rPr>
        <w:fldChar w:fldCharType="end"/>
      </w:r>
    </w:p>
    <w:p>
      <w:pPr>
        <w:pStyle w:val="22"/>
        <w:tabs>
          <w:tab w:val="right" w:leader="dot" w:pos="831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_Toc2656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</w:rPr>
        <w:t>1、机床供电要求</w:t>
      </w:r>
      <w:r>
        <w:tab/>
      </w:r>
      <w:r>
        <w:fldChar w:fldCharType="begin"/>
      </w:r>
      <w:r>
        <w:instrText xml:space="preserve"> PAGEREF _Toc2656 </w:instrText>
      </w:r>
      <w:r>
        <w:fldChar w:fldCharType="separate"/>
      </w:r>
      <w:r>
        <w:t>1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22"/>
        <w:tabs>
          <w:tab w:val="right" w:leader="dot" w:pos="831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_Toc9534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</w:rPr>
        <w:t>2、机床各数控轴定义</w:t>
      </w:r>
      <w:r>
        <w:tab/>
      </w:r>
      <w:r>
        <w:fldChar w:fldCharType="begin"/>
      </w:r>
      <w:r>
        <w:instrText xml:space="preserve"> PAGEREF _Toc9534 </w:instrText>
      </w:r>
      <w:r>
        <w:fldChar w:fldCharType="separate"/>
      </w:r>
      <w:r>
        <w:t>1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22"/>
        <w:tabs>
          <w:tab w:val="right" w:leader="dot" w:pos="831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_Toc14306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</w:rPr>
        <w:t>3、机床的主要动作</w:t>
      </w:r>
      <w:r>
        <w:tab/>
      </w:r>
      <w:r>
        <w:fldChar w:fldCharType="begin"/>
      </w:r>
      <w:r>
        <w:instrText xml:space="preserve"> PAGEREF _Toc14306 </w:instrText>
      </w:r>
      <w:r>
        <w:fldChar w:fldCharType="separate"/>
      </w:r>
      <w:r>
        <w:t>1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22"/>
        <w:tabs>
          <w:tab w:val="right" w:leader="dot" w:pos="831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_Toc10668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  <w:kern w:val="44"/>
        </w:rPr>
        <w:t>一、机床的开机与重要操作</w:t>
      </w:r>
      <w:r>
        <w:tab/>
      </w:r>
      <w:r>
        <w:fldChar w:fldCharType="begin"/>
      </w:r>
      <w:r>
        <w:instrText xml:space="preserve"> PAGEREF _Toc10668 </w:instrText>
      </w:r>
      <w:r>
        <w:fldChar w:fldCharType="separate"/>
      </w:r>
      <w:r>
        <w:t>2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14"/>
        <w:tabs>
          <w:tab w:val="right" w:leader="dot" w:pos="831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_Toc7388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</w:rPr>
        <w:t>1、机床的首次开机</w:t>
      </w:r>
      <w:r>
        <w:tab/>
      </w:r>
      <w:r>
        <w:fldChar w:fldCharType="begin"/>
      </w:r>
      <w:r>
        <w:instrText xml:space="preserve"> PAGEREF _Toc7388 </w:instrText>
      </w:r>
      <w:r>
        <w:fldChar w:fldCharType="separate"/>
      </w:r>
      <w:r>
        <w:t>2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14"/>
        <w:tabs>
          <w:tab w:val="right" w:leader="dot" w:pos="831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_Toc22672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</w:rPr>
        <w:t>2、机床各轴回参考点</w:t>
      </w:r>
      <w:r>
        <w:tab/>
      </w:r>
      <w:r>
        <w:fldChar w:fldCharType="begin"/>
      </w:r>
      <w:r>
        <w:instrText xml:space="preserve"> PAGEREF _Toc22672 </w:instrText>
      </w:r>
      <w:r>
        <w:fldChar w:fldCharType="separate"/>
      </w:r>
      <w:r>
        <w:t>2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22"/>
        <w:tabs>
          <w:tab w:val="right" w:leader="dot" w:pos="831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_Toc22746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  <w:kern w:val="44"/>
        </w:rPr>
        <w:t>二、机床数控系统面板功能简介</w:t>
      </w:r>
      <w:r>
        <w:tab/>
      </w:r>
      <w:r>
        <w:fldChar w:fldCharType="begin"/>
      </w:r>
      <w:r>
        <w:instrText xml:space="preserve"> PAGEREF _Toc22746 </w:instrText>
      </w:r>
      <w:r>
        <w:fldChar w:fldCharType="separate"/>
      </w:r>
      <w:r>
        <w:t>3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14"/>
        <w:tabs>
          <w:tab w:val="right" w:leader="dot" w:pos="831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_Toc9274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</w:rPr>
        <w:t>1、液压泵启动/停止功能的操作</w:t>
      </w:r>
      <w:r>
        <w:tab/>
      </w:r>
      <w:r>
        <w:fldChar w:fldCharType="begin"/>
      </w:r>
      <w:r>
        <w:instrText xml:space="preserve"> PAGEREF _Toc9274 </w:instrText>
      </w:r>
      <w:r>
        <w:fldChar w:fldCharType="separate"/>
      </w:r>
      <w:r>
        <w:t>3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14"/>
        <w:tabs>
          <w:tab w:val="right" w:leader="dot" w:pos="831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_Toc27159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</w:rPr>
        <w:t>2、砂轮修整选择的操作</w:t>
      </w:r>
      <w:r>
        <w:tab/>
      </w:r>
      <w:r>
        <w:fldChar w:fldCharType="begin"/>
      </w:r>
      <w:r>
        <w:instrText xml:space="preserve"> PAGEREF _Toc27159 </w:instrText>
      </w:r>
      <w:r>
        <w:fldChar w:fldCharType="separate"/>
      </w:r>
      <w:r>
        <w:t>3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14"/>
        <w:tabs>
          <w:tab w:val="right" w:leader="dot" w:pos="831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_Toc14965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</w:rPr>
        <w:t>3、机床DRF插补功能打开与关闭的操作</w:t>
      </w:r>
      <w:r>
        <w:tab/>
      </w:r>
      <w:r>
        <w:fldChar w:fldCharType="begin"/>
      </w:r>
      <w:r>
        <w:instrText xml:space="preserve"> PAGEREF _Toc14965 </w:instrText>
      </w:r>
      <w:r>
        <w:fldChar w:fldCharType="separate"/>
      </w:r>
      <w:r>
        <w:t>3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14"/>
        <w:tabs>
          <w:tab w:val="right" w:leader="dot" w:pos="831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_Toc21927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</w:rPr>
        <w:t>4、磨削冷却泵启动/停止功能的操作</w:t>
      </w:r>
      <w:r>
        <w:tab/>
      </w:r>
      <w:r>
        <w:fldChar w:fldCharType="begin"/>
      </w:r>
      <w:r>
        <w:instrText xml:space="preserve"> PAGEREF _Toc21927 </w:instrText>
      </w:r>
      <w:r>
        <w:fldChar w:fldCharType="separate"/>
      </w:r>
      <w:r>
        <w:t>4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14"/>
        <w:tabs>
          <w:tab w:val="right" w:leader="dot" w:pos="831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_Toc18591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</w:rPr>
        <w:t>5、修整冷却泵启动/停止功能的操作</w:t>
      </w:r>
      <w:r>
        <w:tab/>
      </w:r>
      <w:r>
        <w:fldChar w:fldCharType="begin"/>
      </w:r>
      <w:r>
        <w:instrText xml:space="preserve"> PAGEREF _Toc18591 </w:instrText>
      </w:r>
      <w:r>
        <w:fldChar w:fldCharType="separate"/>
      </w:r>
      <w:r>
        <w:t>4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14"/>
        <w:tabs>
          <w:tab w:val="right" w:leader="dot" w:pos="831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_Toc9662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</w:rPr>
        <w:t>6、砂轮启动/停止功能的操作</w:t>
      </w:r>
      <w:r>
        <w:tab/>
      </w:r>
      <w:r>
        <w:fldChar w:fldCharType="begin"/>
      </w:r>
      <w:r>
        <w:instrText xml:space="preserve"> PAGEREF _Toc9662 </w:instrText>
      </w:r>
      <w:r>
        <w:fldChar w:fldCharType="separate"/>
      </w:r>
      <w:r>
        <w:t>4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14"/>
        <w:tabs>
          <w:tab w:val="right" w:leader="dot" w:pos="831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_Toc8504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  <w:lang w:val="en-US" w:eastAsia="zh-CN"/>
        </w:rPr>
        <w:t>7</w:t>
      </w:r>
      <w:r>
        <w:rPr>
          <w:rFonts w:hint="eastAsia"/>
        </w:rPr>
        <w:t>、机床电箱空调功能的操作</w:t>
      </w:r>
      <w:r>
        <w:tab/>
      </w:r>
      <w:r>
        <w:fldChar w:fldCharType="begin"/>
      </w:r>
      <w:r>
        <w:instrText xml:space="preserve"> PAGEREF _Toc8504 </w:instrText>
      </w:r>
      <w:r>
        <w:fldChar w:fldCharType="separate"/>
      </w:r>
      <w:r>
        <w:t>4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14"/>
        <w:tabs>
          <w:tab w:val="right" w:leader="dot" w:pos="831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_Toc6006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  <w:lang w:val="en-US" w:eastAsia="zh-CN"/>
        </w:rPr>
        <w:t>8</w:t>
      </w:r>
      <w:r>
        <w:rPr>
          <w:rFonts w:hint="eastAsia"/>
        </w:rPr>
        <w:t>、机床照明功能的操作</w:t>
      </w:r>
      <w:r>
        <w:tab/>
      </w:r>
      <w:r>
        <w:fldChar w:fldCharType="begin"/>
      </w:r>
      <w:r>
        <w:instrText xml:space="preserve"> PAGEREF _Toc6006 </w:instrText>
      </w:r>
      <w:r>
        <w:fldChar w:fldCharType="separate"/>
      </w:r>
      <w:r>
        <w:t>5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14"/>
        <w:tabs>
          <w:tab w:val="right" w:leader="dot" w:pos="831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_Toc22311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  <w:lang w:val="en-US" w:eastAsia="zh-CN"/>
        </w:rPr>
        <w:t>9</w:t>
      </w:r>
      <w:r>
        <w:rPr>
          <w:rFonts w:hint="eastAsia"/>
        </w:rPr>
        <w:t>、机床吸雾功能的操作</w:t>
      </w:r>
      <w:r>
        <w:tab/>
      </w:r>
      <w:r>
        <w:fldChar w:fldCharType="begin"/>
      </w:r>
      <w:r>
        <w:instrText xml:space="preserve"> PAGEREF _Toc22311 </w:instrText>
      </w:r>
      <w:r>
        <w:fldChar w:fldCharType="separate"/>
      </w:r>
      <w:r>
        <w:t>5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14"/>
        <w:tabs>
          <w:tab w:val="right" w:leader="dot" w:pos="831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_Toc23427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</w:rPr>
        <w:t>1</w:t>
      </w:r>
      <w:r>
        <w:rPr>
          <w:rFonts w:hint="eastAsia"/>
          <w:lang w:val="en-US" w:eastAsia="zh-CN"/>
        </w:rPr>
        <w:t>0</w:t>
      </w:r>
      <w:r>
        <w:rPr>
          <w:rFonts w:hint="eastAsia"/>
        </w:rPr>
        <w:t>、X轴的操作</w:t>
      </w:r>
      <w:r>
        <w:tab/>
      </w:r>
      <w:r>
        <w:fldChar w:fldCharType="begin"/>
      </w:r>
      <w:r>
        <w:instrText xml:space="preserve"> PAGEREF _Toc23427 </w:instrText>
      </w:r>
      <w:r>
        <w:fldChar w:fldCharType="separate"/>
      </w:r>
      <w:r>
        <w:t>5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14"/>
        <w:tabs>
          <w:tab w:val="right" w:leader="dot" w:pos="831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_Toc17427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</w:rPr>
        <w:t>1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、Z轴的操作</w:t>
      </w:r>
      <w:r>
        <w:tab/>
      </w:r>
      <w:r>
        <w:fldChar w:fldCharType="begin"/>
      </w:r>
      <w:r>
        <w:instrText xml:space="preserve"> PAGEREF _Toc17427 </w:instrText>
      </w:r>
      <w:r>
        <w:fldChar w:fldCharType="separate"/>
      </w:r>
      <w:r>
        <w:t>5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14"/>
        <w:tabs>
          <w:tab w:val="right" w:leader="dot" w:pos="831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_Toc10669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</w:rPr>
        <w:t>1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、C轴的操作</w:t>
      </w:r>
      <w:r>
        <w:tab/>
      </w:r>
      <w:r>
        <w:fldChar w:fldCharType="begin"/>
      </w:r>
      <w:r>
        <w:instrText xml:space="preserve"> PAGEREF _Toc10669 </w:instrText>
      </w:r>
      <w:r>
        <w:fldChar w:fldCharType="separate"/>
      </w:r>
      <w:r>
        <w:t>6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14"/>
        <w:tabs>
          <w:tab w:val="right" w:leader="dot" w:pos="831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_Toc23155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</w:rPr>
        <w:t>1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B</w:t>
      </w:r>
      <w:r>
        <w:rPr>
          <w:rFonts w:hint="eastAsia"/>
        </w:rPr>
        <w:t>轴的操作</w:t>
      </w:r>
      <w:r>
        <w:tab/>
      </w:r>
      <w:r>
        <w:fldChar w:fldCharType="begin"/>
      </w:r>
      <w:r>
        <w:instrText xml:space="preserve"> PAGEREF _Toc23155 </w:instrText>
      </w:r>
      <w:r>
        <w:fldChar w:fldCharType="separate"/>
      </w:r>
      <w:r>
        <w:t>6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14"/>
        <w:tabs>
          <w:tab w:val="right" w:leader="dot" w:pos="831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_Toc9490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</w:rPr>
        <w:t>14、</w:t>
      </w:r>
      <w:r>
        <w:rPr>
          <w:rFonts w:hint="eastAsia"/>
          <w:lang w:val="en-US" w:eastAsia="zh-CN"/>
        </w:rPr>
        <w:t>V</w:t>
      </w:r>
      <w:r>
        <w:rPr>
          <w:rFonts w:hint="eastAsia"/>
        </w:rPr>
        <w:t>轴的操作</w:t>
      </w:r>
      <w:r>
        <w:tab/>
      </w:r>
      <w:r>
        <w:fldChar w:fldCharType="begin"/>
      </w:r>
      <w:r>
        <w:instrText xml:space="preserve"> PAGEREF _Toc9490 </w:instrText>
      </w:r>
      <w:r>
        <w:fldChar w:fldCharType="separate"/>
      </w:r>
      <w:r>
        <w:t>6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14"/>
        <w:tabs>
          <w:tab w:val="right" w:leader="dot" w:pos="831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_Toc26958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</w:rPr>
        <w:t>1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W</w:t>
      </w:r>
      <w:r>
        <w:rPr>
          <w:rFonts w:hint="eastAsia"/>
        </w:rPr>
        <w:t>轴的操作</w:t>
      </w:r>
      <w:r>
        <w:tab/>
      </w:r>
      <w:r>
        <w:fldChar w:fldCharType="begin"/>
      </w:r>
      <w:r>
        <w:instrText xml:space="preserve"> PAGEREF _Toc26958 </w:instrText>
      </w:r>
      <w:r>
        <w:fldChar w:fldCharType="separate"/>
      </w:r>
      <w:r>
        <w:t>6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14"/>
        <w:tabs>
          <w:tab w:val="right" w:leader="dot" w:pos="831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_Toc16252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</w:rPr>
        <w:t>1</w:t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>、程序对刀键功能的操作</w:t>
      </w:r>
      <w:r>
        <w:tab/>
      </w:r>
      <w:r>
        <w:fldChar w:fldCharType="begin"/>
      </w:r>
      <w:r>
        <w:instrText xml:space="preserve"> PAGEREF _Toc16252 </w:instrText>
      </w:r>
      <w:r>
        <w:fldChar w:fldCharType="separate"/>
      </w:r>
      <w:r>
        <w:t>7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14"/>
        <w:tabs>
          <w:tab w:val="right" w:leader="dot" w:pos="831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_Toc26302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</w:rPr>
        <w:t>1</w:t>
      </w:r>
      <w:r>
        <w:rPr>
          <w:rFonts w:hint="eastAsia"/>
          <w:lang w:val="en-US" w:eastAsia="zh-CN"/>
        </w:rPr>
        <w:t>7</w:t>
      </w:r>
      <w:r>
        <w:rPr>
          <w:rFonts w:hint="eastAsia"/>
        </w:rPr>
        <w:t>、机床的关机操作</w:t>
      </w:r>
      <w:r>
        <w:tab/>
      </w:r>
      <w:r>
        <w:fldChar w:fldCharType="begin"/>
      </w:r>
      <w:r>
        <w:instrText xml:space="preserve"> PAGEREF _Toc26302 </w:instrText>
      </w:r>
      <w:r>
        <w:fldChar w:fldCharType="separate"/>
      </w:r>
      <w:r>
        <w:t>7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19"/>
        <w:tabs>
          <w:tab w:val="right" w:leader="dot" w:pos="831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_Toc31815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</w:rPr>
        <w:t>第三章 用户界面介绍与参数定义</w:t>
      </w:r>
      <w:r>
        <w:tab/>
      </w:r>
      <w:r>
        <w:fldChar w:fldCharType="begin"/>
      </w:r>
      <w:r>
        <w:instrText xml:space="preserve"> PAGEREF _Toc31815 </w:instrText>
      </w:r>
      <w:r>
        <w:fldChar w:fldCharType="separate"/>
      </w:r>
      <w:r>
        <w:t>7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22"/>
        <w:tabs>
          <w:tab w:val="right" w:leader="dot" w:pos="831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_Toc16299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  <w:kern w:val="44"/>
        </w:rPr>
        <w:t>一、用户界面介绍</w:t>
      </w:r>
      <w:r>
        <w:tab/>
      </w:r>
      <w:r>
        <w:fldChar w:fldCharType="begin"/>
      </w:r>
      <w:r>
        <w:instrText xml:space="preserve"> PAGEREF _Toc16299 </w:instrText>
      </w:r>
      <w:r>
        <w:fldChar w:fldCharType="separate"/>
      </w:r>
      <w:r>
        <w:t>7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14"/>
        <w:tabs>
          <w:tab w:val="right" w:leader="dot" w:pos="831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_Toc14260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</w:rPr>
        <w:t>1、如何进入用户界面</w:t>
      </w:r>
      <w:r>
        <w:tab/>
      </w:r>
      <w:r>
        <w:fldChar w:fldCharType="begin"/>
      </w:r>
      <w:r>
        <w:instrText xml:space="preserve"> PAGEREF _Toc14260 </w:instrText>
      </w:r>
      <w:r>
        <w:fldChar w:fldCharType="separate"/>
      </w:r>
      <w:r>
        <w:t>7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14"/>
        <w:tabs>
          <w:tab w:val="right" w:leader="dot" w:pos="831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_Toc24166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</w:rPr>
        <w:t>2、</w:t>
      </w:r>
      <w:r>
        <w:rPr>
          <w:rFonts w:hint="eastAsia"/>
          <w:lang w:val="en-US" w:eastAsia="zh-CN"/>
        </w:rPr>
        <w:t>子界面简介</w:t>
      </w:r>
      <w:r>
        <w:tab/>
      </w:r>
      <w:r>
        <w:fldChar w:fldCharType="begin"/>
      </w:r>
      <w:r>
        <w:instrText xml:space="preserve"> PAGEREF _Toc24166 </w:instrText>
      </w:r>
      <w:r>
        <w:fldChar w:fldCharType="separate"/>
      </w:r>
      <w:r>
        <w:t>8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20"/>
        <w:tabs>
          <w:tab w:val="right" w:leader="dot" w:pos="8312"/>
          <w:tab w:val="clear" w:pos="1110"/>
          <w:tab w:val="clear" w:pos="830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_Toc32158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-1、</w:t>
      </w:r>
      <w:r>
        <w:rPr>
          <w:rFonts w:hint="eastAsia"/>
          <w:lang w:val="en-US" w:eastAsia="zh-CN"/>
        </w:rPr>
        <w:t>基本数据1</w:t>
      </w:r>
      <w:r>
        <w:rPr>
          <w:rFonts w:hint="eastAsia"/>
        </w:rPr>
        <w:t>设置界面简介</w:t>
      </w:r>
      <w:r>
        <w:tab/>
      </w:r>
      <w:r>
        <w:fldChar w:fldCharType="begin"/>
      </w:r>
      <w:r>
        <w:instrText xml:space="preserve"> PAGEREF _Toc32158 </w:instrText>
      </w:r>
      <w:r>
        <w:fldChar w:fldCharType="separate"/>
      </w:r>
      <w:r>
        <w:t>9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20"/>
        <w:tabs>
          <w:tab w:val="right" w:leader="dot" w:pos="8312"/>
          <w:tab w:val="clear" w:pos="1110"/>
          <w:tab w:val="clear" w:pos="830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_Toc26370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-2、</w:t>
      </w:r>
      <w:r>
        <w:rPr>
          <w:rFonts w:hint="eastAsia"/>
          <w:lang w:val="en-US" w:eastAsia="zh-CN"/>
        </w:rPr>
        <w:t>基本数据2</w:t>
      </w:r>
      <w:r>
        <w:rPr>
          <w:rFonts w:hint="eastAsia"/>
        </w:rPr>
        <w:t>设置界面简介</w:t>
      </w:r>
      <w:r>
        <w:tab/>
      </w:r>
      <w:r>
        <w:fldChar w:fldCharType="begin"/>
      </w:r>
      <w:r>
        <w:instrText xml:space="preserve"> PAGEREF _Toc26370 </w:instrText>
      </w:r>
      <w:r>
        <w:fldChar w:fldCharType="separate"/>
      </w:r>
      <w:r>
        <w:t>9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20"/>
        <w:tabs>
          <w:tab w:val="right" w:leader="dot" w:pos="8312"/>
          <w:tab w:val="clear" w:pos="1110"/>
          <w:tab w:val="clear" w:pos="830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_Toc4829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-3、</w:t>
      </w:r>
      <w:r>
        <w:rPr>
          <w:rFonts w:hint="eastAsia"/>
          <w:lang w:val="en-US" w:eastAsia="zh-CN"/>
        </w:rPr>
        <w:t>磨削</w:t>
      </w:r>
      <w:r>
        <w:rPr>
          <w:rFonts w:hint="eastAsia"/>
        </w:rPr>
        <w:t>参数设置界面简介</w:t>
      </w:r>
      <w:r>
        <w:tab/>
      </w:r>
      <w:r>
        <w:fldChar w:fldCharType="begin"/>
      </w:r>
      <w:r>
        <w:instrText xml:space="preserve"> PAGEREF _Toc4829 </w:instrText>
      </w:r>
      <w:r>
        <w:fldChar w:fldCharType="separate"/>
      </w:r>
      <w:r>
        <w:t>10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13"/>
        <w:tabs>
          <w:tab w:val="right" w:leader="dot" w:pos="831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_Toc24487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  <w:szCs w:val="24"/>
          <w:lang w:val="en-US" w:eastAsia="zh-CN"/>
        </w:rPr>
        <w:t>2</w:t>
      </w:r>
      <w:r>
        <w:rPr>
          <w:rFonts w:hint="eastAsia"/>
          <w:szCs w:val="24"/>
        </w:rPr>
        <w:t>-3-1、</w:t>
      </w:r>
      <w:r>
        <w:rPr>
          <w:rFonts w:hint="eastAsia"/>
          <w:szCs w:val="24"/>
          <w:lang w:val="en-US" w:eastAsia="zh-CN"/>
        </w:rPr>
        <w:t>磨削</w:t>
      </w:r>
      <w:r>
        <w:rPr>
          <w:rFonts w:hint="eastAsia"/>
          <w:szCs w:val="24"/>
        </w:rPr>
        <w:t>参数界面</w:t>
      </w:r>
      <w:r>
        <w:rPr>
          <w:rFonts w:hint="eastAsia"/>
          <w:szCs w:val="24"/>
          <w:lang w:eastAsia="zh-CN"/>
        </w:rPr>
        <w:t>“</w:t>
      </w:r>
      <w:r>
        <w:rPr>
          <w:rFonts w:hint="eastAsia"/>
          <w:szCs w:val="24"/>
          <w:lang w:val="en-US" w:eastAsia="zh-CN"/>
        </w:rPr>
        <w:t>cut 1 to 5</w:t>
      </w:r>
      <w:r>
        <w:rPr>
          <w:rFonts w:hint="eastAsia"/>
          <w:szCs w:val="24"/>
          <w:lang w:eastAsia="zh-CN"/>
        </w:rPr>
        <w:t>”</w:t>
      </w:r>
      <w:r>
        <w:rPr>
          <w:rFonts w:hint="eastAsia"/>
          <w:szCs w:val="24"/>
        </w:rPr>
        <w:t>简介</w:t>
      </w:r>
      <w:r>
        <w:tab/>
      </w:r>
      <w:r>
        <w:fldChar w:fldCharType="begin"/>
      </w:r>
      <w:r>
        <w:instrText xml:space="preserve"> PAGEREF _Toc24487 </w:instrText>
      </w:r>
      <w:r>
        <w:fldChar w:fldCharType="separate"/>
      </w:r>
      <w:r>
        <w:t>10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13"/>
        <w:tabs>
          <w:tab w:val="right" w:leader="dot" w:pos="831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_Toc12011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  <w:szCs w:val="24"/>
          <w:lang w:val="en-US" w:eastAsia="zh-CN"/>
        </w:rPr>
        <w:t>2</w:t>
      </w:r>
      <w:r>
        <w:rPr>
          <w:rFonts w:hint="eastAsia"/>
          <w:szCs w:val="24"/>
        </w:rPr>
        <w:t>-3-2、</w:t>
      </w:r>
      <w:r>
        <w:rPr>
          <w:rFonts w:hint="eastAsia"/>
          <w:szCs w:val="24"/>
          <w:lang w:val="en-US" w:eastAsia="zh-CN"/>
        </w:rPr>
        <w:t>磨削</w:t>
      </w:r>
      <w:r>
        <w:rPr>
          <w:rFonts w:hint="eastAsia"/>
          <w:szCs w:val="24"/>
        </w:rPr>
        <w:t>参数界面</w:t>
      </w:r>
      <w:r>
        <w:rPr>
          <w:rFonts w:hint="eastAsia"/>
          <w:szCs w:val="24"/>
          <w:lang w:eastAsia="zh-CN"/>
        </w:rPr>
        <w:t>“</w:t>
      </w:r>
      <w:r>
        <w:rPr>
          <w:rFonts w:hint="eastAsia"/>
          <w:szCs w:val="24"/>
          <w:lang w:val="en-US" w:eastAsia="zh-CN"/>
        </w:rPr>
        <w:t>cut 6 to 10</w:t>
      </w:r>
      <w:r>
        <w:rPr>
          <w:rFonts w:hint="eastAsia"/>
          <w:szCs w:val="24"/>
          <w:lang w:eastAsia="zh-CN"/>
        </w:rPr>
        <w:t>”</w:t>
      </w:r>
      <w:r>
        <w:rPr>
          <w:rFonts w:hint="eastAsia"/>
          <w:szCs w:val="24"/>
        </w:rPr>
        <w:t>简介</w:t>
      </w:r>
      <w:r>
        <w:tab/>
      </w:r>
      <w:r>
        <w:fldChar w:fldCharType="begin"/>
      </w:r>
      <w:r>
        <w:instrText xml:space="preserve"> PAGEREF _Toc12011 </w:instrText>
      </w:r>
      <w:r>
        <w:fldChar w:fldCharType="separate"/>
      </w:r>
      <w:r>
        <w:t>11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13"/>
        <w:tabs>
          <w:tab w:val="right" w:leader="dot" w:pos="831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_Toc27689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  <w:szCs w:val="24"/>
          <w:lang w:val="en-US" w:eastAsia="zh-CN"/>
        </w:rPr>
        <w:t>2</w:t>
      </w:r>
      <w:r>
        <w:rPr>
          <w:rFonts w:hint="eastAsia"/>
          <w:szCs w:val="24"/>
        </w:rPr>
        <w:t>-3-</w:t>
      </w:r>
      <w:r>
        <w:rPr>
          <w:rFonts w:hint="eastAsia"/>
          <w:szCs w:val="24"/>
          <w:lang w:val="en-US" w:eastAsia="zh-CN"/>
        </w:rPr>
        <w:t>3</w:t>
      </w:r>
      <w:r>
        <w:rPr>
          <w:rFonts w:hint="eastAsia"/>
          <w:szCs w:val="24"/>
        </w:rPr>
        <w:t>、</w:t>
      </w:r>
      <w:r>
        <w:rPr>
          <w:rFonts w:hint="eastAsia"/>
          <w:szCs w:val="24"/>
          <w:lang w:val="en-US" w:eastAsia="zh-CN"/>
        </w:rPr>
        <w:t>磨削</w:t>
      </w:r>
      <w:r>
        <w:rPr>
          <w:rFonts w:hint="eastAsia"/>
          <w:szCs w:val="24"/>
        </w:rPr>
        <w:t>参数界面</w:t>
      </w:r>
      <w:r>
        <w:rPr>
          <w:rFonts w:hint="eastAsia"/>
          <w:szCs w:val="24"/>
          <w:lang w:eastAsia="zh-CN"/>
        </w:rPr>
        <w:t>“</w:t>
      </w:r>
      <w:r>
        <w:rPr>
          <w:rFonts w:hint="eastAsia"/>
          <w:szCs w:val="24"/>
          <w:lang w:val="en-US" w:eastAsia="zh-CN"/>
        </w:rPr>
        <w:t>cut 11 to 15</w:t>
      </w:r>
      <w:r>
        <w:rPr>
          <w:rFonts w:hint="eastAsia"/>
          <w:szCs w:val="24"/>
          <w:lang w:eastAsia="zh-CN"/>
        </w:rPr>
        <w:t>”</w:t>
      </w:r>
      <w:r>
        <w:rPr>
          <w:rFonts w:hint="eastAsia"/>
          <w:szCs w:val="24"/>
        </w:rPr>
        <w:t>简介</w:t>
      </w:r>
      <w:r>
        <w:tab/>
      </w:r>
      <w:r>
        <w:fldChar w:fldCharType="begin"/>
      </w:r>
      <w:r>
        <w:instrText xml:space="preserve"> PAGEREF _Toc27689 </w:instrText>
      </w:r>
      <w:r>
        <w:fldChar w:fldCharType="separate"/>
      </w:r>
      <w:r>
        <w:t>12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20"/>
        <w:tabs>
          <w:tab w:val="right" w:leader="dot" w:pos="8312"/>
          <w:tab w:val="clear" w:pos="1110"/>
          <w:tab w:val="clear" w:pos="830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_Toc3971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多线修整</w:t>
      </w:r>
      <w:r>
        <w:rPr>
          <w:rFonts w:hint="eastAsia"/>
        </w:rPr>
        <w:t>设置界面简介</w:t>
      </w:r>
      <w:r>
        <w:tab/>
      </w:r>
      <w:r>
        <w:fldChar w:fldCharType="begin"/>
      </w:r>
      <w:r>
        <w:instrText xml:space="preserve"> PAGEREF _Toc3971 </w:instrText>
      </w:r>
      <w:r>
        <w:fldChar w:fldCharType="separate"/>
      </w:r>
      <w:r>
        <w:t>13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20"/>
        <w:tabs>
          <w:tab w:val="right" w:leader="dot" w:pos="8312"/>
          <w:tab w:val="clear" w:pos="1110"/>
          <w:tab w:val="clear" w:pos="830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_Toc16297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单线修整</w:t>
      </w:r>
      <w:r>
        <w:rPr>
          <w:rFonts w:hint="eastAsia"/>
        </w:rPr>
        <w:t>设置界面简介</w:t>
      </w:r>
      <w:r>
        <w:tab/>
      </w:r>
      <w:r>
        <w:fldChar w:fldCharType="begin"/>
      </w:r>
      <w:r>
        <w:instrText xml:space="preserve"> PAGEREF _Toc16297 </w:instrText>
      </w:r>
      <w:r>
        <w:fldChar w:fldCharType="separate"/>
      </w:r>
      <w:r>
        <w:t>14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20"/>
        <w:tabs>
          <w:tab w:val="right" w:leader="dot" w:pos="8312"/>
          <w:tab w:val="clear" w:pos="1110"/>
          <w:tab w:val="clear" w:pos="830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_Toc7755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齿形</w:t>
      </w:r>
      <w:r>
        <w:rPr>
          <w:rFonts w:hint="eastAsia"/>
        </w:rPr>
        <w:t>参数设置界面简介</w:t>
      </w:r>
      <w:r>
        <w:tab/>
      </w:r>
      <w:r>
        <w:fldChar w:fldCharType="begin"/>
      </w:r>
      <w:r>
        <w:instrText xml:space="preserve"> PAGEREF _Toc7755 </w:instrText>
      </w:r>
      <w:r>
        <w:fldChar w:fldCharType="separate"/>
      </w:r>
      <w:r>
        <w:t>15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20"/>
        <w:tabs>
          <w:tab w:val="right" w:leader="dot" w:pos="8312"/>
          <w:tab w:val="clear" w:pos="1110"/>
          <w:tab w:val="clear" w:pos="830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_Toc15382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7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环形槽</w:t>
      </w:r>
      <w:r>
        <w:rPr>
          <w:rFonts w:hint="eastAsia"/>
        </w:rPr>
        <w:t>设置界面简介</w:t>
      </w:r>
      <w:r>
        <w:tab/>
      </w:r>
      <w:r>
        <w:fldChar w:fldCharType="begin"/>
      </w:r>
      <w:r>
        <w:instrText xml:space="preserve"> PAGEREF _Toc15382 </w:instrText>
      </w:r>
      <w:r>
        <w:fldChar w:fldCharType="separate"/>
      </w:r>
      <w:r>
        <w:t>16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22"/>
        <w:tabs>
          <w:tab w:val="right" w:leader="dot" w:pos="831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_Toc24784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  <w:kern w:val="44"/>
        </w:rPr>
        <w:t>二、用户界面参数定义</w:t>
      </w:r>
      <w:r>
        <w:tab/>
      </w:r>
      <w:r>
        <w:fldChar w:fldCharType="begin"/>
      </w:r>
      <w:r>
        <w:instrText xml:space="preserve"> PAGEREF _Toc24784 </w:instrText>
      </w:r>
      <w:r>
        <w:fldChar w:fldCharType="separate"/>
      </w:r>
      <w:r>
        <w:t>17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14"/>
        <w:tabs>
          <w:tab w:val="right" w:leader="dot" w:pos="831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_Toc14013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</w:rPr>
        <w:t>1、</w:t>
      </w:r>
      <w:r>
        <w:rPr>
          <w:rFonts w:hint="eastAsia"/>
          <w:lang w:val="en-US" w:eastAsia="zh-CN"/>
        </w:rPr>
        <w:t>基本数据1</w:t>
      </w:r>
      <w:r>
        <w:rPr>
          <w:rFonts w:hint="eastAsia"/>
        </w:rPr>
        <w:t>定义</w:t>
      </w:r>
      <w:r>
        <w:tab/>
      </w:r>
      <w:r>
        <w:fldChar w:fldCharType="begin"/>
      </w:r>
      <w:r>
        <w:instrText xml:space="preserve"> PAGEREF _Toc14013 </w:instrText>
      </w:r>
      <w:r>
        <w:fldChar w:fldCharType="separate"/>
      </w:r>
      <w:r>
        <w:t>17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20"/>
        <w:tabs>
          <w:tab w:val="right" w:leader="dot" w:pos="8312"/>
          <w:tab w:val="clear" w:pos="1110"/>
          <w:tab w:val="clear" w:pos="830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_Toc27994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</w:rPr>
        <w:t>1</w:t>
      </w:r>
      <w:r>
        <w:t>-1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头数</w:t>
      </w:r>
      <w:r>
        <w:tab/>
      </w:r>
      <w:r>
        <w:fldChar w:fldCharType="begin"/>
      </w:r>
      <w:r>
        <w:instrText xml:space="preserve"> PAGEREF _Toc27994 </w:instrText>
      </w:r>
      <w:r>
        <w:fldChar w:fldCharType="separate"/>
      </w:r>
      <w:r>
        <w:t>18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20"/>
        <w:tabs>
          <w:tab w:val="right" w:leader="dot" w:pos="8312"/>
          <w:tab w:val="clear" w:pos="1110"/>
          <w:tab w:val="clear" w:pos="830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_Toc21064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</w:rPr>
        <w:t>1-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工件</w:t>
      </w:r>
      <w:r>
        <w:rPr>
          <w:rFonts w:hint="eastAsia"/>
        </w:rPr>
        <w:t>螺距</w:t>
      </w:r>
      <w:r>
        <w:tab/>
      </w:r>
      <w:r>
        <w:fldChar w:fldCharType="begin"/>
      </w:r>
      <w:r>
        <w:instrText xml:space="preserve"> PAGEREF _Toc21064 </w:instrText>
      </w:r>
      <w:r>
        <w:fldChar w:fldCharType="separate"/>
      </w:r>
      <w:r>
        <w:t>18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20"/>
        <w:tabs>
          <w:tab w:val="right" w:leader="dot" w:pos="8312"/>
          <w:tab w:val="clear" w:pos="1110"/>
          <w:tab w:val="clear" w:pos="830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_Toc13152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</w:rPr>
        <w:t>1-3、螺纹旋向</w:t>
      </w:r>
      <w:r>
        <w:tab/>
      </w:r>
      <w:r>
        <w:fldChar w:fldCharType="begin"/>
      </w:r>
      <w:r>
        <w:instrText xml:space="preserve"> PAGEREF _Toc13152 </w:instrText>
      </w:r>
      <w:r>
        <w:fldChar w:fldCharType="separate"/>
      </w:r>
      <w:r>
        <w:t>19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20"/>
        <w:tabs>
          <w:tab w:val="right" w:leader="dot" w:pos="8312"/>
          <w:tab w:val="clear" w:pos="1110"/>
          <w:tab w:val="clear" w:pos="830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_Toc8675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</w:rPr>
        <w:t>1-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工件槽数</w:t>
      </w:r>
      <w:r>
        <w:tab/>
      </w:r>
      <w:r>
        <w:fldChar w:fldCharType="begin"/>
      </w:r>
      <w:r>
        <w:instrText xml:space="preserve"> PAGEREF _Toc8675 </w:instrText>
      </w:r>
      <w:r>
        <w:fldChar w:fldCharType="separate"/>
      </w:r>
      <w:r>
        <w:t>19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20"/>
        <w:tabs>
          <w:tab w:val="right" w:leader="dot" w:pos="8312"/>
          <w:tab w:val="clear" w:pos="1110"/>
          <w:tab w:val="clear" w:pos="830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_Toc7334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</w:rPr>
        <w:t>1-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直槽或螺旋槽</w:t>
      </w:r>
      <w:r>
        <w:tab/>
      </w:r>
      <w:r>
        <w:fldChar w:fldCharType="begin"/>
      </w:r>
      <w:r>
        <w:instrText xml:space="preserve"> PAGEREF _Toc7334 </w:instrText>
      </w:r>
      <w:r>
        <w:fldChar w:fldCharType="separate"/>
      </w:r>
      <w:r>
        <w:t>19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20"/>
        <w:tabs>
          <w:tab w:val="right" w:leader="dot" w:pos="8312"/>
          <w:tab w:val="clear" w:pos="1110"/>
          <w:tab w:val="clear" w:pos="830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_Toc9827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</w:rPr>
        <w:t>1-</w:t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螺旋槽</w:t>
      </w:r>
      <w:r>
        <w:rPr>
          <w:rFonts w:hint="eastAsia"/>
        </w:rPr>
        <w:t>旋向</w:t>
      </w:r>
      <w:r>
        <w:tab/>
      </w:r>
      <w:r>
        <w:fldChar w:fldCharType="begin"/>
      </w:r>
      <w:r>
        <w:instrText xml:space="preserve"> PAGEREF _Toc9827 </w:instrText>
      </w:r>
      <w:r>
        <w:fldChar w:fldCharType="separate"/>
      </w:r>
      <w:r>
        <w:t>20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20"/>
        <w:tabs>
          <w:tab w:val="right" w:leader="dot" w:pos="8312"/>
          <w:tab w:val="clear" w:pos="1110"/>
          <w:tab w:val="clear" w:pos="830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_Toc29776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</w:rPr>
        <w:t>1-</w:t>
      </w:r>
      <w:r>
        <w:rPr>
          <w:rFonts w:hint="eastAsia"/>
          <w:lang w:val="en-US" w:eastAsia="zh-CN"/>
        </w:rPr>
        <w:t>7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螺旋槽升角</w:t>
      </w:r>
      <w:r>
        <w:tab/>
      </w:r>
      <w:r>
        <w:fldChar w:fldCharType="begin"/>
      </w:r>
      <w:r>
        <w:instrText xml:space="preserve"> PAGEREF _Toc29776 </w:instrText>
      </w:r>
      <w:r>
        <w:fldChar w:fldCharType="separate"/>
      </w:r>
      <w:r>
        <w:t>20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20"/>
        <w:tabs>
          <w:tab w:val="right" w:leader="dot" w:pos="8312"/>
          <w:tab w:val="clear" w:pos="1110"/>
          <w:tab w:val="clear" w:pos="830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_Toc32145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</w:rPr>
        <w:t>1-</w:t>
      </w:r>
      <w:r>
        <w:rPr>
          <w:rFonts w:hint="eastAsia"/>
          <w:lang w:val="en-US" w:eastAsia="zh-CN"/>
        </w:rPr>
        <w:t>8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螺纹升角</w:t>
      </w:r>
      <w:r>
        <w:tab/>
      </w:r>
      <w:r>
        <w:fldChar w:fldCharType="begin"/>
      </w:r>
      <w:r>
        <w:instrText xml:space="preserve"> PAGEREF _Toc32145 </w:instrText>
      </w:r>
      <w:r>
        <w:fldChar w:fldCharType="separate"/>
      </w:r>
      <w:r>
        <w:t>20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20"/>
        <w:tabs>
          <w:tab w:val="right" w:leader="dot" w:pos="8312"/>
          <w:tab w:val="clear" w:pos="1110"/>
          <w:tab w:val="clear" w:pos="830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_Toc11108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</w:rPr>
        <w:t>1-</w:t>
      </w:r>
      <w:r>
        <w:rPr>
          <w:rFonts w:hint="eastAsia"/>
          <w:lang w:val="en-US" w:eastAsia="zh-CN"/>
        </w:rPr>
        <w:t>9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锥度类型</w:t>
      </w:r>
      <w:r>
        <w:tab/>
      </w:r>
      <w:r>
        <w:fldChar w:fldCharType="begin"/>
      </w:r>
      <w:r>
        <w:instrText xml:space="preserve"> PAGEREF _Toc11108 </w:instrText>
      </w:r>
      <w:r>
        <w:fldChar w:fldCharType="separate"/>
      </w:r>
      <w:r>
        <w:t>20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20"/>
        <w:tabs>
          <w:tab w:val="right" w:leader="dot" w:pos="8312"/>
          <w:tab w:val="clear" w:pos="1110"/>
          <w:tab w:val="clear" w:pos="830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_Toc7450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</w:rPr>
        <w:t>1-</w:t>
      </w:r>
      <w:r>
        <w:rPr>
          <w:rFonts w:hint="default"/>
          <w:lang w:val="en-US"/>
        </w:rPr>
        <w:t>10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工件锥度</w:t>
      </w:r>
      <w:r>
        <w:tab/>
      </w:r>
      <w:r>
        <w:fldChar w:fldCharType="begin"/>
      </w:r>
      <w:r>
        <w:instrText xml:space="preserve"> PAGEREF _Toc7450 </w:instrText>
      </w:r>
      <w:r>
        <w:fldChar w:fldCharType="separate"/>
      </w:r>
      <w:r>
        <w:t>21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20"/>
        <w:tabs>
          <w:tab w:val="right" w:leader="dot" w:pos="8312"/>
          <w:tab w:val="clear" w:pos="1110"/>
          <w:tab w:val="clear" w:pos="830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_Toc3736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</w:rPr>
        <w:t>1-</w:t>
      </w:r>
      <w:r>
        <w:rPr>
          <w:rFonts w:hint="default"/>
          <w:lang w:val="en-US"/>
        </w:rPr>
        <w:t>1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单线/多线？</w:t>
      </w:r>
      <w:r>
        <w:tab/>
      </w:r>
      <w:r>
        <w:fldChar w:fldCharType="begin"/>
      </w:r>
      <w:r>
        <w:instrText xml:space="preserve"> PAGEREF _Toc3736 </w:instrText>
      </w:r>
      <w:r>
        <w:fldChar w:fldCharType="separate"/>
      </w:r>
      <w:r>
        <w:t>21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14"/>
        <w:tabs>
          <w:tab w:val="right" w:leader="dot" w:pos="831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_Toc32175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</w:rPr>
        <w:t>2、</w:t>
      </w:r>
      <w:r>
        <w:rPr>
          <w:rFonts w:hint="eastAsia"/>
          <w:lang w:val="en-US" w:eastAsia="zh-CN"/>
        </w:rPr>
        <w:t>基本数据2</w:t>
      </w:r>
      <w:r>
        <w:rPr>
          <w:rFonts w:hint="eastAsia"/>
        </w:rPr>
        <w:t>定义</w:t>
      </w:r>
      <w:r>
        <w:tab/>
      </w:r>
      <w:r>
        <w:fldChar w:fldCharType="begin"/>
      </w:r>
      <w:r>
        <w:instrText xml:space="preserve"> PAGEREF _Toc32175 </w:instrText>
      </w:r>
      <w:r>
        <w:fldChar w:fldCharType="separate"/>
      </w:r>
      <w:r>
        <w:t>21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20"/>
        <w:tabs>
          <w:tab w:val="right" w:leader="dot" w:pos="8312"/>
          <w:tab w:val="clear" w:pos="1110"/>
          <w:tab w:val="clear" w:pos="830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_Toc24418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是否跳齿？</w:t>
      </w:r>
      <w:r>
        <w:tab/>
      </w:r>
      <w:r>
        <w:fldChar w:fldCharType="begin"/>
      </w:r>
      <w:r>
        <w:instrText xml:space="preserve"> PAGEREF _Toc24418 </w:instrText>
      </w:r>
      <w:r>
        <w:fldChar w:fldCharType="separate"/>
      </w:r>
      <w:r>
        <w:t>22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20"/>
        <w:tabs>
          <w:tab w:val="right" w:leader="dot" w:pos="8312"/>
          <w:tab w:val="clear" w:pos="1110"/>
          <w:tab w:val="clear" w:pos="830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_Toc81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调整/磨削？</w:t>
      </w:r>
      <w:r>
        <w:tab/>
      </w:r>
      <w:r>
        <w:fldChar w:fldCharType="begin"/>
      </w:r>
      <w:r>
        <w:instrText xml:space="preserve"> PAGEREF _Toc81 </w:instrText>
      </w:r>
      <w:r>
        <w:fldChar w:fldCharType="separate"/>
      </w:r>
      <w:r>
        <w:t>22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20"/>
        <w:tabs>
          <w:tab w:val="right" w:leader="dot" w:pos="8312"/>
          <w:tab w:val="clear" w:pos="1110"/>
          <w:tab w:val="clear" w:pos="830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_Toc4763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X轴磨削对刀值[mm]</w:t>
      </w:r>
      <w:r>
        <w:tab/>
      </w:r>
      <w:r>
        <w:fldChar w:fldCharType="begin"/>
      </w:r>
      <w:r>
        <w:instrText xml:space="preserve"> PAGEREF _Toc4763 </w:instrText>
      </w:r>
      <w:r>
        <w:fldChar w:fldCharType="separate"/>
      </w:r>
      <w:r>
        <w:t>22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20"/>
        <w:tabs>
          <w:tab w:val="right" w:leader="dot" w:pos="8312"/>
          <w:tab w:val="clear" w:pos="1110"/>
          <w:tab w:val="clear" w:pos="830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_Toc26342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X轴安全位置[mm]</w:t>
      </w:r>
      <w:r>
        <w:tab/>
      </w:r>
      <w:r>
        <w:fldChar w:fldCharType="begin"/>
      </w:r>
      <w:r>
        <w:instrText xml:space="preserve"> PAGEREF _Toc26342 </w:instrText>
      </w:r>
      <w:r>
        <w:fldChar w:fldCharType="separate"/>
      </w:r>
      <w:r>
        <w:t>22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20"/>
        <w:tabs>
          <w:tab w:val="right" w:leader="dot" w:pos="8312"/>
          <w:tab w:val="clear" w:pos="1110"/>
          <w:tab w:val="clear" w:pos="830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_Toc18749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X轴磨削退刀距离[mm]</w:t>
      </w:r>
      <w:r>
        <w:tab/>
      </w:r>
      <w:r>
        <w:fldChar w:fldCharType="begin"/>
      </w:r>
      <w:r>
        <w:instrText xml:space="preserve"> PAGEREF _Toc18749 </w:instrText>
      </w:r>
      <w:r>
        <w:fldChar w:fldCharType="separate"/>
      </w:r>
      <w:r>
        <w:t>22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20"/>
        <w:tabs>
          <w:tab w:val="right" w:leader="dot" w:pos="8312"/>
          <w:tab w:val="clear" w:pos="1110"/>
          <w:tab w:val="clear" w:pos="830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_Toc17027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-6、工件左端</w:t>
      </w:r>
      <w:r>
        <w:rPr>
          <w:rFonts w:hint="eastAsia"/>
          <w:lang w:val="en-US" w:eastAsia="zh-CN"/>
        </w:rPr>
        <w:t>坐标[mm]</w:t>
      </w:r>
      <w:r>
        <w:rPr>
          <w:rFonts w:hint="eastAsia"/>
        </w:rPr>
        <w:t>、工件右端</w:t>
      </w:r>
      <w:r>
        <w:rPr>
          <w:rFonts w:hint="eastAsia"/>
          <w:lang w:val="en-US" w:eastAsia="zh-CN"/>
        </w:rPr>
        <w:t>坐标[mm]</w:t>
      </w:r>
      <w:r>
        <w:tab/>
      </w:r>
      <w:r>
        <w:fldChar w:fldCharType="begin"/>
      </w:r>
      <w:r>
        <w:instrText xml:space="preserve"> PAGEREF _Toc17027 </w:instrText>
      </w:r>
      <w:r>
        <w:fldChar w:fldCharType="separate"/>
      </w:r>
      <w:r>
        <w:t>23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20"/>
        <w:tabs>
          <w:tab w:val="right" w:leader="dot" w:pos="8312"/>
          <w:tab w:val="clear" w:pos="1110"/>
          <w:tab w:val="clear" w:pos="830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_Toc31741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7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C轴磨削起点[deg]</w:t>
      </w:r>
      <w:r>
        <w:tab/>
      </w:r>
      <w:r>
        <w:fldChar w:fldCharType="begin"/>
      </w:r>
      <w:r>
        <w:instrText xml:space="preserve"> PAGEREF _Toc31741 </w:instrText>
      </w:r>
      <w:r>
        <w:fldChar w:fldCharType="separate"/>
      </w:r>
      <w:r>
        <w:t>23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20"/>
        <w:tabs>
          <w:tab w:val="right" w:leader="dot" w:pos="8312"/>
          <w:tab w:val="clear" w:pos="1110"/>
          <w:tab w:val="clear" w:pos="830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_Toc3354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8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B轴磨削起点[deg]</w:t>
      </w:r>
      <w:r>
        <w:tab/>
      </w:r>
      <w:r>
        <w:fldChar w:fldCharType="begin"/>
      </w:r>
      <w:r>
        <w:instrText xml:space="preserve"> PAGEREF _Toc3354 </w:instrText>
      </w:r>
      <w:r>
        <w:fldChar w:fldCharType="separate"/>
      </w:r>
      <w:r>
        <w:t>23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20"/>
        <w:tabs>
          <w:tab w:val="right" w:leader="dot" w:pos="8312"/>
          <w:tab w:val="clear" w:pos="1110"/>
          <w:tab w:val="clear" w:pos="830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_Toc22740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  <w:bCs w:val="0"/>
          <w:lang w:val="en-US" w:eastAsia="zh-CN"/>
        </w:rPr>
        <w:t>2-9</w:t>
      </w:r>
      <w:r>
        <w:rPr>
          <w:rFonts w:hint="eastAsia"/>
          <w:bCs w:val="0"/>
        </w:rPr>
        <w:t>、</w:t>
      </w:r>
      <w:r>
        <w:rPr>
          <w:rFonts w:hint="eastAsia"/>
          <w:bCs w:val="0"/>
          <w:lang w:val="en-US" w:eastAsia="zh-CN"/>
        </w:rPr>
        <w:t>Grind Type</w:t>
      </w:r>
      <w:r>
        <w:tab/>
      </w:r>
      <w:r>
        <w:fldChar w:fldCharType="begin"/>
      </w:r>
      <w:r>
        <w:instrText xml:space="preserve"> PAGEREF _Toc22740 </w:instrText>
      </w:r>
      <w:r>
        <w:fldChar w:fldCharType="separate"/>
      </w:r>
      <w:r>
        <w:t>23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14"/>
        <w:tabs>
          <w:tab w:val="right" w:leader="dot" w:pos="831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_Toc4450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磨削参数</w:t>
      </w:r>
      <w:r>
        <w:rPr>
          <w:rFonts w:hint="eastAsia"/>
        </w:rPr>
        <w:t>定义</w:t>
      </w:r>
      <w:r>
        <w:tab/>
      </w:r>
      <w:r>
        <w:fldChar w:fldCharType="begin"/>
      </w:r>
      <w:r>
        <w:instrText xml:space="preserve"> PAGEREF _Toc4450 </w:instrText>
      </w:r>
      <w:r>
        <w:fldChar w:fldCharType="separate"/>
      </w:r>
      <w:r>
        <w:t>24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20"/>
        <w:tabs>
          <w:tab w:val="right" w:leader="dot" w:pos="8312"/>
          <w:tab w:val="clear" w:pos="1110"/>
          <w:tab w:val="clear" w:pos="830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_Toc2485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-1、</w:t>
      </w:r>
      <w:r>
        <w:rPr>
          <w:rFonts w:hint="eastAsia"/>
          <w:lang w:val="en-US" w:eastAsia="zh-CN"/>
        </w:rPr>
        <w:t>切削是否有效？</w:t>
      </w:r>
      <w:r>
        <w:tab/>
      </w:r>
      <w:r>
        <w:fldChar w:fldCharType="begin"/>
      </w:r>
      <w:r>
        <w:instrText xml:space="preserve"> PAGEREF _Toc2485 </w:instrText>
      </w:r>
      <w:r>
        <w:fldChar w:fldCharType="separate"/>
      </w:r>
      <w:r>
        <w:t>26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20"/>
        <w:tabs>
          <w:tab w:val="right" w:leader="dot" w:pos="8312"/>
          <w:tab w:val="clear" w:pos="1110"/>
          <w:tab w:val="clear" w:pos="830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_Toc6965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  <w:bCs w:val="0"/>
          <w:lang w:val="en-US" w:eastAsia="zh-CN"/>
        </w:rPr>
        <w:t>3</w:t>
      </w:r>
      <w:r>
        <w:rPr>
          <w:rFonts w:hint="eastAsia"/>
          <w:bCs w:val="0"/>
        </w:rPr>
        <w:t>-2、</w:t>
      </w:r>
      <w:r>
        <w:rPr>
          <w:rFonts w:hint="eastAsia"/>
          <w:bCs w:val="0"/>
          <w:lang w:val="en-US" w:eastAsia="zh-CN"/>
        </w:rPr>
        <w:t>头架转速[rpm]</w:t>
      </w:r>
      <w:r>
        <w:tab/>
      </w:r>
      <w:r>
        <w:fldChar w:fldCharType="begin"/>
      </w:r>
      <w:r>
        <w:instrText xml:space="preserve"> PAGEREF _Toc6965 </w:instrText>
      </w:r>
      <w:r>
        <w:fldChar w:fldCharType="separate"/>
      </w:r>
      <w:r>
        <w:t>26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20"/>
        <w:tabs>
          <w:tab w:val="right" w:leader="dot" w:pos="8312"/>
          <w:tab w:val="clear" w:pos="1110"/>
          <w:tab w:val="clear" w:pos="830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_Toc5628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  <w:bCs w:val="0"/>
          <w:lang w:val="en-US" w:eastAsia="zh-CN"/>
        </w:rPr>
        <w:t>3</w:t>
      </w:r>
      <w:r>
        <w:rPr>
          <w:rFonts w:hint="eastAsia"/>
          <w:bCs w:val="0"/>
        </w:rPr>
        <w:t>-</w:t>
      </w:r>
      <w:r>
        <w:rPr>
          <w:rFonts w:hint="eastAsia"/>
          <w:bCs w:val="0"/>
          <w:lang w:val="en-US" w:eastAsia="zh-CN"/>
        </w:rPr>
        <w:t>3</w:t>
      </w:r>
      <w:r>
        <w:rPr>
          <w:rFonts w:hint="eastAsia"/>
          <w:bCs w:val="0"/>
        </w:rPr>
        <w:t>、</w:t>
      </w:r>
      <w:r>
        <w:rPr>
          <w:rFonts w:hint="eastAsia"/>
          <w:bCs w:val="0"/>
          <w:lang w:val="en-US" w:eastAsia="zh-CN"/>
        </w:rPr>
        <w:t>磨削砂轮线速度[m\s]</w:t>
      </w:r>
      <w:r>
        <w:tab/>
      </w:r>
      <w:r>
        <w:fldChar w:fldCharType="begin"/>
      </w:r>
      <w:r>
        <w:instrText xml:space="preserve"> PAGEREF _Toc5628 </w:instrText>
      </w:r>
      <w:r>
        <w:fldChar w:fldCharType="separate"/>
      </w:r>
      <w:r>
        <w:t>26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20"/>
        <w:tabs>
          <w:tab w:val="right" w:leader="dot" w:pos="8312"/>
          <w:tab w:val="clear" w:pos="1110"/>
          <w:tab w:val="clear" w:pos="830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_Toc31678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  <w:bCs w:val="0"/>
          <w:lang w:val="en-US" w:eastAsia="zh-CN"/>
        </w:rPr>
        <w:t>3</w:t>
      </w:r>
      <w:r>
        <w:rPr>
          <w:rFonts w:hint="eastAsia"/>
          <w:bCs w:val="0"/>
        </w:rPr>
        <w:t>-</w:t>
      </w:r>
      <w:r>
        <w:rPr>
          <w:rFonts w:hint="eastAsia"/>
          <w:bCs w:val="0"/>
          <w:lang w:val="en-US" w:eastAsia="zh-CN"/>
        </w:rPr>
        <w:t>4</w:t>
      </w:r>
      <w:r>
        <w:rPr>
          <w:rFonts w:hint="eastAsia"/>
          <w:bCs w:val="0"/>
        </w:rPr>
        <w:t>、进给深度</w:t>
      </w:r>
      <w:r>
        <w:rPr>
          <w:rFonts w:hint="eastAsia"/>
          <w:bCs w:val="0"/>
          <w:lang w:val="en-US" w:eastAsia="zh-CN"/>
        </w:rPr>
        <w:t>[mm]</w:t>
      </w:r>
      <w:r>
        <w:tab/>
      </w:r>
      <w:r>
        <w:fldChar w:fldCharType="begin"/>
      </w:r>
      <w:r>
        <w:instrText xml:space="preserve"> PAGEREF _Toc31678 </w:instrText>
      </w:r>
      <w:r>
        <w:fldChar w:fldCharType="separate"/>
      </w:r>
      <w:r>
        <w:t>26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20"/>
        <w:tabs>
          <w:tab w:val="right" w:leader="dot" w:pos="8312"/>
          <w:tab w:val="clear" w:pos="1110"/>
          <w:tab w:val="clear" w:pos="830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_Toc23651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  <w:bCs w:val="0"/>
          <w:lang w:val="en-US" w:eastAsia="zh-CN"/>
        </w:rPr>
        <w:t>3-5</w:t>
      </w:r>
      <w:r>
        <w:rPr>
          <w:rFonts w:hint="eastAsia"/>
          <w:bCs w:val="0"/>
        </w:rPr>
        <w:t>、</w:t>
      </w:r>
      <w:r>
        <w:rPr>
          <w:rFonts w:hint="eastAsia"/>
          <w:bCs w:val="0"/>
          <w:lang w:val="en-US" w:eastAsia="zh-CN"/>
        </w:rPr>
        <w:t>切削后是否修砂轮？</w:t>
      </w:r>
      <w:r>
        <w:tab/>
      </w:r>
      <w:r>
        <w:fldChar w:fldCharType="begin"/>
      </w:r>
      <w:r>
        <w:instrText xml:space="preserve"> PAGEREF _Toc23651 </w:instrText>
      </w:r>
      <w:r>
        <w:fldChar w:fldCharType="separate"/>
      </w:r>
      <w:r>
        <w:t>27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20"/>
        <w:tabs>
          <w:tab w:val="right" w:leader="dot" w:pos="8312"/>
          <w:tab w:val="clear" w:pos="1110"/>
          <w:tab w:val="clear" w:pos="830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_Toc2087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  <w:bCs w:val="0"/>
          <w:lang w:val="en-US" w:eastAsia="zh-CN"/>
        </w:rPr>
        <w:t>3-6</w:t>
      </w:r>
      <w:r>
        <w:rPr>
          <w:rFonts w:hint="eastAsia"/>
          <w:bCs w:val="0"/>
        </w:rPr>
        <w:t>、修整</w:t>
      </w:r>
      <w:r>
        <w:rPr>
          <w:rFonts w:hint="eastAsia"/>
          <w:bCs w:val="0"/>
          <w:lang w:val="en-US" w:eastAsia="zh-CN"/>
        </w:rPr>
        <w:t>进给量[mm]</w:t>
      </w:r>
      <w:r>
        <w:tab/>
      </w:r>
      <w:r>
        <w:fldChar w:fldCharType="begin"/>
      </w:r>
      <w:r>
        <w:instrText xml:space="preserve"> PAGEREF _Toc2087 </w:instrText>
      </w:r>
      <w:r>
        <w:fldChar w:fldCharType="separate"/>
      </w:r>
      <w:r>
        <w:t>27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20"/>
        <w:tabs>
          <w:tab w:val="right" w:leader="dot" w:pos="8312"/>
          <w:tab w:val="clear" w:pos="1110"/>
          <w:tab w:val="clear" w:pos="830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_Toc20854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  <w:bCs w:val="0"/>
          <w:lang w:val="en-US" w:eastAsia="zh-CN"/>
        </w:rPr>
        <w:t>3-7</w:t>
      </w:r>
      <w:r>
        <w:rPr>
          <w:rFonts w:hint="eastAsia"/>
          <w:bCs w:val="0"/>
        </w:rPr>
        <w:t>、</w:t>
      </w:r>
      <w:r>
        <w:rPr>
          <w:rFonts w:hint="eastAsia"/>
          <w:bCs w:val="0"/>
          <w:lang w:val="en-US" w:eastAsia="zh-CN"/>
        </w:rPr>
        <w:t>修整次数</w:t>
      </w:r>
      <w:r>
        <w:tab/>
      </w:r>
      <w:r>
        <w:fldChar w:fldCharType="begin"/>
      </w:r>
      <w:r>
        <w:instrText xml:space="preserve"> PAGEREF _Toc20854 </w:instrText>
      </w:r>
      <w:r>
        <w:fldChar w:fldCharType="separate"/>
      </w:r>
      <w:r>
        <w:t>27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20"/>
        <w:tabs>
          <w:tab w:val="right" w:leader="dot" w:pos="8312"/>
          <w:tab w:val="clear" w:pos="1110"/>
          <w:tab w:val="clear" w:pos="830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_Toc11944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  <w:bCs w:val="0"/>
          <w:lang w:val="en-US" w:eastAsia="zh-CN"/>
        </w:rPr>
        <w:t>3-8</w:t>
      </w:r>
      <w:r>
        <w:rPr>
          <w:rFonts w:hint="eastAsia"/>
          <w:bCs w:val="0"/>
        </w:rPr>
        <w:t>、</w:t>
      </w:r>
      <w:r>
        <w:rPr>
          <w:rFonts w:hint="eastAsia"/>
          <w:bCs w:val="0"/>
          <w:lang w:val="en-US" w:eastAsia="zh-CN"/>
        </w:rPr>
        <w:t>修整砂轮线速度[m/s]</w:t>
      </w:r>
      <w:r>
        <w:tab/>
      </w:r>
      <w:r>
        <w:fldChar w:fldCharType="begin"/>
      </w:r>
      <w:r>
        <w:instrText xml:space="preserve"> PAGEREF _Toc11944 </w:instrText>
      </w:r>
      <w:r>
        <w:fldChar w:fldCharType="separate"/>
      </w:r>
      <w:r>
        <w:t>27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20"/>
        <w:tabs>
          <w:tab w:val="right" w:leader="dot" w:pos="8312"/>
          <w:tab w:val="clear" w:pos="1110"/>
          <w:tab w:val="clear" w:pos="830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_Toc20195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  <w:bCs w:val="0"/>
          <w:lang w:val="en-US" w:eastAsia="zh-CN"/>
        </w:rPr>
        <w:t>3-9</w:t>
      </w:r>
      <w:r>
        <w:rPr>
          <w:rFonts w:hint="eastAsia"/>
          <w:bCs w:val="0"/>
        </w:rPr>
        <w:t>、</w:t>
      </w:r>
      <w:r>
        <w:rPr>
          <w:rFonts w:hint="eastAsia"/>
          <w:bCs w:val="0"/>
          <w:lang w:val="en-US" w:eastAsia="zh-CN"/>
        </w:rPr>
        <w:t>修整轴速度[mm/min]</w:t>
      </w:r>
      <w:r>
        <w:tab/>
      </w:r>
      <w:r>
        <w:fldChar w:fldCharType="begin"/>
      </w:r>
      <w:r>
        <w:instrText xml:space="preserve"> PAGEREF _Toc20195 </w:instrText>
      </w:r>
      <w:r>
        <w:fldChar w:fldCharType="separate"/>
      </w:r>
      <w:r>
        <w:t>27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20"/>
        <w:tabs>
          <w:tab w:val="right" w:leader="dot" w:pos="8312"/>
          <w:tab w:val="clear" w:pos="1110"/>
          <w:tab w:val="clear" w:pos="830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_Toc23851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  <w:bCs w:val="0"/>
          <w:lang w:val="en-US" w:eastAsia="zh-CN"/>
        </w:rPr>
        <w:t>3-10</w:t>
      </w:r>
      <w:r>
        <w:rPr>
          <w:rFonts w:hint="eastAsia"/>
          <w:bCs w:val="0"/>
        </w:rPr>
        <w:t>、</w:t>
      </w:r>
      <w:r>
        <w:rPr>
          <w:rFonts w:hint="eastAsia"/>
          <w:bCs w:val="0"/>
          <w:lang w:val="en-US" w:eastAsia="zh-CN"/>
        </w:rPr>
        <w:t>多线修整停留时间[s]</w:t>
      </w:r>
      <w:r>
        <w:tab/>
      </w:r>
      <w:r>
        <w:fldChar w:fldCharType="begin"/>
      </w:r>
      <w:r>
        <w:instrText xml:space="preserve"> PAGEREF _Toc23851 </w:instrText>
      </w:r>
      <w:r>
        <w:fldChar w:fldCharType="separate"/>
      </w:r>
      <w:r>
        <w:t>28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14"/>
        <w:tabs>
          <w:tab w:val="right" w:leader="dot" w:pos="831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_Toc25118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多线修整</w:t>
      </w:r>
      <w:r>
        <w:rPr>
          <w:rFonts w:hint="eastAsia"/>
        </w:rPr>
        <w:t>定义</w:t>
      </w:r>
      <w:r>
        <w:tab/>
      </w:r>
      <w:r>
        <w:fldChar w:fldCharType="begin"/>
      </w:r>
      <w:r>
        <w:instrText xml:space="preserve"> PAGEREF _Toc25118 </w:instrText>
      </w:r>
      <w:r>
        <w:fldChar w:fldCharType="separate"/>
      </w:r>
      <w:r>
        <w:t>28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20"/>
        <w:tabs>
          <w:tab w:val="right" w:leader="dot" w:pos="8312"/>
          <w:tab w:val="clear" w:pos="1110"/>
          <w:tab w:val="clear" w:pos="830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_Toc3543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  <w:bCs w:val="0"/>
          <w:lang w:val="en-US" w:eastAsia="zh-CN"/>
        </w:rPr>
        <w:t>4</w:t>
      </w:r>
      <w:r>
        <w:rPr>
          <w:rFonts w:hint="eastAsia"/>
          <w:bCs w:val="0"/>
        </w:rPr>
        <w:t>-1、新/旧砂轮</w:t>
      </w:r>
      <w:r>
        <w:tab/>
      </w:r>
      <w:r>
        <w:fldChar w:fldCharType="begin"/>
      </w:r>
      <w:r>
        <w:instrText xml:space="preserve"> PAGEREF _Toc3543 </w:instrText>
      </w:r>
      <w:r>
        <w:fldChar w:fldCharType="separate"/>
      </w:r>
      <w:r>
        <w:t>28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20"/>
        <w:tabs>
          <w:tab w:val="right" w:leader="dot" w:pos="8312"/>
          <w:tab w:val="clear" w:pos="1110"/>
          <w:tab w:val="clear" w:pos="830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_Toc15650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  <w:bCs w:val="0"/>
          <w:lang w:val="en-US" w:eastAsia="zh-CN"/>
        </w:rPr>
        <w:t>4-2</w:t>
      </w:r>
      <w:r>
        <w:rPr>
          <w:rFonts w:hint="eastAsia"/>
          <w:bCs w:val="0"/>
        </w:rPr>
        <w:t>、</w:t>
      </w:r>
      <w:r>
        <w:rPr>
          <w:rFonts w:hint="eastAsia"/>
          <w:bCs w:val="0"/>
          <w:lang w:val="en-US" w:eastAsia="zh-CN"/>
        </w:rPr>
        <w:t>修整</w:t>
      </w:r>
      <w:r>
        <w:rPr>
          <w:rFonts w:hint="eastAsia"/>
          <w:bCs w:val="0"/>
        </w:rPr>
        <w:t>砂轮线速度</w:t>
      </w:r>
      <w:r>
        <w:tab/>
      </w:r>
      <w:r>
        <w:fldChar w:fldCharType="begin"/>
      </w:r>
      <w:r>
        <w:instrText xml:space="preserve"> PAGEREF _Toc15650 </w:instrText>
      </w:r>
      <w:r>
        <w:fldChar w:fldCharType="separate"/>
      </w:r>
      <w:r>
        <w:t>29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20"/>
        <w:tabs>
          <w:tab w:val="right" w:leader="dot" w:pos="8312"/>
          <w:tab w:val="clear" w:pos="1110"/>
          <w:tab w:val="clear" w:pos="830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_Toc12619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  <w:bCs w:val="0"/>
          <w:lang w:val="en-US" w:eastAsia="zh-CN"/>
        </w:rPr>
        <w:t>4</w:t>
      </w:r>
      <w:r>
        <w:rPr>
          <w:rFonts w:hint="eastAsia"/>
          <w:bCs w:val="0"/>
        </w:rPr>
        <w:t>-3、修整量</w:t>
      </w:r>
      <w:r>
        <w:tab/>
      </w:r>
      <w:r>
        <w:fldChar w:fldCharType="begin"/>
      </w:r>
      <w:r>
        <w:instrText xml:space="preserve"> PAGEREF _Toc12619 </w:instrText>
      </w:r>
      <w:r>
        <w:fldChar w:fldCharType="separate"/>
      </w:r>
      <w:r>
        <w:t>29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20"/>
        <w:tabs>
          <w:tab w:val="right" w:leader="dot" w:pos="8312"/>
          <w:tab w:val="clear" w:pos="1110"/>
          <w:tab w:val="clear" w:pos="830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_Toc16996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  <w:bCs w:val="0"/>
          <w:lang w:val="en-US" w:eastAsia="zh-CN"/>
        </w:rPr>
        <w:t>4-4</w:t>
      </w:r>
      <w:r>
        <w:rPr>
          <w:rFonts w:hint="eastAsia"/>
          <w:bCs w:val="0"/>
        </w:rPr>
        <w:t>、</w:t>
      </w:r>
      <w:r>
        <w:rPr>
          <w:rFonts w:hint="eastAsia"/>
          <w:bCs w:val="0"/>
          <w:lang w:val="en-US" w:eastAsia="zh-CN"/>
        </w:rPr>
        <w:t>修整</w:t>
      </w:r>
      <w:r>
        <w:rPr>
          <w:rFonts w:hint="eastAsia"/>
          <w:bCs w:val="0"/>
        </w:rPr>
        <w:t>次数</w:t>
      </w:r>
      <w:r>
        <w:tab/>
      </w:r>
      <w:r>
        <w:fldChar w:fldCharType="begin"/>
      </w:r>
      <w:r>
        <w:instrText xml:space="preserve"> PAGEREF _Toc16996 </w:instrText>
      </w:r>
      <w:r>
        <w:fldChar w:fldCharType="separate"/>
      </w:r>
      <w:r>
        <w:t>29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20"/>
        <w:tabs>
          <w:tab w:val="right" w:leader="dot" w:pos="8312"/>
          <w:tab w:val="clear" w:pos="1110"/>
          <w:tab w:val="clear" w:pos="830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_Toc11083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  <w:bCs w:val="0"/>
          <w:lang w:val="en-US" w:eastAsia="zh-CN"/>
        </w:rPr>
        <w:t>4-5</w:t>
      </w:r>
      <w:r>
        <w:rPr>
          <w:rFonts w:hint="eastAsia"/>
          <w:bCs w:val="0"/>
        </w:rPr>
        <w:t>、砂轮直径</w:t>
      </w:r>
      <w:r>
        <w:tab/>
      </w:r>
      <w:r>
        <w:fldChar w:fldCharType="begin"/>
      </w:r>
      <w:r>
        <w:instrText xml:space="preserve"> PAGEREF _Toc11083 </w:instrText>
      </w:r>
      <w:r>
        <w:fldChar w:fldCharType="separate"/>
      </w:r>
      <w:r>
        <w:t>29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20"/>
        <w:tabs>
          <w:tab w:val="right" w:leader="dot" w:pos="8312"/>
          <w:tab w:val="clear" w:pos="1110"/>
          <w:tab w:val="clear" w:pos="830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_Toc11568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  <w:bCs w:val="0"/>
          <w:lang w:val="en-US" w:eastAsia="zh-CN"/>
        </w:rPr>
        <w:t>4-6</w:t>
      </w:r>
      <w:r>
        <w:rPr>
          <w:rFonts w:hint="eastAsia"/>
          <w:bCs w:val="0"/>
        </w:rPr>
        <w:t>、砂轮最小</w:t>
      </w:r>
      <w:r>
        <w:rPr>
          <w:rFonts w:hint="eastAsia"/>
          <w:bCs w:val="0"/>
          <w:lang w:val="en-US" w:eastAsia="zh-CN"/>
        </w:rPr>
        <w:t>有效</w:t>
      </w:r>
      <w:r>
        <w:rPr>
          <w:rFonts w:hint="eastAsia"/>
          <w:bCs w:val="0"/>
        </w:rPr>
        <w:t>直径</w:t>
      </w:r>
      <w:r>
        <w:tab/>
      </w:r>
      <w:r>
        <w:fldChar w:fldCharType="begin"/>
      </w:r>
      <w:r>
        <w:instrText xml:space="preserve"> PAGEREF _Toc11568 </w:instrText>
      </w:r>
      <w:r>
        <w:fldChar w:fldCharType="separate"/>
      </w:r>
      <w:r>
        <w:t>29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20"/>
        <w:tabs>
          <w:tab w:val="right" w:leader="dot" w:pos="8312"/>
          <w:tab w:val="clear" w:pos="1110"/>
          <w:tab w:val="clear" w:pos="830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_Toc32294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  <w:bCs w:val="0"/>
          <w:lang w:val="en-US" w:eastAsia="zh-CN"/>
        </w:rPr>
        <w:t>4-7</w:t>
      </w:r>
      <w:r>
        <w:rPr>
          <w:rFonts w:hint="eastAsia"/>
          <w:bCs w:val="0"/>
        </w:rPr>
        <w:t>、</w:t>
      </w:r>
      <w:r>
        <w:rPr>
          <w:rFonts w:hint="eastAsia"/>
          <w:bCs w:val="0"/>
          <w:lang w:val="en-US" w:eastAsia="zh-CN"/>
        </w:rPr>
        <w:t>修整轴速度[mm/min]</w:t>
      </w:r>
      <w:r>
        <w:tab/>
      </w:r>
      <w:r>
        <w:fldChar w:fldCharType="begin"/>
      </w:r>
      <w:r>
        <w:instrText xml:space="preserve"> PAGEREF _Toc32294 </w:instrText>
      </w:r>
      <w:r>
        <w:fldChar w:fldCharType="separate"/>
      </w:r>
      <w:r>
        <w:t>30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20"/>
        <w:tabs>
          <w:tab w:val="right" w:leader="dot" w:pos="8312"/>
          <w:tab w:val="clear" w:pos="1110"/>
          <w:tab w:val="clear" w:pos="830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_Toc8704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  <w:bCs w:val="0"/>
          <w:lang w:val="en-US" w:eastAsia="zh-CN"/>
        </w:rPr>
        <w:t>4-8</w:t>
      </w:r>
      <w:r>
        <w:rPr>
          <w:rFonts w:hint="eastAsia"/>
          <w:bCs w:val="0"/>
        </w:rPr>
        <w:t>、</w:t>
      </w:r>
      <w:r>
        <w:rPr>
          <w:rFonts w:hint="eastAsia"/>
          <w:bCs w:val="0"/>
          <w:lang w:val="en-US" w:eastAsia="zh-CN"/>
        </w:rPr>
        <w:t>多线修整停留时间[s]</w:t>
      </w:r>
      <w:r>
        <w:tab/>
      </w:r>
      <w:r>
        <w:fldChar w:fldCharType="begin"/>
      </w:r>
      <w:r>
        <w:instrText xml:space="preserve"> PAGEREF _Toc8704 </w:instrText>
      </w:r>
      <w:r>
        <w:fldChar w:fldCharType="separate"/>
      </w:r>
      <w:r>
        <w:t>30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20"/>
        <w:tabs>
          <w:tab w:val="right" w:leader="dot" w:pos="8312"/>
          <w:tab w:val="clear" w:pos="1110"/>
          <w:tab w:val="clear" w:pos="830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_Toc25135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  <w:bCs w:val="0"/>
          <w:lang w:val="en-US" w:eastAsia="zh-CN"/>
        </w:rPr>
        <w:t>4-9</w:t>
      </w:r>
      <w:r>
        <w:rPr>
          <w:rFonts w:hint="eastAsia"/>
          <w:bCs w:val="0"/>
        </w:rPr>
        <w:t>、</w:t>
      </w:r>
      <w:r>
        <w:rPr>
          <w:rFonts w:hint="eastAsia"/>
          <w:bCs w:val="0"/>
          <w:lang w:val="en-US" w:eastAsia="zh-CN"/>
        </w:rPr>
        <w:t>修整砂轮转速[rpm]</w:t>
      </w:r>
      <w:r>
        <w:tab/>
      </w:r>
      <w:r>
        <w:fldChar w:fldCharType="begin"/>
      </w:r>
      <w:r>
        <w:instrText xml:space="preserve"> PAGEREF _Toc25135 </w:instrText>
      </w:r>
      <w:r>
        <w:fldChar w:fldCharType="separate"/>
      </w:r>
      <w:r>
        <w:t>30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20"/>
        <w:tabs>
          <w:tab w:val="right" w:leader="dot" w:pos="8312"/>
          <w:tab w:val="clear" w:pos="1110"/>
          <w:tab w:val="clear" w:pos="830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_Toc3735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  <w:bCs w:val="0"/>
          <w:lang w:val="en-US" w:eastAsia="zh-CN"/>
        </w:rPr>
        <w:t>4-10</w:t>
      </w:r>
      <w:r>
        <w:rPr>
          <w:rFonts w:hint="eastAsia"/>
          <w:bCs w:val="0"/>
        </w:rPr>
        <w:t>、</w:t>
      </w:r>
      <w:r>
        <w:rPr>
          <w:rFonts w:hint="eastAsia"/>
          <w:bCs w:val="0"/>
          <w:lang w:val="en-US" w:eastAsia="zh-CN"/>
        </w:rPr>
        <w:t>V2、W1</w:t>
      </w:r>
      <w:r>
        <w:tab/>
      </w:r>
      <w:r>
        <w:fldChar w:fldCharType="begin"/>
      </w:r>
      <w:r>
        <w:instrText xml:space="preserve"> PAGEREF _Toc3735 </w:instrText>
      </w:r>
      <w:r>
        <w:fldChar w:fldCharType="separate"/>
      </w:r>
      <w:r>
        <w:t>30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14"/>
        <w:tabs>
          <w:tab w:val="right" w:leader="dot" w:pos="831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_Toc12785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单线修整</w:t>
      </w:r>
      <w:r>
        <w:rPr>
          <w:rFonts w:hint="eastAsia"/>
        </w:rPr>
        <w:t>定义</w:t>
      </w:r>
      <w:r>
        <w:tab/>
      </w:r>
      <w:r>
        <w:fldChar w:fldCharType="begin"/>
      </w:r>
      <w:r>
        <w:instrText xml:space="preserve"> PAGEREF _Toc12785 </w:instrText>
      </w:r>
      <w:r>
        <w:fldChar w:fldCharType="separate"/>
      </w:r>
      <w:r>
        <w:t>30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20"/>
        <w:tabs>
          <w:tab w:val="right" w:leader="dot" w:pos="8312"/>
          <w:tab w:val="clear" w:pos="1110"/>
          <w:tab w:val="clear" w:pos="830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_Toc16354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  <w:bCs w:val="0"/>
          <w:lang w:val="en-US" w:eastAsia="zh-CN"/>
        </w:rPr>
        <w:t>5</w:t>
      </w:r>
      <w:r>
        <w:rPr>
          <w:rFonts w:hint="eastAsia"/>
          <w:bCs w:val="0"/>
        </w:rPr>
        <w:t>-1、新/旧砂轮</w:t>
      </w:r>
      <w:r>
        <w:tab/>
      </w:r>
      <w:r>
        <w:fldChar w:fldCharType="begin"/>
      </w:r>
      <w:r>
        <w:instrText xml:space="preserve"> PAGEREF _Toc16354 </w:instrText>
      </w:r>
      <w:r>
        <w:fldChar w:fldCharType="separate"/>
      </w:r>
      <w:r>
        <w:t>31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20"/>
        <w:tabs>
          <w:tab w:val="right" w:leader="dot" w:pos="8312"/>
          <w:tab w:val="clear" w:pos="1110"/>
          <w:tab w:val="clear" w:pos="830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_Toc6404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  <w:bCs w:val="0"/>
          <w:lang w:val="en-US" w:eastAsia="zh-CN"/>
        </w:rPr>
        <w:t>5-2</w:t>
      </w:r>
      <w:r>
        <w:rPr>
          <w:rFonts w:hint="eastAsia"/>
          <w:bCs w:val="0"/>
        </w:rPr>
        <w:t>、</w:t>
      </w:r>
      <w:r>
        <w:rPr>
          <w:rFonts w:hint="eastAsia"/>
          <w:bCs w:val="0"/>
          <w:lang w:val="en-US" w:eastAsia="zh-CN"/>
        </w:rPr>
        <w:t>修整</w:t>
      </w:r>
      <w:r>
        <w:rPr>
          <w:rFonts w:hint="eastAsia"/>
          <w:bCs w:val="0"/>
        </w:rPr>
        <w:t>砂轮线速度</w:t>
      </w:r>
      <w:r>
        <w:tab/>
      </w:r>
      <w:r>
        <w:fldChar w:fldCharType="begin"/>
      </w:r>
      <w:r>
        <w:instrText xml:space="preserve"> PAGEREF _Toc6404 </w:instrText>
      </w:r>
      <w:r>
        <w:fldChar w:fldCharType="separate"/>
      </w:r>
      <w:r>
        <w:t>31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20"/>
        <w:tabs>
          <w:tab w:val="right" w:leader="dot" w:pos="8312"/>
          <w:tab w:val="clear" w:pos="1110"/>
          <w:tab w:val="clear" w:pos="830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_Toc1004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  <w:bCs w:val="0"/>
          <w:lang w:val="en-US" w:eastAsia="zh-CN"/>
        </w:rPr>
        <w:t>5</w:t>
      </w:r>
      <w:r>
        <w:rPr>
          <w:rFonts w:hint="eastAsia"/>
          <w:bCs w:val="0"/>
        </w:rPr>
        <w:t>-3、修整量</w:t>
      </w:r>
      <w:r>
        <w:tab/>
      </w:r>
      <w:r>
        <w:fldChar w:fldCharType="begin"/>
      </w:r>
      <w:r>
        <w:instrText xml:space="preserve"> PAGEREF _Toc1004 </w:instrText>
      </w:r>
      <w:r>
        <w:fldChar w:fldCharType="separate"/>
      </w:r>
      <w:r>
        <w:t>32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20"/>
        <w:tabs>
          <w:tab w:val="right" w:leader="dot" w:pos="8312"/>
          <w:tab w:val="clear" w:pos="1110"/>
          <w:tab w:val="clear" w:pos="830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_Toc8892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  <w:bCs w:val="0"/>
          <w:lang w:val="en-US" w:eastAsia="zh-CN"/>
        </w:rPr>
        <w:t>5-4</w:t>
      </w:r>
      <w:r>
        <w:rPr>
          <w:rFonts w:hint="eastAsia"/>
          <w:bCs w:val="0"/>
        </w:rPr>
        <w:t>、</w:t>
      </w:r>
      <w:r>
        <w:rPr>
          <w:rFonts w:hint="eastAsia"/>
          <w:bCs w:val="0"/>
          <w:lang w:val="en-US" w:eastAsia="zh-CN"/>
        </w:rPr>
        <w:t>修整</w:t>
      </w:r>
      <w:r>
        <w:rPr>
          <w:rFonts w:hint="eastAsia"/>
          <w:bCs w:val="0"/>
        </w:rPr>
        <w:t>次数</w:t>
      </w:r>
      <w:r>
        <w:tab/>
      </w:r>
      <w:r>
        <w:fldChar w:fldCharType="begin"/>
      </w:r>
      <w:r>
        <w:instrText xml:space="preserve"> PAGEREF _Toc8892 </w:instrText>
      </w:r>
      <w:r>
        <w:fldChar w:fldCharType="separate"/>
      </w:r>
      <w:r>
        <w:t>32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20"/>
        <w:tabs>
          <w:tab w:val="right" w:leader="dot" w:pos="8312"/>
          <w:tab w:val="clear" w:pos="1110"/>
          <w:tab w:val="clear" w:pos="830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_Toc8296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  <w:bCs w:val="0"/>
          <w:lang w:val="en-US" w:eastAsia="zh-CN"/>
        </w:rPr>
        <w:t>5-5</w:t>
      </w:r>
      <w:r>
        <w:rPr>
          <w:rFonts w:hint="eastAsia"/>
          <w:bCs w:val="0"/>
        </w:rPr>
        <w:t>、砂轮直径</w:t>
      </w:r>
      <w:r>
        <w:tab/>
      </w:r>
      <w:r>
        <w:fldChar w:fldCharType="begin"/>
      </w:r>
      <w:r>
        <w:instrText xml:space="preserve"> PAGEREF _Toc8296 </w:instrText>
      </w:r>
      <w:r>
        <w:fldChar w:fldCharType="separate"/>
      </w:r>
      <w:r>
        <w:t>32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20"/>
        <w:tabs>
          <w:tab w:val="right" w:leader="dot" w:pos="8312"/>
          <w:tab w:val="clear" w:pos="1110"/>
          <w:tab w:val="clear" w:pos="830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_Toc28412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  <w:bCs w:val="0"/>
          <w:lang w:val="en-US" w:eastAsia="zh-CN"/>
        </w:rPr>
        <w:t>5-6</w:t>
      </w:r>
      <w:r>
        <w:rPr>
          <w:rFonts w:hint="eastAsia"/>
          <w:bCs w:val="0"/>
        </w:rPr>
        <w:t>、砂轮最小</w:t>
      </w:r>
      <w:r>
        <w:rPr>
          <w:rFonts w:hint="eastAsia"/>
          <w:bCs w:val="0"/>
          <w:lang w:val="en-US" w:eastAsia="zh-CN"/>
        </w:rPr>
        <w:t>有效</w:t>
      </w:r>
      <w:r>
        <w:rPr>
          <w:rFonts w:hint="eastAsia"/>
          <w:bCs w:val="0"/>
        </w:rPr>
        <w:t>直径</w:t>
      </w:r>
      <w:r>
        <w:tab/>
      </w:r>
      <w:r>
        <w:fldChar w:fldCharType="begin"/>
      </w:r>
      <w:r>
        <w:instrText xml:space="preserve"> PAGEREF _Toc28412 </w:instrText>
      </w:r>
      <w:r>
        <w:fldChar w:fldCharType="separate"/>
      </w:r>
      <w:r>
        <w:t>32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20"/>
        <w:tabs>
          <w:tab w:val="right" w:leader="dot" w:pos="8312"/>
          <w:tab w:val="clear" w:pos="1110"/>
          <w:tab w:val="clear" w:pos="830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_Toc27299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  <w:bCs w:val="0"/>
          <w:lang w:val="en-US" w:eastAsia="zh-CN"/>
        </w:rPr>
        <w:t>5-7</w:t>
      </w:r>
      <w:r>
        <w:rPr>
          <w:rFonts w:hint="eastAsia"/>
          <w:bCs w:val="0"/>
        </w:rPr>
        <w:t>、</w:t>
      </w:r>
      <w:r>
        <w:rPr>
          <w:rFonts w:hint="eastAsia"/>
          <w:bCs w:val="0"/>
          <w:lang w:val="en-US" w:eastAsia="zh-CN"/>
        </w:rPr>
        <w:t>修整轴速度[mm/min]</w:t>
      </w:r>
      <w:r>
        <w:tab/>
      </w:r>
      <w:r>
        <w:fldChar w:fldCharType="begin"/>
      </w:r>
      <w:r>
        <w:instrText xml:space="preserve"> PAGEREF _Toc27299 </w:instrText>
      </w:r>
      <w:r>
        <w:fldChar w:fldCharType="separate"/>
      </w:r>
      <w:r>
        <w:t>32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20"/>
        <w:tabs>
          <w:tab w:val="right" w:leader="dot" w:pos="8312"/>
          <w:tab w:val="clear" w:pos="1110"/>
          <w:tab w:val="clear" w:pos="830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_Toc18166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  <w:bCs w:val="0"/>
          <w:lang w:val="en-US" w:eastAsia="zh-CN"/>
        </w:rPr>
        <w:t>5-8</w:t>
      </w:r>
      <w:r>
        <w:rPr>
          <w:rFonts w:hint="eastAsia"/>
          <w:bCs w:val="0"/>
        </w:rPr>
        <w:t>、</w:t>
      </w:r>
      <w:r>
        <w:rPr>
          <w:rFonts w:hint="eastAsia"/>
          <w:bCs w:val="0"/>
          <w:lang w:val="en-US" w:eastAsia="zh-CN"/>
        </w:rPr>
        <w:t>修整砂轮转速[rpm]</w:t>
      </w:r>
      <w:r>
        <w:tab/>
      </w:r>
      <w:r>
        <w:fldChar w:fldCharType="begin"/>
      </w:r>
      <w:r>
        <w:instrText xml:space="preserve"> PAGEREF _Toc18166 </w:instrText>
      </w:r>
      <w:r>
        <w:fldChar w:fldCharType="separate"/>
      </w:r>
      <w:r>
        <w:t>33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20"/>
        <w:tabs>
          <w:tab w:val="right" w:leader="dot" w:pos="8312"/>
          <w:tab w:val="clear" w:pos="1110"/>
          <w:tab w:val="clear" w:pos="830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_Toc29652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  <w:bCs w:val="0"/>
          <w:lang w:val="en-US" w:eastAsia="zh-CN"/>
        </w:rPr>
        <w:t>5-9</w:t>
      </w:r>
      <w:r>
        <w:rPr>
          <w:rFonts w:hint="eastAsia"/>
          <w:bCs w:val="0"/>
        </w:rPr>
        <w:t>、</w:t>
      </w:r>
      <w:r>
        <w:rPr>
          <w:rFonts w:hint="eastAsia"/>
          <w:bCs w:val="0"/>
          <w:lang w:val="en-US" w:eastAsia="zh-CN"/>
        </w:rPr>
        <w:t>V1、V2、W1</w:t>
      </w:r>
      <w:r>
        <w:tab/>
      </w:r>
      <w:r>
        <w:fldChar w:fldCharType="begin"/>
      </w:r>
      <w:r>
        <w:instrText xml:space="preserve"> PAGEREF _Toc29652 </w:instrText>
      </w:r>
      <w:r>
        <w:fldChar w:fldCharType="separate"/>
      </w:r>
      <w:r>
        <w:t>33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14"/>
        <w:tabs>
          <w:tab w:val="right" w:leader="dot" w:pos="831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_Toc22692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齿形参数</w:t>
      </w:r>
      <w:r>
        <w:rPr>
          <w:rFonts w:hint="eastAsia"/>
        </w:rPr>
        <w:t>定义</w:t>
      </w:r>
      <w:r>
        <w:tab/>
      </w:r>
      <w:r>
        <w:fldChar w:fldCharType="begin"/>
      </w:r>
      <w:r>
        <w:instrText xml:space="preserve"> PAGEREF _Toc22692 </w:instrText>
      </w:r>
      <w:r>
        <w:fldChar w:fldCharType="separate"/>
      </w:r>
      <w:r>
        <w:t>33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14"/>
        <w:tabs>
          <w:tab w:val="right" w:leader="dot" w:pos="831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_Toc5415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  <w:lang w:val="en-US" w:eastAsia="zh-CN"/>
        </w:rPr>
        <w:t>7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环形槽</w:t>
      </w:r>
      <w:r>
        <w:rPr>
          <w:rFonts w:hint="eastAsia"/>
        </w:rPr>
        <w:t>定义</w:t>
      </w:r>
      <w:r>
        <w:tab/>
      </w:r>
      <w:r>
        <w:fldChar w:fldCharType="begin"/>
      </w:r>
      <w:r>
        <w:instrText xml:space="preserve"> PAGEREF _Toc5415 </w:instrText>
      </w:r>
      <w:r>
        <w:fldChar w:fldCharType="separate"/>
      </w:r>
      <w:r>
        <w:t>34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20"/>
        <w:tabs>
          <w:tab w:val="right" w:leader="dot" w:pos="8312"/>
          <w:tab w:val="clear" w:pos="1110"/>
          <w:tab w:val="clear" w:pos="830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_Toc22324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  <w:bCs w:val="0"/>
          <w:lang w:val="en-US" w:eastAsia="zh-CN"/>
        </w:rPr>
        <w:t>7</w:t>
      </w:r>
      <w:r>
        <w:rPr>
          <w:rFonts w:hint="eastAsia"/>
          <w:bCs w:val="0"/>
        </w:rPr>
        <w:t>-1、</w:t>
      </w:r>
      <w:r>
        <w:rPr>
          <w:rFonts w:hint="eastAsia"/>
          <w:bCs w:val="0"/>
          <w:lang w:val="en-US" w:eastAsia="zh-CN"/>
        </w:rPr>
        <w:t>Grind Times</w:t>
      </w:r>
      <w:r>
        <w:tab/>
      </w:r>
      <w:r>
        <w:fldChar w:fldCharType="begin"/>
      </w:r>
      <w:r>
        <w:instrText xml:space="preserve"> PAGEREF _Toc22324 </w:instrText>
      </w:r>
      <w:r>
        <w:fldChar w:fldCharType="separate"/>
      </w:r>
      <w:r>
        <w:t>35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20"/>
        <w:tabs>
          <w:tab w:val="right" w:leader="dot" w:pos="8312"/>
          <w:tab w:val="clear" w:pos="1110"/>
          <w:tab w:val="clear" w:pos="830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_Toc16637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  <w:bCs w:val="0"/>
          <w:lang w:val="en-US" w:eastAsia="zh-CN"/>
        </w:rPr>
        <w:t>7-2</w:t>
      </w:r>
      <w:r>
        <w:rPr>
          <w:rFonts w:hint="eastAsia"/>
          <w:bCs w:val="0"/>
        </w:rPr>
        <w:t>、</w:t>
      </w:r>
      <w:r>
        <w:rPr>
          <w:rFonts w:hint="eastAsia"/>
          <w:bCs w:val="0"/>
          <w:lang w:val="en-US" w:eastAsia="zh-CN"/>
        </w:rPr>
        <w:t>Feed Rate</w:t>
      </w:r>
      <w:r>
        <w:tab/>
      </w:r>
      <w:r>
        <w:fldChar w:fldCharType="begin"/>
      </w:r>
      <w:r>
        <w:instrText xml:space="preserve"> PAGEREF _Toc16637 </w:instrText>
      </w:r>
      <w:r>
        <w:fldChar w:fldCharType="separate"/>
      </w:r>
      <w:r>
        <w:t>35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20"/>
        <w:tabs>
          <w:tab w:val="right" w:leader="dot" w:pos="8312"/>
          <w:tab w:val="clear" w:pos="1110"/>
          <w:tab w:val="clear" w:pos="830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_Toc28614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  <w:bCs w:val="0"/>
          <w:lang w:val="en-US" w:eastAsia="zh-CN"/>
        </w:rPr>
        <w:t>7</w:t>
      </w:r>
      <w:r>
        <w:rPr>
          <w:rFonts w:hint="eastAsia"/>
          <w:bCs w:val="0"/>
        </w:rPr>
        <w:t>-3、</w:t>
      </w:r>
      <w:r>
        <w:rPr>
          <w:rFonts w:hint="eastAsia"/>
          <w:bCs w:val="0"/>
          <w:lang w:val="en-US" w:eastAsia="zh-CN"/>
        </w:rPr>
        <w:t>Grind Speed</w:t>
      </w:r>
      <w:r>
        <w:tab/>
      </w:r>
      <w:r>
        <w:fldChar w:fldCharType="begin"/>
      </w:r>
      <w:r>
        <w:instrText xml:space="preserve"> PAGEREF _Toc28614 </w:instrText>
      </w:r>
      <w:r>
        <w:fldChar w:fldCharType="separate"/>
      </w:r>
      <w:r>
        <w:t>36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20"/>
        <w:tabs>
          <w:tab w:val="right" w:leader="dot" w:pos="8312"/>
          <w:tab w:val="clear" w:pos="1110"/>
          <w:tab w:val="clear" w:pos="830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_Toc27435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  <w:bCs w:val="0"/>
          <w:lang w:val="en-US" w:eastAsia="zh-CN"/>
        </w:rPr>
        <w:t>7-4</w:t>
      </w:r>
      <w:r>
        <w:rPr>
          <w:rFonts w:hint="eastAsia"/>
          <w:bCs w:val="0"/>
        </w:rPr>
        <w:t>、</w:t>
      </w:r>
      <w:r>
        <w:rPr>
          <w:rFonts w:hint="eastAsia"/>
          <w:bCs w:val="0"/>
          <w:lang w:val="en-US" w:eastAsia="zh-CN"/>
        </w:rPr>
        <w:t>Dress Set</w:t>
      </w:r>
      <w:r>
        <w:tab/>
      </w:r>
      <w:r>
        <w:fldChar w:fldCharType="begin"/>
      </w:r>
      <w:r>
        <w:instrText xml:space="preserve"> PAGEREF _Toc27435 </w:instrText>
      </w:r>
      <w:r>
        <w:fldChar w:fldCharType="separate"/>
      </w:r>
      <w:r>
        <w:t>36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20"/>
        <w:tabs>
          <w:tab w:val="right" w:leader="dot" w:pos="8312"/>
          <w:tab w:val="clear" w:pos="1110"/>
          <w:tab w:val="clear" w:pos="830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_Toc15662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  <w:bCs w:val="0"/>
          <w:lang w:val="en-US" w:eastAsia="zh-CN"/>
        </w:rPr>
        <w:t>7-5</w:t>
      </w:r>
      <w:r>
        <w:rPr>
          <w:rFonts w:hint="eastAsia"/>
          <w:bCs w:val="0"/>
        </w:rPr>
        <w:t>、</w:t>
      </w:r>
      <w:r>
        <w:rPr>
          <w:rFonts w:hint="eastAsia"/>
          <w:bCs w:val="0"/>
          <w:lang w:val="en-US" w:eastAsia="zh-CN"/>
        </w:rPr>
        <w:t>Line Speed</w:t>
      </w:r>
      <w:r>
        <w:tab/>
      </w:r>
      <w:r>
        <w:fldChar w:fldCharType="begin"/>
      </w:r>
      <w:r>
        <w:instrText xml:space="preserve"> PAGEREF _Toc15662 </w:instrText>
      </w:r>
      <w:r>
        <w:fldChar w:fldCharType="separate"/>
      </w:r>
      <w:r>
        <w:t>36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20"/>
        <w:tabs>
          <w:tab w:val="right" w:leader="dot" w:pos="8312"/>
          <w:tab w:val="clear" w:pos="1110"/>
          <w:tab w:val="clear" w:pos="830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_Toc10309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  <w:bCs w:val="0"/>
          <w:lang w:val="en-US" w:eastAsia="zh-CN"/>
        </w:rPr>
        <w:t>7-6</w:t>
      </w:r>
      <w:r>
        <w:rPr>
          <w:rFonts w:hint="eastAsia"/>
          <w:bCs w:val="0"/>
        </w:rPr>
        <w:t>、</w:t>
      </w:r>
      <w:r>
        <w:rPr>
          <w:rFonts w:hint="eastAsia"/>
          <w:bCs w:val="0"/>
          <w:lang w:val="en-US" w:eastAsia="zh-CN"/>
        </w:rPr>
        <w:t>Head Rotating</w:t>
      </w:r>
      <w:r>
        <w:tab/>
      </w:r>
      <w:r>
        <w:fldChar w:fldCharType="begin"/>
      </w:r>
      <w:r>
        <w:instrText xml:space="preserve"> PAGEREF _Toc10309 </w:instrText>
      </w:r>
      <w:r>
        <w:fldChar w:fldCharType="separate"/>
      </w:r>
      <w:r>
        <w:t>36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20"/>
        <w:tabs>
          <w:tab w:val="right" w:leader="dot" w:pos="8312"/>
          <w:tab w:val="clear" w:pos="1110"/>
          <w:tab w:val="clear" w:pos="830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_Toc31374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  <w:bCs w:val="0"/>
          <w:lang w:val="en-US" w:eastAsia="zh-CN"/>
        </w:rPr>
        <w:t>7-7</w:t>
      </w:r>
      <w:r>
        <w:rPr>
          <w:rFonts w:hint="eastAsia"/>
          <w:bCs w:val="0"/>
        </w:rPr>
        <w:t>、</w:t>
      </w:r>
      <w:r>
        <w:rPr>
          <w:rFonts w:hint="eastAsia"/>
          <w:bCs w:val="0"/>
          <w:lang w:val="en-US" w:eastAsia="zh-CN"/>
        </w:rPr>
        <w:t>Dress Times</w:t>
      </w:r>
      <w:r>
        <w:tab/>
      </w:r>
      <w:r>
        <w:fldChar w:fldCharType="begin"/>
      </w:r>
      <w:r>
        <w:instrText xml:space="preserve"> PAGEREF _Toc31374 </w:instrText>
      </w:r>
      <w:r>
        <w:fldChar w:fldCharType="separate"/>
      </w:r>
      <w:r>
        <w:t>37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20"/>
        <w:tabs>
          <w:tab w:val="right" w:leader="dot" w:pos="8312"/>
          <w:tab w:val="clear" w:pos="1110"/>
          <w:tab w:val="clear" w:pos="830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_Toc25658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  <w:bCs w:val="0"/>
          <w:lang w:val="en-US" w:eastAsia="zh-CN"/>
        </w:rPr>
        <w:t>7-8</w:t>
      </w:r>
      <w:r>
        <w:rPr>
          <w:rFonts w:hint="eastAsia"/>
          <w:bCs w:val="0"/>
        </w:rPr>
        <w:t>、</w:t>
      </w:r>
      <w:r>
        <w:rPr>
          <w:rFonts w:hint="eastAsia"/>
          <w:bCs w:val="0"/>
          <w:lang w:val="en-US" w:eastAsia="zh-CN"/>
        </w:rPr>
        <w:t>Feed Rate</w:t>
      </w:r>
      <w:r>
        <w:tab/>
      </w:r>
      <w:r>
        <w:fldChar w:fldCharType="begin"/>
      </w:r>
      <w:r>
        <w:instrText xml:space="preserve"> PAGEREF _Toc25658 </w:instrText>
      </w:r>
      <w:r>
        <w:fldChar w:fldCharType="separate"/>
      </w:r>
      <w:r>
        <w:t>37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20"/>
        <w:tabs>
          <w:tab w:val="right" w:leader="dot" w:pos="8312"/>
          <w:tab w:val="clear" w:pos="1110"/>
          <w:tab w:val="clear" w:pos="830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_Toc29706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  <w:bCs w:val="0"/>
          <w:lang w:val="en-US" w:eastAsia="zh-CN"/>
        </w:rPr>
        <w:t>7-9</w:t>
      </w:r>
      <w:r>
        <w:rPr>
          <w:rFonts w:hint="eastAsia"/>
          <w:bCs w:val="0"/>
        </w:rPr>
        <w:t>、</w:t>
      </w:r>
      <w:r>
        <w:rPr>
          <w:rFonts w:hint="eastAsia"/>
          <w:bCs w:val="0"/>
          <w:lang w:val="en-US" w:eastAsia="zh-CN"/>
        </w:rPr>
        <w:t>Dress Speed</w:t>
      </w:r>
      <w:r>
        <w:tab/>
      </w:r>
      <w:r>
        <w:fldChar w:fldCharType="begin"/>
      </w:r>
      <w:r>
        <w:instrText xml:space="preserve"> PAGEREF _Toc29706 </w:instrText>
      </w:r>
      <w:r>
        <w:fldChar w:fldCharType="separate"/>
      </w:r>
      <w:r>
        <w:t>37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20"/>
        <w:tabs>
          <w:tab w:val="right" w:leader="dot" w:pos="8312"/>
          <w:tab w:val="clear" w:pos="1110"/>
          <w:tab w:val="clear" w:pos="830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_Toc21194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  <w:bCs w:val="0"/>
          <w:lang w:val="en-US" w:eastAsia="zh-CN"/>
        </w:rPr>
        <w:t>7-10</w:t>
      </w:r>
      <w:r>
        <w:rPr>
          <w:rFonts w:hint="eastAsia"/>
          <w:bCs w:val="0"/>
        </w:rPr>
        <w:t>、</w:t>
      </w:r>
      <w:r>
        <w:rPr>
          <w:rFonts w:hint="eastAsia"/>
          <w:bCs w:val="0"/>
          <w:lang w:val="en-US" w:eastAsia="zh-CN"/>
        </w:rPr>
        <w:t>Dress Line Speed</w:t>
      </w:r>
      <w:r>
        <w:tab/>
      </w:r>
      <w:r>
        <w:fldChar w:fldCharType="begin"/>
      </w:r>
      <w:r>
        <w:instrText xml:space="preserve"> PAGEREF _Toc21194 </w:instrText>
      </w:r>
      <w:r>
        <w:fldChar w:fldCharType="separate"/>
      </w:r>
      <w:r>
        <w:t>37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20"/>
        <w:tabs>
          <w:tab w:val="right" w:leader="dot" w:pos="8312"/>
          <w:tab w:val="clear" w:pos="1110"/>
          <w:tab w:val="clear" w:pos="830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_Toc28139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  <w:bCs w:val="0"/>
          <w:lang w:val="en-US" w:eastAsia="zh-CN"/>
        </w:rPr>
        <w:t>7-11</w:t>
      </w:r>
      <w:r>
        <w:rPr>
          <w:rFonts w:hint="eastAsia"/>
          <w:bCs w:val="0"/>
        </w:rPr>
        <w:t>、</w:t>
      </w:r>
      <w:r>
        <w:rPr>
          <w:rFonts w:hint="eastAsia"/>
          <w:bCs w:val="0"/>
          <w:lang w:val="en-US" w:eastAsia="zh-CN"/>
        </w:rPr>
        <w:t>Grind Type</w:t>
      </w:r>
      <w:r>
        <w:tab/>
      </w:r>
      <w:r>
        <w:fldChar w:fldCharType="begin"/>
      </w:r>
      <w:r>
        <w:instrText xml:space="preserve"> PAGEREF _Toc28139 </w:instrText>
      </w:r>
      <w:r>
        <w:fldChar w:fldCharType="separate"/>
      </w:r>
      <w:r>
        <w:t>37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20"/>
        <w:tabs>
          <w:tab w:val="right" w:leader="dot" w:pos="8312"/>
          <w:tab w:val="clear" w:pos="1110"/>
          <w:tab w:val="clear" w:pos="830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_Toc4246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  <w:bCs w:val="0"/>
          <w:lang w:val="en-US" w:eastAsia="zh-CN"/>
        </w:rPr>
        <w:t>7-12</w:t>
      </w:r>
      <w:r>
        <w:rPr>
          <w:rFonts w:hint="eastAsia"/>
          <w:bCs w:val="0"/>
        </w:rPr>
        <w:t>、</w:t>
      </w:r>
      <w:r>
        <w:rPr>
          <w:rFonts w:hint="eastAsia"/>
          <w:bCs w:val="0"/>
          <w:lang w:val="en-US" w:eastAsia="zh-CN"/>
        </w:rPr>
        <w:t>Pitch</w:t>
      </w:r>
      <w:r>
        <w:tab/>
      </w:r>
      <w:r>
        <w:fldChar w:fldCharType="begin"/>
      </w:r>
      <w:r>
        <w:instrText xml:space="preserve"> PAGEREF _Toc4246 </w:instrText>
      </w:r>
      <w:r>
        <w:fldChar w:fldCharType="separate"/>
      </w:r>
      <w:r>
        <w:t>37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20"/>
        <w:tabs>
          <w:tab w:val="right" w:leader="dot" w:pos="8312"/>
          <w:tab w:val="clear" w:pos="1110"/>
          <w:tab w:val="clear" w:pos="830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_Toc15838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  <w:bCs w:val="0"/>
          <w:lang w:val="en-US" w:eastAsia="zh-CN"/>
        </w:rPr>
        <w:t>7-13</w:t>
      </w:r>
      <w:r>
        <w:rPr>
          <w:rFonts w:hint="eastAsia"/>
          <w:bCs w:val="0"/>
        </w:rPr>
        <w:t>、</w:t>
      </w:r>
      <w:r>
        <w:rPr>
          <w:rFonts w:hint="eastAsia"/>
          <w:bCs w:val="0"/>
          <w:lang w:val="en-US" w:eastAsia="zh-CN"/>
        </w:rPr>
        <w:t>NO. Of Groove</w:t>
      </w:r>
      <w:r>
        <w:tab/>
      </w:r>
      <w:r>
        <w:fldChar w:fldCharType="begin"/>
      </w:r>
      <w:r>
        <w:instrText xml:space="preserve"> PAGEREF _Toc15838 </w:instrText>
      </w:r>
      <w:r>
        <w:fldChar w:fldCharType="separate"/>
      </w:r>
      <w:r>
        <w:t>38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20"/>
        <w:tabs>
          <w:tab w:val="right" w:leader="dot" w:pos="8312"/>
          <w:tab w:val="clear" w:pos="1110"/>
          <w:tab w:val="clear" w:pos="830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_Toc25057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  <w:bCs w:val="0"/>
          <w:lang w:val="en-US" w:eastAsia="zh-CN"/>
        </w:rPr>
        <w:t>7-14</w:t>
      </w:r>
      <w:r>
        <w:rPr>
          <w:rFonts w:hint="eastAsia"/>
          <w:bCs w:val="0"/>
        </w:rPr>
        <w:t>、</w:t>
      </w:r>
      <w:r>
        <w:rPr>
          <w:rFonts w:hint="eastAsia"/>
          <w:bCs w:val="0"/>
          <w:lang w:val="en-US" w:eastAsia="zh-CN"/>
        </w:rPr>
        <w:t>Right Position</w:t>
      </w:r>
      <w:r>
        <w:tab/>
      </w:r>
      <w:r>
        <w:fldChar w:fldCharType="begin"/>
      </w:r>
      <w:r>
        <w:instrText xml:space="preserve"> PAGEREF _Toc25057 </w:instrText>
      </w:r>
      <w:r>
        <w:fldChar w:fldCharType="separate"/>
      </w:r>
      <w:r>
        <w:t>38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20"/>
        <w:tabs>
          <w:tab w:val="right" w:leader="dot" w:pos="8312"/>
          <w:tab w:val="clear" w:pos="1110"/>
          <w:tab w:val="clear" w:pos="830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_Toc28472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  <w:bCs w:val="0"/>
          <w:lang w:val="en-US" w:eastAsia="zh-CN"/>
        </w:rPr>
        <w:t>7-15</w:t>
      </w:r>
      <w:r>
        <w:rPr>
          <w:rFonts w:hint="eastAsia"/>
          <w:bCs w:val="0"/>
        </w:rPr>
        <w:t>、</w:t>
      </w:r>
      <w:r>
        <w:rPr>
          <w:rFonts w:hint="eastAsia"/>
          <w:bCs w:val="0"/>
          <w:lang w:val="en-US" w:eastAsia="zh-CN"/>
        </w:rPr>
        <w:t>Safe Position</w:t>
      </w:r>
      <w:r>
        <w:tab/>
      </w:r>
      <w:r>
        <w:fldChar w:fldCharType="begin"/>
      </w:r>
      <w:r>
        <w:instrText xml:space="preserve"> PAGEREF _Toc28472 </w:instrText>
      </w:r>
      <w:r>
        <w:fldChar w:fldCharType="separate"/>
      </w:r>
      <w:r>
        <w:t>38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20"/>
        <w:tabs>
          <w:tab w:val="right" w:leader="dot" w:pos="8312"/>
          <w:tab w:val="clear" w:pos="1110"/>
          <w:tab w:val="clear" w:pos="830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_Toc9279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  <w:bCs w:val="0"/>
          <w:lang w:val="en-US" w:eastAsia="zh-CN"/>
        </w:rPr>
        <w:t>7-16</w:t>
      </w:r>
      <w:r>
        <w:rPr>
          <w:rFonts w:hint="eastAsia"/>
          <w:bCs w:val="0"/>
        </w:rPr>
        <w:t>、</w:t>
      </w:r>
      <w:r>
        <w:rPr>
          <w:rFonts w:hint="eastAsia"/>
          <w:bCs w:val="0"/>
          <w:lang w:val="en-US" w:eastAsia="zh-CN"/>
        </w:rPr>
        <w:t>Back Position</w:t>
      </w:r>
      <w:r>
        <w:tab/>
      </w:r>
      <w:r>
        <w:fldChar w:fldCharType="begin"/>
      </w:r>
      <w:r>
        <w:instrText xml:space="preserve"> PAGEREF _Toc9279 </w:instrText>
      </w:r>
      <w:r>
        <w:fldChar w:fldCharType="separate"/>
      </w:r>
      <w:r>
        <w:t>38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20"/>
        <w:tabs>
          <w:tab w:val="right" w:leader="dot" w:pos="8312"/>
          <w:tab w:val="clear" w:pos="1110"/>
          <w:tab w:val="clear" w:pos="830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_Toc21104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  <w:bCs w:val="0"/>
          <w:lang w:val="en-US" w:eastAsia="zh-CN"/>
        </w:rPr>
        <w:t>7-17</w:t>
      </w:r>
      <w:r>
        <w:rPr>
          <w:rFonts w:hint="eastAsia"/>
          <w:bCs w:val="0"/>
        </w:rPr>
        <w:t>、</w:t>
      </w:r>
      <w:r>
        <w:rPr>
          <w:rFonts w:hint="eastAsia"/>
          <w:bCs w:val="0"/>
          <w:lang w:val="en-US" w:eastAsia="zh-CN"/>
        </w:rPr>
        <w:t>Taper</w:t>
      </w:r>
      <w:r>
        <w:tab/>
      </w:r>
      <w:r>
        <w:fldChar w:fldCharType="begin"/>
      </w:r>
      <w:r>
        <w:instrText xml:space="preserve"> PAGEREF _Toc21104 </w:instrText>
      </w:r>
      <w:r>
        <w:fldChar w:fldCharType="separate"/>
      </w:r>
      <w:r>
        <w:t>38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20"/>
        <w:tabs>
          <w:tab w:val="right" w:leader="dot" w:pos="8312"/>
          <w:tab w:val="clear" w:pos="1110"/>
          <w:tab w:val="clear" w:pos="830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_Toc29376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  <w:bCs w:val="0"/>
          <w:lang w:val="en-US" w:eastAsia="zh-CN"/>
        </w:rPr>
        <w:t>7-18</w:t>
      </w:r>
      <w:r>
        <w:rPr>
          <w:rFonts w:hint="eastAsia"/>
          <w:bCs w:val="0"/>
        </w:rPr>
        <w:t>、</w:t>
      </w:r>
      <w:r>
        <w:rPr>
          <w:rFonts w:hint="eastAsia"/>
          <w:bCs w:val="0"/>
          <w:lang w:val="en-US" w:eastAsia="zh-CN"/>
        </w:rPr>
        <w:t>Current Touch</w:t>
      </w:r>
      <w:r>
        <w:tab/>
      </w:r>
      <w:r>
        <w:fldChar w:fldCharType="begin"/>
      </w:r>
      <w:r>
        <w:instrText xml:space="preserve"> PAGEREF _Toc29376 </w:instrText>
      </w:r>
      <w:r>
        <w:fldChar w:fldCharType="separate"/>
      </w:r>
      <w:r>
        <w:t>39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20"/>
        <w:tabs>
          <w:tab w:val="right" w:leader="dot" w:pos="8312"/>
          <w:tab w:val="clear" w:pos="1110"/>
          <w:tab w:val="clear" w:pos="8302"/>
        </w:tabs>
      </w:pPr>
      <w:r>
        <w:rPr>
          <w:rFonts w:ascii="微软雅黑" w:hAnsi="微软雅黑" w:eastAsia="微软雅黑"/>
          <w:bCs/>
          <w:caps/>
          <w:szCs w:val="11"/>
        </w:rPr>
        <w:fldChar w:fldCharType="begin"/>
      </w:r>
      <w:r>
        <w:rPr>
          <w:rFonts w:ascii="微软雅黑" w:hAnsi="微软雅黑" w:eastAsia="微软雅黑"/>
          <w:bCs/>
          <w:caps/>
          <w:szCs w:val="11"/>
        </w:rPr>
        <w:instrText xml:space="preserve"> HYPERLINK \l _Toc6428 </w:instrText>
      </w:r>
      <w:r>
        <w:rPr>
          <w:rFonts w:ascii="微软雅黑" w:hAnsi="微软雅黑" w:eastAsia="微软雅黑"/>
          <w:bCs/>
          <w:caps/>
          <w:szCs w:val="11"/>
        </w:rPr>
        <w:fldChar w:fldCharType="separate"/>
      </w:r>
      <w:r>
        <w:rPr>
          <w:rFonts w:hint="eastAsia"/>
          <w:bCs w:val="0"/>
          <w:lang w:val="en-US" w:eastAsia="zh-CN"/>
        </w:rPr>
        <w:t>7-19</w:t>
      </w:r>
      <w:r>
        <w:rPr>
          <w:rFonts w:hint="eastAsia"/>
          <w:bCs w:val="0"/>
        </w:rPr>
        <w:t>、</w:t>
      </w:r>
      <w:r>
        <w:rPr>
          <w:rFonts w:hint="eastAsia"/>
          <w:bCs w:val="0"/>
          <w:lang w:val="en-US" w:eastAsia="zh-CN"/>
        </w:rPr>
        <w:t>Initial Touch</w:t>
      </w:r>
      <w:r>
        <w:tab/>
      </w:r>
      <w:r>
        <w:fldChar w:fldCharType="begin"/>
      </w:r>
      <w:r>
        <w:instrText xml:space="preserve"> PAGEREF _Toc6428 </w:instrText>
      </w:r>
      <w:r>
        <w:fldChar w:fldCharType="separate"/>
      </w:r>
      <w:r>
        <w:t>39</w:t>
      </w:r>
      <w:r>
        <w:fldChar w:fldCharType="end"/>
      </w: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rPr>
          <w:rFonts w:ascii="黑体" w:eastAsia="微软雅黑"/>
          <w:sz w:val="24"/>
        </w:rPr>
        <w:sectPr>
          <w:headerReference r:id="rId3" w:type="default"/>
          <w:footerReference r:id="rId4" w:type="even"/>
          <w:pgSz w:w="11906" w:h="16838"/>
          <w:pgMar w:top="1440" w:right="1797" w:bottom="1440" w:left="1797" w:header="851" w:footer="992" w:gutter="0"/>
          <w:pgNumType w:start="0"/>
          <w:cols w:space="425" w:num="1"/>
          <w:docGrid w:type="lines" w:linePitch="312" w:charSpace="0"/>
        </w:sectPr>
      </w:pPr>
      <w:r>
        <w:rPr>
          <w:rFonts w:ascii="微软雅黑" w:hAnsi="微软雅黑" w:eastAsia="微软雅黑"/>
          <w:bCs/>
          <w:caps/>
          <w:szCs w:val="11"/>
        </w:rPr>
        <w:fldChar w:fldCharType="end"/>
      </w:r>
    </w:p>
    <w:p>
      <w:pPr>
        <w:pStyle w:val="2"/>
      </w:pPr>
      <w:r>
        <w:rPr>
          <w:rFonts w:hint="eastAsia"/>
        </w:rPr>
        <w:t xml:space="preserve"> </w:t>
      </w:r>
      <w:bookmarkStart w:id="0" w:name="_Toc458694409"/>
      <w:bookmarkStart w:id="1" w:name="_Toc17665"/>
      <w:bookmarkStart w:id="2" w:name="_Toc458848520"/>
      <w:bookmarkStart w:id="3" w:name="_Toc458759790"/>
      <w:bookmarkStart w:id="4" w:name="_Toc458673147"/>
      <w:bookmarkStart w:id="5" w:name="_Toc516239089"/>
      <w:bookmarkStart w:id="6" w:name="_Toc458679627"/>
      <w:bookmarkStart w:id="7" w:name="_Toc458685608"/>
      <w:bookmarkStart w:id="8" w:name="_Toc459126247"/>
      <w:bookmarkStart w:id="9" w:name="_Toc458673213"/>
      <w:bookmarkStart w:id="10" w:name="_Toc458674173"/>
      <w:r>
        <w:rPr>
          <w:rFonts w:hint="eastAsia"/>
        </w:rPr>
        <w:t>机床基本参数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</w:p>
    <w:p>
      <w:pPr>
        <w:pStyle w:val="3"/>
        <w:rPr>
          <w:rFonts w:ascii="黑体" w:hAnsi="宋体"/>
          <w:sz w:val="30"/>
          <w:szCs w:val="30"/>
        </w:rPr>
      </w:pPr>
      <w:bookmarkStart w:id="11" w:name="_Toc458673148"/>
      <w:bookmarkStart w:id="12" w:name="_Toc458674174"/>
      <w:bookmarkStart w:id="13" w:name="_Toc458673214"/>
      <w:bookmarkStart w:id="14" w:name="_Toc458759791"/>
      <w:bookmarkStart w:id="15" w:name="_Toc458694410"/>
      <w:bookmarkStart w:id="16" w:name="_Toc458685609"/>
      <w:bookmarkStart w:id="17" w:name="_Toc458848521"/>
      <w:bookmarkStart w:id="18" w:name="_Toc459126248"/>
      <w:bookmarkStart w:id="19" w:name="_Toc2656"/>
      <w:bookmarkStart w:id="20" w:name="_Toc516239090"/>
      <w:bookmarkStart w:id="21" w:name="_Toc458679628"/>
      <w:r>
        <w:rPr>
          <w:rFonts w:hint="eastAsia"/>
        </w:rPr>
        <w:t>1、机床</w:t>
      </w:r>
      <w:bookmarkEnd w:id="11"/>
      <w:bookmarkEnd w:id="12"/>
      <w:bookmarkEnd w:id="13"/>
      <w:r>
        <w:rPr>
          <w:rFonts w:hint="eastAsia"/>
        </w:rPr>
        <w:t>供电要求</w:t>
      </w:r>
      <w:bookmarkEnd w:id="14"/>
      <w:bookmarkEnd w:id="15"/>
      <w:bookmarkEnd w:id="16"/>
      <w:bookmarkEnd w:id="17"/>
      <w:bookmarkEnd w:id="18"/>
      <w:bookmarkEnd w:id="19"/>
      <w:bookmarkEnd w:id="20"/>
      <w:bookmarkEnd w:id="21"/>
    </w:p>
    <w:p>
      <w:pPr>
        <w:numPr>
          <w:ilvl w:val="0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机床供电：</w:t>
      </w:r>
      <w:r>
        <w:rPr>
          <w:rFonts w:hint="eastAsia"/>
          <w:color w:val="FF0000"/>
          <w:sz w:val="28"/>
          <w:szCs w:val="28"/>
        </w:rPr>
        <w:t>3</w:t>
      </w:r>
      <w:r>
        <w:rPr>
          <w:rFonts w:hint="eastAsia"/>
          <w:sz w:val="28"/>
          <w:szCs w:val="28"/>
        </w:rPr>
        <w:t>~</w:t>
      </w:r>
      <w:r>
        <w:rPr>
          <w:rFonts w:hint="eastAsia"/>
          <w:color w:val="FF0000"/>
          <w:sz w:val="28"/>
          <w:szCs w:val="28"/>
        </w:rPr>
        <w:t>380</w:t>
      </w:r>
      <w:r>
        <w:rPr>
          <w:rFonts w:hint="eastAsia"/>
          <w:sz w:val="28"/>
          <w:szCs w:val="28"/>
        </w:rPr>
        <w:t>V/</w:t>
      </w:r>
      <w:r>
        <w:rPr>
          <w:rFonts w:hint="eastAsia"/>
          <w:color w:val="FF0000"/>
          <w:sz w:val="28"/>
          <w:szCs w:val="28"/>
        </w:rPr>
        <w:t>50</w:t>
      </w:r>
      <w:r>
        <w:rPr>
          <w:rFonts w:hint="eastAsia"/>
          <w:sz w:val="28"/>
          <w:szCs w:val="28"/>
        </w:rPr>
        <w:t>Hz</w:t>
      </w:r>
    </w:p>
    <w:p>
      <w:pPr>
        <w:numPr>
          <w:ilvl w:val="0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机床功率：</w:t>
      </w:r>
      <w:r>
        <w:rPr>
          <w:rFonts w:hint="eastAsia"/>
          <w:sz w:val="28"/>
          <w:szCs w:val="28"/>
          <w:lang w:val="en-US" w:eastAsia="zh-CN"/>
        </w:rPr>
        <w:t>30</w:t>
      </w:r>
      <w:r>
        <w:rPr>
          <w:rFonts w:hint="eastAsia"/>
          <w:sz w:val="28"/>
          <w:szCs w:val="28"/>
        </w:rPr>
        <w:t>KVA</w:t>
      </w:r>
    </w:p>
    <w:p>
      <w:pPr>
        <w:numPr>
          <w:ilvl w:val="0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环境温度：</w:t>
      </w:r>
      <w:r>
        <w:rPr>
          <w:rFonts w:hint="eastAsia"/>
          <w:color w:val="FF0000"/>
          <w:sz w:val="28"/>
          <w:szCs w:val="28"/>
        </w:rPr>
        <w:t>0</w:t>
      </w:r>
      <w:r>
        <w:rPr>
          <w:rFonts w:hint="eastAsia"/>
          <w:sz w:val="28"/>
          <w:szCs w:val="28"/>
        </w:rPr>
        <w:t>~</w:t>
      </w:r>
      <w:r>
        <w:rPr>
          <w:rFonts w:hint="eastAsia"/>
          <w:color w:val="FF0000"/>
          <w:sz w:val="28"/>
          <w:szCs w:val="28"/>
        </w:rPr>
        <w:t>45</w:t>
      </w:r>
      <w:r>
        <w:rPr>
          <w:rFonts w:hint="eastAsia"/>
          <w:sz w:val="28"/>
          <w:szCs w:val="28"/>
        </w:rPr>
        <w:t>℃</w:t>
      </w:r>
    </w:p>
    <w:p>
      <w:pPr>
        <w:pStyle w:val="3"/>
      </w:pPr>
      <w:bookmarkStart w:id="22" w:name="_Toc458673215"/>
      <w:bookmarkStart w:id="23" w:name="_Toc458674175"/>
      <w:bookmarkStart w:id="24" w:name="_Toc459126249"/>
      <w:bookmarkStart w:id="25" w:name="_Toc516239091"/>
      <w:bookmarkStart w:id="26" w:name="_Toc458759792"/>
      <w:bookmarkStart w:id="27" w:name="_Toc458673149"/>
      <w:bookmarkStart w:id="28" w:name="_Toc458685610"/>
      <w:bookmarkStart w:id="29" w:name="_Toc458679629"/>
      <w:bookmarkStart w:id="30" w:name="_Toc458694411"/>
      <w:bookmarkStart w:id="31" w:name="_Toc9534"/>
      <w:bookmarkStart w:id="32" w:name="_Toc458848522"/>
      <w:r>
        <w:rPr>
          <w:rFonts w:hint="eastAsia"/>
        </w:rPr>
        <w:t>2、机床各数控轴定义</w:t>
      </w:r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该机床为</w:t>
      </w:r>
      <w:r>
        <w:rPr>
          <w:rFonts w:hint="eastAsia"/>
          <w:sz w:val="28"/>
          <w:szCs w:val="28"/>
          <w:lang w:val="en-US" w:eastAsia="zh-CN"/>
        </w:rPr>
        <w:t>六</w:t>
      </w:r>
      <w:r>
        <w:rPr>
          <w:rFonts w:hint="eastAsia"/>
          <w:sz w:val="28"/>
          <w:szCs w:val="28"/>
        </w:rPr>
        <w:t>轴数控螺纹磨床，采用西门子828D系统，机床中各数控轴定义如下：</w:t>
      </w:r>
    </w:p>
    <w:p>
      <w:pPr>
        <w:numPr>
          <w:ilvl w:val="0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砂轮架横进给--------------------</w:t>
      </w:r>
      <w:r>
        <w:rPr>
          <w:rFonts w:hint="eastAsia"/>
          <w:color w:val="FFFF99"/>
          <w:sz w:val="28"/>
          <w:szCs w:val="28"/>
        </w:rPr>
        <w:t xml:space="preserve"> </w:t>
      </w:r>
      <w:r>
        <w:rPr>
          <w:rFonts w:hint="eastAsia"/>
          <w:color w:val="333333"/>
          <w:sz w:val="28"/>
          <w:szCs w:val="28"/>
        </w:rPr>
        <w:t>X</w:t>
      </w:r>
      <w:r>
        <w:rPr>
          <w:rFonts w:hint="eastAsia"/>
          <w:sz w:val="28"/>
          <w:szCs w:val="28"/>
        </w:rPr>
        <w:t>轴</w:t>
      </w:r>
    </w:p>
    <w:p>
      <w:pPr>
        <w:numPr>
          <w:ilvl w:val="0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工作台纵向移动------------------</w:t>
      </w:r>
      <w:r>
        <w:rPr>
          <w:rFonts w:hint="eastAsia"/>
          <w:sz w:val="28"/>
          <w:szCs w:val="28"/>
          <w:lang w:val="en-US" w:eastAsia="zh-CN"/>
        </w:rPr>
        <w:t>Z</w:t>
      </w:r>
      <w:r>
        <w:rPr>
          <w:rFonts w:hint="eastAsia"/>
          <w:sz w:val="28"/>
          <w:szCs w:val="28"/>
        </w:rPr>
        <w:t>轴</w:t>
      </w:r>
    </w:p>
    <w:p>
      <w:pPr>
        <w:numPr>
          <w:ilvl w:val="0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头架旋转---------------------------</w:t>
      </w:r>
      <w:r>
        <w:rPr>
          <w:rFonts w:hint="eastAsia"/>
          <w:color w:val="008000"/>
          <w:sz w:val="28"/>
          <w:szCs w:val="28"/>
        </w:rPr>
        <w:t>C</w:t>
      </w:r>
      <w:r>
        <w:rPr>
          <w:rFonts w:hint="eastAsia"/>
          <w:sz w:val="28"/>
          <w:szCs w:val="28"/>
        </w:rPr>
        <w:t>轴</w:t>
      </w:r>
    </w:p>
    <w:p>
      <w:pPr>
        <w:numPr>
          <w:ilvl w:val="0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铲磨旋转运动---------------------B轴</w:t>
      </w:r>
    </w:p>
    <w:p>
      <w:pPr>
        <w:numPr>
          <w:ilvl w:val="0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修整器</w:t>
      </w:r>
      <w:r>
        <w:rPr>
          <w:rFonts w:hint="eastAsia"/>
          <w:sz w:val="28"/>
          <w:szCs w:val="28"/>
          <w:lang w:val="en-US" w:eastAsia="zh-CN"/>
        </w:rPr>
        <w:t>垂直</w:t>
      </w:r>
      <w:r>
        <w:rPr>
          <w:rFonts w:hint="eastAsia"/>
          <w:sz w:val="28"/>
          <w:szCs w:val="28"/>
        </w:rPr>
        <w:t>移动------------------</w:t>
      </w:r>
      <w:r>
        <w:rPr>
          <w:sz w:val="28"/>
          <w:szCs w:val="28"/>
        </w:rPr>
        <w:t>V</w:t>
      </w:r>
      <w:r>
        <w:rPr>
          <w:rFonts w:hint="eastAsia"/>
          <w:sz w:val="28"/>
          <w:szCs w:val="28"/>
        </w:rPr>
        <w:t>轴</w:t>
      </w:r>
    </w:p>
    <w:p>
      <w:pPr>
        <w:numPr>
          <w:ilvl w:val="0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修整器</w:t>
      </w:r>
      <w:r>
        <w:rPr>
          <w:rFonts w:hint="eastAsia"/>
          <w:sz w:val="28"/>
          <w:szCs w:val="28"/>
          <w:lang w:val="en-US" w:eastAsia="zh-CN"/>
        </w:rPr>
        <w:t>水平</w:t>
      </w:r>
      <w:r>
        <w:rPr>
          <w:rFonts w:hint="eastAsia"/>
          <w:sz w:val="28"/>
          <w:szCs w:val="28"/>
        </w:rPr>
        <w:t>移动------------------</w:t>
      </w:r>
      <w:r>
        <w:rPr>
          <w:rFonts w:hint="eastAsia"/>
          <w:sz w:val="28"/>
          <w:szCs w:val="28"/>
          <w:lang w:val="en-US" w:eastAsia="zh-CN"/>
        </w:rPr>
        <w:t>W</w:t>
      </w:r>
      <w:r>
        <w:rPr>
          <w:rFonts w:hint="eastAsia"/>
          <w:sz w:val="28"/>
          <w:szCs w:val="28"/>
        </w:rPr>
        <w:t>轴</w:t>
      </w:r>
    </w:p>
    <w:p>
      <w:pPr>
        <w:pStyle w:val="3"/>
      </w:pPr>
      <w:bookmarkStart w:id="33" w:name="_Toc458679630"/>
      <w:bookmarkStart w:id="34" w:name="_Toc458848523"/>
      <w:bookmarkStart w:id="35" w:name="_Toc516239092"/>
      <w:bookmarkStart w:id="36" w:name="_Toc458674176"/>
      <w:bookmarkStart w:id="37" w:name="_Toc458694412"/>
      <w:bookmarkStart w:id="38" w:name="_Toc458759793"/>
      <w:bookmarkStart w:id="39" w:name="_Toc14306"/>
      <w:bookmarkStart w:id="40" w:name="_Toc459126250"/>
      <w:bookmarkStart w:id="41" w:name="_Toc458685611"/>
      <w:r>
        <w:rPr>
          <w:rFonts w:hint="eastAsia"/>
        </w:rPr>
        <w:t>3、机床的主要动作</w:t>
      </w:r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</w:p>
    <w:p>
      <w:pPr>
        <w:numPr>
          <w:ilvl w:val="0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头架的回转运动</w:t>
      </w:r>
    </w:p>
    <w:p>
      <w:pPr>
        <w:numPr>
          <w:ilvl w:val="0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工作台的纵向运动</w:t>
      </w:r>
    </w:p>
    <w:p>
      <w:pPr>
        <w:numPr>
          <w:ilvl w:val="0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砂轮架横进给运动</w:t>
      </w:r>
    </w:p>
    <w:p>
      <w:pPr>
        <w:numPr>
          <w:ilvl w:val="0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铲磨旋转运动</w:t>
      </w:r>
    </w:p>
    <w:p>
      <w:pPr>
        <w:numPr>
          <w:ilvl w:val="0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修整器</w:t>
      </w:r>
      <w:r>
        <w:rPr>
          <w:rFonts w:hint="eastAsia"/>
          <w:sz w:val="28"/>
          <w:szCs w:val="28"/>
          <w:lang w:val="en-US" w:eastAsia="zh-CN"/>
        </w:rPr>
        <w:t>垂直</w:t>
      </w:r>
      <w:r>
        <w:rPr>
          <w:rFonts w:hint="eastAsia"/>
          <w:sz w:val="28"/>
          <w:szCs w:val="28"/>
        </w:rPr>
        <w:t>移动</w:t>
      </w:r>
    </w:p>
    <w:p>
      <w:pPr>
        <w:numPr>
          <w:ilvl w:val="0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修整器</w:t>
      </w:r>
      <w:r>
        <w:rPr>
          <w:rFonts w:hint="eastAsia"/>
          <w:sz w:val="28"/>
          <w:szCs w:val="28"/>
          <w:lang w:val="en-US" w:eastAsia="zh-CN"/>
        </w:rPr>
        <w:t>水平</w:t>
      </w:r>
      <w:r>
        <w:rPr>
          <w:rFonts w:hint="eastAsia"/>
          <w:sz w:val="28"/>
          <w:szCs w:val="28"/>
        </w:rPr>
        <w:t>移动</w:t>
      </w:r>
      <w:r>
        <w:rPr>
          <w:rFonts w:hint="eastAsia"/>
        </w:rPr>
        <w:t xml:space="preserve"> </w:t>
      </w:r>
      <w:bookmarkStart w:id="42" w:name="_Toc459126251"/>
      <w:bookmarkStart w:id="43" w:name="_Toc458848524"/>
      <w:bookmarkStart w:id="44" w:name="_Toc458759794"/>
      <w:bookmarkStart w:id="45" w:name="_Toc458694413"/>
      <w:bookmarkStart w:id="46" w:name="_Toc458685612"/>
    </w:p>
    <w:bookmarkEnd w:id="42"/>
    <w:bookmarkEnd w:id="43"/>
    <w:bookmarkEnd w:id="44"/>
    <w:bookmarkEnd w:id="45"/>
    <w:bookmarkEnd w:id="46"/>
    <w:p>
      <w:pPr>
        <w:pStyle w:val="3"/>
      </w:pPr>
      <w:bookmarkStart w:id="47" w:name="_Toc458848525"/>
      <w:bookmarkStart w:id="48" w:name="_Toc516239093"/>
      <w:bookmarkStart w:id="49" w:name="_Toc458694414"/>
      <w:bookmarkStart w:id="50" w:name="_Toc458685613"/>
      <w:bookmarkStart w:id="51" w:name="_Toc10668"/>
      <w:bookmarkStart w:id="52" w:name="_Toc458759795"/>
      <w:bookmarkStart w:id="53" w:name="_Toc459126252"/>
      <w:bookmarkStart w:id="54" w:name="_Toc458679632"/>
      <w:r>
        <w:rPr>
          <w:rFonts w:hint="eastAsia"/>
          <w:kern w:val="44"/>
        </w:rPr>
        <w:t>一、机床的开机与重要操作</w:t>
      </w:r>
      <w:bookmarkEnd w:id="47"/>
      <w:bookmarkEnd w:id="48"/>
      <w:bookmarkEnd w:id="49"/>
      <w:bookmarkEnd w:id="50"/>
      <w:bookmarkEnd w:id="51"/>
      <w:bookmarkEnd w:id="52"/>
      <w:bookmarkEnd w:id="53"/>
      <w:bookmarkEnd w:id="54"/>
    </w:p>
    <w:p>
      <w:pPr>
        <w:pStyle w:val="4"/>
      </w:pPr>
      <w:bookmarkStart w:id="55" w:name="_Toc7388"/>
      <w:bookmarkStart w:id="56" w:name="_Toc459126253"/>
      <w:bookmarkStart w:id="57" w:name="_Toc458694415"/>
      <w:bookmarkStart w:id="58" w:name="_Toc458685614"/>
      <w:bookmarkStart w:id="59" w:name="_Toc458679633"/>
      <w:bookmarkStart w:id="60" w:name="_Toc516239094"/>
      <w:bookmarkStart w:id="61" w:name="_Toc458848526"/>
      <w:bookmarkStart w:id="62" w:name="_Toc458759796"/>
      <w:r>
        <w:rPr>
          <w:rFonts w:hint="eastAsia"/>
        </w:rPr>
        <w:t>1、机床的首次开机</w:t>
      </w:r>
      <w:bookmarkEnd w:id="55"/>
      <w:bookmarkEnd w:id="56"/>
      <w:bookmarkEnd w:id="57"/>
      <w:bookmarkEnd w:id="58"/>
      <w:bookmarkEnd w:id="59"/>
      <w:bookmarkEnd w:id="60"/>
      <w:bookmarkEnd w:id="61"/>
      <w:bookmarkEnd w:id="62"/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旋转打开机床电箱上的电源总开关，数控系统启动并开始自检，待机床启动完成。首先，检查急停开关</w:t>
      </w:r>
      <w:r>
        <w:rPr>
          <w:rFonts w:hint="eastAsia"/>
          <w:sz w:val="28"/>
          <w:szCs w:val="28"/>
        </w:rPr>
        <w:drawing>
          <wp:inline distT="0" distB="0" distL="0" distR="0">
            <wp:extent cx="342900" cy="361950"/>
            <wp:effectExtent l="19050" t="0" r="0" b="0"/>
            <wp:docPr id="3" name="图片 3" descr="2016-08-11_103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16-08-11_10315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是否松开，再打开使能</w:t>
      </w:r>
      <w:r>
        <w:drawing>
          <wp:inline distT="0" distB="0" distL="114300" distR="114300">
            <wp:extent cx="876300" cy="438150"/>
            <wp:effectExtent l="0" t="0" r="0" b="635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开关。</w:t>
      </w:r>
    </w:p>
    <w:p>
      <w:pPr>
        <w:pStyle w:val="4"/>
      </w:pPr>
      <w:bookmarkStart w:id="63" w:name="_Toc459126254"/>
      <w:bookmarkStart w:id="64" w:name="_Toc458679634"/>
      <w:bookmarkStart w:id="65" w:name="_Toc22672"/>
      <w:bookmarkStart w:id="66" w:name="_Toc458848527"/>
      <w:bookmarkStart w:id="67" w:name="_Toc458694416"/>
      <w:bookmarkStart w:id="68" w:name="_Toc458759797"/>
      <w:bookmarkStart w:id="69" w:name="_Toc516239095"/>
      <w:bookmarkStart w:id="70" w:name="_Toc458685615"/>
      <w:r>
        <w:rPr>
          <w:rFonts w:hint="eastAsia"/>
        </w:rPr>
        <w:t>2、机床各轴回参考点</w:t>
      </w:r>
      <w:bookmarkEnd w:id="63"/>
      <w:bookmarkEnd w:id="64"/>
      <w:bookmarkEnd w:id="65"/>
      <w:bookmarkEnd w:id="66"/>
      <w:bookmarkEnd w:id="67"/>
      <w:bookmarkEnd w:id="68"/>
      <w:bookmarkEnd w:id="69"/>
      <w:bookmarkEnd w:id="70"/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选定回参考点方式，在JOG手动模式下</w:t>
      </w:r>
      <w:r>
        <w:rPr>
          <w:rFonts w:hint="eastAsia"/>
          <w:sz w:val="28"/>
          <w:szCs w:val="28"/>
        </w:rPr>
        <w:drawing>
          <wp:inline distT="0" distB="0" distL="0" distR="0">
            <wp:extent cx="1079500" cy="407670"/>
            <wp:effectExtent l="19050" t="0" r="5850" b="0"/>
            <wp:docPr id="10" name="图片 9" descr="2016-11-23_101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 descr="2016-11-23_101424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40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进行各轴的回参考点操作，操作的顺序是</w:t>
      </w:r>
      <w:r>
        <w:rPr>
          <w:rFonts w:hint="eastAsia"/>
          <w:sz w:val="28"/>
          <w:szCs w:val="28"/>
          <w:lang w:val="en-US" w:eastAsia="zh-CN"/>
        </w:rPr>
        <w:t>X</w:t>
      </w:r>
      <w:r>
        <w:rPr>
          <w:rFonts w:hint="eastAsia"/>
          <w:sz w:val="28"/>
          <w:szCs w:val="28"/>
        </w:rPr>
        <w:t>轴-</w:t>
      </w:r>
      <w:r>
        <w:rPr>
          <w:rFonts w:hint="eastAsia"/>
          <w:sz w:val="28"/>
          <w:szCs w:val="28"/>
          <w:lang w:val="en-US" w:eastAsia="zh-CN"/>
        </w:rPr>
        <w:t>Z</w:t>
      </w:r>
      <w:r>
        <w:rPr>
          <w:rFonts w:hint="eastAsia"/>
          <w:sz w:val="28"/>
          <w:szCs w:val="28"/>
        </w:rPr>
        <w:t>轴-C轴；选定</w:t>
      </w:r>
      <w:r>
        <w:rPr>
          <w:rFonts w:hint="eastAsia"/>
          <w:sz w:val="28"/>
          <w:szCs w:val="28"/>
        </w:rPr>
        <w:drawing>
          <wp:inline distT="0" distB="0" distL="0" distR="0">
            <wp:extent cx="1079500" cy="401955"/>
            <wp:effectExtent l="19050" t="0" r="5850" b="0"/>
            <wp:docPr id="11" name="图片 10" descr="2016-11-23_101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 descr="2016-11-23_101424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40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（例如，图片中选定X轴）需要回参考点的轴后，按下图中</w:t>
      </w:r>
      <w:r>
        <w:rPr>
          <w:rFonts w:hint="eastAsia"/>
          <w:sz w:val="28"/>
          <w:szCs w:val="28"/>
        </w:rPr>
        <w:drawing>
          <wp:inline distT="0" distB="0" distL="0" distR="0">
            <wp:extent cx="1079500" cy="401955"/>
            <wp:effectExtent l="19050" t="0" r="5850" b="0"/>
            <wp:docPr id="12" name="图片 11" descr="2016-11-23_101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 descr="2016-11-23_101424.pn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40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“+”完成选定轴的回参考点操作。当需要回参考点的轴前面出现</w:t>
      </w:r>
      <w:r>
        <w:rPr>
          <w:rFonts w:hint="eastAsia"/>
          <w:sz w:val="28"/>
          <w:szCs w:val="28"/>
        </w:rPr>
        <w:drawing>
          <wp:inline distT="0" distB="0" distL="0" distR="0">
            <wp:extent cx="2343150" cy="285750"/>
            <wp:effectExtent l="19050" t="0" r="0" b="0"/>
            <wp:docPr id="8" name="图片 8" descr="2016-08-11_110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16-08-11_11034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图中所示</w:t>
      </w:r>
      <w:r>
        <w:rPr>
          <w:rFonts w:hint="eastAsia"/>
          <w:sz w:val="28"/>
          <w:szCs w:val="28"/>
        </w:rPr>
        <w:drawing>
          <wp:inline distT="0" distB="0" distL="0" distR="0">
            <wp:extent cx="238125" cy="228600"/>
            <wp:effectExtent l="1905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标记时，即表示该轴回参考点完成。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注意：机床断电后，必须重新进行各轴回参考点操作！！！</w:t>
      </w:r>
    </w:p>
    <w:p>
      <w:pPr>
        <w:pStyle w:val="3"/>
        <w:rPr>
          <w:kern w:val="44"/>
        </w:rPr>
      </w:pPr>
      <w:bookmarkStart w:id="71" w:name="_Toc22746"/>
      <w:bookmarkStart w:id="72" w:name="_Toc458685616"/>
      <w:bookmarkStart w:id="73" w:name="_Toc458848528"/>
      <w:bookmarkStart w:id="74" w:name="_Toc459126255"/>
      <w:bookmarkStart w:id="75" w:name="_Toc516239096"/>
      <w:bookmarkStart w:id="76" w:name="_Toc458694417"/>
      <w:bookmarkStart w:id="77" w:name="_Toc458679635"/>
      <w:bookmarkStart w:id="78" w:name="_Toc458759798"/>
      <w:r>
        <w:rPr>
          <w:rFonts w:hint="eastAsia"/>
          <w:kern w:val="44"/>
        </w:rPr>
        <w:t>二、机床数控系统面板功能简介</w:t>
      </w:r>
      <w:bookmarkEnd w:id="71"/>
      <w:bookmarkEnd w:id="72"/>
      <w:bookmarkEnd w:id="73"/>
      <w:bookmarkEnd w:id="74"/>
      <w:bookmarkEnd w:id="75"/>
      <w:bookmarkEnd w:id="76"/>
      <w:bookmarkEnd w:id="77"/>
      <w:bookmarkEnd w:id="78"/>
    </w:p>
    <w:p>
      <w:pPr>
        <w:jc w:val="center"/>
      </w:pPr>
      <w:r>
        <w:drawing>
          <wp:inline distT="0" distB="0" distL="0" distR="0">
            <wp:extent cx="5039995" cy="1640840"/>
            <wp:effectExtent l="19050" t="0" r="8250" b="0"/>
            <wp:docPr id="128" name="图片 127" descr="机床自定义按钮fu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27" descr="机床自定义按钮full.jp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64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图2-1</w:t>
      </w:r>
      <w:r>
        <w:rPr>
          <w:rFonts w:hint="eastAsia"/>
          <w:szCs w:val="21"/>
        </w:rPr>
        <w:t>（此图片内容仅供参考，以实物为准）</w:t>
      </w:r>
    </w:p>
    <w:p>
      <w:pPr>
        <w:pStyle w:val="4"/>
      </w:pPr>
      <w:bookmarkStart w:id="79" w:name="_Toc9274"/>
      <w:bookmarkStart w:id="80" w:name="_Toc516239097"/>
      <w:bookmarkStart w:id="81" w:name="_Toc458694418"/>
      <w:bookmarkStart w:id="82" w:name="_Toc458685617"/>
      <w:bookmarkStart w:id="83" w:name="_Toc458759799"/>
      <w:bookmarkStart w:id="84" w:name="_Toc458679636"/>
      <w:bookmarkStart w:id="85" w:name="_Toc458848529"/>
      <w:bookmarkStart w:id="86" w:name="_Toc459126256"/>
      <w:r>
        <w:rPr>
          <w:rFonts w:hint="eastAsia"/>
        </w:rPr>
        <w:t>1、液压泵启动/停止功能的操作</w:t>
      </w:r>
      <w:bookmarkEnd w:id="79"/>
      <w:bookmarkEnd w:id="80"/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机床开启后，</w:t>
      </w:r>
      <w:r>
        <w:rPr>
          <w:rFonts w:hint="eastAsia"/>
          <w:sz w:val="28"/>
          <w:szCs w:val="28"/>
          <w:lang w:val="en-US" w:eastAsia="zh-CN"/>
        </w:rPr>
        <w:t>液压自动开启。</w:t>
      </w:r>
      <w:r>
        <w:rPr>
          <w:rFonts w:hint="eastAsia"/>
          <w:sz w:val="28"/>
          <w:szCs w:val="28"/>
        </w:rPr>
        <w:t>在图2-1所示面板中，按下</w:t>
      </w:r>
      <w:r>
        <w:drawing>
          <wp:inline distT="0" distB="0" distL="114300" distR="114300">
            <wp:extent cx="584200" cy="596900"/>
            <wp:effectExtent l="0" t="0" r="0" b="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200" cy="59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此键，</w:t>
      </w:r>
      <w:r>
        <w:rPr>
          <w:rFonts w:hint="eastAsia"/>
          <w:sz w:val="28"/>
          <w:szCs w:val="28"/>
          <w:lang w:val="en-US" w:eastAsia="zh-CN"/>
        </w:rPr>
        <w:t>也</w:t>
      </w:r>
      <w:r>
        <w:rPr>
          <w:rFonts w:hint="eastAsia"/>
          <w:sz w:val="28"/>
          <w:szCs w:val="28"/>
        </w:rPr>
        <w:t>可控制机床液压泵启动/停止。</w:t>
      </w:r>
    </w:p>
    <w:p>
      <w:pPr>
        <w:pStyle w:val="4"/>
      </w:pPr>
      <w:bookmarkStart w:id="87" w:name="_Toc27159"/>
      <w:bookmarkStart w:id="88" w:name="_Toc516239098"/>
      <w:r>
        <w:rPr>
          <w:rFonts w:hint="eastAsia"/>
        </w:rPr>
        <w:t>2、砂轮修整选择的操作</w:t>
      </w:r>
      <w:bookmarkEnd w:id="87"/>
      <w:bookmarkEnd w:id="88"/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机床开启后，在图2-1所示面板中，按下</w:t>
      </w:r>
      <w:r>
        <w:drawing>
          <wp:inline distT="0" distB="0" distL="114300" distR="114300">
            <wp:extent cx="558800" cy="558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800" cy="55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此键，可控制机床是否进行修整砂轮。</w:t>
      </w:r>
    </w:p>
    <w:p>
      <w:pPr>
        <w:pStyle w:val="4"/>
      </w:pPr>
      <w:bookmarkStart w:id="89" w:name="_Toc14965"/>
      <w:bookmarkStart w:id="90" w:name="_Toc516239099"/>
      <w:r>
        <w:rPr>
          <w:rFonts w:hint="eastAsia"/>
        </w:rPr>
        <w:t>3、机床DRF插补功能打开与关闭的操作</w:t>
      </w:r>
      <w:bookmarkEnd w:id="89"/>
      <w:bookmarkEnd w:id="90"/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机床开启后，在图2-1所示面板中，按下</w:t>
      </w:r>
      <w:r>
        <w:drawing>
          <wp:inline distT="0" distB="0" distL="114300" distR="114300">
            <wp:extent cx="577850" cy="577850"/>
            <wp:effectExtent l="0" t="0" r="6350" b="635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850" cy="57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此键，可控制机床打开或关闭DRF插补功能。</w:t>
      </w:r>
    </w:p>
    <w:p>
      <w:pPr>
        <w:pStyle w:val="4"/>
      </w:pPr>
      <w:bookmarkStart w:id="91" w:name="_Toc516239100"/>
      <w:bookmarkStart w:id="92" w:name="_Toc21927"/>
      <w:r>
        <w:rPr>
          <w:rFonts w:hint="eastAsia"/>
        </w:rPr>
        <w:t>4、磨削冷却泵启动/停止功能的操作</w:t>
      </w:r>
      <w:bookmarkEnd w:id="91"/>
      <w:bookmarkEnd w:id="92"/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机床开启后，在图2-1所示面板中，按下</w:t>
      </w:r>
      <w:r>
        <w:drawing>
          <wp:inline distT="0" distB="0" distL="114300" distR="114300">
            <wp:extent cx="590550" cy="584200"/>
            <wp:effectExtent l="0" t="0" r="6350" b="0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58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此键，可控制机床启动/停止磨削冷却泵。</w:t>
      </w:r>
    </w:p>
    <w:p>
      <w:pPr>
        <w:pStyle w:val="4"/>
      </w:pPr>
      <w:bookmarkStart w:id="93" w:name="_Toc18591"/>
      <w:bookmarkStart w:id="94" w:name="_Toc516239101"/>
      <w:r>
        <w:rPr>
          <w:rFonts w:hint="eastAsia"/>
        </w:rPr>
        <w:t>5、修整冷却泵启动/停止功能的操作</w:t>
      </w:r>
      <w:bookmarkEnd w:id="93"/>
      <w:bookmarkEnd w:id="94"/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机床开启后，在图2-1所示面板中，按下</w:t>
      </w:r>
      <w:r>
        <w:drawing>
          <wp:inline distT="0" distB="0" distL="114300" distR="114300">
            <wp:extent cx="577850" cy="584200"/>
            <wp:effectExtent l="0" t="0" r="6350" b="0"/>
            <wp:docPr id="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850" cy="58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此键，可控制机床启动/停止修整冷却泵。</w:t>
      </w:r>
    </w:p>
    <w:p>
      <w:pPr>
        <w:pStyle w:val="4"/>
      </w:pPr>
      <w:bookmarkStart w:id="95" w:name="_Toc516239102"/>
      <w:bookmarkStart w:id="96" w:name="_Toc9662"/>
      <w:r>
        <w:rPr>
          <w:rFonts w:hint="eastAsia"/>
        </w:rPr>
        <w:t>6、砂轮启动/停止功能的操作</w:t>
      </w:r>
      <w:bookmarkEnd w:id="95"/>
      <w:bookmarkEnd w:id="96"/>
    </w:p>
    <w:p>
      <w:pPr>
        <w:ind w:firstLine="560" w:firstLineChars="200"/>
      </w:pPr>
      <w:r>
        <w:rPr>
          <w:rFonts w:hint="eastAsia"/>
          <w:sz w:val="28"/>
          <w:szCs w:val="28"/>
        </w:rPr>
        <w:t>机床开启后，在图2-1所示面板中，按下</w:t>
      </w:r>
      <w:r>
        <w:drawing>
          <wp:inline distT="0" distB="0" distL="114300" distR="114300">
            <wp:extent cx="584200" cy="577850"/>
            <wp:effectExtent l="0" t="0" r="0" b="6350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4200" cy="57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此键，可控制机床启动/停止砂轮。</w:t>
      </w:r>
    </w:p>
    <w:p>
      <w:pPr>
        <w:pStyle w:val="4"/>
        <w:numPr>
          <w:ilvl w:val="0"/>
          <w:numId w:val="0"/>
        </w:numPr>
      </w:pPr>
      <w:bookmarkStart w:id="97" w:name="_Toc516239104"/>
      <w:bookmarkStart w:id="98" w:name="_Toc8504"/>
      <w:r>
        <w:rPr>
          <w:rFonts w:hint="eastAsia"/>
          <w:lang w:val="en-US" w:eastAsia="zh-CN"/>
        </w:rPr>
        <w:t>7</w:t>
      </w:r>
      <w:r>
        <w:rPr>
          <w:rFonts w:hint="eastAsia"/>
        </w:rPr>
        <w:t>、机床电箱空调功能的操作</w:t>
      </w:r>
      <w:bookmarkEnd w:id="81"/>
      <w:bookmarkEnd w:id="82"/>
      <w:bookmarkEnd w:id="83"/>
      <w:bookmarkEnd w:id="84"/>
      <w:bookmarkEnd w:id="85"/>
      <w:bookmarkEnd w:id="86"/>
      <w:bookmarkEnd w:id="97"/>
      <w:bookmarkEnd w:id="98"/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机床开启后，在图2-1所示面板中，按下</w:t>
      </w:r>
      <w:r>
        <w:drawing>
          <wp:inline distT="0" distB="0" distL="114300" distR="114300">
            <wp:extent cx="584200" cy="596900"/>
            <wp:effectExtent l="0" t="0" r="0" b="0"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4200" cy="59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此键，可控制电箱空调的启动或停止。</w:t>
      </w:r>
    </w:p>
    <w:p>
      <w:pPr>
        <w:pStyle w:val="4"/>
        <w:numPr>
          <w:ilvl w:val="0"/>
          <w:numId w:val="0"/>
        </w:numPr>
      </w:pPr>
      <w:bookmarkStart w:id="99" w:name="_Toc458848530"/>
      <w:bookmarkStart w:id="100" w:name="_Toc516239106"/>
      <w:bookmarkStart w:id="101" w:name="_Toc459126257"/>
      <w:bookmarkStart w:id="102" w:name="_Toc6006"/>
      <w:bookmarkStart w:id="103" w:name="_Toc458759800"/>
      <w:bookmarkStart w:id="104" w:name="_Toc458685618"/>
      <w:bookmarkStart w:id="105" w:name="_Toc458694419"/>
      <w:bookmarkStart w:id="106" w:name="_Toc458679637"/>
      <w:r>
        <w:rPr>
          <w:rFonts w:hint="eastAsia"/>
          <w:lang w:val="en-US" w:eastAsia="zh-CN"/>
        </w:rPr>
        <w:t>8</w:t>
      </w:r>
      <w:r>
        <w:rPr>
          <w:rFonts w:hint="eastAsia"/>
        </w:rPr>
        <w:t>、机床照明功能的操作</w:t>
      </w:r>
      <w:bookmarkEnd w:id="99"/>
      <w:bookmarkEnd w:id="100"/>
      <w:bookmarkEnd w:id="101"/>
      <w:bookmarkEnd w:id="102"/>
      <w:bookmarkEnd w:id="103"/>
      <w:bookmarkEnd w:id="104"/>
      <w:bookmarkEnd w:id="105"/>
      <w:bookmarkEnd w:id="106"/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机床开启后，在图2-1所示面板中，按下</w:t>
      </w:r>
      <w:r>
        <w:drawing>
          <wp:inline distT="0" distB="0" distL="114300" distR="114300">
            <wp:extent cx="590550" cy="584200"/>
            <wp:effectExtent l="0" t="0" r="6350" b="0"/>
            <wp:docPr id="3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58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此键，可控制机床内部照明灯的打开与关闭。</w:t>
      </w:r>
    </w:p>
    <w:p>
      <w:pPr>
        <w:pStyle w:val="4"/>
      </w:pPr>
      <w:bookmarkStart w:id="107" w:name="_Toc22311"/>
      <w:bookmarkStart w:id="108" w:name="_Toc458759801"/>
      <w:bookmarkStart w:id="109" w:name="_Toc459126258"/>
      <w:bookmarkStart w:id="110" w:name="_Toc458848531"/>
      <w:bookmarkStart w:id="111" w:name="_Toc458685619"/>
      <w:bookmarkStart w:id="112" w:name="_Toc516239107"/>
      <w:bookmarkStart w:id="113" w:name="_Toc458694420"/>
      <w:bookmarkStart w:id="114" w:name="_Toc458679638"/>
      <w:r>
        <w:rPr>
          <w:rFonts w:hint="eastAsia"/>
          <w:lang w:val="en-US" w:eastAsia="zh-CN"/>
        </w:rPr>
        <w:t>9</w:t>
      </w:r>
      <w:r>
        <w:rPr>
          <w:rFonts w:hint="eastAsia"/>
        </w:rPr>
        <w:t>、机床吸雾功能的操作</w:t>
      </w:r>
      <w:bookmarkEnd w:id="107"/>
      <w:bookmarkEnd w:id="108"/>
      <w:bookmarkEnd w:id="109"/>
      <w:bookmarkEnd w:id="110"/>
      <w:bookmarkEnd w:id="111"/>
      <w:bookmarkEnd w:id="112"/>
      <w:bookmarkEnd w:id="113"/>
      <w:bookmarkEnd w:id="114"/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机床开启后，在图2-1所示面板中，按下</w:t>
      </w:r>
      <w:r>
        <w:drawing>
          <wp:inline distT="0" distB="0" distL="114300" distR="114300">
            <wp:extent cx="590550" cy="609600"/>
            <wp:effectExtent l="0" t="0" r="6350" b="0"/>
            <wp:docPr id="3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此键，可控制机床内部吸雾装置的打开与关闭。</w:t>
      </w:r>
    </w:p>
    <w:p>
      <w:pPr>
        <w:pStyle w:val="4"/>
      </w:pPr>
      <w:bookmarkStart w:id="115" w:name="_Toc516239108"/>
      <w:bookmarkStart w:id="116" w:name="_Toc23427"/>
      <w:r>
        <w:rPr>
          <w:rFonts w:hint="eastAsia"/>
        </w:rPr>
        <w:t>1</w:t>
      </w:r>
      <w:r>
        <w:rPr>
          <w:rFonts w:hint="eastAsia"/>
          <w:lang w:val="en-US" w:eastAsia="zh-CN"/>
        </w:rPr>
        <w:t>0</w:t>
      </w:r>
      <w:r>
        <w:rPr>
          <w:rFonts w:hint="eastAsia"/>
        </w:rPr>
        <w:t>、X轴的操作</w:t>
      </w:r>
      <w:bookmarkEnd w:id="115"/>
      <w:bookmarkEnd w:id="116"/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机床开启后，在图2-1所示面板中，按下</w:t>
      </w:r>
      <w:r>
        <w:drawing>
          <wp:inline distT="0" distB="0" distL="114300" distR="114300">
            <wp:extent cx="590550" cy="596900"/>
            <wp:effectExtent l="0" t="0" r="6350" b="0"/>
            <wp:docPr id="3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59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此键，可选中X轴。</w:t>
      </w:r>
    </w:p>
    <w:p>
      <w:pPr>
        <w:pStyle w:val="4"/>
      </w:pPr>
      <w:bookmarkStart w:id="117" w:name="_Toc516239109"/>
      <w:bookmarkStart w:id="118" w:name="_Toc17427"/>
      <w:r>
        <w:rPr>
          <w:rFonts w:hint="eastAsia"/>
        </w:rPr>
        <w:t>1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、Z轴的操作</w:t>
      </w:r>
      <w:bookmarkEnd w:id="117"/>
      <w:bookmarkEnd w:id="118"/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机床开启后，在图2-1所示面板中，按下</w:t>
      </w:r>
      <w:r>
        <w:drawing>
          <wp:inline distT="0" distB="0" distL="114300" distR="114300">
            <wp:extent cx="596900" cy="596900"/>
            <wp:effectExtent l="0" t="0" r="0" b="0"/>
            <wp:docPr id="3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6900" cy="59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此键，可选中Z轴。</w:t>
      </w:r>
    </w:p>
    <w:p>
      <w:pPr>
        <w:pStyle w:val="4"/>
      </w:pPr>
      <w:bookmarkStart w:id="119" w:name="_Toc10669"/>
      <w:bookmarkStart w:id="120" w:name="_Toc516239110"/>
      <w:r>
        <w:rPr>
          <w:rFonts w:hint="eastAsia"/>
        </w:rPr>
        <w:t>1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、C轴的操作</w:t>
      </w:r>
      <w:bookmarkEnd w:id="119"/>
      <w:bookmarkEnd w:id="120"/>
    </w:p>
    <w:p>
      <w:pPr>
        <w:ind w:firstLine="560" w:firstLineChars="20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机床开启后，在图2-1所示面板中，按下</w:t>
      </w:r>
      <w:r>
        <w:drawing>
          <wp:inline distT="0" distB="0" distL="114300" distR="114300">
            <wp:extent cx="590550" cy="603250"/>
            <wp:effectExtent l="0" t="0" r="6350" b="6350"/>
            <wp:docPr id="4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603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此键，可选中C轴。</w:t>
      </w:r>
    </w:p>
    <w:p>
      <w:pPr>
        <w:pStyle w:val="4"/>
      </w:pPr>
      <w:bookmarkStart w:id="121" w:name="_Toc23155"/>
      <w:r>
        <w:rPr>
          <w:rFonts w:hint="eastAsia"/>
        </w:rPr>
        <w:t>1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B</w:t>
      </w:r>
      <w:r>
        <w:rPr>
          <w:rFonts w:hint="eastAsia"/>
        </w:rPr>
        <w:t>轴的操作</w:t>
      </w:r>
      <w:bookmarkEnd w:id="121"/>
    </w:p>
    <w:p>
      <w:pPr>
        <w:ind w:firstLine="560" w:firstLineChars="20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机床开启后，在图2-1所示面板中，按下</w:t>
      </w:r>
      <w:r>
        <w:drawing>
          <wp:inline distT="0" distB="0" distL="114300" distR="114300">
            <wp:extent cx="590550" cy="577850"/>
            <wp:effectExtent l="0" t="0" r="6350" b="6350"/>
            <wp:docPr id="4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57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此键，可选中</w:t>
      </w:r>
      <w:r>
        <w:rPr>
          <w:rFonts w:hint="eastAsia"/>
          <w:sz w:val="28"/>
          <w:szCs w:val="28"/>
          <w:lang w:val="en-US" w:eastAsia="zh-CN"/>
        </w:rPr>
        <w:t>B</w:t>
      </w:r>
      <w:r>
        <w:rPr>
          <w:rFonts w:hint="eastAsia"/>
          <w:sz w:val="28"/>
          <w:szCs w:val="28"/>
        </w:rPr>
        <w:t>轴。</w:t>
      </w:r>
    </w:p>
    <w:p>
      <w:pPr>
        <w:pStyle w:val="4"/>
      </w:pPr>
      <w:bookmarkStart w:id="122" w:name="_Toc9490"/>
      <w:r>
        <w:rPr>
          <w:rFonts w:hint="eastAsia"/>
        </w:rPr>
        <w:t>14、</w:t>
      </w:r>
      <w:r>
        <w:rPr>
          <w:rFonts w:hint="eastAsia"/>
          <w:lang w:val="en-US" w:eastAsia="zh-CN"/>
        </w:rPr>
        <w:t>V</w:t>
      </w:r>
      <w:r>
        <w:rPr>
          <w:rFonts w:hint="eastAsia"/>
        </w:rPr>
        <w:t>轴的操作</w:t>
      </w:r>
      <w:bookmarkEnd w:id="122"/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机床开启后，在图2-1所示面板中，按下</w:t>
      </w:r>
      <w:r>
        <w:drawing>
          <wp:inline distT="0" distB="0" distL="114300" distR="114300">
            <wp:extent cx="590550" cy="584200"/>
            <wp:effectExtent l="0" t="0" r="6350" b="0"/>
            <wp:docPr id="4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58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此键，可选中</w:t>
      </w:r>
      <w:r>
        <w:rPr>
          <w:rFonts w:hint="eastAsia"/>
          <w:sz w:val="28"/>
          <w:szCs w:val="28"/>
          <w:lang w:val="en-US" w:eastAsia="zh-CN"/>
        </w:rPr>
        <w:t>V</w:t>
      </w:r>
      <w:r>
        <w:rPr>
          <w:rFonts w:hint="eastAsia"/>
          <w:sz w:val="28"/>
          <w:szCs w:val="28"/>
        </w:rPr>
        <w:t>轴。</w:t>
      </w:r>
    </w:p>
    <w:p>
      <w:pPr>
        <w:pStyle w:val="4"/>
      </w:pPr>
      <w:bookmarkStart w:id="123" w:name="_Toc26958"/>
      <w:r>
        <w:rPr>
          <w:rFonts w:hint="eastAsia"/>
        </w:rPr>
        <w:t>1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W</w:t>
      </w:r>
      <w:r>
        <w:rPr>
          <w:rFonts w:hint="eastAsia"/>
        </w:rPr>
        <w:t>轴的操作</w:t>
      </w:r>
      <w:bookmarkEnd w:id="123"/>
    </w:p>
    <w:p>
      <w:pPr>
        <w:ind w:firstLine="560" w:firstLineChars="20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机床开启后，在图2-1所示面板中，按下</w:t>
      </w:r>
      <w:r>
        <w:drawing>
          <wp:inline distT="0" distB="0" distL="114300" distR="114300">
            <wp:extent cx="609600" cy="596900"/>
            <wp:effectExtent l="0" t="0" r="0" b="0"/>
            <wp:docPr id="4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59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此键，可选中</w:t>
      </w:r>
      <w:r>
        <w:rPr>
          <w:rFonts w:hint="eastAsia"/>
          <w:sz w:val="28"/>
          <w:szCs w:val="28"/>
          <w:lang w:val="en-US" w:eastAsia="zh-CN"/>
        </w:rPr>
        <w:t>W</w:t>
      </w:r>
      <w:r>
        <w:rPr>
          <w:rFonts w:hint="eastAsia"/>
          <w:sz w:val="28"/>
          <w:szCs w:val="28"/>
        </w:rPr>
        <w:t>轴。</w:t>
      </w:r>
    </w:p>
    <w:p>
      <w:pPr>
        <w:pStyle w:val="4"/>
      </w:pPr>
      <w:bookmarkStart w:id="124" w:name="_Toc16252"/>
      <w:bookmarkStart w:id="125" w:name="_Toc516239111"/>
      <w:r>
        <w:rPr>
          <w:rFonts w:hint="eastAsia"/>
        </w:rPr>
        <w:t>1</w:t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>、程序对刀键功能的操作</w:t>
      </w:r>
      <w:bookmarkEnd w:id="124"/>
      <w:bookmarkEnd w:id="125"/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机床开启后，在图2-1所示面板中，按下</w:t>
      </w:r>
      <w:r>
        <w:drawing>
          <wp:inline distT="0" distB="0" distL="114300" distR="114300">
            <wp:extent cx="596900" cy="596900"/>
            <wp:effectExtent l="0" t="0" r="0" b="0"/>
            <wp:docPr id="4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6900" cy="59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此键，可控制机床进行程序对刀功能的操作。</w:t>
      </w:r>
    </w:p>
    <w:p>
      <w:pPr>
        <w:pStyle w:val="4"/>
        <w:numPr>
          <w:ilvl w:val="0"/>
          <w:numId w:val="0"/>
        </w:numPr>
      </w:pPr>
      <w:bookmarkStart w:id="126" w:name="_Toc26302"/>
      <w:bookmarkStart w:id="127" w:name="_Toc458848539"/>
      <w:bookmarkStart w:id="128" w:name="_Toc458694428"/>
      <w:bookmarkStart w:id="129" w:name="_Toc516239112"/>
      <w:bookmarkStart w:id="130" w:name="_Toc459126266"/>
      <w:bookmarkStart w:id="131" w:name="_Toc458759809"/>
      <w:r>
        <w:rPr>
          <w:rFonts w:hint="eastAsia"/>
        </w:rPr>
        <w:t>1</w:t>
      </w:r>
      <w:r>
        <w:rPr>
          <w:rFonts w:hint="eastAsia"/>
          <w:lang w:val="en-US" w:eastAsia="zh-CN"/>
        </w:rPr>
        <w:t>7</w:t>
      </w:r>
      <w:r>
        <w:rPr>
          <w:rFonts w:hint="eastAsia"/>
        </w:rPr>
        <w:t>、机床的关机操作</w:t>
      </w:r>
      <w:bookmarkEnd w:id="126"/>
      <w:bookmarkEnd w:id="127"/>
      <w:bookmarkEnd w:id="128"/>
      <w:bookmarkEnd w:id="129"/>
      <w:bookmarkEnd w:id="130"/>
      <w:bookmarkEnd w:id="131"/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机床在关机操作前，确认各轴进给处于停止状态、各辅助功能（如冷却、液压、主轴等）为关闭状态，然后断电。</w:t>
      </w:r>
    </w:p>
    <w:p>
      <w:pPr>
        <w:ind w:firstLine="560" w:firstLineChars="200"/>
        <w:rPr>
          <w:sz w:val="28"/>
          <w:szCs w:val="28"/>
        </w:rPr>
      </w:pPr>
    </w:p>
    <w:p>
      <w:pPr>
        <w:ind w:firstLine="560" w:firstLineChars="200"/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pStyle w:val="2"/>
        <w:numPr>
          <w:ilvl w:val="0"/>
          <w:numId w:val="0"/>
        </w:numPr>
        <w:jc w:val="center"/>
      </w:pPr>
      <w:bookmarkStart w:id="132" w:name="_Toc458694429"/>
      <w:bookmarkStart w:id="133" w:name="_Toc458848540"/>
      <w:bookmarkStart w:id="134" w:name="_Toc459126267"/>
      <w:bookmarkStart w:id="135" w:name="_Toc516239113"/>
      <w:bookmarkStart w:id="136" w:name="_Toc458759810"/>
      <w:bookmarkStart w:id="137" w:name="_Toc31815"/>
      <w:r>
        <w:rPr>
          <w:rFonts w:hint="eastAsia"/>
        </w:rPr>
        <w:t>第三章 用户界面介绍与</w:t>
      </w:r>
      <w:bookmarkEnd w:id="132"/>
      <w:r>
        <w:rPr>
          <w:rFonts w:hint="eastAsia"/>
        </w:rPr>
        <w:t>参数定义</w:t>
      </w:r>
      <w:bookmarkEnd w:id="133"/>
      <w:bookmarkEnd w:id="134"/>
      <w:bookmarkEnd w:id="135"/>
      <w:bookmarkEnd w:id="136"/>
      <w:bookmarkEnd w:id="137"/>
    </w:p>
    <w:p>
      <w:pPr>
        <w:pStyle w:val="3"/>
        <w:rPr>
          <w:kern w:val="44"/>
        </w:rPr>
      </w:pPr>
      <w:bookmarkStart w:id="138" w:name="_Toc458759811"/>
      <w:bookmarkStart w:id="139" w:name="_Toc516239114"/>
      <w:bookmarkStart w:id="140" w:name="_Toc458848541"/>
      <w:bookmarkStart w:id="141" w:name="_Toc459126268"/>
      <w:bookmarkStart w:id="142" w:name="_Toc16299"/>
      <w:bookmarkStart w:id="143" w:name="_Toc458694430"/>
      <w:r>
        <w:rPr>
          <w:rFonts w:hint="eastAsia"/>
          <w:kern w:val="44"/>
        </w:rPr>
        <w:t>一、用户界面介绍</w:t>
      </w:r>
      <w:bookmarkEnd w:id="138"/>
      <w:bookmarkEnd w:id="139"/>
      <w:bookmarkEnd w:id="140"/>
      <w:bookmarkEnd w:id="141"/>
      <w:bookmarkEnd w:id="142"/>
      <w:bookmarkEnd w:id="143"/>
    </w:p>
    <w:p>
      <w:pPr>
        <w:pStyle w:val="4"/>
      </w:pPr>
      <w:bookmarkStart w:id="144" w:name="_Toc14260"/>
      <w:bookmarkStart w:id="145" w:name="_Toc459126269"/>
      <w:bookmarkStart w:id="146" w:name="_Toc458694431"/>
      <w:bookmarkStart w:id="147" w:name="_Toc516239115"/>
      <w:bookmarkStart w:id="148" w:name="_Toc458759812"/>
      <w:bookmarkStart w:id="149" w:name="_Toc458848542"/>
      <w:r>
        <w:rPr>
          <w:rFonts w:hint="eastAsia"/>
        </w:rPr>
        <w:t>1、如何进入用户界面</w:t>
      </w:r>
      <w:bookmarkEnd w:id="144"/>
      <w:bookmarkEnd w:id="145"/>
      <w:bookmarkEnd w:id="146"/>
      <w:bookmarkEnd w:id="147"/>
      <w:bookmarkEnd w:id="148"/>
      <w:bookmarkEnd w:id="149"/>
    </w:p>
    <w:p>
      <w:pPr>
        <w:ind w:firstLine="420" w:firstLineChars="200"/>
      </w:pPr>
      <w:r>
        <w:rPr>
          <w:rFonts w:hint="eastAsia"/>
        </w:rPr>
        <w:drawing>
          <wp:inline distT="0" distB="0" distL="0" distR="0">
            <wp:extent cx="1438275" cy="1428750"/>
            <wp:effectExtent l="19050" t="0" r="9525" b="0"/>
            <wp:docPr id="21" name="图片 21" descr="2016-08-11_141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016-08-11_14113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图3-1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在图3-1机床系统控制区，按下</w:t>
      </w:r>
      <w:r>
        <w:rPr>
          <w:rFonts w:hint="eastAsia"/>
          <w:sz w:val="28"/>
          <w:szCs w:val="28"/>
        </w:rPr>
        <w:drawing>
          <wp:inline distT="0" distB="0" distL="0" distR="0">
            <wp:extent cx="361950" cy="361950"/>
            <wp:effectExtent l="19050" t="0" r="0" b="0"/>
            <wp:docPr id="22" name="图片 22" descr="2016-08-11_141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2016-08-11_14122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软键，即可进入用户界面首页（如图3-2所示）。</w:t>
      </w:r>
    </w:p>
    <w:p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drawing>
          <wp:inline distT="0" distB="0" distL="114300" distR="114300">
            <wp:extent cx="5118100" cy="3835400"/>
            <wp:effectExtent l="0" t="0" r="0" b="0"/>
            <wp:docPr id="6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83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图3-2</w:t>
      </w:r>
    </w:p>
    <w:p>
      <w:pPr>
        <w:pStyle w:val="4"/>
        <w:numPr>
          <w:ilvl w:val="0"/>
          <w:numId w:val="0"/>
        </w:numPr>
        <w:rPr>
          <w:rFonts w:hint="eastAsia" w:eastAsia="宋体"/>
          <w:lang w:val="en-US" w:eastAsia="zh-CN"/>
        </w:rPr>
      </w:pPr>
      <w:bookmarkStart w:id="150" w:name="_Toc458759813"/>
      <w:bookmarkStart w:id="151" w:name="_Toc458694432"/>
      <w:bookmarkStart w:id="152" w:name="_Toc458848543"/>
      <w:bookmarkStart w:id="153" w:name="_Toc516239116"/>
      <w:bookmarkStart w:id="154" w:name="_Toc459126270"/>
      <w:bookmarkStart w:id="155" w:name="_Toc24166"/>
      <w:r>
        <w:rPr>
          <w:rFonts w:hint="eastAsia"/>
        </w:rPr>
        <w:t>2、</w:t>
      </w:r>
      <w:bookmarkEnd w:id="150"/>
      <w:bookmarkEnd w:id="151"/>
      <w:bookmarkEnd w:id="152"/>
      <w:bookmarkEnd w:id="153"/>
      <w:bookmarkEnd w:id="154"/>
      <w:r>
        <w:rPr>
          <w:rFonts w:hint="eastAsia"/>
          <w:lang w:val="en-US" w:eastAsia="zh-CN"/>
        </w:rPr>
        <w:t>子界面简介</w:t>
      </w:r>
      <w:bookmarkEnd w:id="155"/>
    </w:p>
    <w:p>
      <w:pPr>
        <w:ind w:firstLine="560" w:firstLineChars="200"/>
        <w:rPr>
          <w:rFonts w:hint="eastAsia" w:eastAsia="宋体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按下</w:t>
      </w:r>
      <w:r>
        <w:drawing>
          <wp:inline distT="0" distB="0" distL="114300" distR="114300">
            <wp:extent cx="685800" cy="336550"/>
            <wp:effectExtent l="0" t="0" r="0" b="6350"/>
            <wp:docPr id="6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软键，即进入</w:t>
      </w:r>
      <w:r>
        <w:rPr>
          <w:rFonts w:hint="eastAsia"/>
          <w:sz w:val="28"/>
          <w:szCs w:val="28"/>
          <w:lang w:val="en-US" w:eastAsia="zh-CN"/>
        </w:rPr>
        <w:t>基本数据、磨削参数、多线修整、单线修整、齿形参数</w:t>
      </w:r>
      <w:r>
        <w:rPr>
          <w:rFonts w:hint="eastAsia"/>
          <w:sz w:val="28"/>
          <w:szCs w:val="28"/>
          <w:highlight w:val="none"/>
          <w:lang w:val="en-US" w:eastAsia="zh-CN"/>
        </w:rPr>
        <w:t>和环形槽八个</w:t>
      </w:r>
      <w:r>
        <w:rPr>
          <w:rFonts w:hint="eastAsia"/>
          <w:sz w:val="28"/>
          <w:szCs w:val="28"/>
          <w:lang w:val="en-US" w:eastAsia="zh-CN"/>
        </w:rPr>
        <w:t>平行的子界面</w:t>
      </w:r>
      <w:r>
        <w:rPr>
          <w:rFonts w:hint="eastAsia"/>
          <w:sz w:val="28"/>
          <w:szCs w:val="28"/>
        </w:rPr>
        <w:t>（如图3-3所示，图示内容仅供参考，以实物为准）。</w:t>
      </w:r>
    </w:p>
    <w:p>
      <w:pPr>
        <w:jc w:val="center"/>
        <w:rPr>
          <w:sz w:val="28"/>
          <w:szCs w:val="28"/>
        </w:rPr>
      </w:pPr>
      <w:r>
        <w:drawing>
          <wp:inline distT="0" distB="0" distL="114300" distR="114300">
            <wp:extent cx="5086350" cy="3829050"/>
            <wp:effectExtent l="0" t="0" r="6350" b="635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>
      <w:pPr>
        <w:jc w:val="center"/>
      </w:pPr>
      <w:r>
        <w:rPr>
          <w:rFonts w:hint="eastAsia"/>
        </w:rPr>
        <w:t>图3-3</w:t>
      </w:r>
    </w:p>
    <w:p>
      <w:r>
        <w:rPr>
          <w:rFonts w:hint="eastAsia"/>
          <w:sz w:val="28"/>
          <w:szCs w:val="28"/>
        </w:rPr>
        <w:t>按下返回键，返回用户界面首页。</w:t>
      </w:r>
    </w:p>
    <w:p>
      <w:pPr>
        <w:pStyle w:val="5"/>
        <w:rPr>
          <w:b w:val="0"/>
        </w:rPr>
      </w:pPr>
      <w:bookmarkStart w:id="156" w:name="_Toc516239118"/>
      <w:bookmarkStart w:id="157" w:name="_Toc458694434"/>
      <w:bookmarkStart w:id="158" w:name="_Toc32158"/>
      <w:bookmarkStart w:id="159" w:name="_Toc458848545"/>
      <w:bookmarkStart w:id="160" w:name="_Toc458759815"/>
      <w:bookmarkStart w:id="161" w:name="_Toc459126272"/>
      <w:r>
        <w:rPr>
          <w:rFonts w:hint="eastAsia"/>
          <w:b w:val="0"/>
          <w:lang w:val="en-US" w:eastAsia="zh-CN"/>
        </w:rPr>
        <w:t>2</w:t>
      </w:r>
      <w:r>
        <w:rPr>
          <w:rFonts w:hint="eastAsia"/>
          <w:b w:val="0"/>
        </w:rPr>
        <w:t>-1、</w:t>
      </w:r>
      <w:r>
        <w:rPr>
          <w:rFonts w:hint="eastAsia"/>
          <w:b w:val="0"/>
          <w:lang w:val="en-US" w:eastAsia="zh-CN"/>
        </w:rPr>
        <w:t>基本数据1</w:t>
      </w:r>
      <w:r>
        <w:rPr>
          <w:rFonts w:hint="eastAsia"/>
          <w:b w:val="0"/>
        </w:rPr>
        <w:t>设置界面简介</w:t>
      </w:r>
      <w:bookmarkEnd w:id="156"/>
      <w:bookmarkEnd w:id="157"/>
      <w:bookmarkEnd w:id="158"/>
      <w:bookmarkEnd w:id="159"/>
      <w:bookmarkEnd w:id="160"/>
      <w:bookmarkEnd w:id="161"/>
    </w:p>
    <w:p>
      <w:pPr>
        <w:ind w:firstLine="560" w:firstLineChars="20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按下</w:t>
      </w:r>
      <w:r>
        <w:drawing>
          <wp:inline distT="0" distB="0" distL="114300" distR="114300">
            <wp:extent cx="685800" cy="336550"/>
            <wp:effectExtent l="0" t="0" r="0" b="6350"/>
            <wp:docPr id="6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软键</w:t>
      </w:r>
      <w:r>
        <w:rPr>
          <w:rFonts w:hint="eastAsia"/>
          <w:sz w:val="28"/>
          <w:szCs w:val="28"/>
          <w:lang w:eastAsia="zh-CN"/>
        </w:rPr>
        <w:t>，</w:t>
      </w:r>
      <w:r>
        <w:rPr>
          <w:rFonts w:hint="eastAsia"/>
          <w:sz w:val="28"/>
          <w:szCs w:val="28"/>
          <w:lang w:val="en-US" w:eastAsia="zh-CN"/>
        </w:rPr>
        <w:t>默认进入“基本数据1”界面</w:t>
      </w:r>
      <w:r>
        <w:rPr>
          <w:rFonts w:hint="eastAsia"/>
          <w:sz w:val="28"/>
          <w:szCs w:val="28"/>
        </w:rPr>
        <w:t>，显示效果如图3-</w:t>
      </w:r>
      <w:r>
        <w:rPr>
          <w:rFonts w:hint="eastAsia"/>
          <w:sz w:val="28"/>
          <w:szCs w:val="28"/>
          <w:lang w:val="en-US" w:eastAsia="zh-CN"/>
        </w:rPr>
        <w:t>3</w:t>
      </w:r>
      <w:r>
        <w:rPr>
          <w:rFonts w:hint="eastAsia"/>
          <w:sz w:val="28"/>
          <w:szCs w:val="28"/>
        </w:rPr>
        <w:t>所示。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主要包括：</w:t>
      </w:r>
    </w:p>
    <w:p>
      <w:pPr>
        <w:ind w:firstLine="560" w:firstLineChars="200"/>
        <w:rPr>
          <w:rFonts w:hint="eastAsia" w:eastAsia="宋体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六个轴的坐标显示、轴DRF数值显示、</w:t>
      </w:r>
      <w:r>
        <w:rPr>
          <w:rStyle w:val="27"/>
          <w:rFonts w:hint="eastAsia"/>
          <w:color w:val="auto"/>
          <w:sz w:val="28"/>
          <w:szCs w:val="28"/>
          <w:u w:val="none"/>
        </w:rPr>
        <w:t>螺纹旋向</w:t>
      </w:r>
      <w:r>
        <w:rPr>
          <w:rFonts w:hint="eastAsia"/>
          <w:sz w:val="28"/>
          <w:szCs w:val="28"/>
        </w:rPr>
        <w:t>、</w:t>
      </w:r>
      <w:r>
        <w:rPr>
          <w:rStyle w:val="27"/>
          <w:rFonts w:hint="eastAsia"/>
          <w:color w:val="auto"/>
          <w:sz w:val="28"/>
          <w:szCs w:val="28"/>
          <w:u w:val="none"/>
        </w:rPr>
        <w:t>头数</w:t>
      </w:r>
      <w:r>
        <w:rPr>
          <w:rFonts w:hint="eastAsia"/>
          <w:sz w:val="28"/>
          <w:szCs w:val="28"/>
        </w:rPr>
        <w:t>、</w:t>
      </w:r>
      <w:r>
        <w:rPr>
          <w:rStyle w:val="27"/>
          <w:rFonts w:hint="eastAsia"/>
          <w:color w:val="auto"/>
          <w:sz w:val="28"/>
          <w:szCs w:val="28"/>
          <w:u w:val="none"/>
          <w:lang w:val="en-US" w:eastAsia="zh-CN"/>
        </w:rPr>
        <w:t>工件</w:t>
      </w:r>
      <w:r>
        <w:rPr>
          <w:rStyle w:val="27"/>
          <w:rFonts w:hint="eastAsia"/>
          <w:color w:val="auto"/>
          <w:sz w:val="28"/>
          <w:szCs w:val="28"/>
          <w:u w:val="none"/>
        </w:rPr>
        <w:t>螺距</w:t>
      </w:r>
      <w:r>
        <w:rPr>
          <w:rFonts w:hint="eastAsia"/>
          <w:sz w:val="28"/>
          <w:szCs w:val="28"/>
        </w:rPr>
        <w:t>、</w:t>
      </w:r>
      <w:r>
        <w:rPr>
          <w:rStyle w:val="27"/>
          <w:rFonts w:hint="eastAsia"/>
          <w:color w:val="auto"/>
          <w:sz w:val="28"/>
          <w:szCs w:val="28"/>
          <w:u w:val="none"/>
        </w:rPr>
        <w:t>工件</w:t>
      </w:r>
      <w:r>
        <w:rPr>
          <w:rStyle w:val="27"/>
          <w:rFonts w:hint="eastAsia"/>
          <w:color w:val="auto"/>
          <w:sz w:val="28"/>
          <w:szCs w:val="28"/>
          <w:u w:val="none"/>
          <w:lang w:val="en-US" w:eastAsia="zh-CN"/>
        </w:rPr>
        <w:t>槽数</w:t>
      </w:r>
      <w:r>
        <w:rPr>
          <w:rFonts w:hint="eastAsia"/>
          <w:sz w:val="28"/>
          <w:szCs w:val="28"/>
        </w:rPr>
        <w:t>、</w:t>
      </w:r>
      <w:r>
        <w:rPr>
          <w:rStyle w:val="27"/>
          <w:rFonts w:hint="eastAsia"/>
          <w:color w:val="auto"/>
          <w:sz w:val="28"/>
          <w:szCs w:val="28"/>
          <w:u w:val="none"/>
          <w:lang w:val="en-US" w:eastAsia="zh-CN"/>
        </w:rPr>
        <w:t>直槽或螺旋槽选择、螺旋槽旋向、螺旋槽升角、螺纹升角、锥度、单线或多线选择。</w:t>
      </w:r>
    </w:p>
    <w:p>
      <w:pPr>
        <w:pStyle w:val="5"/>
        <w:rPr>
          <w:b w:val="0"/>
        </w:rPr>
      </w:pPr>
      <w:bookmarkStart w:id="162" w:name="_Toc26370"/>
      <w:bookmarkStart w:id="163" w:name="_Toc458759816"/>
      <w:bookmarkStart w:id="164" w:name="_Toc458694435"/>
      <w:bookmarkStart w:id="165" w:name="_Toc458848546"/>
      <w:bookmarkStart w:id="166" w:name="_Toc516239119"/>
      <w:bookmarkStart w:id="167" w:name="_Toc459126273"/>
      <w:r>
        <w:rPr>
          <w:rFonts w:hint="eastAsia"/>
          <w:b w:val="0"/>
          <w:lang w:val="en-US" w:eastAsia="zh-CN"/>
        </w:rPr>
        <w:t>2</w:t>
      </w:r>
      <w:r>
        <w:rPr>
          <w:rFonts w:hint="eastAsia"/>
          <w:b w:val="0"/>
        </w:rPr>
        <w:t>-2、</w:t>
      </w:r>
      <w:r>
        <w:rPr>
          <w:rFonts w:hint="eastAsia"/>
          <w:b w:val="0"/>
          <w:lang w:val="en-US" w:eastAsia="zh-CN"/>
        </w:rPr>
        <w:t>基本数据2</w:t>
      </w:r>
      <w:r>
        <w:rPr>
          <w:rFonts w:hint="eastAsia"/>
          <w:b w:val="0"/>
        </w:rPr>
        <w:t>设置界面简介</w:t>
      </w:r>
      <w:bookmarkEnd w:id="162"/>
      <w:bookmarkEnd w:id="163"/>
      <w:bookmarkEnd w:id="164"/>
      <w:bookmarkEnd w:id="165"/>
      <w:bookmarkEnd w:id="166"/>
      <w:bookmarkEnd w:id="167"/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按下</w:t>
      </w:r>
      <w:r>
        <w:drawing>
          <wp:inline distT="0" distB="0" distL="114300" distR="114300">
            <wp:extent cx="685800" cy="336550"/>
            <wp:effectExtent l="0" t="0" r="0" b="6350"/>
            <wp:docPr id="7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3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软键，再按下</w:t>
      </w:r>
      <w:r>
        <w:drawing>
          <wp:inline distT="0" distB="0" distL="114300" distR="114300">
            <wp:extent cx="622300" cy="304800"/>
            <wp:effectExtent l="0" t="0" r="0" b="0"/>
            <wp:docPr id="7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3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23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软键，进入工艺参数设置界面如图3-</w:t>
      </w:r>
      <w:r>
        <w:rPr>
          <w:rFonts w:hint="eastAsia"/>
          <w:sz w:val="28"/>
          <w:szCs w:val="28"/>
          <w:lang w:val="en-US" w:eastAsia="zh-CN"/>
        </w:rPr>
        <w:t>4</w:t>
      </w:r>
      <w:r>
        <w:rPr>
          <w:rFonts w:hint="eastAsia"/>
          <w:sz w:val="28"/>
          <w:szCs w:val="28"/>
        </w:rPr>
        <w:t>所示。</w:t>
      </w:r>
    </w:p>
    <w:p>
      <w:pPr>
        <w:jc w:val="center"/>
        <w:rPr>
          <w:sz w:val="28"/>
          <w:szCs w:val="28"/>
        </w:rPr>
      </w:pPr>
      <w:r>
        <w:drawing>
          <wp:inline distT="0" distB="0" distL="114300" distR="114300">
            <wp:extent cx="5105400" cy="3835400"/>
            <wp:effectExtent l="0" t="0" r="0" b="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83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="宋体"/>
          <w:lang w:val="en-US" w:eastAsia="zh-CN"/>
        </w:rPr>
      </w:pPr>
      <w:r>
        <w:rPr>
          <w:rFonts w:hint="eastAsia"/>
        </w:rPr>
        <w:t>图3-</w:t>
      </w:r>
      <w:r>
        <w:rPr>
          <w:rFonts w:hint="eastAsia"/>
          <w:lang w:val="en-US" w:eastAsia="zh-CN"/>
        </w:rPr>
        <w:t>4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主要包括有：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磨削方式选择、X轴磨削对刀值、X轴安全位置、X轴磨削退刀距离、工件右端坐标、工件左端坐标、C轴磨削起点、B轴磨削起点</w:t>
      </w:r>
      <w:r>
        <w:rPr>
          <w:rFonts w:hint="eastAsia"/>
          <w:sz w:val="28"/>
          <w:szCs w:val="28"/>
        </w:rPr>
        <w:t>等。</w:t>
      </w:r>
    </w:p>
    <w:p>
      <w:pPr>
        <w:pStyle w:val="5"/>
        <w:rPr>
          <w:b w:val="0"/>
        </w:rPr>
      </w:pPr>
      <w:bookmarkStart w:id="168" w:name="_Toc458848547"/>
      <w:bookmarkStart w:id="169" w:name="_Toc459126274"/>
      <w:bookmarkStart w:id="170" w:name="_Toc4829"/>
      <w:bookmarkStart w:id="171" w:name="_Toc516239120"/>
      <w:bookmarkStart w:id="172" w:name="_Toc458694436"/>
      <w:bookmarkStart w:id="173" w:name="_Toc458759817"/>
      <w:r>
        <w:rPr>
          <w:rFonts w:hint="eastAsia"/>
          <w:b w:val="0"/>
          <w:lang w:val="en-US" w:eastAsia="zh-CN"/>
        </w:rPr>
        <w:t>2</w:t>
      </w:r>
      <w:r>
        <w:rPr>
          <w:rFonts w:hint="eastAsia"/>
          <w:b w:val="0"/>
        </w:rPr>
        <w:t>-3、</w:t>
      </w:r>
      <w:r>
        <w:rPr>
          <w:rFonts w:hint="eastAsia"/>
          <w:b w:val="0"/>
          <w:lang w:val="en-US" w:eastAsia="zh-CN"/>
        </w:rPr>
        <w:t>磨削</w:t>
      </w:r>
      <w:r>
        <w:rPr>
          <w:rFonts w:hint="eastAsia"/>
          <w:b w:val="0"/>
        </w:rPr>
        <w:t>参数设置界面简介</w:t>
      </w:r>
      <w:bookmarkEnd w:id="168"/>
      <w:bookmarkEnd w:id="169"/>
      <w:bookmarkEnd w:id="170"/>
      <w:bookmarkEnd w:id="171"/>
      <w:bookmarkEnd w:id="172"/>
      <w:bookmarkEnd w:id="173"/>
    </w:p>
    <w:p>
      <w:pPr>
        <w:pStyle w:val="6"/>
        <w:rPr>
          <w:sz w:val="24"/>
          <w:szCs w:val="24"/>
        </w:rPr>
      </w:pPr>
      <w:bookmarkStart w:id="174" w:name="_Toc458759818"/>
      <w:bookmarkStart w:id="175" w:name="_Toc458694437"/>
      <w:bookmarkStart w:id="176" w:name="_Toc458848548"/>
      <w:bookmarkStart w:id="177" w:name="_Toc24487"/>
      <w:bookmarkStart w:id="178" w:name="_Toc459126275"/>
      <w:bookmarkStart w:id="179" w:name="_Toc516239121"/>
      <w:r>
        <w:rPr>
          <w:rFonts w:hint="eastAsia"/>
          <w:sz w:val="24"/>
          <w:szCs w:val="24"/>
          <w:lang w:val="en-US" w:eastAsia="zh-CN"/>
        </w:rPr>
        <w:t>2</w:t>
      </w:r>
      <w:r>
        <w:rPr>
          <w:rFonts w:hint="eastAsia"/>
          <w:sz w:val="24"/>
          <w:szCs w:val="24"/>
        </w:rPr>
        <w:t>-3-1、</w:t>
      </w:r>
      <w:r>
        <w:rPr>
          <w:rFonts w:hint="eastAsia"/>
          <w:sz w:val="24"/>
          <w:szCs w:val="24"/>
          <w:lang w:val="en-US" w:eastAsia="zh-CN"/>
        </w:rPr>
        <w:t>磨削</w:t>
      </w:r>
      <w:r>
        <w:rPr>
          <w:rFonts w:hint="eastAsia"/>
          <w:sz w:val="24"/>
          <w:szCs w:val="24"/>
        </w:rPr>
        <w:t>参数界面</w:t>
      </w:r>
      <w:r>
        <w:rPr>
          <w:rFonts w:hint="eastAsia"/>
          <w:sz w:val="24"/>
          <w:szCs w:val="24"/>
          <w:lang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cut 1 to 5</w:t>
      </w:r>
      <w:r>
        <w:rPr>
          <w:rFonts w:hint="eastAsia"/>
          <w:sz w:val="24"/>
          <w:szCs w:val="24"/>
          <w:lang w:eastAsia="zh-CN"/>
        </w:rPr>
        <w:t>”</w:t>
      </w:r>
      <w:r>
        <w:rPr>
          <w:rFonts w:hint="eastAsia"/>
          <w:sz w:val="24"/>
          <w:szCs w:val="24"/>
        </w:rPr>
        <w:t>简介</w:t>
      </w:r>
      <w:bookmarkEnd w:id="174"/>
      <w:bookmarkEnd w:id="175"/>
      <w:bookmarkEnd w:id="176"/>
      <w:bookmarkEnd w:id="177"/>
      <w:bookmarkEnd w:id="178"/>
      <w:bookmarkEnd w:id="179"/>
    </w:p>
    <w:p>
      <w:pPr>
        <w:ind w:firstLine="560" w:firstLineChars="20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按下</w:t>
      </w:r>
      <w:r>
        <w:drawing>
          <wp:inline distT="0" distB="0" distL="114300" distR="114300">
            <wp:extent cx="685800" cy="336550"/>
            <wp:effectExtent l="0" t="0" r="0" b="6350"/>
            <wp:docPr id="7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3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软键，再按下</w:t>
      </w:r>
      <w:r>
        <w:drawing>
          <wp:inline distT="0" distB="0" distL="114300" distR="114300">
            <wp:extent cx="679450" cy="317500"/>
            <wp:effectExtent l="0" t="0" r="6350" b="0"/>
            <wp:docPr id="7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3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79450" cy="31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软键，</w:t>
      </w:r>
      <w:r>
        <w:rPr>
          <w:rFonts w:hint="eastAsia"/>
          <w:sz w:val="28"/>
          <w:szCs w:val="28"/>
          <w:lang w:val="en-US" w:eastAsia="zh-CN"/>
        </w:rPr>
        <w:t>默认进入“cut 1 to 5”磨削参数界面</w:t>
      </w:r>
      <w:r>
        <w:rPr>
          <w:rFonts w:hint="eastAsia"/>
          <w:sz w:val="28"/>
          <w:szCs w:val="28"/>
        </w:rPr>
        <w:t>，显示效果如图3-</w:t>
      </w:r>
      <w:r>
        <w:rPr>
          <w:rFonts w:hint="eastAsia"/>
          <w:sz w:val="28"/>
          <w:szCs w:val="28"/>
          <w:lang w:val="en-US" w:eastAsia="zh-CN"/>
        </w:rPr>
        <w:t>5</w:t>
      </w:r>
      <w:r>
        <w:rPr>
          <w:rFonts w:hint="eastAsia"/>
          <w:sz w:val="28"/>
          <w:szCs w:val="28"/>
        </w:rPr>
        <w:t>所示。</w:t>
      </w:r>
    </w:p>
    <w:p>
      <w:pPr>
        <w:jc w:val="center"/>
        <w:rPr>
          <w:sz w:val="28"/>
          <w:szCs w:val="28"/>
        </w:rPr>
      </w:pPr>
      <w:r>
        <w:drawing>
          <wp:inline distT="0" distB="0" distL="114300" distR="114300">
            <wp:extent cx="5105400" cy="3841750"/>
            <wp:effectExtent l="0" t="0" r="0" b="6350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841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="宋体"/>
          <w:lang w:val="en-US" w:eastAsia="zh-CN"/>
        </w:rPr>
      </w:pPr>
      <w:r>
        <w:rPr>
          <w:rFonts w:hint="eastAsia"/>
        </w:rPr>
        <w:t>图3-</w:t>
      </w:r>
      <w:r>
        <w:rPr>
          <w:rFonts w:hint="eastAsia"/>
          <w:lang w:val="en-US" w:eastAsia="zh-CN"/>
        </w:rPr>
        <w:t>5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按</w:t>
      </w:r>
      <w:r>
        <w:rPr>
          <w:rFonts w:hint="eastAsia"/>
          <w:sz w:val="28"/>
          <w:szCs w:val="28"/>
          <w:lang w:val="en-US" w:eastAsia="zh-CN"/>
        </w:rPr>
        <w:t>一</w:t>
      </w:r>
      <w:r>
        <w:rPr>
          <w:rFonts w:hint="eastAsia"/>
          <w:sz w:val="28"/>
          <w:szCs w:val="28"/>
        </w:rPr>
        <w:t>次返回键，可返回用户界面首页。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主要包括：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</w:t>
      </w:r>
      <w:r>
        <w:rPr>
          <w:rStyle w:val="27"/>
          <w:rFonts w:hint="eastAsia"/>
          <w:color w:val="auto"/>
          <w:sz w:val="28"/>
          <w:szCs w:val="28"/>
          <w:u w:val="none"/>
          <w:lang w:val="en-US" w:eastAsia="zh-CN"/>
        </w:rPr>
        <w:t>第1刀至第5刀，每刀的磨削工艺参数。</w:t>
      </w:r>
    </w:p>
    <w:p>
      <w:pPr>
        <w:pStyle w:val="6"/>
        <w:rPr>
          <w:sz w:val="24"/>
          <w:szCs w:val="24"/>
        </w:rPr>
      </w:pPr>
      <w:bookmarkStart w:id="180" w:name="_Toc12011"/>
      <w:bookmarkStart w:id="181" w:name="_Toc459126276"/>
      <w:bookmarkStart w:id="182" w:name="_Toc458759819"/>
      <w:bookmarkStart w:id="183" w:name="_Toc458848549"/>
      <w:bookmarkStart w:id="184" w:name="_Toc458694438"/>
      <w:bookmarkStart w:id="185" w:name="_Toc516239122"/>
      <w:r>
        <w:rPr>
          <w:rFonts w:hint="eastAsia"/>
          <w:sz w:val="24"/>
          <w:szCs w:val="24"/>
          <w:lang w:val="en-US" w:eastAsia="zh-CN"/>
        </w:rPr>
        <w:t>2</w:t>
      </w:r>
      <w:r>
        <w:rPr>
          <w:rFonts w:hint="eastAsia"/>
          <w:sz w:val="24"/>
          <w:szCs w:val="24"/>
        </w:rPr>
        <w:t>-3-2、</w:t>
      </w:r>
      <w:r>
        <w:rPr>
          <w:rFonts w:hint="eastAsia"/>
          <w:sz w:val="24"/>
          <w:szCs w:val="24"/>
          <w:lang w:val="en-US" w:eastAsia="zh-CN"/>
        </w:rPr>
        <w:t>磨削</w:t>
      </w:r>
      <w:r>
        <w:rPr>
          <w:rFonts w:hint="eastAsia"/>
          <w:sz w:val="24"/>
          <w:szCs w:val="24"/>
        </w:rPr>
        <w:t>参数界面</w:t>
      </w:r>
      <w:r>
        <w:rPr>
          <w:rFonts w:hint="eastAsia"/>
          <w:sz w:val="24"/>
          <w:szCs w:val="24"/>
          <w:lang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cut 6 to 10</w:t>
      </w:r>
      <w:r>
        <w:rPr>
          <w:rFonts w:hint="eastAsia"/>
          <w:sz w:val="24"/>
          <w:szCs w:val="24"/>
          <w:lang w:eastAsia="zh-CN"/>
        </w:rPr>
        <w:t>”</w:t>
      </w:r>
      <w:r>
        <w:rPr>
          <w:rFonts w:hint="eastAsia"/>
          <w:sz w:val="24"/>
          <w:szCs w:val="24"/>
        </w:rPr>
        <w:t>简介</w:t>
      </w:r>
      <w:bookmarkEnd w:id="180"/>
      <w:bookmarkEnd w:id="181"/>
      <w:bookmarkEnd w:id="182"/>
      <w:bookmarkEnd w:id="183"/>
      <w:bookmarkEnd w:id="184"/>
      <w:bookmarkEnd w:id="185"/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按下</w:t>
      </w:r>
      <w:r>
        <w:drawing>
          <wp:inline distT="0" distB="0" distL="114300" distR="114300">
            <wp:extent cx="641350" cy="311150"/>
            <wp:effectExtent l="0" t="0" r="6350" b="6350"/>
            <wp:docPr id="7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1350" cy="31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软键，进入</w:t>
      </w:r>
      <w:r>
        <w:rPr>
          <w:rFonts w:hint="eastAsia"/>
          <w:sz w:val="28"/>
          <w:szCs w:val="28"/>
          <w:lang w:eastAsia="zh-CN"/>
        </w:rPr>
        <w:t>“</w:t>
      </w:r>
      <w:r>
        <w:rPr>
          <w:rFonts w:hint="eastAsia"/>
          <w:sz w:val="28"/>
          <w:szCs w:val="28"/>
          <w:lang w:val="en-US" w:eastAsia="zh-CN"/>
        </w:rPr>
        <w:t>cut 6 to 10</w:t>
      </w:r>
      <w:r>
        <w:rPr>
          <w:rFonts w:hint="eastAsia"/>
          <w:sz w:val="28"/>
          <w:szCs w:val="28"/>
          <w:lang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磨削</w:t>
      </w:r>
      <w:r>
        <w:rPr>
          <w:rFonts w:hint="eastAsia"/>
          <w:sz w:val="28"/>
          <w:szCs w:val="28"/>
        </w:rPr>
        <w:t>参数设置界面，如图3-</w:t>
      </w:r>
      <w:r>
        <w:rPr>
          <w:rFonts w:hint="eastAsia"/>
          <w:sz w:val="28"/>
          <w:szCs w:val="28"/>
          <w:lang w:val="en-US" w:eastAsia="zh-CN"/>
        </w:rPr>
        <w:t>6</w:t>
      </w:r>
      <w:r>
        <w:rPr>
          <w:rFonts w:hint="eastAsia"/>
          <w:sz w:val="28"/>
          <w:szCs w:val="28"/>
        </w:rPr>
        <w:t>所示。</w:t>
      </w:r>
    </w:p>
    <w:p>
      <w:pPr>
        <w:jc w:val="center"/>
        <w:rPr>
          <w:sz w:val="28"/>
          <w:szCs w:val="28"/>
        </w:rPr>
      </w:pPr>
      <w:r>
        <w:drawing>
          <wp:inline distT="0" distB="0" distL="114300" distR="114300">
            <wp:extent cx="5092700" cy="3854450"/>
            <wp:effectExtent l="0" t="0" r="0" b="6350"/>
            <wp:docPr id="4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85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="宋体"/>
          <w:lang w:val="en-US" w:eastAsia="zh-CN"/>
        </w:rPr>
      </w:pPr>
      <w:r>
        <w:rPr>
          <w:rFonts w:hint="eastAsia"/>
        </w:rPr>
        <w:t>图3-</w:t>
      </w:r>
      <w:r>
        <w:rPr>
          <w:rFonts w:hint="eastAsia"/>
          <w:lang w:val="en-US" w:eastAsia="zh-CN"/>
        </w:rPr>
        <w:t>6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主要包括有：</w:t>
      </w:r>
    </w:p>
    <w:p>
      <w:pPr>
        <w:ind w:firstLine="560" w:firstLineChars="200"/>
        <w:rPr>
          <w:rStyle w:val="27"/>
          <w:rFonts w:hint="eastAsia"/>
          <w:color w:val="auto"/>
          <w:sz w:val="28"/>
          <w:szCs w:val="28"/>
          <w:u w:val="none"/>
          <w:lang w:val="en-US" w:eastAsia="zh-CN"/>
        </w:rPr>
      </w:pPr>
      <w:r>
        <w:rPr>
          <w:rFonts w:hint="eastAsia"/>
          <w:sz w:val="28"/>
          <w:szCs w:val="28"/>
        </w:rPr>
        <w:t xml:space="preserve"> </w:t>
      </w:r>
      <w:r>
        <w:rPr>
          <w:rStyle w:val="27"/>
          <w:rFonts w:hint="eastAsia"/>
          <w:color w:val="auto"/>
          <w:sz w:val="28"/>
          <w:szCs w:val="28"/>
          <w:u w:val="none"/>
          <w:lang w:val="en-US" w:eastAsia="zh-CN"/>
        </w:rPr>
        <w:t>第6刀至第10刀，每刀的磨削工艺参数。</w:t>
      </w:r>
    </w:p>
    <w:p>
      <w:pPr>
        <w:pStyle w:val="6"/>
        <w:rPr>
          <w:sz w:val="24"/>
          <w:szCs w:val="24"/>
        </w:rPr>
      </w:pPr>
      <w:bookmarkStart w:id="186" w:name="_Toc27689"/>
      <w:r>
        <w:rPr>
          <w:rFonts w:hint="eastAsia"/>
          <w:sz w:val="24"/>
          <w:szCs w:val="24"/>
          <w:lang w:val="en-US" w:eastAsia="zh-CN"/>
        </w:rPr>
        <w:t>2</w:t>
      </w:r>
      <w:r>
        <w:rPr>
          <w:rFonts w:hint="eastAsia"/>
          <w:sz w:val="24"/>
          <w:szCs w:val="24"/>
        </w:rPr>
        <w:t>-3-</w:t>
      </w:r>
      <w:r>
        <w:rPr>
          <w:rFonts w:hint="eastAsia"/>
          <w:sz w:val="24"/>
          <w:szCs w:val="24"/>
          <w:lang w:val="en-US" w:eastAsia="zh-CN"/>
        </w:rPr>
        <w:t>3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  <w:lang w:val="en-US" w:eastAsia="zh-CN"/>
        </w:rPr>
        <w:t>磨削</w:t>
      </w:r>
      <w:r>
        <w:rPr>
          <w:rFonts w:hint="eastAsia"/>
          <w:sz w:val="24"/>
          <w:szCs w:val="24"/>
        </w:rPr>
        <w:t>参数界面</w:t>
      </w:r>
      <w:r>
        <w:rPr>
          <w:rFonts w:hint="eastAsia"/>
          <w:sz w:val="24"/>
          <w:szCs w:val="24"/>
          <w:lang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cut 11 to 15</w:t>
      </w:r>
      <w:r>
        <w:rPr>
          <w:rFonts w:hint="eastAsia"/>
          <w:sz w:val="24"/>
          <w:szCs w:val="24"/>
          <w:lang w:eastAsia="zh-CN"/>
        </w:rPr>
        <w:t>”</w:t>
      </w:r>
      <w:r>
        <w:rPr>
          <w:rFonts w:hint="eastAsia"/>
          <w:sz w:val="24"/>
          <w:szCs w:val="24"/>
        </w:rPr>
        <w:t>简介</w:t>
      </w:r>
      <w:bookmarkEnd w:id="186"/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按下</w:t>
      </w:r>
      <w:r>
        <w:drawing>
          <wp:inline distT="0" distB="0" distL="114300" distR="114300">
            <wp:extent cx="628650" cy="292100"/>
            <wp:effectExtent l="0" t="0" r="6350" b="0"/>
            <wp:docPr id="7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29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软键，进入</w:t>
      </w:r>
      <w:r>
        <w:rPr>
          <w:rFonts w:hint="eastAsia"/>
          <w:sz w:val="28"/>
          <w:szCs w:val="28"/>
          <w:lang w:eastAsia="zh-CN"/>
        </w:rPr>
        <w:t>“</w:t>
      </w:r>
      <w:r>
        <w:rPr>
          <w:rFonts w:hint="eastAsia"/>
          <w:sz w:val="28"/>
          <w:szCs w:val="28"/>
          <w:lang w:val="en-US" w:eastAsia="zh-CN"/>
        </w:rPr>
        <w:t>cut 11 to 15</w:t>
      </w:r>
      <w:r>
        <w:rPr>
          <w:rFonts w:hint="eastAsia"/>
          <w:sz w:val="28"/>
          <w:szCs w:val="28"/>
          <w:lang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磨削</w:t>
      </w:r>
      <w:r>
        <w:rPr>
          <w:rFonts w:hint="eastAsia"/>
          <w:sz w:val="28"/>
          <w:szCs w:val="28"/>
        </w:rPr>
        <w:t>参数设置界面，如图3</w:t>
      </w:r>
      <w:r>
        <w:rPr>
          <w:rFonts w:hint="eastAsia"/>
          <w:sz w:val="28"/>
          <w:szCs w:val="28"/>
          <w:lang w:val="en-US" w:eastAsia="zh-CN"/>
        </w:rPr>
        <w:t>-7</w:t>
      </w:r>
      <w:r>
        <w:rPr>
          <w:rFonts w:hint="eastAsia"/>
          <w:sz w:val="28"/>
          <w:szCs w:val="28"/>
        </w:rPr>
        <w:t>所示。</w:t>
      </w:r>
    </w:p>
    <w:p>
      <w:pPr>
        <w:jc w:val="center"/>
        <w:rPr>
          <w:sz w:val="28"/>
          <w:szCs w:val="28"/>
        </w:rPr>
      </w:pPr>
      <w:r>
        <w:drawing>
          <wp:inline distT="0" distB="0" distL="114300" distR="114300">
            <wp:extent cx="5130800" cy="3854450"/>
            <wp:effectExtent l="0" t="0" r="0" b="6350"/>
            <wp:docPr id="5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385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="宋体"/>
          <w:lang w:val="en-US" w:eastAsia="zh-CN"/>
        </w:rPr>
      </w:pPr>
      <w:r>
        <w:rPr>
          <w:rFonts w:hint="eastAsia"/>
        </w:rPr>
        <w:t>图3-</w:t>
      </w:r>
      <w:r>
        <w:rPr>
          <w:rFonts w:hint="eastAsia"/>
          <w:lang w:val="en-US" w:eastAsia="zh-CN"/>
        </w:rPr>
        <w:t>7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主要包括有：</w:t>
      </w:r>
    </w:p>
    <w:p>
      <w:pPr>
        <w:rPr>
          <w:rStyle w:val="27"/>
          <w:rFonts w:hint="eastAsia"/>
          <w:color w:val="auto"/>
          <w:sz w:val="28"/>
          <w:szCs w:val="28"/>
          <w:u w:val="none"/>
          <w:lang w:val="en-US" w:eastAsia="zh-CN"/>
        </w:rPr>
      </w:pPr>
      <w:r>
        <w:rPr>
          <w:rFonts w:hint="eastAsia"/>
          <w:sz w:val="28"/>
          <w:szCs w:val="28"/>
        </w:rPr>
        <w:t xml:space="preserve"> </w:t>
      </w:r>
      <w:r>
        <w:rPr>
          <w:rStyle w:val="27"/>
          <w:rFonts w:hint="eastAsia"/>
          <w:color w:val="auto"/>
          <w:sz w:val="28"/>
          <w:szCs w:val="28"/>
          <w:u w:val="none"/>
          <w:lang w:val="en-US" w:eastAsia="zh-CN"/>
        </w:rPr>
        <w:t>第11刀至第15刀，每刀的磨削工艺参数。</w:t>
      </w:r>
    </w:p>
    <w:p>
      <w:pPr>
        <w:pStyle w:val="5"/>
        <w:rPr>
          <w:sz w:val="24"/>
          <w:szCs w:val="24"/>
        </w:rPr>
      </w:pPr>
      <w:bookmarkStart w:id="187" w:name="_Toc3971"/>
      <w:r>
        <w:rPr>
          <w:rFonts w:hint="eastAsia"/>
          <w:b w:val="0"/>
          <w:lang w:val="en-US" w:eastAsia="zh-CN"/>
        </w:rPr>
        <w:t>2</w:t>
      </w:r>
      <w:r>
        <w:rPr>
          <w:rFonts w:hint="eastAsia"/>
          <w:b w:val="0"/>
        </w:rPr>
        <w:t>-</w:t>
      </w:r>
      <w:r>
        <w:rPr>
          <w:rFonts w:hint="eastAsia"/>
          <w:b w:val="0"/>
          <w:lang w:val="en-US" w:eastAsia="zh-CN"/>
        </w:rPr>
        <w:t>4</w:t>
      </w:r>
      <w:r>
        <w:rPr>
          <w:rFonts w:hint="eastAsia"/>
          <w:b w:val="0"/>
        </w:rPr>
        <w:t>、</w:t>
      </w:r>
      <w:r>
        <w:rPr>
          <w:rFonts w:hint="eastAsia"/>
          <w:b w:val="0"/>
          <w:lang w:val="en-US" w:eastAsia="zh-CN"/>
        </w:rPr>
        <w:t>多线修整</w:t>
      </w:r>
      <w:r>
        <w:rPr>
          <w:rFonts w:hint="eastAsia"/>
          <w:b w:val="0"/>
        </w:rPr>
        <w:t>设置界面简介</w:t>
      </w:r>
      <w:bookmarkEnd w:id="187"/>
    </w:p>
    <w:p>
      <w:pPr>
        <w:ind w:firstLine="560" w:firstLineChars="20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按下</w:t>
      </w:r>
      <w:r>
        <w:drawing>
          <wp:inline distT="0" distB="0" distL="114300" distR="114300">
            <wp:extent cx="685800" cy="336550"/>
            <wp:effectExtent l="0" t="0" r="0" b="6350"/>
            <wp:docPr id="7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3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软键，再按下</w:t>
      </w:r>
      <w:r>
        <w:drawing>
          <wp:inline distT="0" distB="0" distL="114300" distR="114300">
            <wp:extent cx="660400" cy="349250"/>
            <wp:effectExtent l="0" t="0" r="0" b="6350"/>
            <wp:docPr id="7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3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0400" cy="34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软键，</w:t>
      </w:r>
      <w:r>
        <w:rPr>
          <w:rFonts w:hint="eastAsia"/>
          <w:sz w:val="28"/>
          <w:szCs w:val="28"/>
          <w:lang w:val="en-US" w:eastAsia="zh-CN"/>
        </w:rPr>
        <w:t>默认进入“多线修整”参数界面</w:t>
      </w:r>
      <w:r>
        <w:rPr>
          <w:rFonts w:hint="eastAsia"/>
          <w:sz w:val="28"/>
          <w:szCs w:val="28"/>
        </w:rPr>
        <w:t>，显示效果如图3-</w:t>
      </w:r>
      <w:r>
        <w:rPr>
          <w:rFonts w:hint="eastAsia"/>
          <w:sz w:val="28"/>
          <w:szCs w:val="28"/>
          <w:lang w:val="en-US" w:eastAsia="zh-CN"/>
        </w:rPr>
        <w:t>8</w:t>
      </w:r>
      <w:r>
        <w:rPr>
          <w:rFonts w:hint="eastAsia"/>
          <w:sz w:val="28"/>
          <w:szCs w:val="28"/>
        </w:rPr>
        <w:t>所示。</w:t>
      </w:r>
    </w:p>
    <w:p>
      <w:pPr>
        <w:jc w:val="center"/>
        <w:rPr>
          <w:sz w:val="28"/>
          <w:szCs w:val="28"/>
        </w:rPr>
      </w:pPr>
      <w:r>
        <w:drawing>
          <wp:inline distT="0" distB="0" distL="114300" distR="114300">
            <wp:extent cx="5124450" cy="3829050"/>
            <wp:effectExtent l="0" t="0" r="6350" b="6350"/>
            <wp:docPr id="5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="宋体"/>
          <w:lang w:val="en-US" w:eastAsia="zh-CN"/>
        </w:rPr>
      </w:pPr>
      <w:r>
        <w:rPr>
          <w:rFonts w:hint="eastAsia"/>
        </w:rPr>
        <w:t>图3-</w:t>
      </w:r>
      <w:r>
        <w:rPr>
          <w:rFonts w:hint="eastAsia"/>
          <w:lang w:val="en-US" w:eastAsia="zh-CN"/>
        </w:rPr>
        <w:t>8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按</w:t>
      </w:r>
      <w:r>
        <w:rPr>
          <w:rFonts w:hint="eastAsia"/>
          <w:sz w:val="28"/>
          <w:szCs w:val="28"/>
          <w:lang w:val="en-US" w:eastAsia="zh-CN"/>
        </w:rPr>
        <w:t>一</w:t>
      </w:r>
      <w:r>
        <w:rPr>
          <w:rFonts w:hint="eastAsia"/>
          <w:sz w:val="28"/>
          <w:szCs w:val="28"/>
        </w:rPr>
        <w:t>次返回键，可返回用户界面首页。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主要包括：</w:t>
      </w:r>
    </w:p>
    <w:p>
      <w:pPr>
        <w:rPr>
          <w:sz w:val="28"/>
          <w:szCs w:val="28"/>
          <w:lang w:val="en-US"/>
        </w:rPr>
      </w:pPr>
      <w:r>
        <w:rPr>
          <w:rFonts w:hint="eastAsia"/>
          <w:sz w:val="28"/>
          <w:szCs w:val="28"/>
        </w:rPr>
        <w:t xml:space="preserve">       </w:t>
      </w:r>
      <w:r>
        <w:rPr>
          <w:rStyle w:val="27"/>
          <w:rFonts w:hint="eastAsia"/>
          <w:color w:val="auto"/>
          <w:sz w:val="28"/>
          <w:szCs w:val="28"/>
          <w:u w:val="none"/>
          <w:lang w:val="en-US" w:eastAsia="zh-CN"/>
        </w:rPr>
        <w:t>修整砂轮线速度、修整量、修整次数、砂轮直径、砂轮最小有效直径、修整轴速度、多线修整停留时间等参数。</w:t>
      </w:r>
    </w:p>
    <w:p/>
    <w:p>
      <w:pPr>
        <w:pStyle w:val="5"/>
        <w:rPr>
          <w:sz w:val="24"/>
          <w:szCs w:val="24"/>
        </w:rPr>
      </w:pPr>
      <w:bookmarkStart w:id="188" w:name="_Toc16297"/>
      <w:r>
        <w:rPr>
          <w:rFonts w:hint="eastAsia"/>
          <w:b w:val="0"/>
          <w:lang w:val="en-US" w:eastAsia="zh-CN"/>
        </w:rPr>
        <w:t>2</w:t>
      </w:r>
      <w:r>
        <w:rPr>
          <w:rFonts w:hint="eastAsia"/>
          <w:b w:val="0"/>
        </w:rPr>
        <w:t>-</w:t>
      </w:r>
      <w:r>
        <w:rPr>
          <w:rFonts w:hint="eastAsia"/>
          <w:b w:val="0"/>
          <w:lang w:val="en-US" w:eastAsia="zh-CN"/>
        </w:rPr>
        <w:t>5</w:t>
      </w:r>
      <w:r>
        <w:rPr>
          <w:rFonts w:hint="eastAsia"/>
          <w:b w:val="0"/>
        </w:rPr>
        <w:t>、</w:t>
      </w:r>
      <w:r>
        <w:rPr>
          <w:rFonts w:hint="eastAsia"/>
          <w:b w:val="0"/>
          <w:lang w:val="en-US" w:eastAsia="zh-CN"/>
        </w:rPr>
        <w:t>单线修整</w:t>
      </w:r>
      <w:r>
        <w:rPr>
          <w:rFonts w:hint="eastAsia"/>
          <w:b w:val="0"/>
        </w:rPr>
        <w:t>设置界面简介</w:t>
      </w:r>
      <w:bookmarkEnd w:id="188"/>
    </w:p>
    <w:p>
      <w:pPr>
        <w:ind w:firstLine="560" w:firstLineChars="20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按下</w:t>
      </w:r>
      <w:r>
        <w:drawing>
          <wp:inline distT="0" distB="0" distL="114300" distR="114300">
            <wp:extent cx="685800" cy="336550"/>
            <wp:effectExtent l="0" t="0" r="0" b="6350"/>
            <wp:docPr id="8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3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软键，再按下</w:t>
      </w:r>
      <w:r>
        <w:drawing>
          <wp:inline distT="0" distB="0" distL="114300" distR="114300">
            <wp:extent cx="666750" cy="317500"/>
            <wp:effectExtent l="0" t="0" r="6350" b="0"/>
            <wp:docPr id="8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3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31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软键，</w:t>
      </w:r>
      <w:r>
        <w:rPr>
          <w:rFonts w:hint="eastAsia"/>
          <w:sz w:val="28"/>
          <w:szCs w:val="28"/>
          <w:lang w:val="en-US" w:eastAsia="zh-CN"/>
        </w:rPr>
        <w:t>默认进入“单线修整”参数界面</w:t>
      </w:r>
      <w:r>
        <w:rPr>
          <w:rFonts w:hint="eastAsia"/>
          <w:sz w:val="28"/>
          <w:szCs w:val="28"/>
        </w:rPr>
        <w:t>，显示效果如图3-</w:t>
      </w:r>
      <w:r>
        <w:rPr>
          <w:rFonts w:hint="eastAsia"/>
          <w:sz w:val="28"/>
          <w:szCs w:val="28"/>
          <w:lang w:val="en-US" w:eastAsia="zh-CN"/>
        </w:rPr>
        <w:t>9</w:t>
      </w:r>
      <w:r>
        <w:rPr>
          <w:rFonts w:hint="eastAsia"/>
          <w:sz w:val="28"/>
          <w:szCs w:val="28"/>
        </w:rPr>
        <w:t>所示。</w:t>
      </w:r>
    </w:p>
    <w:p>
      <w:pPr>
        <w:jc w:val="center"/>
        <w:rPr>
          <w:sz w:val="28"/>
          <w:szCs w:val="28"/>
        </w:rPr>
      </w:pPr>
      <w:r>
        <w:drawing>
          <wp:inline distT="0" distB="0" distL="114300" distR="114300">
            <wp:extent cx="5137150" cy="3841750"/>
            <wp:effectExtent l="0" t="0" r="6350" b="6350"/>
            <wp:docPr id="5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3841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="宋体"/>
          <w:lang w:val="en-US" w:eastAsia="zh-CN"/>
        </w:rPr>
      </w:pPr>
      <w:r>
        <w:rPr>
          <w:rFonts w:hint="eastAsia"/>
        </w:rPr>
        <w:t>图3-</w:t>
      </w:r>
      <w:r>
        <w:rPr>
          <w:rFonts w:hint="eastAsia"/>
          <w:lang w:val="en-US" w:eastAsia="zh-CN"/>
        </w:rPr>
        <w:t>9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按</w:t>
      </w:r>
      <w:r>
        <w:rPr>
          <w:rFonts w:hint="eastAsia"/>
          <w:sz w:val="28"/>
          <w:szCs w:val="28"/>
          <w:lang w:val="en-US" w:eastAsia="zh-CN"/>
        </w:rPr>
        <w:t>一</w:t>
      </w:r>
      <w:r>
        <w:rPr>
          <w:rFonts w:hint="eastAsia"/>
          <w:sz w:val="28"/>
          <w:szCs w:val="28"/>
        </w:rPr>
        <w:t>次返回键，可返回用户界面首页。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主要包括：</w:t>
      </w:r>
    </w:p>
    <w:p>
      <w:pPr>
        <w:rPr>
          <w:rStyle w:val="27"/>
          <w:rFonts w:hint="eastAsia"/>
          <w:color w:val="auto"/>
          <w:sz w:val="28"/>
          <w:szCs w:val="28"/>
          <w:u w:val="none"/>
          <w:lang w:val="en-US" w:eastAsia="zh-CN"/>
        </w:rPr>
      </w:pPr>
      <w:r>
        <w:rPr>
          <w:rFonts w:hint="eastAsia"/>
          <w:sz w:val="28"/>
          <w:szCs w:val="28"/>
        </w:rPr>
        <w:t xml:space="preserve">       </w:t>
      </w:r>
      <w:r>
        <w:rPr>
          <w:rStyle w:val="27"/>
          <w:rFonts w:hint="eastAsia"/>
          <w:color w:val="auto"/>
          <w:sz w:val="28"/>
          <w:szCs w:val="28"/>
          <w:u w:val="none"/>
          <w:lang w:val="en-US" w:eastAsia="zh-CN"/>
        </w:rPr>
        <w:t>修整砂轮线速度、修整量、修整次数、砂轮直径、砂轮最小有效直径、修整轴速度等参数。</w:t>
      </w:r>
    </w:p>
    <w:p>
      <w:pPr>
        <w:pStyle w:val="5"/>
        <w:rPr>
          <w:sz w:val="24"/>
          <w:szCs w:val="24"/>
        </w:rPr>
      </w:pPr>
      <w:bookmarkStart w:id="189" w:name="_Toc7755"/>
      <w:r>
        <w:rPr>
          <w:rFonts w:hint="eastAsia"/>
          <w:b w:val="0"/>
          <w:lang w:val="en-US" w:eastAsia="zh-CN"/>
        </w:rPr>
        <w:t>2</w:t>
      </w:r>
      <w:r>
        <w:rPr>
          <w:rFonts w:hint="eastAsia"/>
          <w:b w:val="0"/>
        </w:rPr>
        <w:t>-</w:t>
      </w:r>
      <w:r>
        <w:rPr>
          <w:rFonts w:hint="eastAsia"/>
          <w:b w:val="0"/>
          <w:lang w:val="en-US" w:eastAsia="zh-CN"/>
        </w:rPr>
        <w:t>6</w:t>
      </w:r>
      <w:r>
        <w:rPr>
          <w:rFonts w:hint="eastAsia"/>
          <w:b w:val="0"/>
        </w:rPr>
        <w:t>、</w:t>
      </w:r>
      <w:r>
        <w:rPr>
          <w:rFonts w:hint="eastAsia"/>
          <w:b w:val="0"/>
          <w:lang w:val="en-US" w:eastAsia="zh-CN"/>
        </w:rPr>
        <w:t>齿形</w:t>
      </w:r>
      <w:r>
        <w:rPr>
          <w:rFonts w:hint="eastAsia"/>
          <w:b w:val="0"/>
        </w:rPr>
        <w:t>参数设置界面简介</w:t>
      </w:r>
      <w:bookmarkEnd w:id="189"/>
    </w:p>
    <w:p>
      <w:pPr>
        <w:ind w:firstLine="560" w:firstLineChars="20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按下</w:t>
      </w:r>
      <w:r>
        <w:drawing>
          <wp:inline distT="0" distB="0" distL="114300" distR="114300">
            <wp:extent cx="685800" cy="336550"/>
            <wp:effectExtent l="0" t="0" r="0" b="6350"/>
            <wp:docPr id="8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3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软键，再按下</w:t>
      </w:r>
      <w:r>
        <w:drawing>
          <wp:inline distT="0" distB="0" distL="114300" distR="114300">
            <wp:extent cx="647700" cy="317500"/>
            <wp:effectExtent l="0" t="0" r="0" b="0"/>
            <wp:docPr id="81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3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31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软键，</w:t>
      </w:r>
      <w:r>
        <w:rPr>
          <w:rFonts w:hint="eastAsia"/>
          <w:sz w:val="28"/>
          <w:szCs w:val="28"/>
          <w:lang w:val="en-US" w:eastAsia="zh-CN"/>
        </w:rPr>
        <w:t>默认进入“齿形参数”参数界面</w:t>
      </w:r>
      <w:r>
        <w:rPr>
          <w:rFonts w:hint="eastAsia"/>
          <w:sz w:val="28"/>
          <w:szCs w:val="28"/>
        </w:rPr>
        <w:t>，显示效果如图3-</w:t>
      </w:r>
      <w:r>
        <w:rPr>
          <w:rFonts w:hint="eastAsia"/>
          <w:sz w:val="28"/>
          <w:szCs w:val="28"/>
          <w:lang w:val="en-US" w:eastAsia="zh-CN"/>
        </w:rPr>
        <w:t>10</w:t>
      </w:r>
      <w:r>
        <w:rPr>
          <w:rFonts w:hint="eastAsia"/>
          <w:sz w:val="28"/>
          <w:szCs w:val="28"/>
        </w:rPr>
        <w:t>所示。</w:t>
      </w:r>
    </w:p>
    <w:p>
      <w:pPr>
        <w:jc w:val="center"/>
        <w:rPr>
          <w:sz w:val="28"/>
          <w:szCs w:val="28"/>
        </w:rPr>
      </w:pPr>
      <w:r>
        <w:drawing>
          <wp:inline distT="0" distB="0" distL="114300" distR="114300">
            <wp:extent cx="5111750" cy="3841750"/>
            <wp:effectExtent l="0" t="0" r="6350" b="6350"/>
            <wp:docPr id="6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3841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="宋体"/>
          <w:lang w:val="en-US" w:eastAsia="zh-CN"/>
        </w:rPr>
      </w:pPr>
      <w:r>
        <w:rPr>
          <w:rFonts w:hint="eastAsia"/>
        </w:rPr>
        <w:t>图3-</w:t>
      </w:r>
      <w:r>
        <w:rPr>
          <w:rFonts w:hint="eastAsia"/>
          <w:lang w:val="en-US" w:eastAsia="zh-CN"/>
        </w:rPr>
        <w:t>10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按</w:t>
      </w:r>
      <w:r>
        <w:rPr>
          <w:rFonts w:hint="eastAsia"/>
          <w:sz w:val="28"/>
          <w:szCs w:val="28"/>
          <w:lang w:val="en-US" w:eastAsia="zh-CN"/>
        </w:rPr>
        <w:t>一</w:t>
      </w:r>
      <w:r>
        <w:rPr>
          <w:rFonts w:hint="eastAsia"/>
          <w:sz w:val="28"/>
          <w:szCs w:val="28"/>
        </w:rPr>
        <w:t>次返回键，可返回用户界面首页。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主要包括：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 xml:space="preserve">       </w:t>
      </w:r>
      <w:r>
        <w:rPr>
          <w:rFonts w:hint="eastAsia"/>
          <w:sz w:val="28"/>
          <w:szCs w:val="28"/>
          <w:lang w:val="en-US" w:eastAsia="zh-CN"/>
        </w:rPr>
        <w:t>齿形选择、砂轮宽度、修整轮圆弧半径、齿高、齿形左半角、齿形右半角等参数。</w:t>
      </w:r>
    </w:p>
    <w:p>
      <w:pPr>
        <w:pStyle w:val="5"/>
        <w:rPr>
          <w:sz w:val="24"/>
          <w:szCs w:val="24"/>
        </w:rPr>
      </w:pPr>
      <w:bookmarkStart w:id="190" w:name="_Toc15382"/>
      <w:r>
        <w:rPr>
          <w:rFonts w:hint="eastAsia"/>
          <w:b w:val="0"/>
          <w:lang w:val="en-US" w:eastAsia="zh-CN"/>
        </w:rPr>
        <w:t>2</w:t>
      </w:r>
      <w:r>
        <w:rPr>
          <w:rFonts w:hint="eastAsia"/>
          <w:b w:val="0"/>
        </w:rPr>
        <w:t>-</w:t>
      </w:r>
      <w:r>
        <w:rPr>
          <w:rFonts w:hint="eastAsia"/>
          <w:b w:val="0"/>
          <w:lang w:val="en-US" w:eastAsia="zh-CN"/>
        </w:rPr>
        <w:t>7</w:t>
      </w:r>
      <w:r>
        <w:rPr>
          <w:rFonts w:hint="eastAsia"/>
          <w:b w:val="0"/>
        </w:rPr>
        <w:t>、</w:t>
      </w:r>
      <w:r>
        <w:rPr>
          <w:rFonts w:hint="eastAsia"/>
          <w:b w:val="0"/>
          <w:lang w:val="en-US" w:eastAsia="zh-CN"/>
        </w:rPr>
        <w:t>环形槽</w:t>
      </w:r>
      <w:r>
        <w:rPr>
          <w:rFonts w:hint="eastAsia"/>
          <w:b w:val="0"/>
        </w:rPr>
        <w:t>设置界面简介</w:t>
      </w:r>
      <w:bookmarkEnd w:id="190"/>
    </w:p>
    <w:p>
      <w:pPr>
        <w:ind w:firstLine="560" w:firstLineChars="20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按下</w:t>
      </w:r>
      <w:r>
        <w:drawing>
          <wp:inline distT="0" distB="0" distL="114300" distR="114300">
            <wp:extent cx="685800" cy="336550"/>
            <wp:effectExtent l="0" t="0" r="0" b="6350"/>
            <wp:docPr id="6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软键，再按下</w:t>
      </w:r>
      <w:r>
        <w:drawing>
          <wp:inline distT="0" distB="0" distL="114300" distR="114300">
            <wp:extent cx="685800" cy="317500"/>
            <wp:effectExtent l="0" t="0" r="0" b="0"/>
            <wp:docPr id="6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31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软键，</w:t>
      </w:r>
      <w:r>
        <w:rPr>
          <w:rFonts w:hint="eastAsia"/>
          <w:sz w:val="28"/>
          <w:szCs w:val="28"/>
          <w:lang w:val="en-US" w:eastAsia="zh-CN"/>
        </w:rPr>
        <w:t>默认进入“环形槽”参数界面</w:t>
      </w:r>
      <w:r>
        <w:rPr>
          <w:rFonts w:hint="eastAsia"/>
          <w:sz w:val="28"/>
          <w:szCs w:val="28"/>
        </w:rPr>
        <w:t>，显示效果如图3-</w:t>
      </w:r>
      <w:r>
        <w:rPr>
          <w:rFonts w:hint="eastAsia"/>
          <w:sz w:val="28"/>
          <w:szCs w:val="28"/>
          <w:lang w:val="en-US" w:eastAsia="zh-CN"/>
        </w:rPr>
        <w:t>11</w:t>
      </w:r>
      <w:r>
        <w:rPr>
          <w:rFonts w:hint="eastAsia"/>
          <w:sz w:val="28"/>
          <w:szCs w:val="28"/>
        </w:rPr>
        <w:t>所示。</w:t>
      </w:r>
    </w:p>
    <w:p>
      <w:pPr>
        <w:jc w:val="center"/>
        <w:rPr>
          <w:sz w:val="28"/>
          <w:szCs w:val="28"/>
        </w:rPr>
      </w:pPr>
      <w:r>
        <w:drawing>
          <wp:inline distT="0" distB="0" distL="114300" distR="114300">
            <wp:extent cx="5124450" cy="3867150"/>
            <wp:effectExtent l="0" t="0" r="6350" b="6350"/>
            <wp:docPr id="6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="宋体"/>
          <w:lang w:val="en-US" w:eastAsia="zh-CN"/>
        </w:rPr>
      </w:pPr>
      <w:r>
        <w:rPr>
          <w:rFonts w:hint="eastAsia"/>
        </w:rPr>
        <w:t>图3-</w:t>
      </w:r>
      <w:r>
        <w:rPr>
          <w:rFonts w:hint="eastAsia"/>
          <w:lang w:val="en-US" w:eastAsia="zh-CN"/>
        </w:rPr>
        <w:t>11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按</w:t>
      </w:r>
      <w:r>
        <w:rPr>
          <w:rFonts w:hint="eastAsia"/>
          <w:sz w:val="28"/>
          <w:szCs w:val="28"/>
          <w:lang w:val="en-US" w:eastAsia="zh-CN"/>
        </w:rPr>
        <w:t>一</w:t>
      </w:r>
      <w:r>
        <w:rPr>
          <w:rFonts w:hint="eastAsia"/>
          <w:sz w:val="28"/>
          <w:szCs w:val="28"/>
        </w:rPr>
        <w:t>次返回键，可返回用户界面首页。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主要包括： </w:t>
      </w:r>
      <w:r>
        <w:rPr>
          <w:rFonts w:hint="eastAsia"/>
          <w:sz w:val="28"/>
          <w:szCs w:val="28"/>
          <w:lang w:val="en-US" w:eastAsia="zh-CN"/>
        </w:rPr>
        <w:t>环形槽的磨削工艺参数。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pStyle w:val="3"/>
        <w:rPr>
          <w:kern w:val="44"/>
        </w:rPr>
      </w:pPr>
      <w:bookmarkStart w:id="191" w:name="_Toc459126277"/>
      <w:bookmarkStart w:id="192" w:name="_Toc458759820"/>
      <w:bookmarkStart w:id="193" w:name="_Toc458848550"/>
      <w:bookmarkStart w:id="194" w:name="_Toc24784"/>
      <w:bookmarkStart w:id="195" w:name="_Toc516239123"/>
      <w:r>
        <w:rPr>
          <w:rFonts w:hint="eastAsia"/>
          <w:kern w:val="44"/>
        </w:rPr>
        <w:t>二、用户界面参数定义</w:t>
      </w:r>
      <w:bookmarkEnd w:id="191"/>
      <w:bookmarkEnd w:id="192"/>
      <w:bookmarkEnd w:id="193"/>
      <w:bookmarkEnd w:id="194"/>
      <w:bookmarkEnd w:id="195"/>
    </w:p>
    <w:p>
      <w:pPr>
        <w:pStyle w:val="4"/>
      </w:pPr>
      <w:bookmarkStart w:id="196" w:name="_Toc458759821"/>
      <w:bookmarkStart w:id="197" w:name="_Toc14013"/>
      <w:bookmarkStart w:id="198" w:name="_Toc459126278"/>
      <w:bookmarkStart w:id="199" w:name="_Toc516239124"/>
      <w:bookmarkStart w:id="200" w:name="_Toc458848551"/>
      <w:r>
        <w:rPr>
          <w:rFonts w:hint="eastAsia"/>
        </w:rPr>
        <w:t>1、</w:t>
      </w:r>
      <w:r>
        <w:rPr>
          <w:rFonts w:hint="eastAsia"/>
          <w:lang w:val="en-US" w:eastAsia="zh-CN"/>
        </w:rPr>
        <w:t>基本数据1</w:t>
      </w:r>
      <w:r>
        <w:rPr>
          <w:rFonts w:hint="eastAsia"/>
        </w:rPr>
        <w:t>定义</w:t>
      </w:r>
      <w:bookmarkEnd w:id="196"/>
      <w:bookmarkEnd w:id="197"/>
      <w:bookmarkEnd w:id="198"/>
      <w:bookmarkEnd w:id="199"/>
      <w:bookmarkEnd w:id="200"/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图3-</w:t>
      </w:r>
      <w:r>
        <w:rPr>
          <w:rFonts w:hint="eastAsia"/>
          <w:sz w:val="28"/>
          <w:szCs w:val="28"/>
          <w:lang w:val="en-US" w:eastAsia="zh-CN"/>
        </w:rPr>
        <w:t>3</w:t>
      </w:r>
      <w:r>
        <w:rPr>
          <w:rFonts w:hint="eastAsia"/>
          <w:sz w:val="28"/>
          <w:szCs w:val="28"/>
        </w:rPr>
        <w:t>所示内容为</w:t>
      </w:r>
      <w:r>
        <w:rPr>
          <w:rFonts w:hint="eastAsia"/>
          <w:sz w:val="28"/>
          <w:szCs w:val="28"/>
          <w:lang w:val="en-US" w:eastAsia="zh-CN"/>
        </w:rPr>
        <w:t>基本数据1</w:t>
      </w:r>
      <w:r>
        <w:rPr>
          <w:rFonts w:hint="eastAsia"/>
          <w:sz w:val="28"/>
          <w:szCs w:val="28"/>
        </w:rPr>
        <w:t>界面设置。图中输入的数值为示范参数。</w:t>
      </w:r>
    </w:p>
    <w:p>
      <w:pPr>
        <w:jc w:val="center"/>
        <w:rPr>
          <w:sz w:val="28"/>
          <w:szCs w:val="28"/>
        </w:rPr>
      </w:pPr>
      <w:r>
        <w:drawing>
          <wp:inline distT="0" distB="0" distL="114300" distR="114300">
            <wp:extent cx="5086350" cy="3829050"/>
            <wp:effectExtent l="0" t="0" r="6350" b="635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="宋体"/>
          <w:lang w:val="en-US" w:eastAsia="zh-CN"/>
        </w:rPr>
      </w:pPr>
      <w:r>
        <w:rPr>
          <w:rFonts w:hint="eastAsia"/>
        </w:rPr>
        <w:t>图3-</w:t>
      </w:r>
      <w:r>
        <w:rPr>
          <w:rFonts w:hint="eastAsia"/>
          <w:lang w:val="en-US" w:eastAsia="zh-CN"/>
        </w:rPr>
        <w:t>3</w:t>
      </w:r>
    </w:p>
    <w:p>
      <w:pPr>
        <w:pStyle w:val="5"/>
        <w:rPr>
          <w:b w:val="0"/>
        </w:rPr>
      </w:pPr>
      <w:bookmarkStart w:id="201" w:name="_1-1、加工模式"/>
      <w:bookmarkEnd w:id="201"/>
      <w:bookmarkStart w:id="202" w:name="_Toc516239125"/>
      <w:bookmarkStart w:id="203" w:name="_Toc27994"/>
      <w:bookmarkStart w:id="204" w:name="_Toc458759822"/>
      <w:bookmarkStart w:id="205" w:name="_Toc459126279"/>
      <w:bookmarkStart w:id="206" w:name="_Toc458848552"/>
      <w:r>
        <w:rPr>
          <w:rFonts w:hint="eastAsia"/>
          <w:b w:val="0"/>
        </w:rPr>
        <w:t>1</w:t>
      </w:r>
      <w:r>
        <w:rPr>
          <w:b w:val="0"/>
        </w:rPr>
        <w:t>-1</w:t>
      </w:r>
      <w:r>
        <w:rPr>
          <w:rFonts w:hint="eastAsia"/>
          <w:b w:val="0"/>
        </w:rPr>
        <w:t>、</w:t>
      </w:r>
      <w:bookmarkEnd w:id="202"/>
      <w:r>
        <w:rPr>
          <w:rFonts w:hint="eastAsia"/>
          <w:b w:val="0"/>
          <w:lang w:val="en-US" w:eastAsia="zh-CN"/>
        </w:rPr>
        <w:t>头数</w:t>
      </w:r>
      <w:bookmarkEnd w:id="203"/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说明：参数描述的是工件螺纹头数，修改参数会发生危险，应按照工件图纸进行设置。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缺省值：1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参数输入范围：1~99由工件图纸确定</w:t>
      </w:r>
      <w:r>
        <w:rPr>
          <w:rFonts w:hint="eastAsia"/>
          <w:sz w:val="28"/>
          <w:szCs w:val="28"/>
          <w:lang w:val="en-US" w:eastAsia="zh-CN"/>
        </w:rPr>
        <w:t xml:space="preserve"> </w:t>
      </w:r>
    </w:p>
    <w:p>
      <w:pPr>
        <w:pStyle w:val="5"/>
        <w:rPr>
          <w:b w:val="0"/>
        </w:rPr>
      </w:pPr>
      <w:bookmarkStart w:id="207" w:name="_Toc21064"/>
      <w:bookmarkStart w:id="208" w:name="_Toc516239129"/>
      <w:bookmarkStart w:id="209" w:name="_Toc458759825"/>
      <w:bookmarkStart w:id="210" w:name="_Toc459126282"/>
      <w:bookmarkStart w:id="211" w:name="_Toc458848555"/>
      <w:r>
        <w:rPr>
          <w:rFonts w:hint="eastAsia"/>
          <w:b w:val="0"/>
        </w:rPr>
        <w:t>1-</w:t>
      </w:r>
      <w:r>
        <w:rPr>
          <w:rFonts w:hint="eastAsia"/>
          <w:b w:val="0"/>
          <w:lang w:val="en-US" w:eastAsia="zh-CN"/>
        </w:rPr>
        <w:t>2</w:t>
      </w:r>
      <w:r>
        <w:rPr>
          <w:rFonts w:hint="eastAsia"/>
          <w:b w:val="0"/>
        </w:rPr>
        <w:t>、</w:t>
      </w:r>
      <w:r>
        <w:rPr>
          <w:rFonts w:hint="eastAsia"/>
          <w:b w:val="0"/>
          <w:lang w:val="en-US" w:eastAsia="zh-CN"/>
        </w:rPr>
        <w:t>工件</w:t>
      </w:r>
      <w:r>
        <w:rPr>
          <w:rFonts w:hint="eastAsia"/>
          <w:b w:val="0"/>
        </w:rPr>
        <w:t>螺距</w:t>
      </w:r>
      <w:bookmarkEnd w:id="207"/>
      <w:bookmarkEnd w:id="208"/>
      <w:bookmarkEnd w:id="209"/>
      <w:bookmarkEnd w:id="210"/>
      <w:bookmarkEnd w:id="211"/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说明：参数描述的是工件螺纹螺距，修改参数会发生危险，应按照工件图纸进行设置。</w:t>
      </w:r>
      <w:r>
        <w:rPr>
          <w:rFonts w:hint="eastAsia"/>
          <w:sz w:val="28"/>
          <w:szCs w:val="28"/>
          <w:lang w:val="en-US" w:eastAsia="zh-CN"/>
        </w:rPr>
        <w:t>螺距后面紧跟着的是单位，点击菜单</w:t>
      </w:r>
      <w:r>
        <w:drawing>
          <wp:inline distT="0" distB="0" distL="114300" distR="114300">
            <wp:extent cx="342900" cy="469900"/>
            <wp:effectExtent l="0" t="0" r="0" b="0"/>
            <wp:docPr id="11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2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469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sz w:val="28"/>
          <w:szCs w:val="28"/>
          <w:lang w:val="en-US" w:eastAsia="zh-CN"/>
        </w:rPr>
        <w:t>选择需要的单位——毫米或英寸。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缺省值：不小于0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参数输入范围：&gt;0~100由工件图纸确定</w:t>
      </w:r>
    </w:p>
    <w:p>
      <w:pPr>
        <w:pStyle w:val="5"/>
        <w:numPr>
          <w:ilvl w:val="0"/>
          <w:numId w:val="0"/>
        </w:numPr>
        <w:rPr>
          <w:b w:val="0"/>
        </w:rPr>
      </w:pPr>
      <w:bookmarkStart w:id="212" w:name="_Toc13152"/>
      <w:r>
        <w:rPr>
          <w:rFonts w:hint="eastAsia"/>
          <w:b w:val="0"/>
        </w:rPr>
        <w:t>1-3、螺纹旋向</w:t>
      </w:r>
      <w:bookmarkEnd w:id="212"/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螺纹旋向功能分为</w:t>
      </w:r>
      <w:r>
        <w:rPr>
          <w:rFonts w:hint="eastAsia"/>
          <w:sz w:val="28"/>
          <w:szCs w:val="28"/>
          <w:lang w:eastAsia="zh-CN"/>
        </w:rPr>
        <w:t>“</w:t>
      </w:r>
      <w:r>
        <w:rPr>
          <w:rFonts w:hint="eastAsia"/>
          <w:sz w:val="28"/>
          <w:szCs w:val="28"/>
          <w:lang w:val="en-US" w:eastAsia="zh-CN"/>
        </w:rPr>
        <w:t>右旋</w:t>
      </w:r>
      <w:r>
        <w:rPr>
          <w:rFonts w:hint="eastAsia"/>
          <w:sz w:val="28"/>
          <w:szCs w:val="28"/>
          <w:lang w:eastAsia="zh-CN"/>
        </w:rPr>
        <w:t>”</w:t>
      </w:r>
      <w:r>
        <w:rPr>
          <w:rFonts w:hint="eastAsia"/>
          <w:sz w:val="28"/>
          <w:szCs w:val="28"/>
        </w:rPr>
        <w:t>与</w:t>
      </w:r>
      <w:r>
        <w:rPr>
          <w:rFonts w:hint="eastAsia"/>
          <w:sz w:val="28"/>
          <w:szCs w:val="28"/>
          <w:lang w:eastAsia="zh-CN"/>
        </w:rPr>
        <w:t>“</w:t>
      </w:r>
      <w:r>
        <w:rPr>
          <w:rFonts w:hint="eastAsia"/>
          <w:sz w:val="28"/>
          <w:szCs w:val="28"/>
          <w:lang w:val="en-US" w:eastAsia="zh-CN"/>
        </w:rPr>
        <w:t>左旋</w:t>
      </w:r>
      <w:r>
        <w:rPr>
          <w:rFonts w:hint="eastAsia"/>
          <w:sz w:val="28"/>
          <w:szCs w:val="28"/>
          <w:lang w:eastAsia="zh-CN"/>
        </w:rPr>
        <w:t>”</w:t>
      </w:r>
      <w:r>
        <w:rPr>
          <w:rFonts w:hint="eastAsia"/>
          <w:sz w:val="28"/>
          <w:szCs w:val="28"/>
        </w:rPr>
        <w:t>两种模式：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说明：按照实际工件螺纹旋向选择，修改参数会改变螺纹旋向。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缺省值：右旋</w:t>
      </w:r>
    </w:p>
    <w:p>
      <w:pPr>
        <w:ind w:firstLine="560" w:firstLineChars="20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参数输入范围：由工件图纸确定，分左/右旋两种</w:t>
      </w:r>
    </w:p>
    <w:p>
      <w:pPr>
        <w:pStyle w:val="5"/>
        <w:numPr>
          <w:ilvl w:val="0"/>
          <w:numId w:val="0"/>
        </w:numPr>
        <w:rPr>
          <w:rFonts w:hint="eastAsia" w:eastAsia="黑体"/>
          <w:b w:val="0"/>
          <w:lang w:val="en-US" w:eastAsia="zh-CN"/>
        </w:rPr>
      </w:pPr>
      <w:bookmarkStart w:id="213" w:name="_Toc8675"/>
      <w:r>
        <w:rPr>
          <w:rFonts w:hint="eastAsia"/>
          <w:b w:val="0"/>
        </w:rPr>
        <w:t>1-</w:t>
      </w:r>
      <w:r>
        <w:rPr>
          <w:rFonts w:hint="eastAsia"/>
          <w:b w:val="0"/>
          <w:lang w:val="en-US" w:eastAsia="zh-CN"/>
        </w:rPr>
        <w:t>4</w:t>
      </w:r>
      <w:r>
        <w:rPr>
          <w:rFonts w:hint="eastAsia"/>
          <w:b w:val="0"/>
        </w:rPr>
        <w:t>、</w:t>
      </w:r>
      <w:r>
        <w:rPr>
          <w:rFonts w:hint="eastAsia"/>
          <w:b w:val="0"/>
          <w:lang w:val="en-US" w:eastAsia="zh-CN"/>
        </w:rPr>
        <w:t>工件槽数</w:t>
      </w:r>
      <w:bookmarkEnd w:id="213"/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说明：参数描述的是工件</w:t>
      </w:r>
      <w:r>
        <w:rPr>
          <w:rFonts w:hint="eastAsia"/>
          <w:sz w:val="28"/>
          <w:szCs w:val="28"/>
          <w:lang w:val="en-US" w:eastAsia="zh-CN"/>
        </w:rPr>
        <w:t>槽数</w:t>
      </w:r>
      <w:r>
        <w:rPr>
          <w:rFonts w:hint="eastAsia"/>
          <w:sz w:val="28"/>
          <w:szCs w:val="28"/>
        </w:rPr>
        <w:t>，修改参数会发生危险，应按照工件图纸进行设置。</w:t>
      </w:r>
    </w:p>
    <w:p>
      <w:pPr>
        <w:ind w:firstLine="560" w:firstLineChars="200"/>
        <w:rPr>
          <w:rFonts w:hint="eastAsia" w:eastAsia="宋体"/>
          <w:sz w:val="28"/>
          <w:szCs w:val="28"/>
          <w:lang w:eastAsia="zh-CN"/>
        </w:rPr>
      </w:pPr>
      <w:r>
        <w:rPr>
          <w:rFonts w:hint="eastAsia"/>
          <w:sz w:val="28"/>
          <w:szCs w:val="28"/>
        </w:rPr>
        <w:t>缺省值：</w:t>
      </w:r>
      <w:r>
        <w:rPr>
          <w:rFonts w:hint="eastAsia"/>
          <w:sz w:val="28"/>
          <w:szCs w:val="28"/>
          <w:lang w:val="en-US" w:eastAsia="zh-CN"/>
        </w:rPr>
        <w:t>3</w:t>
      </w:r>
    </w:p>
    <w:p>
      <w:pPr>
        <w:ind w:firstLine="560" w:firstLineChars="200"/>
        <w:rPr>
          <w:rFonts w:hint="eastAsia" w:eastAsia="宋体"/>
          <w:sz w:val="28"/>
          <w:szCs w:val="28"/>
          <w:lang w:eastAsia="zh-CN"/>
        </w:rPr>
      </w:pPr>
      <w:r>
        <w:rPr>
          <w:rFonts w:hint="eastAsia"/>
          <w:sz w:val="28"/>
          <w:szCs w:val="28"/>
        </w:rPr>
        <w:t>参数输入范围：由工件图纸确定</w:t>
      </w:r>
      <w:r>
        <w:rPr>
          <w:rFonts w:hint="eastAsia"/>
          <w:sz w:val="28"/>
          <w:szCs w:val="28"/>
          <w:lang w:eastAsia="zh-CN"/>
        </w:rPr>
        <w:t>。</w:t>
      </w:r>
    </w:p>
    <w:p>
      <w:pPr>
        <w:pStyle w:val="5"/>
        <w:numPr>
          <w:ilvl w:val="0"/>
          <w:numId w:val="0"/>
        </w:numPr>
        <w:rPr>
          <w:rFonts w:hint="eastAsia" w:eastAsia="黑体"/>
          <w:b w:val="0"/>
          <w:lang w:val="en-US" w:eastAsia="zh-CN"/>
        </w:rPr>
      </w:pPr>
      <w:bookmarkStart w:id="214" w:name="_Toc7334"/>
      <w:r>
        <w:rPr>
          <w:rFonts w:hint="eastAsia"/>
          <w:b w:val="0"/>
        </w:rPr>
        <w:t>1-</w:t>
      </w:r>
      <w:r>
        <w:rPr>
          <w:rFonts w:hint="eastAsia"/>
          <w:b w:val="0"/>
          <w:lang w:val="en-US" w:eastAsia="zh-CN"/>
        </w:rPr>
        <w:t>5</w:t>
      </w:r>
      <w:r>
        <w:rPr>
          <w:rFonts w:hint="eastAsia"/>
          <w:b w:val="0"/>
        </w:rPr>
        <w:t>、</w:t>
      </w:r>
      <w:r>
        <w:rPr>
          <w:rFonts w:hint="eastAsia"/>
          <w:b w:val="0"/>
          <w:lang w:val="en-US" w:eastAsia="zh-CN"/>
        </w:rPr>
        <w:t>直槽或螺旋槽</w:t>
      </w:r>
      <w:bookmarkEnd w:id="214"/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丝锥工件的开槽</w:t>
      </w:r>
      <w:r>
        <w:rPr>
          <w:rFonts w:hint="eastAsia"/>
          <w:sz w:val="28"/>
          <w:szCs w:val="28"/>
        </w:rPr>
        <w:t>分为</w:t>
      </w:r>
      <w:r>
        <w:rPr>
          <w:rFonts w:hint="eastAsia"/>
          <w:sz w:val="28"/>
          <w:szCs w:val="28"/>
          <w:lang w:eastAsia="zh-CN"/>
        </w:rPr>
        <w:t>“</w:t>
      </w:r>
      <w:r>
        <w:rPr>
          <w:rFonts w:hint="eastAsia"/>
          <w:sz w:val="28"/>
          <w:szCs w:val="28"/>
          <w:lang w:val="en-US" w:eastAsia="zh-CN"/>
        </w:rPr>
        <w:t>直槽</w:t>
      </w:r>
      <w:r>
        <w:rPr>
          <w:rFonts w:hint="eastAsia"/>
          <w:sz w:val="28"/>
          <w:szCs w:val="28"/>
          <w:lang w:eastAsia="zh-CN"/>
        </w:rPr>
        <w:t>”</w:t>
      </w:r>
      <w:r>
        <w:rPr>
          <w:rFonts w:hint="eastAsia"/>
          <w:sz w:val="28"/>
          <w:szCs w:val="28"/>
        </w:rPr>
        <w:t>与</w:t>
      </w:r>
      <w:r>
        <w:rPr>
          <w:rFonts w:hint="eastAsia"/>
          <w:sz w:val="28"/>
          <w:szCs w:val="28"/>
          <w:lang w:eastAsia="zh-CN"/>
        </w:rPr>
        <w:t>“</w:t>
      </w:r>
      <w:r>
        <w:rPr>
          <w:rFonts w:hint="eastAsia"/>
          <w:sz w:val="28"/>
          <w:szCs w:val="28"/>
          <w:lang w:val="en-US" w:eastAsia="zh-CN"/>
        </w:rPr>
        <w:t>螺旋槽</w:t>
      </w:r>
      <w:r>
        <w:rPr>
          <w:rFonts w:hint="eastAsia"/>
          <w:sz w:val="28"/>
          <w:szCs w:val="28"/>
          <w:lang w:eastAsia="zh-CN"/>
        </w:rPr>
        <w:t>”</w:t>
      </w:r>
      <w:r>
        <w:rPr>
          <w:rFonts w:hint="eastAsia"/>
          <w:sz w:val="28"/>
          <w:szCs w:val="28"/>
        </w:rPr>
        <w:t>两种模式：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说明：按照实际工件</w:t>
      </w:r>
      <w:r>
        <w:rPr>
          <w:rFonts w:hint="eastAsia"/>
          <w:sz w:val="28"/>
          <w:szCs w:val="28"/>
          <w:lang w:val="en-US" w:eastAsia="zh-CN"/>
        </w:rPr>
        <w:t>槽的类型来</w:t>
      </w:r>
      <w:r>
        <w:rPr>
          <w:rFonts w:hint="eastAsia"/>
          <w:sz w:val="28"/>
          <w:szCs w:val="28"/>
        </w:rPr>
        <w:t>选择，修改参数会发生危险，应按照工件图纸进行设置。</w:t>
      </w:r>
    </w:p>
    <w:p>
      <w:pPr>
        <w:ind w:firstLine="560" w:firstLineChars="200"/>
        <w:rPr>
          <w:rFonts w:hint="eastAsia" w:eastAsia="宋体"/>
          <w:sz w:val="28"/>
          <w:szCs w:val="28"/>
          <w:lang w:eastAsia="zh-CN"/>
        </w:rPr>
      </w:pPr>
      <w:r>
        <w:rPr>
          <w:rFonts w:hint="eastAsia"/>
          <w:sz w:val="28"/>
          <w:szCs w:val="28"/>
        </w:rPr>
        <w:t>缺省值：</w:t>
      </w:r>
      <w:r>
        <w:rPr>
          <w:rFonts w:hint="eastAsia"/>
          <w:sz w:val="28"/>
          <w:szCs w:val="28"/>
          <w:lang w:val="en-US" w:eastAsia="zh-CN"/>
        </w:rPr>
        <w:t>直槽</w:t>
      </w:r>
    </w:p>
    <w:p>
      <w:pPr>
        <w:ind w:firstLine="560" w:firstLineChars="20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参数输入范围：由工件图纸确定，分</w:t>
      </w:r>
      <w:r>
        <w:rPr>
          <w:rFonts w:hint="eastAsia"/>
          <w:sz w:val="28"/>
          <w:szCs w:val="28"/>
          <w:lang w:val="en-US" w:eastAsia="zh-CN"/>
        </w:rPr>
        <w:t>直槽</w:t>
      </w:r>
      <w:r>
        <w:rPr>
          <w:rFonts w:hint="eastAsia"/>
          <w:sz w:val="28"/>
          <w:szCs w:val="28"/>
        </w:rPr>
        <w:t>/</w:t>
      </w:r>
      <w:r>
        <w:rPr>
          <w:rFonts w:hint="eastAsia"/>
          <w:sz w:val="28"/>
          <w:szCs w:val="28"/>
          <w:lang w:val="en-US" w:eastAsia="zh-CN"/>
        </w:rPr>
        <w:t>螺旋槽</w:t>
      </w:r>
      <w:r>
        <w:rPr>
          <w:rFonts w:hint="eastAsia"/>
          <w:sz w:val="28"/>
          <w:szCs w:val="28"/>
        </w:rPr>
        <w:t>两种</w:t>
      </w:r>
    </w:p>
    <w:p>
      <w:pPr>
        <w:pStyle w:val="5"/>
        <w:numPr>
          <w:ilvl w:val="0"/>
          <w:numId w:val="0"/>
        </w:numPr>
        <w:rPr>
          <w:b w:val="0"/>
        </w:rPr>
      </w:pPr>
      <w:bookmarkStart w:id="215" w:name="_Toc9827"/>
      <w:r>
        <w:rPr>
          <w:rFonts w:hint="eastAsia"/>
          <w:b w:val="0"/>
        </w:rPr>
        <w:t>1-</w:t>
      </w:r>
      <w:r>
        <w:rPr>
          <w:rFonts w:hint="eastAsia"/>
          <w:b w:val="0"/>
          <w:lang w:val="en-US" w:eastAsia="zh-CN"/>
        </w:rPr>
        <w:t>6</w:t>
      </w:r>
      <w:r>
        <w:rPr>
          <w:rFonts w:hint="eastAsia"/>
          <w:b w:val="0"/>
        </w:rPr>
        <w:t>、</w:t>
      </w:r>
      <w:r>
        <w:rPr>
          <w:rFonts w:hint="eastAsia"/>
          <w:b w:val="0"/>
          <w:lang w:val="en-US" w:eastAsia="zh-CN"/>
        </w:rPr>
        <w:t>螺旋槽</w:t>
      </w:r>
      <w:r>
        <w:rPr>
          <w:rFonts w:hint="eastAsia"/>
          <w:b w:val="0"/>
        </w:rPr>
        <w:t>旋向</w:t>
      </w:r>
      <w:bookmarkEnd w:id="215"/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螺旋槽</w:t>
      </w:r>
      <w:r>
        <w:rPr>
          <w:rFonts w:hint="eastAsia"/>
          <w:sz w:val="28"/>
          <w:szCs w:val="28"/>
        </w:rPr>
        <w:t>旋向功能分为</w:t>
      </w:r>
      <w:r>
        <w:rPr>
          <w:rFonts w:hint="eastAsia"/>
          <w:sz w:val="28"/>
          <w:szCs w:val="28"/>
          <w:lang w:eastAsia="zh-CN"/>
        </w:rPr>
        <w:t>“</w:t>
      </w:r>
      <w:r>
        <w:rPr>
          <w:rFonts w:hint="eastAsia"/>
          <w:sz w:val="28"/>
          <w:szCs w:val="28"/>
          <w:lang w:val="en-US" w:eastAsia="zh-CN"/>
        </w:rPr>
        <w:t>右旋</w:t>
      </w:r>
      <w:r>
        <w:rPr>
          <w:rFonts w:hint="eastAsia"/>
          <w:sz w:val="28"/>
          <w:szCs w:val="28"/>
          <w:lang w:eastAsia="zh-CN"/>
        </w:rPr>
        <w:t>”</w:t>
      </w:r>
      <w:r>
        <w:rPr>
          <w:rFonts w:hint="eastAsia"/>
          <w:sz w:val="28"/>
          <w:szCs w:val="28"/>
        </w:rPr>
        <w:t>与</w:t>
      </w:r>
      <w:r>
        <w:rPr>
          <w:rFonts w:hint="eastAsia"/>
          <w:sz w:val="28"/>
          <w:szCs w:val="28"/>
          <w:lang w:eastAsia="zh-CN"/>
        </w:rPr>
        <w:t>“</w:t>
      </w:r>
      <w:r>
        <w:rPr>
          <w:rFonts w:hint="eastAsia"/>
          <w:sz w:val="28"/>
          <w:szCs w:val="28"/>
          <w:lang w:val="en-US" w:eastAsia="zh-CN"/>
        </w:rPr>
        <w:t>左旋</w:t>
      </w:r>
      <w:r>
        <w:rPr>
          <w:rFonts w:hint="eastAsia"/>
          <w:sz w:val="28"/>
          <w:szCs w:val="28"/>
          <w:lang w:eastAsia="zh-CN"/>
        </w:rPr>
        <w:t>”</w:t>
      </w:r>
      <w:r>
        <w:rPr>
          <w:rFonts w:hint="eastAsia"/>
          <w:sz w:val="28"/>
          <w:szCs w:val="28"/>
        </w:rPr>
        <w:t>两种模式：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说明：按照实际工件</w:t>
      </w:r>
      <w:r>
        <w:rPr>
          <w:rFonts w:hint="eastAsia"/>
          <w:sz w:val="28"/>
          <w:szCs w:val="28"/>
          <w:lang w:val="en-US" w:eastAsia="zh-CN"/>
        </w:rPr>
        <w:t>螺旋槽</w:t>
      </w:r>
      <w:r>
        <w:rPr>
          <w:rFonts w:hint="eastAsia"/>
          <w:sz w:val="28"/>
          <w:szCs w:val="28"/>
        </w:rPr>
        <w:t>旋向选择，修改参数会发生危险，应按照工件图纸进行设置。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缺省值：右旋</w:t>
      </w:r>
    </w:p>
    <w:p>
      <w:pPr>
        <w:ind w:firstLine="560" w:firstLineChars="20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参数输入范围：由工件图纸确定，分左/右旋两种</w:t>
      </w:r>
    </w:p>
    <w:p>
      <w:pPr>
        <w:pStyle w:val="5"/>
        <w:numPr>
          <w:ilvl w:val="0"/>
          <w:numId w:val="0"/>
        </w:numPr>
        <w:rPr>
          <w:rFonts w:hint="eastAsia" w:eastAsia="黑体"/>
          <w:b w:val="0"/>
          <w:lang w:val="en-US" w:eastAsia="zh-CN"/>
        </w:rPr>
      </w:pPr>
      <w:bookmarkStart w:id="216" w:name="_Toc29776"/>
      <w:r>
        <w:rPr>
          <w:rFonts w:hint="eastAsia"/>
          <w:b w:val="0"/>
        </w:rPr>
        <w:t>1-</w:t>
      </w:r>
      <w:r>
        <w:rPr>
          <w:rFonts w:hint="eastAsia"/>
          <w:b w:val="0"/>
          <w:lang w:val="en-US" w:eastAsia="zh-CN"/>
        </w:rPr>
        <w:t>7</w:t>
      </w:r>
      <w:r>
        <w:rPr>
          <w:rFonts w:hint="eastAsia"/>
          <w:b w:val="0"/>
        </w:rPr>
        <w:t>、</w:t>
      </w:r>
      <w:r>
        <w:rPr>
          <w:rFonts w:hint="eastAsia"/>
          <w:b w:val="0"/>
          <w:lang w:val="en-US" w:eastAsia="zh-CN"/>
        </w:rPr>
        <w:t>螺旋槽升角</w:t>
      </w:r>
      <w:bookmarkEnd w:id="216"/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说明：参数描述的是工件</w:t>
      </w:r>
      <w:r>
        <w:rPr>
          <w:rFonts w:hint="eastAsia"/>
          <w:sz w:val="28"/>
          <w:szCs w:val="28"/>
          <w:lang w:val="en-US" w:eastAsia="zh-CN"/>
        </w:rPr>
        <w:t>螺旋槽的升角度数</w:t>
      </w:r>
      <w:r>
        <w:rPr>
          <w:rFonts w:hint="eastAsia"/>
          <w:sz w:val="28"/>
          <w:szCs w:val="28"/>
        </w:rPr>
        <w:t>，修改参数会发生危险，应按照工件图纸进行设置。</w:t>
      </w:r>
    </w:p>
    <w:p>
      <w:pPr>
        <w:ind w:firstLine="560" w:firstLineChars="200"/>
        <w:rPr>
          <w:rFonts w:hint="eastAsia" w:eastAsia="宋体"/>
          <w:sz w:val="28"/>
          <w:szCs w:val="28"/>
          <w:lang w:eastAsia="zh-CN"/>
        </w:rPr>
      </w:pPr>
      <w:r>
        <w:rPr>
          <w:rFonts w:hint="eastAsia"/>
          <w:sz w:val="28"/>
          <w:szCs w:val="28"/>
        </w:rPr>
        <w:t>参数输入范围：由工件图纸确定</w:t>
      </w:r>
      <w:r>
        <w:rPr>
          <w:rFonts w:hint="eastAsia"/>
          <w:sz w:val="28"/>
          <w:szCs w:val="28"/>
          <w:lang w:eastAsia="zh-CN"/>
        </w:rPr>
        <w:t>。</w:t>
      </w:r>
    </w:p>
    <w:p>
      <w:pPr>
        <w:pStyle w:val="5"/>
        <w:numPr>
          <w:ilvl w:val="0"/>
          <w:numId w:val="0"/>
        </w:numPr>
        <w:rPr>
          <w:rFonts w:hint="eastAsia" w:eastAsia="黑体"/>
          <w:b w:val="0"/>
          <w:lang w:val="en-US" w:eastAsia="zh-CN"/>
        </w:rPr>
      </w:pPr>
      <w:bookmarkStart w:id="217" w:name="_Toc32145"/>
      <w:r>
        <w:rPr>
          <w:rFonts w:hint="eastAsia"/>
          <w:b w:val="0"/>
        </w:rPr>
        <w:t>1-</w:t>
      </w:r>
      <w:r>
        <w:rPr>
          <w:rFonts w:hint="eastAsia"/>
          <w:b w:val="0"/>
          <w:lang w:val="en-US" w:eastAsia="zh-CN"/>
        </w:rPr>
        <w:t>8</w:t>
      </w:r>
      <w:r>
        <w:rPr>
          <w:rFonts w:hint="eastAsia"/>
          <w:b w:val="0"/>
        </w:rPr>
        <w:t>、</w:t>
      </w:r>
      <w:r>
        <w:rPr>
          <w:rFonts w:hint="eastAsia"/>
          <w:b w:val="0"/>
          <w:lang w:val="en-US" w:eastAsia="zh-CN"/>
        </w:rPr>
        <w:t>螺纹升角</w:t>
      </w:r>
      <w:bookmarkEnd w:id="217"/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说明：参数描述的是工件</w:t>
      </w:r>
      <w:r>
        <w:rPr>
          <w:rFonts w:hint="eastAsia"/>
          <w:sz w:val="28"/>
          <w:szCs w:val="28"/>
          <w:lang w:val="en-US" w:eastAsia="zh-CN"/>
        </w:rPr>
        <w:t>螺纹的升角度数</w:t>
      </w:r>
      <w:r>
        <w:rPr>
          <w:rFonts w:hint="eastAsia"/>
          <w:sz w:val="28"/>
          <w:szCs w:val="28"/>
        </w:rPr>
        <w:t>，修改参数会发生危险，应按照工件图纸进行设置。</w:t>
      </w:r>
    </w:p>
    <w:p>
      <w:pPr>
        <w:ind w:firstLine="560" w:firstLineChars="200"/>
        <w:rPr>
          <w:rFonts w:hint="eastAsia" w:eastAsia="宋体"/>
          <w:sz w:val="28"/>
          <w:szCs w:val="28"/>
          <w:lang w:eastAsia="zh-CN"/>
        </w:rPr>
      </w:pPr>
      <w:r>
        <w:rPr>
          <w:rFonts w:hint="eastAsia"/>
          <w:sz w:val="28"/>
          <w:szCs w:val="28"/>
        </w:rPr>
        <w:t>参数输入范围：由工件图纸确定</w:t>
      </w:r>
      <w:r>
        <w:rPr>
          <w:rFonts w:hint="eastAsia"/>
          <w:sz w:val="28"/>
          <w:szCs w:val="28"/>
          <w:lang w:eastAsia="zh-CN"/>
        </w:rPr>
        <w:t>。</w:t>
      </w:r>
    </w:p>
    <w:p>
      <w:pPr>
        <w:pStyle w:val="5"/>
        <w:numPr>
          <w:ilvl w:val="0"/>
          <w:numId w:val="0"/>
        </w:numPr>
        <w:rPr>
          <w:rFonts w:hint="eastAsia" w:eastAsia="黑体"/>
          <w:b w:val="0"/>
          <w:lang w:val="en-US" w:eastAsia="zh-CN"/>
        </w:rPr>
      </w:pPr>
      <w:bookmarkStart w:id="218" w:name="_Toc11108"/>
      <w:r>
        <w:rPr>
          <w:rFonts w:hint="eastAsia"/>
          <w:b w:val="0"/>
        </w:rPr>
        <w:t>1-</w:t>
      </w:r>
      <w:r>
        <w:rPr>
          <w:rFonts w:hint="eastAsia"/>
          <w:b w:val="0"/>
          <w:lang w:val="en-US" w:eastAsia="zh-CN"/>
        </w:rPr>
        <w:t>9</w:t>
      </w:r>
      <w:r>
        <w:rPr>
          <w:rFonts w:hint="eastAsia"/>
          <w:b w:val="0"/>
        </w:rPr>
        <w:t>、</w:t>
      </w:r>
      <w:r>
        <w:rPr>
          <w:rFonts w:hint="eastAsia"/>
          <w:b w:val="0"/>
          <w:lang w:val="en-US" w:eastAsia="zh-CN"/>
        </w:rPr>
        <w:t>锥度类型</w:t>
      </w:r>
      <w:bookmarkEnd w:id="218"/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说明：参数描述的是工件</w:t>
      </w:r>
      <w:r>
        <w:rPr>
          <w:rFonts w:hint="eastAsia"/>
          <w:sz w:val="28"/>
          <w:szCs w:val="28"/>
          <w:lang w:val="en-US" w:eastAsia="zh-CN"/>
        </w:rPr>
        <w:t>的锥度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  <w:lang w:val="en-US" w:eastAsia="zh-CN"/>
        </w:rPr>
        <w:t>分为：无锥度、正锥和倒锥三种。</w:t>
      </w:r>
      <w:r>
        <w:rPr>
          <w:rFonts w:hint="eastAsia"/>
          <w:sz w:val="28"/>
          <w:szCs w:val="28"/>
        </w:rPr>
        <w:t>应按照工件图纸进行设置。</w:t>
      </w:r>
    </w:p>
    <w:p>
      <w:pPr>
        <w:ind w:firstLine="560" w:firstLineChars="200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</w:rPr>
        <w:t>参数输入范围：由工件图纸确定</w:t>
      </w:r>
      <w:r>
        <w:rPr>
          <w:rFonts w:hint="eastAsia"/>
          <w:sz w:val="28"/>
          <w:szCs w:val="28"/>
          <w:lang w:eastAsia="zh-CN"/>
        </w:rPr>
        <w:t>。</w:t>
      </w:r>
    </w:p>
    <w:p>
      <w:pPr>
        <w:pStyle w:val="5"/>
        <w:numPr>
          <w:ilvl w:val="0"/>
          <w:numId w:val="0"/>
        </w:numPr>
        <w:rPr>
          <w:rFonts w:hint="eastAsia" w:eastAsia="黑体"/>
          <w:b w:val="0"/>
          <w:lang w:val="en-US" w:eastAsia="zh-CN"/>
        </w:rPr>
      </w:pPr>
      <w:bookmarkStart w:id="219" w:name="_Toc7450"/>
      <w:r>
        <w:rPr>
          <w:rFonts w:hint="eastAsia"/>
          <w:b w:val="0"/>
        </w:rPr>
        <w:t>1-</w:t>
      </w:r>
      <w:r>
        <w:rPr>
          <w:rFonts w:hint="default"/>
          <w:b w:val="0"/>
          <w:lang w:val="en-US"/>
        </w:rPr>
        <w:t>10</w:t>
      </w:r>
      <w:r>
        <w:rPr>
          <w:rFonts w:hint="eastAsia"/>
          <w:b w:val="0"/>
        </w:rPr>
        <w:t>、</w:t>
      </w:r>
      <w:r>
        <w:rPr>
          <w:rFonts w:hint="eastAsia"/>
          <w:b w:val="0"/>
          <w:lang w:val="en-US" w:eastAsia="zh-CN"/>
        </w:rPr>
        <w:t>工件锥度</w:t>
      </w:r>
      <w:bookmarkEnd w:id="219"/>
    </w:p>
    <w:p>
      <w:pPr>
        <w:ind w:firstLine="560" w:firstLineChars="200"/>
        <w:rPr>
          <w:rFonts w:hint="eastAsia" w:eastAsia="宋体"/>
          <w:sz w:val="28"/>
          <w:szCs w:val="28"/>
          <w:lang w:eastAsia="zh-CN"/>
        </w:rPr>
      </w:pPr>
      <w:r>
        <w:rPr>
          <w:rFonts w:hint="eastAsia"/>
          <w:sz w:val="28"/>
          <w:szCs w:val="28"/>
        </w:rPr>
        <w:t>说明：参数描述的是工件</w:t>
      </w:r>
      <w:r>
        <w:rPr>
          <w:rFonts w:hint="eastAsia"/>
          <w:sz w:val="28"/>
          <w:szCs w:val="28"/>
          <w:lang w:val="en-US" w:eastAsia="zh-CN"/>
        </w:rPr>
        <w:t>锥度的具体比值</w:t>
      </w:r>
      <w:r>
        <w:rPr>
          <w:rFonts w:hint="eastAsia"/>
          <w:sz w:val="28"/>
          <w:szCs w:val="28"/>
          <w:lang w:eastAsia="zh-CN"/>
        </w:rPr>
        <w:t>。</w:t>
      </w:r>
    </w:p>
    <w:p>
      <w:pPr>
        <w:ind w:firstLine="560" w:firstLineChars="200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</w:rPr>
        <w:t>参数输入范围：由工件图纸确定</w:t>
      </w:r>
      <w:r>
        <w:rPr>
          <w:rFonts w:hint="eastAsia"/>
          <w:sz w:val="28"/>
          <w:szCs w:val="28"/>
          <w:lang w:eastAsia="zh-CN"/>
        </w:rPr>
        <w:t>。</w:t>
      </w:r>
    </w:p>
    <w:p>
      <w:pPr>
        <w:pStyle w:val="5"/>
        <w:numPr>
          <w:ilvl w:val="0"/>
          <w:numId w:val="0"/>
        </w:numPr>
        <w:rPr>
          <w:rFonts w:hint="eastAsia" w:eastAsia="黑体"/>
          <w:b w:val="0"/>
          <w:lang w:val="en-US" w:eastAsia="zh-CN"/>
        </w:rPr>
      </w:pPr>
      <w:bookmarkStart w:id="220" w:name="_Toc3736"/>
      <w:r>
        <w:rPr>
          <w:rFonts w:hint="eastAsia"/>
          <w:b w:val="0"/>
        </w:rPr>
        <w:t>1-</w:t>
      </w:r>
      <w:r>
        <w:rPr>
          <w:rFonts w:hint="default"/>
          <w:b w:val="0"/>
          <w:lang w:val="en-US"/>
        </w:rPr>
        <w:t>1</w:t>
      </w:r>
      <w:r>
        <w:rPr>
          <w:rFonts w:hint="eastAsia"/>
          <w:b w:val="0"/>
          <w:lang w:val="en-US" w:eastAsia="zh-CN"/>
        </w:rPr>
        <w:t>1</w:t>
      </w:r>
      <w:r>
        <w:rPr>
          <w:rFonts w:hint="eastAsia"/>
          <w:b w:val="0"/>
        </w:rPr>
        <w:t>、</w:t>
      </w:r>
      <w:r>
        <w:rPr>
          <w:rFonts w:hint="eastAsia"/>
          <w:b w:val="0"/>
          <w:lang w:val="en-US" w:eastAsia="zh-CN"/>
        </w:rPr>
        <w:t>单线/多线？</w:t>
      </w:r>
      <w:bookmarkEnd w:id="220"/>
    </w:p>
    <w:p>
      <w:pPr>
        <w:ind w:firstLine="560" w:firstLineChars="200"/>
        <w:rPr>
          <w:rFonts w:hint="eastAsia" w:eastAsia="宋体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说明：参数描述的是工件</w:t>
      </w:r>
      <w:r>
        <w:rPr>
          <w:rFonts w:hint="eastAsia"/>
          <w:sz w:val="28"/>
          <w:szCs w:val="28"/>
          <w:lang w:val="en-US" w:eastAsia="zh-CN"/>
        </w:rPr>
        <w:t>是单线丝锥还是多线丝锥。</w:t>
      </w:r>
    </w:p>
    <w:p>
      <w:pPr>
        <w:ind w:firstLine="560" w:firstLineChars="200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</w:rPr>
        <w:t>参数输入范围：由工件图纸确定</w:t>
      </w:r>
      <w:r>
        <w:rPr>
          <w:rFonts w:hint="eastAsia"/>
          <w:sz w:val="28"/>
          <w:szCs w:val="28"/>
          <w:lang w:eastAsia="zh-CN"/>
        </w:rPr>
        <w:t>。</w:t>
      </w:r>
    </w:p>
    <w:p>
      <w:pPr>
        <w:pStyle w:val="4"/>
      </w:pPr>
      <w:bookmarkStart w:id="221" w:name="_Toc32175"/>
      <w:r>
        <w:rPr>
          <w:rFonts w:hint="eastAsia"/>
        </w:rPr>
        <w:t>2、</w:t>
      </w:r>
      <w:r>
        <w:rPr>
          <w:rFonts w:hint="eastAsia"/>
          <w:lang w:val="en-US" w:eastAsia="zh-CN"/>
        </w:rPr>
        <w:t>基本数据2</w:t>
      </w:r>
      <w:r>
        <w:rPr>
          <w:rFonts w:hint="eastAsia"/>
        </w:rPr>
        <w:t>定义</w:t>
      </w:r>
      <w:bookmarkEnd w:id="221"/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图</w:t>
      </w:r>
      <w:r>
        <w:rPr>
          <w:rFonts w:hint="eastAsia"/>
          <w:sz w:val="28"/>
          <w:szCs w:val="28"/>
        </w:rPr>
        <w:t>3-</w:t>
      </w:r>
      <w:r>
        <w:rPr>
          <w:rFonts w:hint="eastAsia"/>
          <w:sz w:val="28"/>
          <w:szCs w:val="28"/>
          <w:lang w:val="en-US" w:eastAsia="zh-CN"/>
        </w:rPr>
        <w:t>4所示内容为基本数据2</w:t>
      </w:r>
      <w:r>
        <w:rPr>
          <w:rFonts w:hint="eastAsia"/>
          <w:sz w:val="28"/>
          <w:szCs w:val="28"/>
        </w:rPr>
        <w:t>界面设置。图中输入的数值为示范参数。</w:t>
      </w:r>
    </w:p>
    <w:p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drawing>
          <wp:inline distT="0" distB="0" distL="114300" distR="114300">
            <wp:extent cx="5105400" cy="3835400"/>
            <wp:effectExtent l="0" t="0" r="0" b="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83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图3-9</w:t>
      </w:r>
    </w:p>
    <w:p>
      <w:pPr>
        <w:pStyle w:val="5"/>
        <w:rPr>
          <w:b w:val="0"/>
        </w:rPr>
      </w:pPr>
      <w:bookmarkStart w:id="222" w:name="_Toc24418"/>
      <w:r>
        <w:rPr>
          <w:rFonts w:hint="eastAsia"/>
          <w:b w:val="0"/>
          <w:lang w:val="en-US" w:eastAsia="zh-CN"/>
        </w:rPr>
        <w:t>2</w:t>
      </w:r>
      <w:r>
        <w:rPr>
          <w:rFonts w:hint="eastAsia"/>
          <w:b w:val="0"/>
        </w:rPr>
        <w:t>-</w:t>
      </w:r>
      <w:r>
        <w:rPr>
          <w:rFonts w:hint="eastAsia"/>
          <w:b w:val="0"/>
          <w:lang w:val="en-US" w:eastAsia="zh-CN"/>
        </w:rPr>
        <w:t>1</w:t>
      </w:r>
      <w:r>
        <w:rPr>
          <w:rFonts w:hint="eastAsia"/>
          <w:b w:val="0"/>
        </w:rPr>
        <w:t>、</w:t>
      </w:r>
      <w:r>
        <w:rPr>
          <w:rFonts w:hint="eastAsia"/>
          <w:b w:val="0"/>
          <w:lang w:val="en-US" w:eastAsia="zh-CN"/>
        </w:rPr>
        <w:t>是否跳齿？</w:t>
      </w:r>
      <w:bookmarkEnd w:id="222"/>
    </w:p>
    <w:p>
      <w:pPr>
        <w:ind w:firstLine="560" w:firstLineChars="200"/>
        <w:rPr>
          <w:rFonts w:hint="eastAsia" w:eastAsia="宋体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说明：</w:t>
      </w:r>
      <w:r>
        <w:rPr>
          <w:rFonts w:hint="eastAsia"/>
          <w:sz w:val="28"/>
          <w:szCs w:val="28"/>
          <w:lang w:val="en-US" w:eastAsia="zh-CN"/>
        </w:rPr>
        <w:t>工件磨削时是否跳齿。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缺省值：</w:t>
      </w:r>
      <w:r>
        <w:rPr>
          <w:rFonts w:hint="eastAsia"/>
          <w:sz w:val="28"/>
          <w:szCs w:val="28"/>
          <w:lang w:val="en-US" w:eastAsia="zh-CN"/>
        </w:rPr>
        <w:t>否</w:t>
      </w:r>
    </w:p>
    <w:p>
      <w:pPr>
        <w:pStyle w:val="5"/>
        <w:rPr>
          <w:b w:val="0"/>
        </w:rPr>
      </w:pPr>
      <w:bookmarkStart w:id="223" w:name="_Toc81"/>
      <w:r>
        <w:rPr>
          <w:rFonts w:hint="eastAsia"/>
          <w:b w:val="0"/>
          <w:lang w:val="en-US" w:eastAsia="zh-CN"/>
        </w:rPr>
        <w:t>2</w:t>
      </w:r>
      <w:r>
        <w:rPr>
          <w:rFonts w:hint="eastAsia"/>
          <w:b w:val="0"/>
        </w:rPr>
        <w:t>-</w:t>
      </w:r>
      <w:r>
        <w:rPr>
          <w:rFonts w:hint="eastAsia"/>
          <w:b w:val="0"/>
          <w:lang w:val="en-US" w:eastAsia="zh-CN"/>
        </w:rPr>
        <w:t>2</w:t>
      </w:r>
      <w:r>
        <w:rPr>
          <w:rFonts w:hint="eastAsia"/>
          <w:b w:val="0"/>
        </w:rPr>
        <w:t>、</w:t>
      </w:r>
      <w:r>
        <w:rPr>
          <w:rFonts w:hint="eastAsia"/>
          <w:b w:val="0"/>
          <w:lang w:val="en-US" w:eastAsia="zh-CN"/>
        </w:rPr>
        <w:t>调整/磨削？</w:t>
      </w:r>
      <w:bookmarkEnd w:id="223"/>
    </w:p>
    <w:p>
      <w:pPr>
        <w:ind w:firstLine="560" w:firstLineChars="200"/>
        <w:rPr>
          <w:rFonts w:hint="eastAsia" w:eastAsia="宋体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说明：</w:t>
      </w:r>
      <w:r>
        <w:rPr>
          <w:rFonts w:hint="eastAsia"/>
          <w:sz w:val="28"/>
          <w:szCs w:val="28"/>
          <w:lang w:val="en-US" w:eastAsia="zh-CN"/>
        </w:rPr>
        <w:t>工件磨削时是调整方式还是磨削方式。</w:t>
      </w:r>
    </w:p>
    <w:p>
      <w:pPr>
        <w:ind w:firstLine="560" w:firstLineChars="200"/>
        <w:rPr>
          <w:rFonts w:hint="eastAsia" w:eastAsia="宋体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缺省值：</w:t>
      </w:r>
      <w:r>
        <w:rPr>
          <w:rFonts w:hint="eastAsia"/>
          <w:sz w:val="28"/>
          <w:szCs w:val="28"/>
          <w:lang w:val="en-US" w:eastAsia="zh-CN"/>
        </w:rPr>
        <w:t>磨削</w:t>
      </w:r>
    </w:p>
    <w:p>
      <w:pPr>
        <w:pStyle w:val="5"/>
        <w:rPr>
          <w:b w:val="0"/>
        </w:rPr>
      </w:pPr>
      <w:bookmarkStart w:id="224" w:name="_Toc4763"/>
      <w:r>
        <w:rPr>
          <w:rFonts w:hint="eastAsia"/>
          <w:b w:val="0"/>
          <w:lang w:val="en-US" w:eastAsia="zh-CN"/>
        </w:rPr>
        <w:t>2</w:t>
      </w:r>
      <w:r>
        <w:rPr>
          <w:rFonts w:hint="eastAsia"/>
          <w:b w:val="0"/>
        </w:rPr>
        <w:t>-</w:t>
      </w:r>
      <w:r>
        <w:rPr>
          <w:rFonts w:hint="eastAsia"/>
          <w:b w:val="0"/>
          <w:lang w:val="en-US" w:eastAsia="zh-CN"/>
        </w:rPr>
        <w:t>3</w:t>
      </w:r>
      <w:r>
        <w:rPr>
          <w:rFonts w:hint="eastAsia"/>
          <w:b w:val="0"/>
        </w:rPr>
        <w:t>、</w:t>
      </w:r>
      <w:r>
        <w:rPr>
          <w:rFonts w:hint="eastAsia"/>
          <w:b w:val="0"/>
          <w:lang w:val="en-US" w:eastAsia="zh-CN"/>
        </w:rPr>
        <w:t>X轴磨削对刀值[mm]</w:t>
      </w:r>
      <w:bookmarkEnd w:id="224"/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说明：将工件</w:t>
      </w:r>
      <w:r>
        <w:rPr>
          <w:rFonts w:hint="eastAsia"/>
          <w:sz w:val="28"/>
          <w:szCs w:val="28"/>
          <w:lang w:val="en-US" w:eastAsia="zh-CN"/>
        </w:rPr>
        <w:t>装夹在头尾架</w:t>
      </w:r>
      <w:r>
        <w:rPr>
          <w:rFonts w:hint="eastAsia"/>
          <w:sz w:val="28"/>
          <w:szCs w:val="28"/>
        </w:rPr>
        <w:t>上，开动X轴，</w:t>
      </w:r>
      <w:r>
        <w:rPr>
          <w:rFonts w:hint="eastAsia"/>
          <w:sz w:val="28"/>
          <w:szCs w:val="28"/>
          <w:lang w:val="en-US" w:eastAsia="zh-CN"/>
        </w:rPr>
        <w:t>砂轮</w:t>
      </w:r>
      <w:r>
        <w:rPr>
          <w:rFonts w:hint="eastAsia"/>
          <w:sz w:val="28"/>
          <w:szCs w:val="28"/>
        </w:rPr>
        <w:t>向工件方向进给，</w:t>
      </w:r>
      <w:r>
        <w:rPr>
          <w:rFonts w:hint="eastAsia"/>
          <w:sz w:val="28"/>
          <w:szCs w:val="28"/>
          <w:lang w:val="en-US" w:eastAsia="zh-CN"/>
        </w:rPr>
        <w:t>当砂轮</w:t>
      </w:r>
      <w:r>
        <w:rPr>
          <w:rFonts w:hint="eastAsia"/>
          <w:sz w:val="28"/>
          <w:szCs w:val="28"/>
        </w:rPr>
        <w:t>停留在</w:t>
      </w:r>
      <w:r>
        <w:rPr>
          <w:rFonts w:hint="eastAsia"/>
          <w:sz w:val="28"/>
          <w:szCs w:val="28"/>
          <w:lang w:val="en-US" w:eastAsia="zh-CN"/>
        </w:rPr>
        <w:t>非常接近</w:t>
      </w:r>
      <w:r>
        <w:rPr>
          <w:rFonts w:hint="eastAsia"/>
          <w:sz w:val="28"/>
          <w:szCs w:val="28"/>
        </w:rPr>
        <w:t>工件外合适位置后，记录当前的X轴坐标值。</w:t>
      </w:r>
    </w:p>
    <w:p>
      <w:pPr>
        <w:ind w:firstLine="560" w:firstLineChars="200"/>
        <w:rPr>
          <w:rFonts w:hint="eastAsia" w:eastAsia="宋体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参数输入范围：根据实际坐标情况</w:t>
      </w:r>
    </w:p>
    <w:p>
      <w:pPr>
        <w:pStyle w:val="5"/>
        <w:rPr>
          <w:b w:val="0"/>
        </w:rPr>
      </w:pPr>
      <w:bookmarkStart w:id="225" w:name="_Toc26342"/>
      <w:r>
        <w:rPr>
          <w:rFonts w:hint="eastAsia"/>
          <w:b w:val="0"/>
          <w:lang w:val="en-US" w:eastAsia="zh-CN"/>
        </w:rPr>
        <w:t>2</w:t>
      </w:r>
      <w:r>
        <w:rPr>
          <w:rFonts w:hint="eastAsia"/>
          <w:b w:val="0"/>
        </w:rPr>
        <w:t>-</w:t>
      </w:r>
      <w:r>
        <w:rPr>
          <w:rFonts w:hint="eastAsia"/>
          <w:b w:val="0"/>
          <w:lang w:val="en-US" w:eastAsia="zh-CN"/>
        </w:rPr>
        <w:t>4</w:t>
      </w:r>
      <w:r>
        <w:rPr>
          <w:rFonts w:hint="eastAsia"/>
          <w:b w:val="0"/>
        </w:rPr>
        <w:t>、</w:t>
      </w:r>
      <w:r>
        <w:rPr>
          <w:rFonts w:hint="eastAsia"/>
          <w:b w:val="0"/>
          <w:lang w:val="en-US" w:eastAsia="zh-CN"/>
        </w:rPr>
        <w:t>X轴安全位置[mm]</w:t>
      </w:r>
      <w:bookmarkEnd w:id="225"/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说明：X轴后退到一个安全的位置。</w:t>
      </w:r>
    </w:p>
    <w:p>
      <w:pPr>
        <w:ind w:firstLine="560" w:firstLineChars="200"/>
        <w:rPr>
          <w:lang w:val="en-US"/>
        </w:rPr>
      </w:pPr>
      <w:r>
        <w:rPr>
          <w:rFonts w:hint="eastAsia"/>
          <w:sz w:val="28"/>
          <w:szCs w:val="28"/>
        </w:rPr>
        <w:t>参数输入范围：根据实际坐标情况</w:t>
      </w:r>
      <w:r>
        <w:rPr>
          <w:rFonts w:hint="eastAsia"/>
          <w:b w:val="0"/>
          <w:lang w:val="en-US" w:eastAsia="zh-CN"/>
        </w:rPr>
        <w:t xml:space="preserve">   </w:t>
      </w:r>
    </w:p>
    <w:p>
      <w:pPr>
        <w:pStyle w:val="5"/>
        <w:rPr>
          <w:rFonts w:hint="eastAsia"/>
          <w:sz w:val="28"/>
          <w:szCs w:val="28"/>
          <w:lang w:val="en-US" w:eastAsia="zh-CN"/>
        </w:rPr>
      </w:pPr>
      <w:bookmarkStart w:id="226" w:name="_Toc18749"/>
      <w:r>
        <w:rPr>
          <w:rFonts w:hint="eastAsia"/>
          <w:b w:val="0"/>
          <w:lang w:val="en-US" w:eastAsia="zh-CN"/>
        </w:rPr>
        <w:t>2</w:t>
      </w:r>
      <w:r>
        <w:rPr>
          <w:rFonts w:hint="eastAsia"/>
          <w:b w:val="0"/>
        </w:rPr>
        <w:t>-</w:t>
      </w:r>
      <w:r>
        <w:rPr>
          <w:rFonts w:hint="eastAsia"/>
          <w:b w:val="0"/>
          <w:lang w:val="en-US" w:eastAsia="zh-CN"/>
        </w:rPr>
        <w:t>5</w:t>
      </w:r>
      <w:r>
        <w:rPr>
          <w:rFonts w:hint="eastAsia"/>
          <w:b w:val="0"/>
        </w:rPr>
        <w:t>、</w:t>
      </w:r>
      <w:r>
        <w:rPr>
          <w:rFonts w:hint="eastAsia"/>
          <w:b w:val="0"/>
          <w:lang w:val="en-US" w:eastAsia="zh-CN"/>
        </w:rPr>
        <w:t>X轴磨削退刀距离[mm]</w:t>
      </w:r>
      <w:bookmarkEnd w:id="226"/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说明：</w:t>
      </w:r>
      <w:r>
        <w:rPr>
          <w:rFonts w:hint="eastAsia"/>
          <w:sz w:val="28"/>
          <w:szCs w:val="28"/>
          <w:lang w:val="en-US" w:eastAsia="zh-CN"/>
        </w:rPr>
        <w:t>在磨削过程中，X轴以磨削对刀位置为起点，砂轮离开工件一小段的距离。</w:t>
      </w:r>
    </w:p>
    <w:p>
      <w:pPr>
        <w:ind w:firstLine="560" w:firstLineChars="200"/>
        <w:rPr>
          <w:rFonts w:hint="eastAsia"/>
          <w:lang w:val="en-US" w:eastAsia="zh-CN"/>
        </w:rPr>
      </w:pPr>
      <w:r>
        <w:rPr>
          <w:rFonts w:hint="eastAsia"/>
          <w:sz w:val="28"/>
          <w:szCs w:val="28"/>
        </w:rPr>
        <w:t>参数输入范围：根据实际坐标情况</w:t>
      </w:r>
      <w:r>
        <w:rPr>
          <w:rFonts w:hint="eastAsia"/>
          <w:b w:val="0"/>
          <w:lang w:val="en-US" w:eastAsia="zh-CN"/>
        </w:rPr>
        <w:t xml:space="preserve"> </w:t>
      </w:r>
    </w:p>
    <w:bookmarkEnd w:id="204"/>
    <w:bookmarkEnd w:id="205"/>
    <w:bookmarkEnd w:id="206"/>
    <w:p>
      <w:pPr>
        <w:pStyle w:val="5"/>
        <w:rPr>
          <w:b w:val="0"/>
        </w:rPr>
      </w:pPr>
      <w:bookmarkStart w:id="227" w:name="_1-5、工件左端、工件右端"/>
      <w:bookmarkEnd w:id="227"/>
      <w:bookmarkStart w:id="228" w:name="_1-4、螺纹螺距"/>
      <w:bookmarkEnd w:id="228"/>
      <w:bookmarkStart w:id="229" w:name="_Toc458848556"/>
      <w:bookmarkStart w:id="230" w:name="_Toc516239130"/>
      <w:bookmarkStart w:id="231" w:name="_Toc458759826"/>
      <w:bookmarkStart w:id="232" w:name="_Toc459126283"/>
      <w:bookmarkStart w:id="233" w:name="_Toc17027"/>
      <w:r>
        <w:rPr>
          <w:rFonts w:hint="eastAsia"/>
          <w:b w:val="0"/>
          <w:lang w:val="en-US" w:eastAsia="zh-CN"/>
        </w:rPr>
        <w:t>2</w:t>
      </w:r>
      <w:r>
        <w:rPr>
          <w:rFonts w:hint="eastAsia"/>
          <w:b w:val="0"/>
        </w:rPr>
        <w:t>-6、工件左端</w:t>
      </w:r>
      <w:r>
        <w:rPr>
          <w:rFonts w:hint="eastAsia"/>
          <w:b w:val="0"/>
          <w:lang w:val="en-US" w:eastAsia="zh-CN"/>
        </w:rPr>
        <w:t>坐标[mm]</w:t>
      </w:r>
      <w:r>
        <w:rPr>
          <w:rFonts w:hint="eastAsia"/>
          <w:b w:val="0"/>
        </w:rPr>
        <w:t>、工件右端</w:t>
      </w:r>
      <w:bookmarkEnd w:id="229"/>
      <w:bookmarkEnd w:id="230"/>
      <w:bookmarkEnd w:id="231"/>
      <w:bookmarkEnd w:id="232"/>
      <w:r>
        <w:rPr>
          <w:rFonts w:hint="eastAsia"/>
          <w:b w:val="0"/>
          <w:lang w:val="en-US" w:eastAsia="zh-CN"/>
        </w:rPr>
        <w:t>坐标[mm]</w:t>
      </w:r>
      <w:bookmarkEnd w:id="233"/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说明：将工件</w:t>
      </w:r>
      <w:r>
        <w:rPr>
          <w:rFonts w:hint="eastAsia"/>
          <w:sz w:val="28"/>
          <w:szCs w:val="28"/>
          <w:lang w:val="en-US" w:eastAsia="zh-CN"/>
        </w:rPr>
        <w:t>装夹在头尾架</w:t>
      </w:r>
      <w:r>
        <w:rPr>
          <w:rFonts w:hint="eastAsia"/>
          <w:sz w:val="28"/>
          <w:szCs w:val="28"/>
        </w:rPr>
        <w:t>上，开动Z轴，并记录左、右端的坐标值。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缺省值：0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参数要求：工件右端&gt;工件左端</w:t>
      </w:r>
    </w:p>
    <w:p>
      <w:pPr>
        <w:ind w:firstLine="560" w:firstLineChars="20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参数输入范围：根据实际坐标情况</w:t>
      </w:r>
    </w:p>
    <w:p>
      <w:pPr>
        <w:pStyle w:val="5"/>
        <w:rPr>
          <w:b w:val="0"/>
        </w:rPr>
      </w:pPr>
      <w:bookmarkStart w:id="234" w:name="_Toc31741"/>
      <w:r>
        <w:rPr>
          <w:rFonts w:hint="eastAsia"/>
          <w:b w:val="0"/>
          <w:lang w:val="en-US" w:eastAsia="zh-CN"/>
        </w:rPr>
        <w:t>2</w:t>
      </w:r>
      <w:r>
        <w:rPr>
          <w:rFonts w:hint="eastAsia"/>
          <w:b w:val="0"/>
        </w:rPr>
        <w:t>-</w:t>
      </w:r>
      <w:r>
        <w:rPr>
          <w:rFonts w:hint="eastAsia"/>
          <w:b w:val="0"/>
          <w:lang w:val="en-US" w:eastAsia="zh-CN"/>
        </w:rPr>
        <w:t>7</w:t>
      </w:r>
      <w:r>
        <w:rPr>
          <w:rFonts w:hint="eastAsia"/>
          <w:b w:val="0"/>
        </w:rPr>
        <w:t>、</w:t>
      </w:r>
      <w:r>
        <w:rPr>
          <w:rFonts w:hint="eastAsia"/>
          <w:b w:val="0"/>
          <w:lang w:val="en-US" w:eastAsia="zh-CN"/>
        </w:rPr>
        <w:t>C轴磨削起点[deg]</w:t>
      </w:r>
      <w:bookmarkEnd w:id="234"/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说明：将工件</w:t>
      </w:r>
      <w:r>
        <w:rPr>
          <w:rFonts w:hint="eastAsia"/>
          <w:sz w:val="28"/>
          <w:szCs w:val="28"/>
          <w:lang w:val="en-US" w:eastAsia="zh-CN"/>
        </w:rPr>
        <w:t>装夹在头尾架</w:t>
      </w:r>
      <w:r>
        <w:rPr>
          <w:rFonts w:hint="eastAsia"/>
          <w:sz w:val="28"/>
          <w:szCs w:val="28"/>
        </w:rPr>
        <w:t>上，</w:t>
      </w:r>
      <w:r>
        <w:rPr>
          <w:rFonts w:hint="eastAsia"/>
          <w:sz w:val="28"/>
          <w:szCs w:val="28"/>
          <w:lang w:val="en-US" w:eastAsia="zh-CN"/>
        </w:rPr>
        <w:t>头架的磨削起始位置。</w:t>
      </w:r>
    </w:p>
    <w:p>
      <w:pPr>
        <w:ind w:firstLine="560" w:firstLineChars="200"/>
        <w:rPr>
          <w:rFonts w:hint="eastAsia" w:ascii="宋体" w:hAnsi="宋体" w:cs="宋体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缺省值：0</w:t>
      </w:r>
    </w:p>
    <w:p>
      <w:pPr>
        <w:ind w:firstLine="560" w:firstLineChars="20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参数输入范围：</w:t>
      </w:r>
      <w:r>
        <w:rPr>
          <w:rFonts w:hint="eastAsia"/>
          <w:sz w:val="28"/>
          <w:szCs w:val="28"/>
          <w:lang w:val="en-US" w:eastAsia="zh-CN"/>
        </w:rPr>
        <w:t>0°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—</w:t>
      </w:r>
      <w:r>
        <w:rPr>
          <w:rFonts w:hint="eastAsia" w:ascii="宋体" w:hAnsi="宋体" w:cs="宋体"/>
          <w:sz w:val="28"/>
          <w:szCs w:val="28"/>
          <w:lang w:val="en-US" w:eastAsia="zh-CN"/>
        </w:rPr>
        <w:t>360°</w:t>
      </w:r>
    </w:p>
    <w:p/>
    <w:p>
      <w:pPr>
        <w:pStyle w:val="5"/>
        <w:rPr>
          <w:rFonts w:hint="eastAsia"/>
          <w:sz w:val="28"/>
          <w:szCs w:val="28"/>
          <w:lang w:val="en-US" w:eastAsia="zh-CN"/>
        </w:rPr>
      </w:pPr>
      <w:bookmarkStart w:id="235" w:name="_Toc3354"/>
      <w:r>
        <w:rPr>
          <w:rFonts w:hint="eastAsia"/>
          <w:b w:val="0"/>
          <w:lang w:val="en-US" w:eastAsia="zh-CN"/>
        </w:rPr>
        <w:t>2</w:t>
      </w:r>
      <w:r>
        <w:rPr>
          <w:rFonts w:hint="eastAsia"/>
          <w:b w:val="0"/>
        </w:rPr>
        <w:t>-</w:t>
      </w:r>
      <w:r>
        <w:rPr>
          <w:rFonts w:hint="eastAsia"/>
          <w:b w:val="0"/>
          <w:lang w:val="en-US" w:eastAsia="zh-CN"/>
        </w:rPr>
        <w:t>8</w:t>
      </w:r>
      <w:r>
        <w:rPr>
          <w:rFonts w:hint="eastAsia"/>
          <w:b w:val="0"/>
        </w:rPr>
        <w:t>、</w:t>
      </w:r>
      <w:r>
        <w:rPr>
          <w:rFonts w:hint="eastAsia"/>
          <w:b w:val="0"/>
          <w:lang w:val="en-US" w:eastAsia="zh-CN"/>
        </w:rPr>
        <w:t>B轴磨削起点[deg]</w:t>
      </w:r>
      <w:bookmarkEnd w:id="235"/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说明：将工件</w:t>
      </w:r>
      <w:r>
        <w:rPr>
          <w:rFonts w:hint="eastAsia"/>
          <w:sz w:val="28"/>
          <w:szCs w:val="28"/>
          <w:lang w:val="en-US" w:eastAsia="zh-CN"/>
        </w:rPr>
        <w:t>装夹在头尾架</w:t>
      </w:r>
      <w:r>
        <w:rPr>
          <w:rFonts w:hint="eastAsia"/>
          <w:sz w:val="28"/>
          <w:szCs w:val="28"/>
        </w:rPr>
        <w:t>上，</w:t>
      </w:r>
      <w:r>
        <w:rPr>
          <w:rFonts w:hint="eastAsia"/>
          <w:sz w:val="28"/>
          <w:szCs w:val="28"/>
          <w:lang w:val="en-US" w:eastAsia="zh-CN"/>
        </w:rPr>
        <w:t>凸轮的磨削起始位置。</w:t>
      </w:r>
    </w:p>
    <w:p>
      <w:pPr>
        <w:ind w:firstLine="560" w:firstLineChars="200"/>
        <w:rPr>
          <w:rFonts w:hint="eastAsia" w:ascii="宋体" w:hAnsi="宋体" w:cs="宋体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缺省值：0</w:t>
      </w:r>
    </w:p>
    <w:p>
      <w:pPr>
        <w:ind w:firstLine="560" w:firstLineChars="200"/>
        <w:rPr>
          <w:rFonts w:hint="eastAsia" w:ascii="宋体" w:hAnsi="宋体" w:cs="宋体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参数输入范围：</w:t>
      </w:r>
      <w:r>
        <w:rPr>
          <w:rFonts w:hint="eastAsia"/>
          <w:sz w:val="28"/>
          <w:szCs w:val="28"/>
          <w:lang w:val="en-US" w:eastAsia="zh-CN"/>
        </w:rPr>
        <w:t>0°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—</w:t>
      </w:r>
      <w:r>
        <w:rPr>
          <w:rFonts w:hint="eastAsia" w:ascii="宋体" w:hAnsi="宋体" w:cs="宋体"/>
          <w:sz w:val="28"/>
          <w:szCs w:val="28"/>
          <w:lang w:val="en-US" w:eastAsia="zh-CN"/>
        </w:rPr>
        <w:t>360°</w:t>
      </w:r>
    </w:p>
    <w:p>
      <w:pPr>
        <w:pStyle w:val="5"/>
        <w:rPr>
          <w:b w:val="0"/>
          <w:bCs w:val="0"/>
        </w:rPr>
      </w:pPr>
      <w:bookmarkStart w:id="236" w:name="_Toc22740"/>
      <w:r>
        <w:rPr>
          <w:rFonts w:hint="eastAsia"/>
          <w:b w:val="0"/>
          <w:bCs w:val="0"/>
          <w:lang w:val="en-US" w:eastAsia="zh-CN"/>
        </w:rPr>
        <w:t>2-9</w:t>
      </w:r>
      <w:r>
        <w:rPr>
          <w:rFonts w:hint="eastAsia"/>
          <w:b w:val="0"/>
          <w:bCs w:val="0"/>
        </w:rPr>
        <w:t>、</w:t>
      </w:r>
      <w:r>
        <w:rPr>
          <w:rFonts w:hint="eastAsia"/>
          <w:b w:val="0"/>
          <w:bCs w:val="0"/>
          <w:lang w:val="en-US" w:eastAsia="zh-CN"/>
        </w:rPr>
        <w:t>Grind Type</w:t>
      </w:r>
      <w:bookmarkEnd w:id="236"/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说明：</w:t>
      </w:r>
      <w:r>
        <w:rPr>
          <w:rFonts w:hint="eastAsia"/>
          <w:sz w:val="28"/>
          <w:szCs w:val="28"/>
          <w:lang w:val="en-US" w:eastAsia="zh-CN"/>
        </w:rPr>
        <w:t>选择磨削类型</w:t>
      </w:r>
    </w:p>
    <w:p>
      <w:pPr>
        <w:ind w:firstLine="560" w:firstLineChars="200"/>
        <w:rPr>
          <w:rFonts w:hint="eastAsia" w:ascii="Times New Roman" w:hAnsi="Times New Roman" w:eastAsia="宋体" w:cs="Times New Roman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/>
          <w:sz w:val="28"/>
          <w:szCs w:val="28"/>
          <w:lang w:val="en-US" w:eastAsia="zh-CN"/>
        </w:rPr>
        <w:t>可选类型：环形槽或者丝锥</w:t>
      </w:r>
    </w:p>
    <w:p>
      <w:pPr>
        <w:ind w:firstLine="560" w:firstLineChars="200"/>
        <w:rPr>
          <w:rFonts w:hint="eastAsia" w:ascii="宋体" w:hAnsi="宋体" w:cs="宋体"/>
          <w:sz w:val="28"/>
          <w:szCs w:val="28"/>
          <w:lang w:val="en-US" w:eastAsia="zh-CN"/>
        </w:rPr>
      </w:pPr>
    </w:p>
    <w:p>
      <w:pPr>
        <w:ind w:firstLine="560" w:firstLineChars="200"/>
        <w:rPr>
          <w:rFonts w:hint="eastAsia" w:ascii="宋体" w:hAnsi="宋体" w:cs="宋体"/>
          <w:sz w:val="28"/>
          <w:szCs w:val="28"/>
          <w:lang w:val="en-US" w:eastAsia="zh-CN"/>
        </w:rPr>
      </w:pPr>
    </w:p>
    <w:p>
      <w:pPr>
        <w:pStyle w:val="4"/>
      </w:pPr>
      <w:bookmarkStart w:id="237" w:name="_Toc4450"/>
      <w:r>
        <w:rPr>
          <w:rFonts w:hint="eastAsia"/>
          <w:lang w:val="en-US" w:eastAsia="zh-CN"/>
        </w:rPr>
        <w:t>3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磨削参数</w:t>
      </w:r>
      <w:r>
        <w:rPr>
          <w:rFonts w:hint="eastAsia"/>
        </w:rPr>
        <w:t>定义</w:t>
      </w:r>
      <w:bookmarkEnd w:id="237"/>
    </w:p>
    <w:p>
      <w:pPr>
        <w:ind w:firstLine="560" w:firstLineChars="20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针对丝锥的加工工艺，设置了第1刀至第15刀磨削参数，分三个界面设置。图</w:t>
      </w:r>
      <w:r>
        <w:rPr>
          <w:rFonts w:hint="eastAsia"/>
          <w:sz w:val="28"/>
          <w:szCs w:val="28"/>
        </w:rPr>
        <w:t>3-</w:t>
      </w:r>
      <w:r>
        <w:rPr>
          <w:rFonts w:hint="eastAsia"/>
          <w:sz w:val="28"/>
          <w:szCs w:val="28"/>
          <w:lang w:val="en-US" w:eastAsia="zh-CN"/>
        </w:rPr>
        <w:t>5、图</w:t>
      </w:r>
      <w:r>
        <w:rPr>
          <w:rFonts w:hint="eastAsia"/>
          <w:sz w:val="28"/>
          <w:szCs w:val="28"/>
        </w:rPr>
        <w:t>3-</w:t>
      </w:r>
      <w:r>
        <w:rPr>
          <w:rFonts w:hint="eastAsia"/>
          <w:sz w:val="28"/>
          <w:szCs w:val="28"/>
          <w:lang w:val="en-US" w:eastAsia="zh-CN"/>
        </w:rPr>
        <w:t>6、图</w:t>
      </w:r>
      <w:r>
        <w:rPr>
          <w:rFonts w:hint="eastAsia"/>
          <w:sz w:val="28"/>
          <w:szCs w:val="28"/>
        </w:rPr>
        <w:t>3-</w:t>
      </w:r>
      <w:r>
        <w:rPr>
          <w:rFonts w:hint="eastAsia"/>
          <w:sz w:val="28"/>
          <w:szCs w:val="28"/>
          <w:lang w:val="en-US" w:eastAsia="zh-CN"/>
        </w:rPr>
        <w:t>7分别对应“cut 1 to 5”、“cut 7 to 10”、“cut 11 to 15”。</w:t>
      </w:r>
      <w:r>
        <w:rPr>
          <w:rFonts w:hint="eastAsia"/>
          <w:sz w:val="28"/>
          <w:szCs w:val="28"/>
        </w:rPr>
        <w:t>图中输入的数值为示范参数。</w:t>
      </w:r>
    </w:p>
    <w:p>
      <w:pPr>
        <w:jc w:val="center"/>
        <w:rPr>
          <w:sz w:val="28"/>
          <w:szCs w:val="28"/>
        </w:rPr>
      </w:pPr>
      <w:bookmarkStart w:id="238" w:name="_1-6、对刀起始位置"/>
      <w:bookmarkEnd w:id="238"/>
      <w:r>
        <w:drawing>
          <wp:inline distT="0" distB="0" distL="114300" distR="114300">
            <wp:extent cx="5105400" cy="3841750"/>
            <wp:effectExtent l="0" t="0" r="0" b="6350"/>
            <wp:docPr id="4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841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</w:rPr>
        <w:t>图3-</w:t>
      </w:r>
      <w:r>
        <w:rPr>
          <w:rFonts w:hint="eastAsia"/>
          <w:lang w:val="en-US" w:eastAsia="zh-CN"/>
        </w:rPr>
        <w:t>5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sz w:val="28"/>
          <w:szCs w:val="28"/>
        </w:rPr>
      </w:pPr>
      <w:r>
        <w:drawing>
          <wp:inline distT="0" distB="0" distL="114300" distR="114300">
            <wp:extent cx="5092700" cy="3854450"/>
            <wp:effectExtent l="0" t="0" r="0" b="6350"/>
            <wp:docPr id="4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85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</w:rPr>
        <w:t>图3-</w:t>
      </w:r>
      <w:r>
        <w:rPr>
          <w:rFonts w:hint="eastAsia"/>
          <w:lang w:val="en-US" w:eastAsia="zh-CN"/>
        </w:rPr>
        <w:t>6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sz w:val="28"/>
          <w:szCs w:val="28"/>
        </w:rPr>
      </w:pPr>
      <w:r>
        <w:drawing>
          <wp:inline distT="0" distB="0" distL="114300" distR="114300">
            <wp:extent cx="5130800" cy="3854450"/>
            <wp:effectExtent l="0" t="0" r="0" b="6350"/>
            <wp:docPr id="5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385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="宋体"/>
          <w:lang w:val="en-US" w:eastAsia="zh-CN"/>
        </w:rPr>
      </w:pPr>
      <w:r>
        <w:rPr>
          <w:rFonts w:hint="eastAsia"/>
        </w:rPr>
        <w:t>图3-</w:t>
      </w:r>
      <w:r>
        <w:rPr>
          <w:rFonts w:hint="eastAsia"/>
          <w:lang w:val="en-US" w:eastAsia="zh-CN"/>
        </w:rPr>
        <w:t>7</w:t>
      </w:r>
    </w:p>
    <w:p>
      <w:pPr>
        <w:ind w:firstLine="560" w:firstLineChars="200"/>
        <w:rPr>
          <w:sz w:val="28"/>
          <w:szCs w:val="28"/>
        </w:rPr>
      </w:pPr>
    </w:p>
    <w:p>
      <w:pPr>
        <w:pStyle w:val="5"/>
        <w:rPr>
          <w:b w:val="0"/>
        </w:rPr>
      </w:pPr>
      <w:bookmarkStart w:id="239" w:name="_1-9、锥度"/>
      <w:bookmarkEnd w:id="239"/>
      <w:bookmarkStart w:id="240" w:name="_Toc516239134"/>
      <w:bookmarkStart w:id="241" w:name="_Toc458848560"/>
      <w:bookmarkStart w:id="242" w:name="_Toc458759830"/>
      <w:bookmarkStart w:id="243" w:name="_Toc459126287"/>
      <w:bookmarkStart w:id="244" w:name="_Toc2485"/>
      <w:r>
        <w:rPr>
          <w:rFonts w:hint="eastAsia"/>
          <w:b w:val="0"/>
          <w:lang w:val="en-US" w:eastAsia="zh-CN"/>
        </w:rPr>
        <w:t>3</w:t>
      </w:r>
      <w:r>
        <w:rPr>
          <w:rFonts w:hint="eastAsia"/>
          <w:b w:val="0"/>
        </w:rPr>
        <w:t>-1、</w:t>
      </w:r>
      <w:bookmarkEnd w:id="240"/>
      <w:bookmarkEnd w:id="241"/>
      <w:bookmarkEnd w:id="242"/>
      <w:bookmarkEnd w:id="243"/>
      <w:r>
        <w:rPr>
          <w:rFonts w:hint="eastAsia"/>
          <w:b w:val="0"/>
          <w:lang w:val="en-US" w:eastAsia="zh-CN"/>
        </w:rPr>
        <w:t>切削是否有效？</w:t>
      </w:r>
      <w:bookmarkEnd w:id="244"/>
      <w:r>
        <w:rPr>
          <w:rFonts w:hint="eastAsia"/>
          <w:b w:val="0"/>
        </w:rPr>
        <w:t xml:space="preserve">  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说明：</w:t>
      </w:r>
      <w:r>
        <w:rPr>
          <w:rFonts w:hint="eastAsia"/>
          <w:sz w:val="28"/>
          <w:szCs w:val="28"/>
          <w:lang w:val="en-US" w:eastAsia="zh-CN"/>
        </w:rPr>
        <w:t>当前刀是否切削。是：切削进给；否：不切削进给。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</w:t>
      </w:r>
      <w:r>
        <w:rPr>
          <w:rFonts w:hint="eastAsia"/>
          <w:sz w:val="28"/>
          <w:szCs w:val="28"/>
          <w:lang w:val="en-US" w:eastAsia="zh-CN"/>
        </w:rPr>
        <w:t>否</w:t>
      </w:r>
    </w:p>
    <w:p>
      <w:pPr>
        <w:pStyle w:val="5"/>
        <w:rPr>
          <w:b w:val="0"/>
          <w:bCs w:val="0"/>
        </w:rPr>
      </w:pPr>
      <w:bookmarkStart w:id="245" w:name="_2-2、循环次数"/>
      <w:bookmarkEnd w:id="245"/>
      <w:bookmarkStart w:id="246" w:name="_Toc516239138"/>
      <w:bookmarkStart w:id="247" w:name="_Toc458759834"/>
      <w:bookmarkStart w:id="248" w:name="_Toc458848564"/>
      <w:bookmarkStart w:id="249" w:name="_Toc459126291"/>
      <w:bookmarkStart w:id="250" w:name="_Toc6965"/>
      <w:r>
        <w:rPr>
          <w:rFonts w:hint="eastAsia"/>
          <w:b w:val="0"/>
          <w:bCs w:val="0"/>
          <w:lang w:val="en-US" w:eastAsia="zh-CN"/>
        </w:rPr>
        <w:t>3</w:t>
      </w:r>
      <w:r>
        <w:rPr>
          <w:rFonts w:hint="eastAsia"/>
          <w:b w:val="0"/>
          <w:bCs w:val="0"/>
        </w:rPr>
        <w:t>-2、</w:t>
      </w:r>
      <w:bookmarkEnd w:id="246"/>
      <w:bookmarkEnd w:id="247"/>
      <w:bookmarkEnd w:id="248"/>
      <w:bookmarkEnd w:id="249"/>
      <w:r>
        <w:rPr>
          <w:rFonts w:hint="eastAsia"/>
          <w:b w:val="0"/>
          <w:bCs w:val="0"/>
          <w:lang w:val="en-US" w:eastAsia="zh-CN"/>
        </w:rPr>
        <w:t>头架转速[rpm]</w:t>
      </w:r>
      <w:bookmarkEnd w:id="250"/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说明：头架转速是指当前</w:t>
      </w:r>
      <w:r>
        <w:rPr>
          <w:rFonts w:hint="eastAsia"/>
          <w:sz w:val="28"/>
          <w:szCs w:val="28"/>
          <w:lang w:val="en-US" w:eastAsia="zh-CN"/>
        </w:rPr>
        <w:t>刀数</w:t>
      </w:r>
      <w:r>
        <w:rPr>
          <w:rFonts w:hint="eastAsia"/>
          <w:sz w:val="28"/>
          <w:szCs w:val="28"/>
        </w:rPr>
        <w:t>磨削时，用户需要设定的磨削头架转速。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缺省值：0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参数输入范围：&gt;0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推荐值：此参数与磨削速度有关。</w:t>
      </w:r>
    </w:p>
    <w:p>
      <w:pPr>
        <w:pStyle w:val="5"/>
        <w:numPr>
          <w:ilvl w:val="3"/>
          <w:numId w:val="0"/>
        </w:numPr>
        <w:ind w:leftChars="0"/>
        <w:rPr>
          <w:b w:val="0"/>
          <w:bCs w:val="0"/>
        </w:rPr>
      </w:pPr>
      <w:bookmarkStart w:id="251" w:name="_Toc5628"/>
      <w:bookmarkStart w:id="252" w:name="_Toc459126292"/>
      <w:bookmarkStart w:id="253" w:name="_Toc458848565"/>
      <w:bookmarkStart w:id="254" w:name="_Toc458759835"/>
      <w:r>
        <w:rPr>
          <w:rFonts w:hint="eastAsia"/>
          <w:b w:val="0"/>
          <w:bCs w:val="0"/>
          <w:lang w:val="en-US" w:eastAsia="zh-CN"/>
        </w:rPr>
        <w:t>3</w:t>
      </w:r>
      <w:r>
        <w:rPr>
          <w:rFonts w:hint="eastAsia"/>
          <w:b w:val="0"/>
          <w:bCs w:val="0"/>
        </w:rPr>
        <w:t>-</w:t>
      </w:r>
      <w:r>
        <w:rPr>
          <w:rFonts w:hint="eastAsia"/>
          <w:b w:val="0"/>
          <w:bCs w:val="0"/>
          <w:lang w:val="en-US" w:eastAsia="zh-CN"/>
        </w:rPr>
        <w:t>3</w:t>
      </w:r>
      <w:r>
        <w:rPr>
          <w:rFonts w:hint="eastAsia"/>
          <w:b w:val="0"/>
          <w:bCs w:val="0"/>
        </w:rPr>
        <w:t>、</w:t>
      </w:r>
      <w:r>
        <w:rPr>
          <w:rFonts w:hint="eastAsia"/>
          <w:b w:val="0"/>
          <w:bCs w:val="0"/>
          <w:lang w:val="en-US" w:eastAsia="zh-CN"/>
        </w:rPr>
        <w:t>磨削砂轮线速度[m\s]</w:t>
      </w:r>
      <w:bookmarkEnd w:id="251"/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说明：当前</w:t>
      </w:r>
      <w:r>
        <w:rPr>
          <w:rFonts w:hint="eastAsia"/>
          <w:sz w:val="28"/>
          <w:szCs w:val="28"/>
          <w:lang w:val="en-US" w:eastAsia="zh-CN"/>
        </w:rPr>
        <w:t>刀数</w:t>
      </w:r>
      <w:r>
        <w:rPr>
          <w:rFonts w:hint="eastAsia"/>
          <w:sz w:val="28"/>
          <w:szCs w:val="28"/>
        </w:rPr>
        <w:t>磨削时，用户需要设定的</w:t>
      </w:r>
      <w:r>
        <w:rPr>
          <w:rFonts w:hint="eastAsia"/>
          <w:sz w:val="28"/>
          <w:szCs w:val="28"/>
          <w:lang w:val="en-US" w:eastAsia="zh-CN"/>
        </w:rPr>
        <w:t>砂轮线速度</w:t>
      </w:r>
      <w:r>
        <w:rPr>
          <w:rFonts w:hint="eastAsia"/>
          <w:sz w:val="28"/>
          <w:szCs w:val="28"/>
        </w:rPr>
        <w:t>。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缺省值：0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参数输入范围：&gt;0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推荐值：此参数与磨削速度有关。</w:t>
      </w:r>
    </w:p>
    <w:p>
      <w:pPr>
        <w:pStyle w:val="5"/>
        <w:numPr>
          <w:ilvl w:val="3"/>
          <w:numId w:val="0"/>
        </w:numPr>
        <w:ind w:leftChars="0"/>
        <w:rPr>
          <w:b w:val="0"/>
          <w:bCs w:val="0"/>
        </w:rPr>
      </w:pPr>
      <w:bookmarkStart w:id="255" w:name="_2-3、进给深度"/>
      <w:bookmarkEnd w:id="255"/>
      <w:bookmarkStart w:id="256" w:name="_Toc516239139"/>
      <w:bookmarkStart w:id="257" w:name="_Toc31678"/>
      <w:r>
        <w:rPr>
          <w:rFonts w:hint="eastAsia"/>
          <w:b w:val="0"/>
          <w:bCs w:val="0"/>
          <w:lang w:val="en-US" w:eastAsia="zh-CN"/>
        </w:rPr>
        <w:t>3</w:t>
      </w:r>
      <w:r>
        <w:rPr>
          <w:rFonts w:hint="eastAsia"/>
          <w:b w:val="0"/>
          <w:bCs w:val="0"/>
        </w:rPr>
        <w:t>-</w:t>
      </w:r>
      <w:r>
        <w:rPr>
          <w:rFonts w:hint="eastAsia"/>
          <w:b w:val="0"/>
          <w:bCs w:val="0"/>
          <w:lang w:val="en-US" w:eastAsia="zh-CN"/>
        </w:rPr>
        <w:t>4</w:t>
      </w:r>
      <w:r>
        <w:rPr>
          <w:rFonts w:hint="eastAsia"/>
          <w:b w:val="0"/>
          <w:bCs w:val="0"/>
        </w:rPr>
        <w:t>、进给深度</w:t>
      </w:r>
      <w:bookmarkEnd w:id="252"/>
      <w:bookmarkEnd w:id="253"/>
      <w:bookmarkEnd w:id="254"/>
      <w:bookmarkEnd w:id="256"/>
      <w:r>
        <w:rPr>
          <w:rFonts w:hint="eastAsia"/>
          <w:b w:val="0"/>
          <w:bCs w:val="0"/>
          <w:lang w:val="en-US" w:eastAsia="zh-CN"/>
        </w:rPr>
        <w:t>[mm]</w:t>
      </w:r>
      <w:bookmarkEnd w:id="257"/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说明：进给深度是指磨削时，</w:t>
      </w:r>
      <w:r>
        <w:rPr>
          <w:rFonts w:hint="eastAsia"/>
          <w:sz w:val="28"/>
          <w:szCs w:val="28"/>
          <w:lang w:val="en-US" w:eastAsia="zh-CN"/>
        </w:rPr>
        <w:t>当前刀数</w:t>
      </w:r>
      <w:r>
        <w:rPr>
          <w:rFonts w:hint="eastAsia"/>
          <w:sz w:val="28"/>
          <w:szCs w:val="28"/>
        </w:rPr>
        <w:t>的磨削进给量，根据被加工工件的余量，合理安排。</w:t>
      </w:r>
    </w:p>
    <w:p>
      <w:pPr>
        <w:ind w:firstLine="560" w:firstLineChars="200"/>
        <w:rPr>
          <w:rFonts w:hint="eastAsia" w:eastAsia="宋体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缺省值：0</w:t>
      </w:r>
    </w:p>
    <w:p>
      <w:pPr>
        <w:pStyle w:val="5"/>
        <w:rPr>
          <w:b w:val="0"/>
          <w:bCs w:val="0"/>
        </w:rPr>
      </w:pPr>
      <w:bookmarkStart w:id="258" w:name="_2-4、磨削速度"/>
      <w:bookmarkEnd w:id="258"/>
      <w:bookmarkStart w:id="259" w:name="_Toc458759836"/>
      <w:bookmarkStart w:id="260" w:name="_Toc458848566"/>
      <w:bookmarkStart w:id="261" w:name="_Toc516239140"/>
      <w:bookmarkStart w:id="262" w:name="_Toc459126293"/>
      <w:bookmarkStart w:id="263" w:name="_Toc23651"/>
      <w:r>
        <w:rPr>
          <w:rFonts w:hint="eastAsia"/>
          <w:b w:val="0"/>
          <w:bCs w:val="0"/>
          <w:lang w:val="en-US" w:eastAsia="zh-CN"/>
        </w:rPr>
        <w:t>3-5</w:t>
      </w:r>
      <w:r>
        <w:rPr>
          <w:rFonts w:hint="eastAsia"/>
          <w:b w:val="0"/>
          <w:bCs w:val="0"/>
        </w:rPr>
        <w:t>、</w:t>
      </w:r>
      <w:bookmarkEnd w:id="259"/>
      <w:bookmarkEnd w:id="260"/>
      <w:bookmarkEnd w:id="261"/>
      <w:bookmarkEnd w:id="262"/>
      <w:r>
        <w:rPr>
          <w:rFonts w:hint="eastAsia"/>
          <w:b w:val="0"/>
          <w:bCs w:val="0"/>
          <w:lang w:val="en-US" w:eastAsia="zh-CN"/>
        </w:rPr>
        <w:t>切削后是否修砂轮？</w:t>
      </w:r>
      <w:bookmarkEnd w:id="263"/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说明：</w:t>
      </w:r>
      <w:r>
        <w:rPr>
          <w:rFonts w:hint="eastAsia"/>
          <w:sz w:val="28"/>
          <w:szCs w:val="28"/>
          <w:lang w:val="en-US" w:eastAsia="zh-CN"/>
        </w:rPr>
        <w:t>当前刀数</w:t>
      </w:r>
      <w:r>
        <w:rPr>
          <w:rFonts w:hint="eastAsia"/>
          <w:sz w:val="28"/>
          <w:szCs w:val="28"/>
        </w:rPr>
        <w:t>磨削完成后，是否修整</w:t>
      </w:r>
      <w:r>
        <w:rPr>
          <w:rFonts w:hint="eastAsia"/>
          <w:sz w:val="28"/>
          <w:szCs w:val="28"/>
          <w:lang w:eastAsia="zh-CN"/>
        </w:rPr>
        <w:t>。</w:t>
      </w:r>
      <w:r>
        <w:rPr>
          <w:rFonts w:hint="eastAsia"/>
          <w:sz w:val="28"/>
          <w:szCs w:val="28"/>
        </w:rPr>
        <w:t>根据被加工工件的余量、材质，砂轮的粒度等，合理安排。</w:t>
      </w:r>
    </w:p>
    <w:p>
      <w:pPr>
        <w:ind w:firstLine="560" w:firstLineChars="200"/>
        <w:rPr>
          <w:rFonts w:hint="eastAsia" w:eastAsia="宋体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缺省值：</w:t>
      </w:r>
      <w:r>
        <w:rPr>
          <w:rFonts w:hint="eastAsia"/>
          <w:sz w:val="28"/>
          <w:szCs w:val="28"/>
          <w:lang w:val="en-US" w:eastAsia="zh-CN"/>
        </w:rPr>
        <w:t>否</w:t>
      </w:r>
    </w:p>
    <w:p>
      <w:pPr>
        <w:pStyle w:val="5"/>
        <w:rPr>
          <w:b w:val="0"/>
          <w:bCs w:val="0"/>
        </w:rPr>
      </w:pPr>
      <w:bookmarkStart w:id="264" w:name="_2-5、修整设定"/>
      <w:bookmarkEnd w:id="264"/>
      <w:bookmarkStart w:id="265" w:name="_Toc459126294"/>
      <w:bookmarkStart w:id="266" w:name="_Toc458848567"/>
      <w:bookmarkStart w:id="267" w:name="_Toc516239141"/>
      <w:bookmarkStart w:id="268" w:name="_Toc458759837"/>
      <w:bookmarkStart w:id="269" w:name="_Toc2087"/>
      <w:r>
        <w:rPr>
          <w:rFonts w:hint="eastAsia"/>
          <w:b w:val="0"/>
          <w:bCs w:val="0"/>
          <w:lang w:val="en-US" w:eastAsia="zh-CN"/>
        </w:rPr>
        <w:t>3-6</w:t>
      </w:r>
      <w:r>
        <w:rPr>
          <w:rFonts w:hint="eastAsia"/>
          <w:b w:val="0"/>
          <w:bCs w:val="0"/>
        </w:rPr>
        <w:t>、修整</w:t>
      </w:r>
      <w:bookmarkEnd w:id="265"/>
      <w:bookmarkEnd w:id="266"/>
      <w:bookmarkEnd w:id="267"/>
      <w:bookmarkEnd w:id="268"/>
      <w:r>
        <w:rPr>
          <w:rFonts w:hint="eastAsia"/>
          <w:b w:val="0"/>
          <w:bCs w:val="0"/>
          <w:lang w:val="en-US" w:eastAsia="zh-CN"/>
        </w:rPr>
        <w:t>进给量[mm]</w:t>
      </w:r>
      <w:bookmarkEnd w:id="269"/>
    </w:p>
    <w:p>
      <w:pPr>
        <w:ind w:firstLine="560" w:firstLineChars="200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</w:rPr>
        <w:t>说明：</w:t>
      </w:r>
      <w:r>
        <w:rPr>
          <w:rFonts w:hint="eastAsia"/>
          <w:sz w:val="28"/>
          <w:szCs w:val="28"/>
          <w:lang w:val="en-US" w:eastAsia="zh-CN"/>
        </w:rPr>
        <w:t>当前刀数</w:t>
      </w:r>
      <w:r>
        <w:rPr>
          <w:rFonts w:hint="eastAsia"/>
          <w:sz w:val="28"/>
          <w:szCs w:val="28"/>
        </w:rPr>
        <w:t>磨削完成后修整</w:t>
      </w:r>
      <w:r>
        <w:rPr>
          <w:rFonts w:hint="eastAsia"/>
          <w:sz w:val="28"/>
          <w:szCs w:val="28"/>
          <w:lang w:val="en-US" w:eastAsia="zh-CN"/>
        </w:rPr>
        <w:t>时，每次的修整进给量</w:t>
      </w:r>
      <w:r>
        <w:rPr>
          <w:rFonts w:hint="eastAsia"/>
          <w:sz w:val="28"/>
          <w:szCs w:val="28"/>
          <w:lang w:eastAsia="zh-CN"/>
        </w:rPr>
        <w:t>。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缺省值：0</w:t>
      </w:r>
    </w:p>
    <w:p>
      <w:pPr>
        <w:pStyle w:val="5"/>
        <w:rPr>
          <w:b w:val="0"/>
          <w:bCs w:val="0"/>
        </w:rPr>
      </w:pPr>
      <w:bookmarkStart w:id="270" w:name="_2-6、砂轮线速度"/>
      <w:bookmarkEnd w:id="270"/>
      <w:bookmarkStart w:id="271" w:name="_Toc458848568"/>
      <w:bookmarkStart w:id="272" w:name="_Toc516239142"/>
      <w:bookmarkStart w:id="273" w:name="_Toc458759838"/>
      <w:bookmarkStart w:id="274" w:name="_Toc459126295"/>
      <w:bookmarkStart w:id="275" w:name="_Toc20854"/>
      <w:r>
        <w:rPr>
          <w:rFonts w:hint="eastAsia"/>
          <w:b w:val="0"/>
          <w:bCs w:val="0"/>
          <w:lang w:val="en-US" w:eastAsia="zh-CN"/>
        </w:rPr>
        <w:t>3-7</w:t>
      </w:r>
      <w:r>
        <w:rPr>
          <w:rFonts w:hint="eastAsia"/>
          <w:b w:val="0"/>
          <w:bCs w:val="0"/>
        </w:rPr>
        <w:t>、</w:t>
      </w:r>
      <w:bookmarkEnd w:id="271"/>
      <w:bookmarkEnd w:id="272"/>
      <w:bookmarkEnd w:id="273"/>
      <w:bookmarkEnd w:id="274"/>
      <w:r>
        <w:rPr>
          <w:rFonts w:hint="eastAsia"/>
          <w:b w:val="0"/>
          <w:bCs w:val="0"/>
          <w:lang w:val="en-US" w:eastAsia="zh-CN"/>
        </w:rPr>
        <w:t>修整次数</w:t>
      </w:r>
      <w:bookmarkEnd w:id="275"/>
    </w:p>
    <w:p>
      <w:pPr>
        <w:ind w:firstLine="560" w:firstLineChars="200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</w:rPr>
        <w:t>说明：</w:t>
      </w:r>
      <w:r>
        <w:rPr>
          <w:rFonts w:hint="eastAsia"/>
          <w:sz w:val="28"/>
          <w:szCs w:val="28"/>
          <w:lang w:val="en-US" w:eastAsia="zh-CN"/>
        </w:rPr>
        <w:t>当前刀数</w:t>
      </w:r>
      <w:r>
        <w:rPr>
          <w:rFonts w:hint="eastAsia"/>
          <w:sz w:val="28"/>
          <w:szCs w:val="28"/>
        </w:rPr>
        <w:t>磨削完成后修整</w:t>
      </w:r>
      <w:r>
        <w:rPr>
          <w:rFonts w:hint="eastAsia"/>
          <w:sz w:val="28"/>
          <w:szCs w:val="28"/>
          <w:lang w:val="en-US" w:eastAsia="zh-CN"/>
        </w:rPr>
        <w:t>时的修整次数</w:t>
      </w:r>
      <w:r>
        <w:rPr>
          <w:rFonts w:hint="eastAsia"/>
          <w:sz w:val="28"/>
          <w:szCs w:val="28"/>
          <w:lang w:eastAsia="zh-CN"/>
        </w:rPr>
        <w:t>。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缺省值：0</w:t>
      </w:r>
    </w:p>
    <w:p>
      <w:pPr>
        <w:pStyle w:val="5"/>
        <w:rPr>
          <w:b w:val="0"/>
          <w:bCs w:val="0"/>
        </w:rPr>
      </w:pPr>
      <w:bookmarkStart w:id="276" w:name="_Toc11944"/>
      <w:r>
        <w:rPr>
          <w:rFonts w:hint="eastAsia"/>
          <w:b w:val="0"/>
          <w:bCs w:val="0"/>
          <w:lang w:val="en-US" w:eastAsia="zh-CN"/>
        </w:rPr>
        <w:t>3-8</w:t>
      </w:r>
      <w:r>
        <w:rPr>
          <w:rFonts w:hint="eastAsia"/>
          <w:b w:val="0"/>
          <w:bCs w:val="0"/>
        </w:rPr>
        <w:t>、</w:t>
      </w:r>
      <w:r>
        <w:rPr>
          <w:rFonts w:hint="eastAsia"/>
          <w:b w:val="0"/>
          <w:bCs w:val="0"/>
          <w:lang w:val="en-US" w:eastAsia="zh-CN"/>
        </w:rPr>
        <w:t>修整砂轮线速度[m/s]</w:t>
      </w:r>
      <w:bookmarkEnd w:id="276"/>
    </w:p>
    <w:p>
      <w:pPr>
        <w:ind w:firstLine="560" w:firstLineChars="20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说明：</w:t>
      </w:r>
      <w:r>
        <w:rPr>
          <w:rFonts w:hint="eastAsia"/>
          <w:sz w:val="28"/>
          <w:szCs w:val="28"/>
          <w:lang w:val="en-US" w:eastAsia="zh-CN"/>
        </w:rPr>
        <w:t>当前刀数</w:t>
      </w:r>
      <w:r>
        <w:rPr>
          <w:rFonts w:hint="eastAsia"/>
          <w:sz w:val="28"/>
          <w:szCs w:val="28"/>
        </w:rPr>
        <w:t>磨削完成后修整</w:t>
      </w:r>
      <w:r>
        <w:rPr>
          <w:rFonts w:hint="eastAsia"/>
          <w:sz w:val="28"/>
          <w:szCs w:val="28"/>
          <w:lang w:val="en-US" w:eastAsia="zh-CN"/>
        </w:rPr>
        <w:t>时</w:t>
      </w:r>
      <w:r>
        <w:rPr>
          <w:rFonts w:hint="eastAsia"/>
          <w:sz w:val="28"/>
          <w:szCs w:val="28"/>
        </w:rPr>
        <w:t>，设定的砂轮实时线速度。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缺省值：0</w:t>
      </w:r>
    </w:p>
    <w:p>
      <w:pPr>
        <w:pStyle w:val="5"/>
        <w:rPr>
          <w:b w:val="0"/>
          <w:bCs w:val="0"/>
        </w:rPr>
      </w:pPr>
      <w:bookmarkStart w:id="277" w:name="_Toc20195"/>
      <w:r>
        <w:rPr>
          <w:rFonts w:hint="eastAsia"/>
          <w:b w:val="0"/>
          <w:bCs w:val="0"/>
          <w:lang w:val="en-US" w:eastAsia="zh-CN"/>
        </w:rPr>
        <w:t>3-9</w:t>
      </w:r>
      <w:r>
        <w:rPr>
          <w:rFonts w:hint="eastAsia"/>
          <w:b w:val="0"/>
          <w:bCs w:val="0"/>
        </w:rPr>
        <w:t>、</w:t>
      </w:r>
      <w:r>
        <w:rPr>
          <w:rFonts w:hint="eastAsia"/>
          <w:b w:val="0"/>
          <w:bCs w:val="0"/>
          <w:lang w:val="en-US" w:eastAsia="zh-CN"/>
        </w:rPr>
        <w:t>修整轴速度[mm/min]</w:t>
      </w:r>
      <w:bookmarkEnd w:id="277"/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说明：</w:t>
      </w:r>
      <w:r>
        <w:rPr>
          <w:rFonts w:hint="eastAsia"/>
          <w:sz w:val="28"/>
          <w:szCs w:val="28"/>
          <w:lang w:val="en-US" w:eastAsia="zh-CN"/>
        </w:rPr>
        <w:t>当前刀数</w:t>
      </w:r>
      <w:r>
        <w:rPr>
          <w:rFonts w:hint="eastAsia"/>
          <w:sz w:val="28"/>
          <w:szCs w:val="28"/>
        </w:rPr>
        <w:t>磨削完成后修整</w:t>
      </w:r>
      <w:r>
        <w:rPr>
          <w:rFonts w:hint="eastAsia"/>
          <w:sz w:val="28"/>
          <w:szCs w:val="28"/>
          <w:lang w:val="en-US" w:eastAsia="zh-CN"/>
        </w:rPr>
        <w:t>时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  <w:lang w:val="en-US" w:eastAsia="zh-CN"/>
        </w:rPr>
        <w:t>V、W轴的轴速度。</w:t>
      </w:r>
    </w:p>
    <w:p>
      <w:pPr>
        <w:ind w:firstLine="560" w:firstLineChars="20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参数输入范围：</w:t>
      </w:r>
      <w:r>
        <w:rPr>
          <w:rFonts w:hint="eastAsia"/>
          <w:sz w:val="28"/>
          <w:szCs w:val="28"/>
          <w:lang w:val="en-US" w:eastAsia="zh-CN"/>
        </w:rPr>
        <w:t>&gt;0</w:t>
      </w:r>
    </w:p>
    <w:p>
      <w:pPr>
        <w:pStyle w:val="5"/>
        <w:rPr>
          <w:b w:val="0"/>
          <w:bCs w:val="0"/>
        </w:rPr>
      </w:pPr>
      <w:bookmarkStart w:id="278" w:name="_Toc23851"/>
      <w:r>
        <w:rPr>
          <w:rFonts w:hint="eastAsia"/>
          <w:b w:val="0"/>
          <w:bCs w:val="0"/>
          <w:lang w:val="en-US" w:eastAsia="zh-CN"/>
        </w:rPr>
        <w:t>3-10</w:t>
      </w:r>
      <w:r>
        <w:rPr>
          <w:rFonts w:hint="eastAsia"/>
          <w:b w:val="0"/>
          <w:bCs w:val="0"/>
        </w:rPr>
        <w:t>、</w:t>
      </w:r>
      <w:r>
        <w:rPr>
          <w:rFonts w:hint="eastAsia"/>
          <w:b w:val="0"/>
          <w:bCs w:val="0"/>
          <w:lang w:val="en-US" w:eastAsia="zh-CN"/>
        </w:rPr>
        <w:t>多线修整停留时间[s]</w:t>
      </w:r>
      <w:bookmarkEnd w:id="278"/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说明：</w:t>
      </w:r>
      <w:r>
        <w:rPr>
          <w:rFonts w:hint="eastAsia"/>
          <w:sz w:val="28"/>
          <w:szCs w:val="28"/>
          <w:lang w:val="en-US" w:eastAsia="zh-CN"/>
        </w:rPr>
        <w:t>当前刀数</w:t>
      </w:r>
      <w:r>
        <w:rPr>
          <w:rFonts w:hint="eastAsia"/>
          <w:sz w:val="28"/>
          <w:szCs w:val="28"/>
        </w:rPr>
        <w:t>磨削完成后修整</w:t>
      </w:r>
      <w:r>
        <w:rPr>
          <w:rFonts w:hint="eastAsia"/>
          <w:sz w:val="28"/>
          <w:szCs w:val="28"/>
          <w:lang w:val="en-US" w:eastAsia="zh-CN"/>
        </w:rPr>
        <w:t>时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  <w:lang w:val="en-US" w:eastAsia="zh-CN"/>
        </w:rPr>
        <w:t>多线砂轮和滚压轮的接触时间。</w:t>
      </w:r>
    </w:p>
    <w:p>
      <w:pPr>
        <w:ind w:firstLine="560" w:firstLineChars="200"/>
        <w:rPr>
          <w:rFonts w:hint="eastAsia" w:eastAsia="宋体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参数输入范围：</w:t>
      </w:r>
      <w:r>
        <w:rPr>
          <w:rFonts w:hint="eastAsia"/>
          <w:sz w:val="28"/>
          <w:szCs w:val="28"/>
          <w:lang w:val="en-US" w:eastAsia="zh-CN"/>
        </w:rPr>
        <w:t>&gt;0</w:t>
      </w:r>
    </w:p>
    <w:p>
      <w:pPr>
        <w:pStyle w:val="4"/>
        <w:numPr>
          <w:ilvl w:val="2"/>
          <w:numId w:val="0"/>
        </w:numPr>
        <w:ind w:leftChars="0"/>
      </w:pPr>
      <w:bookmarkStart w:id="279" w:name="_Toc25118"/>
      <w:r>
        <w:rPr>
          <w:rFonts w:hint="eastAsia"/>
          <w:lang w:val="en-US" w:eastAsia="zh-CN"/>
        </w:rPr>
        <w:t>4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多线修整</w:t>
      </w:r>
      <w:r>
        <w:rPr>
          <w:rFonts w:hint="eastAsia"/>
        </w:rPr>
        <w:t>定义</w:t>
      </w:r>
      <w:bookmarkEnd w:id="279"/>
    </w:p>
    <w:p>
      <w:pPr>
        <w:ind w:firstLine="560" w:firstLineChars="20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图</w:t>
      </w:r>
      <w:r>
        <w:rPr>
          <w:rFonts w:hint="eastAsia"/>
          <w:sz w:val="28"/>
          <w:szCs w:val="28"/>
        </w:rPr>
        <w:t>3-</w:t>
      </w:r>
      <w:r>
        <w:rPr>
          <w:rFonts w:hint="eastAsia"/>
          <w:sz w:val="28"/>
          <w:szCs w:val="28"/>
          <w:lang w:val="en-US" w:eastAsia="zh-CN"/>
        </w:rPr>
        <w:t>8所示内容为多线修整</w:t>
      </w:r>
      <w:r>
        <w:rPr>
          <w:rFonts w:hint="eastAsia"/>
          <w:sz w:val="28"/>
          <w:szCs w:val="28"/>
        </w:rPr>
        <w:t>界面设置。图中输入的数值为示范参数。</w:t>
      </w:r>
    </w:p>
    <w:p>
      <w:pPr>
        <w:jc w:val="center"/>
        <w:rPr>
          <w:sz w:val="28"/>
          <w:szCs w:val="28"/>
        </w:rPr>
      </w:pPr>
      <w:r>
        <w:drawing>
          <wp:inline distT="0" distB="0" distL="114300" distR="114300">
            <wp:extent cx="5124450" cy="3829050"/>
            <wp:effectExtent l="0" t="0" r="6350" b="6350"/>
            <wp:docPr id="5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="宋体"/>
          <w:lang w:val="en-US" w:eastAsia="zh-CN"/>
        </w:rPr>
      </w:pPr>
      <w:r>
        <w:rPr>
          <w:rFonts w:hint="eastAsia"/>
        </w:rPr>
        <w:t>图3-</w:t>
      </w:r>
      <w:r>
        <w:rPr>
          <w:rFonts w:hint="eastAsia"/>
          <w:lang w:val="en-US" w:eastAsia="zh-CN"/>
        </w:rPr>
        <w:t>8</w:t>
      </w:r>
    </w:p>
    <w:p>
      <w:pPr>
        <w:jc w:val="center"/>
        <w:rPr>
          <w:rFonts w:hint="eastAsia"/>
          <w:lang w:val="en-US" w:eastAsia="zh-CN"/>
        </w:rPr>
      </w:pPr>
    </w:p>
    <w:p>
      <w:pPr>
        <w:pStyle w:val="5"/>
        <w:rPr>
          <w:b w:val="0"/>
          <w:bCs w:val="0"/>
        </w:rPr>
      </w:pPr>
      <w:bookmarkStart w:id="280" w:name="_Toc3543"/>
      <w:r>
        <w:rPr>
          <w:rFonts w:hint="eastAsia"/>
          <w:b w:val="0"/>
          <w:bCs w:val="0"/>
          <w:lang w:val="en-US" w:eastAsia="zh-CN"/>
        </w:rPr>
        <w:t>4</w:t>
      </w:r>
      <w:r>
        <w:rPr>
          <w:rFonts w:hint="eastAsia"/>
          <w:b w:val="0"/>
          <w:bCs w:val="0"/>
        </w:rPr>
        <w:t>-1、新/旧砂轮</w:t>
      </w:r>
      <w:bookmarkEnd w:id="280"/>
    </w:p>
    <w:p>
      <w:pPr>
        <w:ind w:left="210" w:leftChars="100" w:firstLine="280" w:firstLineChars="100"/>
        <w:rPr>
          <w:rFonts w:hint="eastAsia" w:eastAsia="宋体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说明：初次设置为选择新砂轮/旧砂轮</w:t>
      </w:r>
      <w:r>
        <w:rPr>
          <w:rFonts w:hint="eastAsia"/>
          <w:sz w:val="28"/>
          <w:szCs w:val="28"/>
          <w:lang w:eastAsia="zh-CN"/>
        </w:rPr>
        <w:t>。</w:t>
      </w:r>
    </w:p>
    <w:p>
      <w:pPr>
        <w:ind w:firstLine="560" w:firstLineChars="20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缺省值：新砂轮</w:t>
      </w:r>
    </w:p>
    <w:p>
      <w:pPr>
        <w:pStyle w:val="5"/>
        <w:rPr>
          <w:b w:val="0"/>
          <w:bCs w:val="0"/>
        </w:rPr>
      </w:pPr>
      <w:bookmarkStart w:id="281" w:name="_Toc15650"/>
      <w:r>
        <w:rPr>
          <w:rFonts w:hint="eastAsia"/>
          <w:b w:val="0"/>
          <w:bCs w:val="0"/>
          <w:lang w:val="en-US" w:eastAsia="zh-CN"/>
        </w:rPr>
        <w:t>4-2</w:t>
      </w:r>
      <w:r>
        <w:rPr>
          <w:rFonts w:hint="eastAsia"/>
          <w:b w:val="0"/>
          <w:bCs w:val="0"/>
        </w:rPr>
        <w:t>、</w:t>
      </w:r>
      <w:r>
        <w:rPr>
          <w:rFonts w:hint="eastAsia"/>
          <w:b w:val="0"/>
          <w:bCs w:val="0"/>
          <w:lang w:val="en-US" w:eastAsia="zh-CN"/>
        </w:rPr>
        <w:t>修整</w:t>
      </w:r>
      <w:r>
        <w:rPr>
          <w:rFonts w:hint="eastAsia"/>
          <w:b w:val="0"/>
          <w:bCs w:val="0"/>
        </w:rPr>
        <w:t>砂轮线速度</w:t>
      </w:r>
      <w:bookmarkEnd w:id="281"/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说明：砂轮线速度是指安装在当前轴上的砂轮线速度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 0</w:t>
      </w:r>
    </w:p>
    <w:p>
      <w:pPr>
        <w:ind w:firstLine="560" w:firstLineChars="20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参数输入范围：&gt;0</w:t>
      </w:r>
      <w:r>
        <w:rPr>
          <w:sz w:val="28"/>
          <w:szCs w:val="28"/>
        </w:rPr>
        <w:t xml:space="preserve"> </w:t>
      </w:r>
    </w:p>
    <w:p>
      <w:pPr>
        <w:pStyle w:val="5"/>
        <w:rPr>
          <w:b w:val="0"/>
          <w:bCs w:val="0"/>
        </w:rPr>
      </w:pPr>
      <w:bookmarkStart w:id="282" w:name="_Toc12619"/>
      <w:r>
        <w:rPr>
          <w:rFonts w:hint="eastAsia"/>
          <w:b w:val="0"/>
          <w:bCs w:val="0"/>
          <w:lang w:val="en-US" w:eastAsia="zh-CN"/>
        </w:rPr>
        <w:t>4</w:t>
      </w:r>
      <w:r>
        <w:rPr>
          <w:rFonts w:hint="eastAsia"/>
          <w:b w:val="0"/>
          <w:bCs w:val="0"/>
        </w:rPr>
        <w:t>-3、修整量</w:t>
      </w:r>
      <w:bookmarkEnd w:id="282"/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说明：砂轮修</w:t>
      </w:r>
      <w:r>
        <w:rPr>
          <w:rFonts w:hint="eastAsia"/>
          <w:sz w:val="28"/>
          <w:szCs w:val="28"/>
          <w:lang w:val="en-US" w:eastAsia="zh-CN"/>
        </w:rPr>
        <w:t>整</w:t>
      </w:r>
      <w:r>
        <w:rPr>
          <w:rFonts w:hint="eastAsia"/>
          <w:sz w:val="28"/>
          <w:szCs w:val="28"/>
        </w:rPr>
        <w:t>时的进刀量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缺省值：0</w:t>
      </w:r>
    </w:p>
    <w:p>
      <w:pPr>
        <w:ind w:firstLine="560" w:firstLineChars="20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推荐值：0.02</w:t>
      </w:r>
    </w:p>
    <w:p>
      <w:pPr>
        <w:pStyle w:val="5"/>
        <w:rPr>
          <w:b w:val="0"/>
          <w:bCs w:val="0"/>
        </w:rPr>
      </w:pPr>
      <w:bookmarkStart w:id="283" w:name="_Toc16996"/>
      <w:r>
        <w:rPr>
          <w:rFonts w:hint="eastAsia"/>
          <w:b w:val="0"/>
          <w:bCs w:val="0"/>
          <w:lang w:val="en-US" w:eastAsia="zh-CN"/>
        </w:rPr>
        <w:t>4-4</w:t>
      </w:r>
      <w:r>
        <w:rPr>
          <w:rFonts w:hint="eastAsia"/>
          <w:b w:val="0"/>
          <w:bCs w:val="0"/>
        </w:rPr>
        <w:t>、</w:t>
      </w:r>
      <w:r>
        <w:rPr>
          <w:rFonts w:hint="eastAsia"/>
          <w:b w:val="0"/>
          <w:bCs w:val="0"/>
          <w:lang w:val="en-US" w:eastAsia="zh-CN"/>
        </w:rPr>
        <w:t>修整</w:t>
      </w:r>
      <w:r>
        <w:rPr>
          <w:rFonts w:hint="eastAsia"/>
          <w:b w:val="0"/>
          <w:bCs w:val="0"/>
        </w:rPr>
        <w:t>次数</w:t>
      </w:r>
      <w:bookmarkEnd w:id="283"/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说明：是指</w:t>
      </w:r>
      <w:r>
        <w:rPr>
          <w:rFonts w:hint="eastAsia"/>
          <w:sz w:val="28"/>
          <w:szCs w:val="28"/>
          <w:lang w:val="en-US" w:eastAsia="zh-CN"/>
        </w:rPr>
        <w:t>修整</w:t>
      </w:r>
      <w:r>
        <w:rPr>
          <w:rFonts w:hint="eastAsia"/>
          <w:sz w:val="28"/>
          <w:szCs w:val="28"/>
        </w:rPr>
        <w:t>循环次数</w:t>
      </w:r>
    </w:p>
    <w:p>
      <w:pPr>
        <w:ind w:firstLine="560" w:firstLineChars="20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缺省值：0</w:t>
      </w:r>
    </w:p>
    <w:p>
      <w:pPr>
        <w:pStyle w:val="5"/>
        <w:rPr>
          <w:b w:val="0"/>
          <w:bCs w:val="0"/>
        </w:rPr>
      </w:pPr>
      <w:bookmarkStart w:id="284" w:name="_Toc11083"/>
      <w:r>
        <w:rPr>
          <w:rFonts w:hint="eastAsia"/>
          <w:b w:val="0"/>
          <w:bCs w:val="0"/>
          <w:lang w:val="en-US" w:eastAsia="zh-CN"/>
        </w:rPr>
        <w:t>4-5</w:t>
      </w:r>
      <w:r>
        <w:rPr>
          <w:rFonts w:hint="eastAsia"/>
          <w:b w:val="0"/>
          <w:bCs w:val="0"/>
        </w:rPr>
        <w:t>、砂轮直径</w:t>
      </w:r>
      <w:bookmarkEnd w:id="284"/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说明：砂轮直径是指安装在当前轴上的砂轮直径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缺省值：0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参数输入范围：0~</w:t>
      </w:r>
      <w:r>
        <w:rPr>
          <w:rFonts w:hint="eastAsia"/>
          <w:sz w:val="28"/>
          <w:szCs w:val="28"/>
          <w:lang w:val="en-US" w:eastAsia="zh-CN"/>
        </w:rPr>
        <w:t>4</w:t>
      </w:r>
      <w:r>
        <w:rPr>
          <w:rFonts w:hint="eastAsia"/>
          <w:sz w:val="28"/>
          <w:szCs w:val="28"/>
        </w:rPr>
        <w:t>00</w:t>
      </w:r>
    </w:p>
    <w:p>
      <w:pPr>
        <w:pStyle w:val="5"/>
        <w:rPr>
          <w:b w:val="0"/>
          <w:bCs w:val="0"/>
        </w:rPr>
      </w:pPr>
      <w:bookmarkStart w:id="285" w:name="_Toc11568"/>
      <w:r>
        <w:rPr>
          <w:rFonts w:hint="eastAsia"/>
          <w:b w:val="0"/>
          <w:bCs w:val="0"/>
          <w:lang w:val="en-US" w:eastAsia="zh-CN"/>
        </w:rPr>
        <w:t>4-6</w:t>
      </w:r>
      <w:r>
        <w:rPr>
          <w:rFonts w:hint="eastAsia"/>
          <w:b w:val="0"/>
          <w:bCs w:val="0"/>
        </w:rPr>
        <w:t>、砂轮最小</w:t>
      </w:r>
      <w:r>
        <w:rPr>
          <w:rFonts w:hint="eastAsia"/>
          <w:b w:val="0"/>
          <w:bCs w:val="0"/>
          <w:lang w:val="en-US" w:eastAsia="zh-CN"/>
        </w:rPr>
        <w:t>有效</w:t>
      </w:r>
      <w:r>
        <w:rPr>
          <w:rFonts w:hint="eastAsia"/>
          <w:b w:val="0"/>
          <w:bCs w:val="0"/>
        </w:rPr>
        <w:t>直径</w:t>
      </w:r>
      <w:bookmarkEnd w:id="285"/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说明：砂轮最小磨削直径是指安装在当前轴上的砂轮最小磨削直径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 0</w:t>
      </w:r>
    </w:p>
    <w:p>
      <w:pPr>
        <w:ind w:firstLine="560" w:firstLineChars="20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参数输入范围：&gt;0</w:t>
      </w:r>
    </w:p>
    <w:p>
      <w:pPr>
        <w:pStyle w:val="5"/>
        <w:rPr>
          <w:b w:val="0"/>
          <w:bCs w:val="0"/>
        </w:rPr>
      </w:pPr>
      <w:bookmarkStart w:id="286" w:name="_Toc32294"/>
      <w:r>
        <w:rPr>
          <w:rFonts w:hint="eastAsia"/>
          <w:b w:val="0"/>
          <w:bCs w:val="0"/>
          <w:lang w:val="en-US" w:eastAsia="zh-CN"/>
        </w:rPr>
        <w:t>4-7</w:t>
      </w:r>
      <w:r>
        <w:rPr>
          <w:rFonts w:hint="eastAsia"/>
          <w:b w:val="0"/>
          <w:bCs w:val="0"/>
        </w:rPr>
        <w:t>、</w:t>
      </w:r>
      <w:r>
        <w:rPr>
          <w:rFonts w:hint="eastAsia"/>
          <w:b w:val="0"/>
          <w:bCs w:val="0"/>
          <w:lang w:val="en-US" w:eastAsia="zh-CN"/>
        </w:rPr>
        <w:t>修整轴速度[mm/min]</w:t>
      </w:r>
      <w:bookmarkEnd w:id="286"/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说明：修整</w:t>
      </w:r>
      <w:r>
        <w:rPr>
          <w:rFonts w:hint="eastAsia"/>
          <w:sz w:val="28"/>
          <w:szCs w:val="28"/>
          <w:lang w:val="en-US" w:eastAsia="zh-CN"/>
        </w:rPr>
        <w:t>时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  <w:lang w:val="en-US" w:eastAsia="zh-CN"/>
        </w:rPr>
        <w:t>V、W轴的轴速度。</w:t>
      </w:r>
    </w:p>
    <w:p>
      <w:pPr>
        <w:ind w:firstLine="560" w:firstLineChars="20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参数输入范围：</w:t>
      </w:r>
      <w:r>
        <w:rPr>
          <w:rFonts w:hint="eastAsia"/>
          <w:sz w:val="28"/>
          <w:szCs w:val="28"/>
          <w:lang w:val="en-US" w:eastAsia="zh-CN"/>
        </w:rPr>
        <w:t>&gt;0</w:t>
      </w:r>
    </w:p>
    <w:p>
      <w:pPr>
        <w:pStyle w:val="5"/>
        <w:rPr>
          <w:b w:val="0"/>
          <w:bCs w:val="0"/>
        </w:rPr>
      </w:pPr>
      <w:bookmarkStart w:id="287" w:name="_Toc8704"/>
      <w:r>
        <w:rPr>
          <w:rFonts w:hint="eastAsia"/>
          <w:b w:val="0"/>
          <w:bCs w:val="0"/>
          <w:lang w:val="en-US" w:eastAsia="zh-CN"/>
        </w:rPr>
        <w:t>4-8</w:t>
      </w:r>
      <w:r>
        <w:rPr>
          <w:rFonts w:hint="eastAsia"/>
          <w:b w:val="0"/>
          <w:bCs w:val="0"/>
        </w:rPr>
        <w:t>、</w:t>
      </w:r>
      <w:r>
        <w:rPr>
          <w:rFonts w:hint="eastAsia"/>
          <w:b w:val="0"/>
          <w:bCs w:val="0"/>
          <w:lang w:val="en-US" w:eastAsia="zh-CN"/>
        </w:rPr>
        <w:t>多线修整停留时间[s]</w:t>
      </w:r>
      <w:bookmarkEnd w:id="287"/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说明：修整</w:t>
      </w:r>
      <w:r>
        <w:rPr>
          <w:rFonts w:hint="eastAsia"/>
          <w:sz w:val="28"/>
          <w:szCs w:val="28"/>
          <w:lang w:val="en-US" w:eastAsia="zh-CN"/>
        </w:rPr>
        <w:t>时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  <w:lang w:val="en-US" w:eastAsia="zh-CN"/>
        </w:rPr>
        <w:t>多线砂轮和滚压轮的接触时间。</w:t>
      </w:r>
    </w:p>
    <w:p>
      <w:pPr>
        <w:ind w:firstLine="560" w:firstLineChars="200"/>
        <w:rPr>
          <w:rFonts w:hint="eastAsia" w:eastAsia="宋体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参数输入范围：</w:t>
      </w:r>
      <w:r>
        <w:rPr>
          <w:rFonts w:hint="eastAsia"/>
          <w:sz w:val="28"/>
          <w:szCs w:val="28"/>
          <w:lang w:val="en-US" w:eastAsia="zh-CN"/>
        </w:rPr>
        <w:t>&gt;0</w:t>
      </w:r>
    </w:p>
    <w:p>
      <w:pPr>
        <w:pStyle w:val="5"/>
        <w:rPr>
          <w:b w:val="0"/>
          <w:bCs w:val="0"/>
        </w:rPr>
      </w:pPr>
      <w:bookmarkStart w:id="288" w:name="_Toc25135"/>
      <w:r>
        <w:rPr>
          <w:rFonts w:hint="eastAsia"/>
          <w:b w:val="0"/>
          <w:bCs w:val="0"/>
          <w:lang w:val="en-US" w:eastAsia="zh-CN"/>
        </w:rPr>
        <w:t>4-9</w:t>
      </w:r>
      <w:r>
        <w:rPr>
          <w:rFonts w:hint="eastAsia"/>
          <w:b w:val="0"/>
          <w:bCs w:val="0"/>
        </w:rPr>
        <w:t>、</w:t>
      </w:r>
      <w:r>
        <w:rPr>
          <w:rFonts w:hint="eastAsia"/>
          <w:b w:val="0"/>
          <w:bCs w:val="0"/>
          <w:lang w:val="en-US" w:eastAsia="zh-CN"/>
        </w:rPr>
        <w:t>修整砂轮转速[rpm]</w:t>
      </w:r>
      <w:bookmarkEnd w:id="288"/>
    </w:p>
    <w:p>
      <w:pPr>
        <w:ind w:firstLine="560" w:firstLineChars="200"/>
        <w:rPr>
          <w:rFonts w:hint="eastAsia"/>
          <w:sz w:val="28"/>
          <w:szCs w:val="28"/>
          <w:lang w:val="en-US"/>
        </w:rPr>
      </w:pPr>
      <w:r>
        <w:rPr>
          <w:rFonts w:hint="eastAsia"/>
          <w:sz w:val="28"/>
          <w:szCs w:val="28"/>
        </w:rPr>
        <w:t>说明：修整</w:t>
      </w:r>
      <w:r>
        <w:rPr>
          <w:rFonts w:hint="eastAsia"/>
          <w:sz w:val="28"/>
          <w:szCs w:val="28"/>
          <w:lang w:val="en-US" w:eastAsia="zh-CN"/>
        </w:rPr>
        <w:t>时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  <w:lang w:val="en-US" w:eastAsia="zh-CN"/>
        </w:rPr>
        <w:t>砂轮转速。无需计算和输入，系统自动计算。</w:t>
      </w:r>
    </w:p>
    <w:p>
      <w:pPr>
        <w:pStyle w:val="5"/>
        <w:rPr>
          <w:b w:val="0"/>
          <w:bCs w:val="0"/>
        </w:rPr>
      </w:pPr>
      <w:bookmarkStart w:id="289" w:name="_Toc3735"/>
      <w:r>
        <w:rPr>
          <w:rFonts w:hint="eastAsia"/>
          <w:b w:val="0"/>
          <w:bCs w:val="0"/>
          <w:lang w:val="en-US" w:eastAsia="zh-CN"/>
        </w:rPr>
        <w:t>4-10</w:t>
      </w:r>
      <w:r>
        <w:rPr>
          <w:rFonts w:hint="eastAsia"/>
          <w:b w:val="0"/>
          <w:bCs w:val="0"/>
        </w:rPr>
        <w:t>、</w:t>
      </w:r>
      <w:r>
        <w:rPr>
          <w:rFonts w:hint="eastAsia"/>
          <w:b w:val="0"/>
          <w:bCs w:val="0"/>
          <w:lang w:val="en-US" w:eastAsia="zh-CN"/>
        </w:rPr>
        <w:t>V2、W1</w:t>
      </w:r>
      <w:bookmarkEnd w:id="289"/>
    </w:p>
    <w:p>
      <w:pPr>
        <w:ind w:firstLine="560" w:firstLineChars="200"/>
        <w:rPr>
          <w:rFonts w:hint="eastAsia"/>
          <w:sz w:val="28"/>
          <w:szCs w:val="28"/>
          <w:lang w:val="en-US"/>
        </w:rPr>
      </w:pPr>
      <w:r>
        <w:rPr>
          <w:rFonts w:hint="eastAsia"/>
          <w:sz w:val="28"/>
          <w:szCs w:val="28"/>
        </w:rPr>
        <w:t>说明：</w:t>
      </w:r>
      <w:r>
        <w:rPr>
          <w:rFonts w:hint="eastAsia"/>
          <w:sz w:val="28"/>
          <w:szCs w:val="28"/>
          <w:lang w:val="en-US" w:eastAsia="zh-CN"/>
        </w:rPr>
        <w:t>多线</w:t>
      </w:r>
      <w:r>
        <w:rPr>
          <w:rFonts w:hint="eastAsia"/>
          <w:sz w:val="28"/>
          <w:szCs w:val="28"/>
        </w:rPr>
        <w:t>修整</w:t>
      </w:r>
      <w:r>
        <w:rPr>
          <w:rFonts w:hint="eastAsia"/>
          <w:sz w:val="28"/>
          <w:szCs w:val="28"/>
          <w:lang w:val="en-US" w:eastAsia="zh-CN"/>
        </w:rPr>
        <w:t>时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  <w:lang w:val="en-US" w:eastAsia="zh-CN"/>
        </w:rPr>
        <w:t>砂轮的修整中心对应的V轴坐标和W坐标。首次修整对刀时需输入，其余时间不需输入和更改。</w:t>
      </w:r>
    </w:p>
    <w:p>
      <w:pPr>
        <w:ind w:firstLine="560" w:firstLineChars="20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参数输入范围：</w:t>
      </w:r>
      <w:r>
        <w:rPr>
          <w:rFonts w:hint="eastAsia"/>
          <w:sz w:val="28"/>
          <w:szCs w:val="28"/>
          <w:lang w:val="en-US" w:eastAsia="zh-CN"/>
        </w:rPr>
        <w:t>根据实际坐标位置输入</w:t>
      </w:r>
      <w:r>
        <w:rPr>
          <w:sz w:val="28"/>
          <w:szCs w:val="28"/>
        </w:rPr>
        <w:t xml:space="preserve"> </w:t>
      </w:r>
    </w:p>
    <w:p>
      <w:pPr>
        <w:rPr>
          <w:rFonts w:hint="eastAsia"/>
          <w:sz w:val="28"/>
          <w:szCs w:val="28"/>
        </w:rPr>
      </w:pPr>
    </w:p>
    <w:p>
      <w:pPr>
        <w:pStyle w:val="4"/>
      </w:pPr>
      <w:bookmarkStart w:id="290" w:name="_Toc12785"/>
      <w:r>
        <w:rPr>
          <w:rFonts w:hint="eastAsia"/>
          <w:lang w:val="en-US" w:eastAsia="zh-CN"/>
        </w:rPr>
        <w:t>5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单线修整</w:t>
      </w:r>
      <w:r>
        <w:rPr>
          <w:rFonts w:hint="eastAsia"/>
        </w:rPr>
        <w:t>定义</w:t>
      </w:r>
      <w:bookmarkEnd w:id="290"/>
    </w:p>
    <w:p>
      <w:pPr>
        <w:ind w:firstLine="560" w:firstLineChars="20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图</w:t>
      </w:r>
      <w:r>
        <w:rPr>
          <w:rFonts w:hint="eastAsia"/>
          <w:sz w:val="28"/>
          <w:szCs w:val="28"/>
        </w:rPr>
        <w:t>3-</w:t>
      </w:r>
      <w:r>
        <w:rPr>
          <w:rFonts w:hint="eastAsia"/>
          <w:sz w:val="28"/>
          <w:szCs w:val="28"/>
          <w:lang w:val="en-US" w:eastAsia="zh-CN"/>
        </w:rPr>
        <w:t>9所示内容为单线修整</w:t>
      </w:r>
      <w:r>
        <w:rPr>
          <w:rFonts w:hint="eastAsia"/>
          <w:sz w:val="28"/>
          <w:szCs w:val="28"/>
        </w:rPr>
        <w:t>界面设置。图中输入的数值为示范参数。</w:t>
      </w:r>
    </w:p>
    <w:p>
      <w:pPr>
        <w:jc w:val="center"/>
        <w:rPr>
          <w:sz w:val="28"/>
          <w:szCs w:val="28"/>
        </w:rPr>
      </w:pPr>
      <w:r>
        <w:drawing>
          <wp:inline distT="0" distB="0" distL="114300" distR="114300">
            <wp:extent cx="5137150" cy="3841750"/>
            <wp:effectExtent l="0" t="0" r="6350" b="6350"/>
            <wp:docPr id="5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3841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="宋体"/>
          <w:lang w:val="en-US" w:eastAsia="zh-CN"/>
        </w:rPr>
      </w:pPr>
      <w:r>
        <w:rPr>
          <w:rFonts w:hint="eastAsia"/>
        </w:rPr>
        <w:t>图3-</w:t>
      </w:r>
      <w:r>
        <w:rPr>
          <w:rFonts w:hint="eastAsia"/>
          <w:lang w:val="en-US" w:eastAsia="zh-CN"/>
        </w:rPr>
        <w:t>9</w:t>
      </w:r>
    </w:p>
    <w:p>
      <w:pPr>
        <w:jc w:val="center"/>
        <w:rPr>
          <w:rFonts w:hint="eastAsia"/>
          <w:lang w:val="en-US" w:eastAsia="zh-CN"/>
        </w:rPr>
      </w:pPr>
    </w:p>
    <w:p>
      <w:pPr>
        <w:pStyle w:val="5"/>
        <w:rPr>
          <w:b w:val="0"/>
          <w:bCs w:val="0"/>
        </w:rPr>
      </w:pPr>
      <w:bookmarkStart w:id="291" w:name="_Toc16354"/>
      <w:r>
        <w:rPr>
          <w:rFonts w:hint="eastAsia"/>
          <w:b w:val="0"/>
          <w:bCs w:val="0"/>
          <w:lang w:val="en-US" w:eastAsia="zh-CN"/>
        </w:rPr>
        <w:t>5</w:t>
      </w:r>
      <w:r>
        <w:rPr>
          <w:rFonts w:hint="eastAsia"/>
          <w:b w:val="0"/>
          <w:bCs w:val="0"/>
        </w:rPr>
        <w:t>-1、新/旧砂轮</w:t>
      </w:r>
      <w:bookmarkEnd w:id="291"/>
    </w:p>
    <w:p>
      <w:pPr>
        <w:ind w:left="210" w:leftChars="100" w:firstLine="280" w:firstLineChars="100"/>
        <w:rPr>
          <w:rFonts w:hint="eastAsia" w:eastAsia="宋体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说明：初次设置为选择新砂轮/旧砂轮</w:t>
      </w:r>
      <w:r>
        <w:rPr>
          <w:rFonts w:hint="eastAsia"/>
          <w:sz w:val="28"/>
          <w:szCs w:val="28"/>
          <w:lang w:eastAsia="zh-CN"/>
        </w:rPr>
        <w:t>。</w:t>
      </w:r>
    </w:p>
    <w:p>
      <w:pPr>
        <w:ind w:firstLine="560" w:firstLineChars="20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缺省值：新砂轮</w:t>
      </w:r>
    </w:p>
    <w:p>
      <w:pPr>
        <w:pStyle w:val="5"/>
        <w:rPr>
          <w:b w:val="0"/>
          <w:bCs w:val="0"/>
        </w:rPr>
      </w:pPr>
      <w:bookmarkStart w:id="292" w:name="_Toc6404"/>
      <w:r>
        <w:rPr>
          <w:rFonts w:hint="eastAsia"/>
          <w:b w:val="0"/>
          <w:bCs w:val="0"/>
          <w:lang w:val="en-US" w:eastAsia="zh-CN"/>
        </w:rPr>
        <w:t>5-2</w:t>
      </w:r>
      <w:r>
        <w:rPr>
          <w:rFonts w:hint="eastAsia"/>
          <w:b w:val="0"/>
          <w:bCs w:val="0"/>
        </w:rPr>
        <w:t>、</w:t>
      </w:r>
      <w:r>
        <w:rPr>
          <w:rFonts w:hint="eastAsia"/>
          <w:b w:val="0"/>
          <w:bCs w:val="0"/>
          <w:lang w:val="en-US" w:eastAsia="zh-CN"/>
        </w:rPr>
        <w:t>修整</w:t>
      </w:r>
      <w:r>
        <w:rPr>
          <w:rFonts w:hint="eastAsia"/>
          <w:b w:val="0"/>
          <w:bCs w:val="0"/>
        </w:rPr>
        <w:t>砂轮线速度</w:t>
      </w:r>
      <w:bookmarkEnd w:id="292"/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说明：砂轮线速度是指安装在当前轴上的砂轮线速度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 0</w:t>
      </w:r>
    </w:p>
    <w:p>
      <w:pPr>
        <w:ind w:firstLine="560" w:firstLineChars="20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参数输入范围：&gt;0</w:t>
      </w:r>
      <w:r>
        <w:rPr>
          <w:sz w:val="28"/>
          <w:szCs w:val="28"/>
        </w:rPr>
        <w:t xml:space="preserve"> </w:t>
      </w:r>
    </w:p>
    <w:p>
      <w:pPr>
        <w:pStyle w:val="5"/>
        <w:rPr>
          <w:b w:val="0"/>
          <w:bCs w:val="0"/>
        </w:rPr>
      </w:pPr>
      <w:bookmarkStart w:id="293" w:name="_Toc1004"/>
      <w:r>
        <w:rPr>
          <w:rFonts w:hint="eastAsia"/>
          <w:b w:val="0"/>
          <w:bCs w:val="0"/>
          <w:lang w:val="en-US" w:eastAsia="zh-CN"/>
        </w:rPr>
        <w:t>5</w:t>
      </w:r>
      <w:r>
        <w:rPr>
          <w:rFonts w:hint="eastAsia"/>
          <w:b w:val="0"/>
          <w:bCs w:val="0"/>
        </w:rPr>
        <w:t>-3、修整量</w:t>
      </w:r>
      <w:bookmarkEnd w:id="293"/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说明：砂轮修</w:t>
      </w:r>
      <w:r>
        <w:rPr>
          <w:rFonts w:hint="eastAsia"/>
          <w:sz w:val="28"/>
          <w:szCs w:val="28"/>
          <w:lang w:val="en-US" w:eastAsia="zh-CN"/>
        </w:rPr>
        <w:t>整</w:t>
      </w:r>
      <w:r>
        <w:rPr>
          <w:rFonts w:hint="eastAsia"/>
          <w:sz w:val="28"/>
          <w:szCs w:val="28"/>
        </w:rPr>
        <w:t>时的进刀量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缺省值：0</w:t>
      </w:r>
    </w:p>
    <w:p>
      <w:pPr>
        <w:ind w:firstLine="560" w:firstLineChars="20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推荐值：0.02</w:t>
      </w:r>
    </w:p>
    <w:p>
      <w:pPr>
        <w:pStyle w:val="5"/>
        <w:rPr>
          <w:b w:val="0"/>
          <w:bCs w:val="0"/>
        </w:rPr>
      </w:pPr>
      <w:bookmarkStart w:id="294" w:name="_Toc8892"/>
      <w:r>
        <w:rPr>
          <w:rFonts w:hint="eastAsia"/>
          <w:b w:val="0"/>
          <w:bCs w:val="0"/>
          <w:lang w:val="en-US" w:eastAsia="zh-CN"/>
        </w:rPr>
        <w:t>5-4</w:t>
      </w:r>
      <w:r>
        <w:rPr>
          <w:rFonts w:hint="eastAsia"/>
          <w:b w:val="0"/>
          <w:bCs w:val="0"/>
        </w:rPr>
        <w:t>、</w:t>
      </w:r>
      <w:r>
        <w:rPr>
          <w:rFonts w:hint="eastAsia"/>
          <w:b w:val="0"/>
          <w:bCs w:val="0"/>
          <w:lang w:val="en-US" w:eastAsia="zh-CN"/>
        </w:rPr>
        <w:t>修整</w:t>
      </w:r>
      <w:r>
        <w:rPr>
          <w:rFonts w:hint="eastAsia"/>
          <w:b w:val="0"/>
          <w:bCs w:val="0"/>
        </w:rPr>
        <w:t>次数</w:t>
      </w:r>
      <w:bookmarkEnd w:id="294"/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说明：是指</w:t>
      </w:r>
      <w:r>
        <w:rPr>
          <w:rFonts w:hint="eastAsia"/>
          <w:sz w:val="28"/>
          <w:szCs w:val="28"/>
          <w:lang w:val="en-US" w:eastAsia="zh-CN"/>
        </w:rPr>
        <w:t>修整</w:t>
      </w:r>
      <w:r>
        <w:rPr>
          <w:rFonts w:hint="eastAsia"/>
          <w:sz w:val="28"/>
          <w:szCs w:val="28"/>
        </w:rPr>
        <w:t>循环次数</w:t>
      </w:r>
    </w:p>
    <w:p>
      <w:pPr>
        <w:ind w:firstLine="560" w:firstLineChars="20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缺省值：0</w:t>
      </w:r>
    </w:p>
    <w:p>
      <w:pPr>
        <w:pStyle w:val="5"/>
        <w:rPr>
          <w:b w:val="0"/>
          <w:bCs w:val="0"/>
        </w:rPr>
      </w:pPr>
      <w:bookmarkStart w:id="295" w:name="_Toc8296"/>
      <w:r>
        <w:rPr>
          <w:rFonts w:hint="eastAsia"/>
          <w:b w:val="0"/>
          <w:bCs w:val="0"/>
          <w:lang w:val="en-US" w:eastAsia="zh-CN"/>
        </w:rPr>
        <w:t>5-5</w:t>
      </w:r>
      <w:r>
        <w:rPr>
          <w:rFonts w:hint="eastAsia"/>
          <w:b w:val="0"/>
          <w:bCs w:val="0"/>
        </w:rPr>
        <w:t>、砂轮直径</w:t>
      </w:r>
      <w:bookmarkEnd w:id="295"/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说明：砂轮直径是指安装在当前轴上的砂轮直径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缺省值：0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参数输入范围：0~</w:t>
      </w:r>
      <w:r>
        <w:rPr>
          <w:rFonts w:hint="eastAsia"/>
          <w:sz w:val="28"/>
          <w:szCs w:val="28"/>
          <w:lang w:val="en-US" w:eastAsia="zh-CN"/>
        </w:rPr>
        <w:t>4</w:t>
      </w:r>
      <w:r>
        <w:rPr>
          <w:rFonts w:hint="eastAsia"/>
          <w:sz w:val="28"/>
          <w:szCs w:val="28"/>
        </w:rPr>
        <w:t>00</w:t>
      </w:r>
    </w:p>
    <w:p>
      <w:pPr>
        <w:pStyle w:val="5"/>
        <w:rPr>
          <w:b w:val="0"/>
          <w:bCs w:val="0"/>
        </w:rPr>
      </w:pPr>
      <w:bookmarkStart w:id="296" w:name="_Toc28412"/>
      <w:r>
        <w:rPr>
          <w:rFonts w:hint="eastAsia"/>
          <w:b w:val="0"/>
          <w:bCs w:val="0"/>
          <w:lang w:val="en-US" w:eastAsia="zh-CN"/>
        </w:rPr>
        <w:t>5-6</w:t>
      </w:r>
      <w:r>
        <w:rPr>
          <w:rFonts w:hint="eastAsia"/>
          <w:b w:val="0"/>
          <w:bCs w:val="0"/>
        </w:rPr>
        <w:t>、砂轮最小</w:t>
      </w:r>
      <w:r>
        <w:rPr>
          <w:rFonts w:hint="eastAsia"/>
          <w:b w:val="0"/>
          <w:bCs w:val="0"/>
          <w:lang w:val="en-US" w:eastAsia="zh-CN"/>
        </w:rPr>
        <w:t>有效</w:t>
      </w:r>
      <w:r>
        <w:rPr>
          <w:rFonts w:hint="eastAsia"/>
          <w:b w:val="0"/>
          <w:bCs w:val="0"/>
        </w:rPr>
        <w:t>直径</w:t>
      </w:r>
      <w:bookmarkEnd w:id="296"/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说明：砂轮最小磨削直径是指安装在当前轴上的砂轮最小磨削直径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 0</w:t>
      </w:r>
    </w:p>
    <w:p>
      <w:pPr>
        <w:ind w:firstLine="560" w:firstLineChars="20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参数输入范围：&gt;0</w:t>
      </w:r>
    </w:p>
    <w:p>
      <w:pPr>
        <w:pStyle w:val="5"/>
        <w:rPr>
          <w:b w:val="0"/>
          <w:bCs w:val="0"/>
        </w:rPr>
      </w:pPr>
      <w:bookmarkStart w:id="297" w:name="_Toc27299"/>
      <w:r>
        <w:rPr>
          <w:rFonts w:hint="eastAsia"/>
          <w:b w:val="0"/>
          <w:bCs w:val="0"/>
          <w:lang w:val="en-US" w:eastAsia="zh-CN"/>
        </w:rPr>
        <w:t>5-7</w:t>
      </w:r>
      <w:r>
        <w:rPr>
          <w:rFonts w:hint="eastAsia"/>
          <w:b w:val="0"/>
          <w:bCs w:val="0"/>
        </w:rPr>
        <w:t>、</w:t>
      </w:r>
      <w:r>
        <w:rPr>
          <w:rFonts w:hint="eastAsia"/>
          <w:b w:val="0"/>
          <w:bCs w:val="0"/>
          <w:lang w:val="en-US" w:eastAsia="zh-CN"/>
        </w:rPr>
        <w:t>修整轴速度[mm/min]</w:t>
      </w:r>
      <w:bookmarkEnd w:id="297"/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说明：修整</w:t>
      </w:r>
      <w:r>
        <w:rPr>
          <w:rFonts w:hint="eastAsia"/>
          <w:sz w:val="28"/>
          <w:szCs w:val="28"/>
          <w:lang w:val="en-US" w:eastAsia="zh-CN"/>
        </w:rPr>
        <w:t>时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  <w:lang w:val="en-US" w:eastAsia="zh-CN"/>
        </w:rPr>
        <w:t>V、W轴的轴速度。</w:t>
      </w:r>
    </w:p>
    <w:p>
      <w:pPr>
        <w:ind w:firstLine="560" w:firstLineChars="20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参数输入范围：</w:t>
      </w:r>
      <w:r>
        <w:rPr>
          <w:rFonts w:hint="eastAsia"/>
          <w:sz w:val="28"/>
          <w:szCs w:val="28"/>
          <w:lang w:val="en-US" w:eastAsia="zh-CN"/>
        </w:rPr>
        <w:t>&gt;0</w:t>
      </w:r>
    </w:p>
    <w:p>
      <w:pPr>
        <w:pStyle w:val="5"/>
        <w:rPr>
          <w:b w:val="0"/>
          <w:bCs w:val="0"/>
        </w:rPr>
      </w:pPr>
      <w:bookmarkStart w:id="298" w:name="_Toc18166"/>
      <w:r>
        <w:rPr>
          <w:rFonts w:hint="eastAsia"/>
          <w:b w:val="0"/>
          <w:bCs w:val="0"/>
          <w:lang w:val="en-US" w:eastAsia="zh-CN"/>
        </w:rPr>
        <w:t>5-8</w:t>
      </w:r>
      <w:r>
        <w:rPr>
          <w:rFonts w:hint="eastAsia"/>
          <w:b w:val="0"/>
          <w:bCs w:val="0"/>
        </w:rPr>
        <w:t>、</w:t>
      </w:r>
      <w:r>
        <w:rPr>
          <w:rFonts w:hint="eastAsia"/>
          <w:b w:val="0"/>
          <w:bCs w:val="0"/>
          <w:lang w:val="en-US" w:eastAsia="zh-CN"/>
        </w:rPr>
        <w:t>修整砂轮转速[rpm]</w:t>
      </w:r>
      <w:bookmarkEnd w:id="298"/>
    </w:p>
    <w:p>
      <w:pPr>
        <w:ind w:firstLine="560" w:firstLineChars="200"/>
        <w:rPr>
          <w:rFonts w:hint="eastAsia"/>
          <w:sz w:val="28"/>
          <w:szCs w:val="28"/>
          <w:lang w:val="en-US"/>
        </w:rPr>
      </w:pPr>
      <w:r>
        <w:rPr>
          <w:rFonts w:hint="eastAsia"/>
          <w:sz w:val="28"/>
          <w:szCs w:val="28"/>
        </w:rPr>
        <w:t>说明：修整</w:t>
      </w:r>
      <w:r>
        <w:rPr>
          <w:rFonts w:hint="eastAsia"/>
          <w:sz w:val="28"/>
          <w:szCs w:val="28"/>
          <w:lang w:val="en-US" w:eastAsia="zh-CN"/>
        </w:rPr>
        <w:t>时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  <w:lang w:val="en-US" w:eastAsia="zh-CN"/>
        </w:rPr>
        <w:t>砂轮转速。无需计算和输入，系统自动计算。</w:t>
      </w:r>
    </w:p>
    <w:p>
      <w:pPr>
        <w:pStyle w:val="5"/>
        <w:rPr>
          <w:b w:val="0"/>
          <w:bCs w:val="0"/>
        </w:rPr>
      </w:pPr>
      <w:bookmarkStart w:id="299" w:name="_Toc29652"/>
      <w:r>
        <w:rPr>
          <w:rFonts w:hint="eastAsia"/>
          <w:b w:val="0"/>
          <w:bCs w:val="0"/>
          <w:lang w:val="en-US" w:eastAsia="zh-CN"/>
        </w:rPr>
        <w:t>5-9</w:t>
      </w:r>
      <w:r>
        <w:rPr>
          <w:rFonts w:hint="eastAsia"/>
          <w:b w:val="0"/>
          <w:bCs w:val="0"/>
        </w:rPr>
        <w:t>、</w:t>
      </w:r>
      <w:r>
        <w:rPr>
          <w:rFonts w:hint="eastAsia"/>
          <w:b w:val="0"/>
          <w:bCs w:val="0"/>
          <w:lang w:val="en-US" w:eastAsia="zh-CN"/>
        </w:rPr>
        <w:t>V1、V2、W1</w:t>
      </w:r>
      <w:bookmarkEnd w:id="299"/>
    </w:p>
    <w:p>
      <w:pPr>
        <w:ind w:firstLine="560" w:firstLineChars="200"/>
        <w:rPr>
          <w:rFonts w:hint="eastAsia"/>
          <w:sz w:val="28"/>
          <w:szCs w:val="28"/>
          <w:lang w:val="en-US"/>
        </w:rPr>
      </w:pPr>
      <w:r>
        <w:rPr>
          <w:rFonts w:hint="eastAsia"/>
          <w:sz w:val="28"/>
          <w:szCs w:val="28"/>
        </w:rPr>
        <w:t>说明：</w:t>
      </w:r>
      <w:r>
        <w:rPr>
          <w:rFonts w:hint="eastAsia"/>
          <w:sz w:val="28"/>
          <w:szCs w:val="28"/>
          <w:lang w:val="en-US" w:eastAsia="zh-CN"/>
        </w:rPr>
        <w:t>单线</w:t>
      </w:r>
      <w:r>
        <w:rPr>
          <w:rFonts w:hint="eastAsia"/>
          <w:sz w:val="28"/>
          <w:szCs w:val="28"/>
        </w:rPr>
        <w:t>修整</w:t>
      </w:r>
      <w:r>
        <w:rPr>
          <w:rFonts w:hint="eastAsia"/>
          <w:sz w:val="28"/>
          <w:szCs w:val="28"/>
          <w:lang w:val="en-US" w:eastAsia="zh-CN"/>
        </w:rPr>
        <w:t>时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  <w:lang w:val="en-US" w:eastAsia="zh-CN"/>
        </w:rPr>
        <w:t>砂轮的修整中心对应的V轴坐标和W坐标。V1为新砂轮时V轴的坐标，V2为砂轮实时的V轴坐标。W1为修整时的水平中心位置。</w:t>
      </w:r>
    </w:p>
    <w:p>
      <w:pPr>
        <w:ind w:firstLine="560" w:firstLineChars="20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参数输入范围：</w:t>
      </w:r>
      <w:r>
        <w:rPr>
          <w:rFonts w:hint="eastAsia"/>
          <w:sz w:val="28"/>
          <w:szCs w:val="28"/>
          <w:lang w:val="en-US" w:eastAsia="zh-CN"/>
        </w:rPr>
        <w:t>根据实际坐标位置输入</w:t>
      </w:r>
      <w:r>
        <w:rPr>
          <w:sz w:val="28"/>
          <w:szCs w:val="28"/>
        </w:rPr>
        <w:t xml:space="preserve"> </w:t>
      </w:r>
    </w:p>
    <w:p>
      <w:pPr>
        <w:pStyle w:val="4"/>
      </w:pPr>
      <w:bookmarkStart w:id="300" w:name="_Toc22692"/>
      <w:r>
        <w:rPr>
          <w:rFonts w:hint="eastAsia"/>
          <w:lang w:val="en-US" w:eastAsia="zh-CN"/>
        </w:rPr>
        <w:t>6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齿形参数</w:t>
      </w:r>
      <w:r>
        <w:rPr>
          <w:rFonts w:hint="eastAsia"/>
        </w:rPr>
        <w:t>定义</w:t>
      </w:r>
      <w:bookmarkEnd w:id="300"/>
    </w:p>
    <w:p>
      <w:pPr>
        <w:ind w:firstLine="560" w:firstLineChars="20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图</w:t>
      </w:r>
      <w:r>
        <w:rPr>
          <w:rFonts w:hint="eastAsia"/>
          <w:sz w:val="28"/>
          <w:szCs w:val="28"/>
        </w:rPr>
        <w:t>3-</w:t>
      </w:r>
      <w:r>
        <w:rPr>
          <w:rFonts w:hint="eastAsia"/>
          <w:sz w:val="28"/>
          <w:szCs w:val="28"/>
          <w:lang w:val="en-US" w:eastAsia="zh-CN"/>
        </w:rPr>
        <w:t>10所示内容为齿形参数</w:t>
      </w:r>
      <w:r>
        <w:rPr>
          <w:rFonts w:hint="eastAsia"/>
          <w:sz w:val="28"/>
          <w:szCs w:val="28"/>
        </w:rPr>
        <w:t>界面设置。图中输入的数值为示范参数。</w:t>
      </w:r>
    </w:p>
    <w:p>
      <w:pPr>
        <w:jc w:val="center"/>
        <w:rPr>
          <w:sz w:val="28"/>
          <w:szCs w:val="28"/>
        </w:rPr>
      </w:pPr>
      <w:r>
        <w:drawing>
          <wp:inline distT="0" distB="0" distL="114300" distR="114300">
            <wp:extent cx="5111750" cy="3841750"/>
            <wp:effectExtent l="0" t="0" r="6350" b="6350"/>
            <wp:docPr id="6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3841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="宋体"/>
          <w:lang w:val="en-US" w:eastAsia="zh-CN"/>
        </w:rPr>
      </w:pPr>
      <w:r>
        <w:rPr>
          <w:rFonts w:hint="eastAsia"/>
        </w:rPr>
        <w:t>图3-</w:t>
      </w:r>
      <w:r>
        <w:rPr>
          <w:rFonts w:hint="eastAsia"/>
          <w:lang w:val="en-US" w:eastAsia="zh-CN"/>
        </w:rPr>
        <w:t>10</w:t>
      </w:r>
    </w:p>
    <w:p>
      <w:pPr>
        <w:jc w:val="center"/>
        <w:rPr>
          <w:rFonts w:hint="eastAsia"/>
          <w:lang w:val="en-US" w:eastAsia="zh-CN"/>
        </w:rPr>
      </w:pP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说明：</w:t>
      </w:r>
      <w:r>
        <w:rPr>
          <w:rFonts w:hint="eastAsia"/>
          <w:sz w:val="28"/>
          <w:szCs w:val="28"/>
          <w:lang w:val="en-US" w:eastAsia="zh-CN"/>
        </w:rPr>
        <w:t>根据工件图纸选择需要的齿形，依照图上所标注的，输入正确的数值。</w:t>
      </w:r>
    </w:p>
    <w:p/>
    <w:p>
      <w:pPr>
        <w:pStyle w:val="4"/>
      </w:pPr>
      <w:bookmarkStart w:id="301" w:name="_Toc5415"/>
      <w:r>
        <w:rPr>
          <w:rFonts w:hint="eastAsia"/>
          <w:lang w:val="en-US" w:eastAsia="zh-CN"/>
        </w:rPr>
        <w:t>7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环形槽</w:t>
      </w:r>
      <w:r>
        <w:rPr>
          <w:rFonts w:hint="eastAsia"/>
        </w:rPr>
        <w:t>定义</w:t>
      </w:r>
      <w:bookmarkEnd w:id="301"/>
    </w:p>
    <w:p>
      <w:pPr>
        <w:ind w:firstLine="560" w:firstLineChars="20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图</w:t>
      </w:r>
      <w:r>
        <w:rPr>
          <w:rFonts w:hint="eastAsia"/>
          <w:sz w:val="28"/>
          <w:szCs w:val="28"/>
        </w:rPr>
        <w:t>3-</w:t>
      </w:r>
      <w:r>
        <w:rPr>
          <w:rFonts w:hint="eastAsia"/>
          <w:sz w:val="28"/>
          <w:szCs w:val="28"/>
          <w:lang w:val="en-US" w:eastAsia="zh-CN"/>
        </w:rPr>
        <w:t>11所示内容为环形槽</w:t>
      </w:r>
      <w:r>
        <w:rPr>
          <w:rFonts w:hint="eastAsia"/>
          <w:sz w:val="28"/>
          <w:szCs w:val="28"/>
        </w:rPr>
        <w:t>界面设置。图中输入的数值为示范参数。</w:t>
      </w:r>
    </w:p>
    <w:p>
      <w:pPr>
        <w:rPr>
          <w:rFonts w:hint="eastAsia"/>
        </w:rPr>
      </w:pPr>
      <w:r>
        <w:drawing>
          <wp:inline distT="0" distB="0" distL="114300" distR="114300">
            <wp:extent cx="5124450" cy="3867150"/>
            <wp:effectExtent l="0" t="0" r="6350" b="6350"/>
            <wp:docPr id="7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bookmarkStart w:id="302" w:name="_2-7、砂轮的选择"/>
      <w:bookmarkEnd w:id="302"/>
      <w:r>
        <w:rPr>
          <w:rFonts w:hint="eastAsia"/>
        </w:rPr>
        <w:t>图3-</w:t>
      </w:r>
      <w:r>
        <w:rPr>
          <w:rFonts w:hint="eastAsia"/>
          <w:lang w:val="en-US" w:eastAsia="zh-CN"/>
        </w:rPr>
        <w:t>11</w:t>
      </w:r>
    </w:p>
    <w:p>
      <w:pPr>
        <w:pStyle w:val="5"/>
        <w:rPr>
          <w:b w:val="0"/>
          <w:bCs w:val="0"/>
        </w:rPr>
      </w:pPr>
      <w:bookmarkStart w:id="303" w:name="_Toc22324"/>
      <w:r>
        <w:rPr>
          <w:rFonts w:hint="eastAsia"/>
          <w:b w:val="0"/>
          <w:bCs w:val="0"/>
          <w:lang w:val="en-US" w:eastAsia="zh-CN"/>
        </w:rPr>
        <w:t>7</w:t>
      </w:r>
      <w:r>
        <w:rPr>
          <w:rFonts w:hint="eastAsia"/>
          <w:b w:val="0"/>
          <w:bCs w:val="0"/>
        </w:rPr>
        <w:t>-1、</w:t>
      </w:r>
      <w:r>
        <w:rPr>
          <w:rFonts w:hint="eastAsia"/>
          <w:b w:val="0"/>
          <w:bCs w:val="0"/>
          <w:lang w:val="en-US" w:eastAsia="zh-CN"/>
        </w:rPr>
        <w:t>Grind Times</w:t>
      </w:r>
      <w:bookmarkEnd w:id="303"/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说明：是指磨削时，每道工序的磨削循环次数。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缺省值：0</w:t>
      </w:r>
    </w:p>
    <w:p>
      <w:pPr>
        <w:ind w:firstLine="560" w:firstLineChars="200"/>
        <w:rPr>
          <w:rFonts w:hint="eastAsia" w:eastAsia="宋体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参数输入范围：由被加工件的余量决定</w:t>
      </w:r>
    </w:p>
    <w:p>
      <w:pPr>
        <w:pStyle w:val="5"/>
        <w:rPr>
          <w:b w:val="0"/>
          <w:bCs w:val="0"/>
        </w:rPr>
      </w:pPr>
      <w:bookmarkStart w:id="304" w:name="_Toc16637"/>
      <w:r>
        <w:rPr>
          <w:rFonts w:hint="eastAsia"/>
          <w:b w:val="0"/>
          <w:bCs w:val="0"/>
          <w:lang w:val="en-US" w:eastAsia="zh-CN"/>
        </w:rPr>
        <w:t>7-2</w:t>
      </w:r>
      <w:r>
        <w:rPr>
          <w:rFonts w:hint="eastAsia"/>
          <w:b w:val="0"/>
          <w:bCs w:val="0"/>
        </w:rPr>
        <w:t>、</w:t>
      </w:r>
      <w:r>
        <w:rPr>
          <w:rFonts w:hint="eastAsia"/>
          <w:b w:val="0"/>
          <w:bCs w:val="0"/>
          <w:lang w:val="en-US" w:eastAsia="zh-CN"/>
        </w:rPr>
        <w:t>Feed Rate</w:t>
      </w:r>
      <w:bookmarkEnd w:id="304"/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说明：</w:t>
      </w:r>
      <w:r>
        <w:rPr>
          <w:rFonts w:hint="eastAsia"/>
          <w:sz w:val="28"/>
          <w:szCs w:val="28"/>
        </w:rPr>
        <w:t>是指磨削时，每道工序的磨削进给量，根据被加工工件的余量，合理安排。</w:t>
      </w:r>
    </w:p>
    <w:p>
      <w:pPr>
        <w:ind w:firstLine="560" w:firstLineChars="20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缺省值：0</w:t>
      </w:r>
      <w:r>
        <w:rPr>
          <w:sz w:val="28"/>
          <w:szCs w:val="28"/>
        </w:rPr>
        <w:t xml:space="preserve"> </w:t>
      </w:r>
    </w:p>
    <w:p>
      <w:pPr>
        <w:pStyle w:val="5"/>
        <w:rPr>
          <w:b w:val="0"/>
          <w:bCs w:val="0"/>
        </w:rPr>
      </w:pPr>
      <w:bookmarkStart w:id="305" w:name="_Toc28614"/>
      <w:r>
        <w:rPr>
          <w:rFonts w:hint="eastAsia"/>
          <w:b w:val="0"/>
          <w:bCs w:val="0"/>
          <w:lang w:val="en-US" w:eastAsia="zh-CN"/>
        </w:rPr>
        <w:t>7</w:t>
      </w:r>
      <w:r>
        <w:rPr>
          <w:rFonts w:hint="eastAsia"/>
          <w:b w:val="0"/>
          <w:bCs w:val="0"/>
        </w:rPr>
        <w:t>-3、</w:t>
      </w:r>
      <w:r>
        <w:rPr>
          <w:rFonts w:hint="eastAsia"/>
          <w:b w:val="0"/>
          <w:bCs w:val="0"/>
          <w:lang w:val="en-US" w:eastAsia="zh-CN"/>
        </w:rPr>
        <w:t>Grind Speed</w:t>
      </w:r>
      <w:bookmarkEnd w:id="305"/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说明：磨削速度是指每道工序磨削时，</w:t>
      </w:r>
      <w:r>
        <w:rPr>
          <w:rFonts w:hint="eastAsia"/>
          <w:sz w:val="28"/>
          <w:szCs w:val="28"/>
          <w:lang w:val="en-US" w:eastAsia="zh-CN"/>
        </w:rPr>
        <w:t>X轴</w:t>
      </w:r>
      <w:r>
        <w:rPr>
          <w:rFonts w:hint="eastAsia"/>
          <w:sz w:val="28"/>
          <w:szCs w:val="28"/>
        </w:rPr>
        <w:t>接触工件的瞬时速度，根据被加工工件的余量、材质，砂轮的粒度等，合理安排。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缺省值：0</w:t>
      </w:r>
    </w:p>
    <w:p>
      <w:pPr>
        <w:pStyle w:val="5"/>
        <w:rPr>
          <w:b w:val="0"/>
          <w:bCs w:val="0"/>
        </w:rPr>
      </w:pPr>
      <w:bookmarkStart w:id="306" w:name="_Toc27435"/>
      <w:r>
        <w:rPr>
          <w:rFonts w:hint="eastAsia"/>
          <w:b w:val="0"/>
          <w:bCs w:val="0"/>
          <w:lang w:val="en-US" w:eastAsia="zh-CN"/>
        </w:rPr>
        <w:t>7-4</w:t>
      </w:r>
      <w:r>
        <w:rPr>
          <w:rFonts w:hint="eastAsia"/>
          <w:b w:val="0"/>
          <w:bCs w:val="0"/>
        </w:rPr>
        <w:t>、</w:t>
      </w:r>
      <w:r>
        <w:rPr>
          <w:rFonts w:hint="eastAsia"/>
          <w:b w:val="0"/>
          <w:bCs w:val="0"/>
          <w:lang w:val="en-US" w:eastAsia="zh-CN"/>
        </w:rPr>
        <w:t>Dress Set</w:t>
      </w:r>
      <w:bookmarkEnd w:id="306"/>
    </w:p>
    <w:p>
      <w:pPr>
        <w:ind w:firstLine="560" w:firstLineChars="200"/>
        <w:rPr>
          <w:rFonts w:hint="eastAsia" w:eastAsia="宋体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说明：修整设定是指磨削时，每道工序的磨削完成后，是否修整，不修整此值为0，若需要修整可以适当设定修整次数。例如：修整设定值为2时，是指每磨削循环2次后进入修整</w:t>
      </w:r>
      <w:r>
        <w:rPr>
          <w:rFonts w:hint="eastAsia"/>
          <w:sz w:val="28"/>
          <w:szCs w:val="28"/>
          <w:lang w:eastAsia="zh-CN"/>
        </w:rPr>
        <w:t>。</w:t>
      </w:r>
      <w:bookmarkStart w:id="324" w:name="_GoBack"/>
      <w:bookmarkEnd w:id="324"/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缺省值：0</w:t>
      </w:r>
    </w:p>
    <w:p>
      <w:pPr>
        <w:pStyle w:val="5"/>
        <w:numPr>
          <w:ilvl w:val="3"/>
          <w:numId w:val="0"/>
        </w:numPr>
        <w:ind w:leftChars="0"/>
        <w:rPr>
          <w:rFonts w:hint="eastAsia" w:eastAsia="黑体"/>
          <w:b w:val="0"/>
          <w:bCs w:val="0"/>
          <w:lang w:val="en-US" w:eastAsia="zh-CN"/>
        </w:rPr>
      </w:pPr>
      <w:bookmarkStart w:id="307" w:name="_Toc15662"/>
      <w:r>
        <w:rPr>
          <w:rFonts w:hint="eastAsia"/>
          <w:b w:val="0"/>
          <w:bCs w:val="0"/>
          <w:lang w:val="en-US" w:eastAsia="zh-CN"/>
        </w:rPr>
        <w:t>7-5</w:t>
      </w:r>
      <w:r>
        <w:rPr>
          <w:rFonts w:hint="eastAsia"/>
          <w:b w:val="0"/>
          <w:bCs w:val="0"/>
        </w:rPr>
        <w:t>、</w:t>
      </w:r>
      <w:r>
        <w:rPr>
          <w:rFonts w:hint="eastAsia"/>
          <w:b w:val="0"/>
          <w:bCs w:val="0"/>
          <w:lang w:val="en-US" w:eastAsia="zh-CN"/>
        </w:rPr>
        <w:t>Line Speed</w:t>
      </w:r>
      <w:bookmarkEnd w:id="307"/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说明：砂轮线速度是指每道工序的磨削时，设定的砂轮实时线速度。此参数与磨削速度相互匹配。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缺省值：0</w:t>
      </w:r>
    </w:p>
    <w:p>
      <w:pPr>
        <w:pStyle w:val="5"/>
        <w:rPr>
          <w:b w:val="0"/>
          <w:bCs w:val="0"/>
        </w:rPr>
      </w:pPr>
      <w:bookmarkStart w:id="308" w:name="_Toc10309"/>
      <w:r>
        <w:rPr>
          <w:rFonts w:hint="eastAsia"/>
          <w:b w:val="0"/>
          <w:bCs w:val="0"/>
          <w:lang w:val="en-US" w:eastAsia="zh-CN"/>
        </w:rPr>
        <w:t>7-6</w:t>
      </w:r>
      <w:r>
        <w:rPr>
          <w:rFonts w:hint="eastAsia"/>
          <w:b w:val="0"/>
          <w:bCs w:val="0"/>
        </w:rPr>
        <w:t>、</w:t>
      </w:r>
      <w:r>
        <w:rPr>
          <w:rFonts w:hint="eastAsia"/>
          <w:b w:val="0"/>
          <w:bCs w:val="0"/>
          <w:lang w:val="en-US" w:eastAsia="zh-CN"/>
        </w:rPr>
        <w:t>Head Rotating</w:t>
      </w:r>
      <w:bookmarkEnd w:id="308"/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说明：头架转速是指当前工序的磨削时，用户需要设定的磨削头架转速。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缺省值：0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参数输入范围：&gt;0</w:t>
      </w:r>
    </w:p>
    <w:p>
      <w:pPr>
        <w:pStyle w:val="5"/>
        <w:rPr>
          <w:b w:val="0"/>
          <w:bCs w:val="0"/>
        </w:rPr>
      </w:pPr>
      <w:bookmarkStart w:id="309" w:name="_Toc31374"/>
      <w:r>
        <w:rPr>
          <w:rFonts w:hint="eastAsia"/>
          <w:b w:val="0"/>
          <w:bCs w:val="0"/>
          <w:lang w:val="en-US" w:eastAsia="zh-CN"/>
        </w:rPr>
        <w:t>7-7</w:t>
      </w:r>
      <w:r>
        <w:rPr>
          <w:rFonts w:hint="eastAsia"/>
          <w:b w:val="0"/>
          <w:bCs w:val="0"/>
        </w:rPr>
        <w:t>、</w:t>
      </w:r>
      <w:r>
        <w:rPr>
          <w:rFonts w:hint="eastAsia"/>
          <w:b w:val="0"/>
          <w:bCs w:val="0"/>
          <w:lang w:val="en-US" w:eastAsia="zh-CN"/>
        </w:rPr>
        <w:t>Dress Times</w:t>
      </w:r>
      <w:bookmarkEnd w:id="309"/>
    </w:p>
    <w:p>
      <w:pPr>
        <w:ind w:firstLine="560" w:firstLineChars="200"/>
        <w:rPr>
          <w:rFonts w:hint="eastAsia" w:eastAsia="宋体"/>
          <w:sz w:val="28"/>
          <w:szCs w:val="28"/>
          <w:lang w:eastAsia="zh-CN"/>
        </w:rPr>
      </w:pPr>
      <w:r>
        <w:rPr>
          <w:rFonts w:hint="eastAsia"/>
          <w:sz w:val="28"/>
          <w:szCs w:val="28"/>
        </w:rPr>
        <w:t>说明：</w:t>
      </w:r>
      <w:r>
        <w:rPr>
          <w:rFonts w:hint="eastAsia"/>
          <w:sz w:val="28"/>
          <w:szCs w:val="28"/>
          <w:lang w:val="en-US" w:eastAsia="zh-CN"/>
        </w:rPr>
        <w:t>当修整设定到达时，修整砂轮的</w:t>
      </w:r>
      <w:r>
        <w:rPr>
          <w:rFonts w:hint="eastAsia"/>
          <w:sz w:val="28"/>
          <w:szCs w:val="28"/>
        </w:rPr>
        <w:t>次数</w:t>
      </w:r>
      <w:r>
        <w:rPr>
          <w:rFonts w:hint="eastAsia"/>
          <w:sz w:val="28"/>
          <w:szCs w:val="28"/>
          <w:lang w:eastAsia="zh-CN"/>
        </w:rPr>
        <w:t>。</w:t>
      </w:r>
    </w:p>
    <w:p>
      <w:pPr>
        <w:ind w:firstLine="560" w:firstLineChars="20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缺省值：0</w:t>
      </w:r>
    </w:p>
    <w:p>
      <w:pPr>
        <w:pStyle w:val="5"/>
        <w:rPr>
          <w:b w:val="0"/>
          <w:bCs w:val="0"/>
        </w:rPr>
      </w:pPr>
      <w:bookmarkStart w:id="310" w:name="_Toc25658"/>
      <w:r>
        <w:rPr>
          <w:rFonts w:hint="eastAsia"/>
          <w:b w:val="0"/>
          <w:bCs w:val="0"/>
          <w:lang w:val="en-US" w:eastAsia="zh-CN"/>
        </w:rPr>
        <w:t>7-8</w:t>
      </w:r>
      <w:r>
        <w:rPr>
          <w:rFonts w:hint="eastAsia"/>
          <w:b w:val="0"/>
          <w:bCs w:val="0"/>
        </w:rPr>
        <w:t>、</w:t>
      </w:r>
      <w:r>
        <w:rPr>
          <w:rFonts w:hint="eastAsia"/>
          <w:b w:val="0"/>
          <w:bCs w:val="0"/>
          <w:lang w:val="en-US" w:eastAsia="zh-CN"/>
        </w:rPr>
        <w:t>Feed Rate</w:t>
      </w:r>
      <w:bookmarkEnd w:id="310"/>
    </w:p>
    <w:p>
      <w:pPr>
        <w:ind w:firstLine="560" w:firstLineChars="200"/>
        <w:rPr>
          <w:rFonts w:hint="eastAsia" w:eastAsia="宋体"/>
          <w:sz w:val="28"/>
          <w:szCs w:val="28"/>
          <w:lang w:eastAsia="zh-CN"/>
        </w:rPr>
      </w:pPr>
      <w:r>
        <w:rPr>
          <w:rFonts w:hint="eastAsia"/>
          <w:sz w:val="28"/>
          <w:szCs w:val="28"/>
        </w:rPr>
        <w:t>说明：</w:t>
      </w:r>
      <w:r>
        <w:rPr>
          <w:rFonts w:hint="eastAsia"/>
          <w:sz w:val="28"/>
          <w:szCs w:val="28"/>
          <w:lang w:val="en-US" w:eastAsia="zh-CN"/>
        </w:rPr>
        <w:t>当修整设定到达时，修整砂轮的修整进给量</w:t>
      </w:r>
      <w:r>
        <w:rPr>
          <w:rFonts w:hint="eastAsia"/>
          <w:sz w:val="28"/>
          <w:szCs w:val="28"/>
          <w:lang w:eastAsia="zh-CN"/>
        </w:rPr>
        <w:t>。</w:t>
      </w:r>
    </w:p>
    <w:p>
      <w:pPr>
        <w:ind w:firstLine="560" w:firstLineChars="200"/>
        <w:rPr>
          <w:rFonts w:hint="eastAsia"/>
          <w:sz w:val="28"/>
          <w:szCs w:val="28"/>
          <w:lang w:val="en-US"/>
        </w:rPr>
      </w:pPr>
      <w:r>
        <w:rPr>
          <w:rFonts w:hint="eastAsia"/>
          <w:sz w:val="28"/>
          <w:szCs w:val="28"/>
        </w:rPr>
        <w:t>缺省值：0</w:t>
      </w:r>
    </w:p>
    <w:p>
      <w:pPr>
        <w:pStyle w:val="5"/>
        <w:rPr>
          <w:b w:val="0"/>
          <w:bCs w:val="0"/>
        </w:rPr>
      </w:pPr>
      <w:bookmarkStart w:id="311" w:name="_Toc29706"/>
      <w:r>
        <w:rPr>
          <w:rFonts w:hint="eastAsia"/>
          <w:b w:val="0"/>
          <w:bCs w:val="0"/>
          <w:lang w:val="en-US" w:eastAsia="zh-CN"/>
        </w:rPr>
        <w:t>7-9</w:t>
      </w:r>
      <w:r>
        <w:rPr>
          <w:rFonts w:hint="eastAsia"/>
          <w:b w:val="0"/>
          <w:bCs w:val="0"/>
        </w:rPr>
        <w:t>、</w:t>
      </w:r>
      <w:r>
        <w:rPr>
          <w:rFonts w:hint="eastAsia"/>
          <w:b w:val="0"/>
          <w:bCs w:val="0"/>
          <w:lang w:val="en-US" w:eastAsia="zh-CN"/>
        </w:rPr>
        <w:t>Dress Speed</w:t>
      </w:r>
      <w:bookmarkEnd w:id="311"/>
    </w:p>
    <w:p>
      <w:pPr>
        <w:ind w:firstLine="560" w:firstLineChars="200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</w:rPr>
        <w:t>说明：</w:t>
      </w:r>
      <w:r>
        <w:rPr>
          <w:rFonts w:hint="eastAsia"/>
          <w:sz w:val="28"/>
          <w:szCs w:val="28"/>
          <w:lang w:val="en-US" w:eastAsia="zh-CN"/>
        </w:rPr>
        <w:t>当修整设定到达时，修整砂轮时轴的进给速度</w:t>
      </w:r>
      <w:r>
        <w:rPr>
          <w:rFonts w:hint="eastAsia"/>
          <w:sz w:val="28"/>
          <w:szCs w:val="28"/>
          <w:lang w:eastAsia="zh-CN"/>
        </w:rPr>
        <w:t>。</w:t>
      </w:r>
    </w:p>
    <w:p>
      <w:pPr>
        <w:ind w:firstLine="560" w:firstLineChars="200"/>
        <w:rPr>
          <w:rFonts w:hint="eastAsia" w:ascii="Times New Roman" w:hAnsi="Times New Roman" w:eastAsia="宋体" w:cs="Times New Roman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/>
          <w:sz w:val="28"/>
          <w:szCs w:val="28"/>
        </w:rPr>
        <w:t>缺省值：0</w:t>
      </w:r>
    </w:p>
    <w:p>
      <w:pPr>
        <w:pStyle w:val="5"/>
        <w:rPr>
          <w:b w:val="0"/>
          <w:bCs w:val="0"/>
        </w:rPr>
      </w:pPr>
      <w:bookmarkStart w:id="312" w:name="_Toc21194"/>
      <w:r>
        <w:rPr>
          <w:rFonts w:hint="eastAsia"/>
          <w:b w:val="0"/>
          <w:bCs w:val="0"/>
          <w:lang w:val="en-US" w:eastAsia="zh-CN"/>
        </w:rPr>
        <w:t>7-10</w:t>
      </w:r>
      <w:r>
        <w:rPr>
          <w:rFonts w:hint="eastAsia"/>
          <w:b w:val="0"/>
          <w:bCs w:val="0"/>
        </w:rPr>
        <w:t>、</w:t>
      </w:r>
      <w:r>
        <w:rPr>
          <w:rFonts w:hint="eastAsia"/>
          <w:b w:val="0"/>
          <w:bCs w:val="0"/>
          <w:lang w:val="en-US" w:eastAsia="zh-CN"/>
        </w:rPr>
        <w:t>Dress Line Speed</w:t>
      </w:r>
      <w:bookmarkEnd w:id="312"/>
    </w:p>
    <w:p>
      <w:pPr>
        <w:ind w:firstLine="560" w:firstLineChars="200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</w:rPr>
        <w:t>说明：</w:t>
      </w:r>
      <w:r>
        <w:rPr>
          <w:rFonts w:hint="eastAsia"/>
          <w:sz w:val="28"/>
          <w:szCs w:val="28"/>
          <w:lang w:val="en-US" w:eastAsia="zh-CN"/>
        </w:rPr>
        <w:t>当修整设定到达时，修整砂轮时砂轮的线速度</w:t>
      </w:r>
      <w:r>
        <w:rPr>
          <w:rFonts w:hint="eastAsia"/>
          <w:sz w:val="28"/>
          <w:szCs w:val="28"/>
          <w:lang w:eastAsia="zh-CN"/>
        </w:rPr>
        <w:t>。</w:t>
      </w:r>
    </w:p>
    <w:p>
      <w:pPr>
        <w:ind w:firstLine="560" w:firstLineChars="200"/>
        <w:rPr>
          <w:rFonts w:hint="eastAsia" w:ascii="Times New Roman" w:hAnsi="Times New Roman" w:eastAsia="宋体" w:cs="Times New Roman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/>
          <w:sz w:val="28"/>
          <w:szCs w:val="28"/>
        </w:rPr>
        <w:t>缺省值：0</w:t>
      </w:r>
    </w:p>
    <w:p>
      <w:pPr>
        <w:jc w:val="both"/>
      </w:pPr>
    </w:p>
    <w:p>
      <w:pPr>
        <w:pStyle w:val="5"/>
        <w:rPr>
          <w:b w:val="0"/>
          <w:bCs w:val="0"/>
        </w:rPr>
      </w:pPr>
      <w:bookmarkStart w:id="313" w:name="_3-1、新/旧砂轮"/>
      <w:bookmarkEnd w:id="313"/>
      <w:bookmarkStart w:id="314" w:name="_3-1、新/旧粗砂轮及右侧开关"/>
      <w:bookmarkEnd w:id="314"/>
      <w:bookmarkStart w:id="315" w:name="_Toc28139"/>
      <w:r>
        <w:rPr>
          <w:rFonts w:hint="eastAsia"/>
          <w:b w:val="0"/>
          <w:bCs w:val="0"/>
          <w:lang w:val="en-US" w:eastAsia="zh-CN"/>
        </w:rPr>
        <w:t>7-11</w:t>
      </w:r>
      <w:r>
        <w:rPr>
          <w:rFonts w:hint="eastAsia"/>
          <w:b w:val="0"/>
          <w:bCs w:val="0"/>
        </w:rPr>
        <w:t>、</w:t>
      </w:r>
      <w:r>
        <w:rPr>
          <w:rFonts w:hint="eastAsia"/>
          <w:b w:val="0"/>
          <w:bCs w:val="0"/>
          <w:lang w:val="en-US" w:eastAsia="zh-CN"/>
        </w:rPr>
        <w:t>Grind Type</w:t>
      </w:r>
      <w:bookmarkEnd w:id="315"/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说明：</w:t>
      </w:r>
      <w:r>
        <w:rPr>
          <w:rFonts w:hint="eastAsia"/>
          <w:sz w:val="28"/>
          <w:szCs w:val="28"/>
          <w:lang w:val="en-US" w:eastAsia="zh-CN"/>
        </w:rPr>
        <w:t>选择磨削类型</w:t>
      </w:r>
    </w:p>
    <w:p>
      <w:pPr>
        <w:ind w:firstLine="560" w:firstLineChars="200"/>
        <w:rPr>
          <w:rFonts w:hint="eastAsia" w:ascii="Times New Roman" w:hAnsi="Times New Roman" w:eastAsia="宋体" w:cs="Times New Roman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/>
          <w:sz w:val="28"/>
          <w:szCs w:val="28"/>
          <w:lang w:val="en-US" w:eastAsia="zh-CN"/>
        </w:rPr>
        <w:t>可选类型：环形槽或者丝锥</w:t>
      </w:r>
    </w:p>
    <w:p>
      <w:pPr>
        <w:pStyle w:val="5"/>
        <w:rPr>
          <w:b w:val="0"/>
          <w:bCs w:val="0"/>
        </w:rPr>
      </w:pPr>
      <w:bookmarkStart w:id="316" w:name="_Toc4246"/>
      <w:r>
        <w:rPr>
          <w:rFonts w:hint="eastAsia"/>
          <w:b w:val="0"/>
          <w:bCs w:val="0"/>
          <w:lang w:val="en-US" w:eastAsia="zh-CN"/>
        </w:rPr>
        <w:t>7-12</w:t>
      </w:r>
      <w:r>
        <w:rPr>
          <w:rFonts w:hint="eastAsia"/>
          <w:b w:val="0"/>
          <w:bCs w:val="0"/>
        </w:rPr>
        <w:t>、</w:t>
      </w:r>
      <w:r>
        <w:rPr>
          <w:rFonts w:hint="eastAsia"/>
          <w:b w:val="0"/>
          <w:bCs w:val="0"/>
          <w:lang w:val="en-US" w:eastAsia="zh-CN"/>
        </w:rPr>
        <w:t>Pitch</w:t>
      </w:r>
      <w:bookmarkEnd w:id="316"/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说明：</w:t>
      </w:r>
      <w:r>
        <w:rPr>
          <w:rFonts w:hint="eastAsia"/>
          <w:sz w:val="28"/>
          <w:szCs w:val="28"/>
          <w:lang w:val="en-US" w:eastAsia="zh-CN"/>
        </w:rPr>
        <w:t>环形槽的螺距</w:t>
      </w:r>
    </w:p>
    <w:p>
      <w:pPr>
        <w:ind w:firstLine="560" w:firstLineChars="200"/>
        <w:rPr>
          <w:rFonts w:hint="eastAsia" w:eastAsia="宋体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参数输入范围：根据工件图纸输入。</w:t>
      </w:r>
    </w:p>
    <w:p>
      <w:pPr>
        <w:pStyle w:val="5"/>
        <w:rPr>
          <w:b w:val="0"/>
          <w:bCs w:val="0"/>
        </w:rPr>
      </w:pPr>
      <w:bookmarkStart w:id="317" w:name="_Toc15838"/>
      <w:r>
        <w:rPr>
          <w:rFonts w:hint="eastAsia"/>
          <w:b w:val="0"/>
          <w:bCs w:val="0"/>
          <w:lang w:val="en-US" w:eastAsia="zh-CN"/>
        </w:rPr>
        <w:t>7-13</w:t>
      </w:r>
      <w:r>
        <w:rPr>
          <w:rFonts w:hint="eastAsia"/>
          <w:b w:val="0"/>
          <w:bCs w:val="0"/>
        </w:rPr>
        <w:t>、</w:t>
      </w:r>
      <w:r>
        <w:rPr>
          <w:rFonts w:hint="eastAsia"/>
          <w:b w:val="0"/>
          <w:bCs w:val="0"/>
          <w:lang w:val="en-US" w:eastAsia="zh-CN"/>
        </w:rPr>
        <w:t>NO. Of Groove</w:t>
      </w:r>
      <w:bookmarkEnd w:id="317"/>
      <w:r>
        <w:rPr>
          <w:rFonts w:hint="eastAsia"/>
          <w:b w:val="0"/>
          <w:bCs w:val="0"/>
          <w:lang w:val="en-US" w:eastAsia="zh-CN"/>
        </w:rPr>
        <w:t xml:space="preserve"> 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说明：</w:t>
      </w:r>
      <w:r>
        <w:rPr>
          <w:rFonts w:hint="eastAsia"/>
          <w:sz w:val="28"/>
          <w:szCs w:val="28"/>
          <w:lang w:val="en-US" w:eastAsia="zh-CN"/>
        </w:rPr>
        <w:t>环形槽的槽的数量。</w:t>
      </w:r>
    </w:p>
    <w:p>
      <w:pPr>
        <w:ind w:firstLine="560" w:firstLineChars="200"/>
        <w:rPr>
          <w:rFonts w:hint="eastAsia" w:ascii="Times New Roman" w:hAnsi="Times New Roman" w:eastAsia="宋体" w:cs="Times New Roman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/>
          <w:sz w:val="28"/>
          <w:szCs w:val="28"/>
          <w:lang w:val="en-US" w:eastAsia="zh-CN"/>
        </w:rPr>
        <w:t>参数输入范围：根据工件图纸输入。</w:t>
      </w:r>
    </w:p>
    <w:p>
      <w:pPr>
        <w:pStyle w:val="5"/>
        <w:rPr>
          <w:b w:val="0"/>
          <w:bCs w:val="0"/>
        </w:rPr>
      </w:pPr>
      <w:bookmarkStart w:id="318" w:name="_Toc25057"/>
      <w:r>
        <w:rPr>
          <w:rFonts w:hint="eastAsia"/>
          <w:b w:val="0"/>
          <w:bCs w:val="0"/>
          <w:lang w:val="en-US" w:eastAsia="zh-CN"/>
        </w:rPr>
        <w:t>7-14</w:t>
      </w:r>
      <w:r>
        <w:rPr>
          <w:rFonts w:hint="eastAsia"/>
          <w:b w:val="0"/>
          <w:bCs w:val="0"/>
        </w:rPr>
        <w:t>、</w:t>
      </w:r>
      <w:r>
        <w:rPr>
          <w:rFonts w:hint="eastAsia"/>
          <w:b w:val="0"/>
          <w:bCs w:val="0"/>
          <w:lang w:val="en-US" w:eastAsia="zh-CN"/>
        </w:rPr>
        <w:t>Right Position</w:t>
      </w:r>
      <w:bookmarkEnd w:id="318"/>
    </w:p>
    <w:p>
      <w:pPr>
        <w:ind w:firstLine="560" w:firstLineChars="200"/>
        <w:rPr>
          <w:rFonts w:hint="eastAsia" w:eastAsia="宋体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说明：</w:t>
      </w:r>
      <w:r>
        <w:rPr>
          <w:rFonts w:hint="eastAsia"/>
          <w:sz w:val="28"/>
          <w:szCs w:val="28"/>
          <w:lang w:val="en-US" w:eastAsia="zh-CN"/>
        </w:rPr>
        <w:t>环形槽工件右端的坐标。</w:t>
      </w:r>
    </w:p>
    <w:p>
      <w:pPr>
        <w:ind w:firstLine="560" w:firstLineChars="200"/>
        <w:rPr>
          <w:rFonts w:hint="eastAsia" w:ascii="Times New Roman" w:hAnsi="Times New Roman" w:eastAsia="宋体" w:cs="Times New Roman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/>
          <w:sz w:val="28"/>
          <w:szCs w:val="28"/>
          <w:lang w:val="en-US" w:eastAsia="zh-CN"/>
        </w:rPr>
        <w:t>参数输入范围：根据工件实际位置确定。</w:t>
      </w:r>
    </w:p>
    <w:p>
      <w:pPr>
        <w:pStyle w:val="5"/>
        <w:rPr>
          <w:b w:val="0"/>
          <w:bCs w:val="0"/>
        </w:rPr>
      </w:pPr>
      <w:bookmarkStart w:id="319" w:name="_Toc28472"/>
      <w:r>
        <w:rPr>
          <w:rFonts w:hint="eastAsia"/>
          <w:b w:val="0"/>
          <w:bCs w:val="0"/>
          <w:lang w:val="en-US" w:eastAsia="zh-CN"/>
        </w:rPr>
        <w:t>7-15</w:t>
      </w:r>
      <w:r>
        <w:rPr>
          <w:rFonts w:hint="eastAsia"/>
          <w:b w:val="0"/>
          <w:bCs w:val="0"/>
        </w:rPr>
        <w:t>、</w:t>
      </w:r>
      <w:r>
        <w:rPr>
          <w:rFonts w:hint="eastAsia"/>
          <w:b w:val="0"/>
          <w:bCs w:val="0"/>
          <w:lang w:val="en-US" w:eastAsia="zh-CN"/>
        </w:rPr>
        <w:t>Safe Position</w:t>
      </w:r>
      <w:bookmarkEnd w:id="319"/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说明：</w:t>
      </w:r>
      <w:r>
        <w:rPr>
          <w:rFonts w:hint="eastAsia"/>
          <w:sz w:val="28"/>
          <w:szCs w:val="28"/>
          <w:lang w:val="en-US" w:eastAsia="zh-CN"/>
        </w:rPr>
        <w:t>Z轴换刀前X轴停留的位置。</w:t>
      </w:r>
    </w:p>
    <w:p>
      <w:pPr>
        <w:ind w:firstLine="560" w:firstLineChars="200"/>
        <w:rPr>
          <w:rFonts w:hint="eastAsia" w:ascii="Times New Roman" w:hAnsi="Times New Roman" w:eastAsia="宋体" w:cs="Times New Roman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/>
          <w:sz w:val="28"/>
          <w:szCs w:val="28"/>
        </w:rPr>
        <w:t>缺省值：0</w:t>
      </w:r>
    </w:p>
    <w:p>
      <w:pPr>
        <w:pStyle w:val="5"/>
        <w:rPr>
          <w:b w:val="0"/>
          <w:bCs w:val="0"/>
        </w:rPr>
      </w:pPr>
      <w:bookmarkStart w:id="320" w:name="_Toc9279"/>
      <w:r>
        <w:rPr>
          <w:rFonts w:hint="eastAsia"/>
          <w:b w:val="0"/>
          <w:bCs w:val="0"/>
          <w:lang w:val="en-US" w:eastAsia="zh-CN"/>
        </w:rPr>
        <w:t>7-16</w:t>
      </w:r>
      <w:r>
        <w:rPr>
          <w:rFonts w:hint="eastAsia"/>
          <w:b w:val="0"/>
          <w:bCs w:val="0"/>
        </w:rPr>
        <w:t>、</w:t>
      </w:r>
      <w:r>
        <w:rPr>
          <w:rFonts w:hint="eastAsia"/>
          <w:b w:val="0"/>
          <w:bCs w:val="0"/>
          <w:lang w:val="en-US" w:eastAsia="zh-CN"/>
        </w:rPr>
        <w:t>Back Position</w:t>
      </w:r>
      <w:bookmarkEnd w:id="320"/>
    </w:p>
    <w:p>
      <w:pPr>
        <w:ind w:firstLine="560" w:firstLineChars="200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</w:rPr>
        <w:t>说明：</w:t>
      </w:r>
      <w:r>
        <w:rPr>
          <w:rFonts w:hint="eastAsia"/>
          <w:sz w:val="28"/>
          <w:szCs w:val="28"/>
          <w:lang w:val="en-US" w:eastAsia="zh-CN"/>
        </w:rPr>
        <w:t>程序结束后X轴停留的位置</w:t>
      </w:r>
      <w:r>
        <w:rPr>
          <w:rFonts w:hint="eastAsia"/>
          <w:sz w:val="28"/>
          <w:szCs w:val="28"/>
          <w:lang w:eastAsia="zh-CN"/>
        </w:rPr>
        <w:t>。</w:t>
      </w:r>
    </w:p>
    <w:p>
      <w:pPr>
        <w:ind w:firstLine="560" w:firstLineChars="200"/>
        <w:rPr>
          <w:rFonts w:hint="eastAsia" w:ascii="Times New Roman" w:hAnsi="Times New Roman" w:eastAsia="宋体" w:cs="Times New Roman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/>
          <w:sz w:val="28"/>
          <w:szCs w:val="28"/>
        </w:rPr>
        <w:t>缺省值：0</w:t>
      </w:r>
    </w:p>
    <w:p>
      <w:pPr>
        <w:pStyle w:val="5"/>
        <w:rPr>
          <w:b w:val="0"/>
          <w:bCs w:val="0"/>
        </w:rPr>
      </w:pPr>
      <w:bookmarkStart w:id="321" w:name="_Toc21104"/>
      <w:r>
        <w:rPr>
          <w:rFonts w:hint="eastAsia"/>
          <w:b w:val="0"/>
          <w:bCs w:val="0"/>
          <w:lang w:val="en-US" w:eastAsia="zh-CN"/>
        </w:rPr>
        <w:t>7-17</w:t>
      </w:r>
      <w:r>
        <w:rPr>
          <w:rFonts w:hint="eastAsia"/>
          <w:b w:val="0"/>
          <w:bCs w:val="0"/>
        </w:rPr>
        <w:t>、</w:t>
      </w:r>
      <w:r>
        <w:rPr>
          <w:rFonts w:hint="eastAsia"/>
          <w:b w:val="0"/>
          <w:bCs w:val="0"/>
          <w:lang w:val="en-US" w:eastAsia="zh-CN"/>
        </w:rPr>
        <w:t>Taper</w:t>
      </w:r>
      <w:bookmarkEnd w:id="321"/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说明：</w:t>
      </w:r>
      <w:r>
        <w:rPr>
          <w:rFonts w:hint="eastAsia"/>
          <w:sz w:val="28"/>
          <w:szCs w:val="28"/>
          <w:lang w:val="en-US" w:eastAsia="zh-CN"/>
        </w:rPr>
        <w:t>环形槽的锥度,当前锥度X轴的偏移量（=tanA，A为锥度）。工件尾架端小于头架端，输入正值；工件尾架端大于头架端，输入负值。</w:t>
      </w:r>
    </w:p>
    <w:p>
      <w:pPr>
        <w:ind w:firstLine="560" w:firstLineChars="200"/>
        <w:rPr>
          <w:rFonts w:hint="eastAsia" w:ascii="Times New Roman" w:hAnsi="Times New Roman" w:eastAsia="宋体" w:cs="Times New Roman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/>
          <w:sz w:val="28"/>
          <w:szCs w:val="28"/>
          <w:lang w:val="en-US" w:eastAsia="zh-CN"/>
        </w:rPr>
        <w:t>单位</w:t>
      </w:r>
      <w:r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  <w:lang w:val="en-US" w:eastAsia="zh-CN"/>
        </w:rPr>
        <w:t>mm</w:t>
      </w:r>
    </w:p>
    <w:p>
      <w:pPr>
        <w:pStyle w:val="5"/>
        <w:rPr>
          <w:b w:val="0"/>
          <w:bCs w:val="0"/>
        </w:rPr>
      </w:pPr>
      <w:bookmarkStart w:id="322" w:name="_Toc29376"/>
      <w:r>
        <w:rPr>
          <w:rFonts w:hint="eastAsia"/>
          <w:b w:val="0"/>
          <w:bCs w:val="0"/>
          <w:lang w:val="en-US" w:eastAsia="zh-CN"/>
        </w:rPr>
        <w:t>7-18</w:t>
      </w:r>
      <w:r>
        <w:rPr>
          <w:rFonts w:hint="eastAsia"/>
          <w:b w:val="0"/>
          <w:bCs w:val="0"/>
        </w:rPr>
        <w:t>、</w:t>
      </w:r>
      <w:r>
        <w:rPr>
          <w:rFonts w:hint="eastAsia"/>
          <w:b w:val="0"/>
          <w:bCs w:val="0"/>
          <w:lang w:val="en-US" w:eastAsia="zh-CN"/>
        </w:rPr>
        <w:t>Current Touch</w:t>
      </w:r>
      <w:bookmarkEnd w:id="322"/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说明：</w:t>
      </w:r>
      <w:r>
        <w:rPr>
          <w:rFonts w:hint="eastAsia"/>
          <w:sz w:val="28"/>
          <w:szCs w:val="28"/>
          <w:lang w:val="en-US" w:eastAsia="zh-CN"/>
        </w:rPr>
        <w:t>X轴当前磨削接触位置。</w:t>
      </w:r>
    </w:p>
    <w:p>
      <w:pPr>
        <w:ind w:firstLine="560" w:firstLineChars="200"/>
        <w:rPr>
          <w:rFonts w:hint="eastAsia" w:ascii="Times New Roman" w:hAnsi="Times New Roman" w:eastAsia="宋体" w:cs="Times New Roman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/>
          <w:sz w:val="28"/>
          <w:szCs w:val="28"/>
        </w:rPr>
        <w:t>缺省值：0</w:t>
      </w:r>
    </w:p>
    <w:p>
      <w:pPr>
        <w:pStyle w:val="5"/>
        <w:rPr>
          <w:b w:val="0"/>
          <w:bCs w:val="0"/>
        </w:rPr>
      </w:pPr>
      <w:bookmarkStart w:id="323" w:name="_Toc6428"/>
      <w:r>
        <w:rPr>
          <w:rFonts w:hint="eastAsia"/>
          <w:b w:val="0"/>
          <w:bCs w:val="0"/>
          <w:lang w:val="en-US" w:eastAsia="zh-CN"/>
        </w:rPr>
        <w:t>7-19</w:t>
      </w:r>
      <w:r>
        <w:rPr>
          <w:rFonts w:hint="eastAsia"/>
          <w:b w:val="0"/>
          <w:bCs w:val="0"/>
        </w:rPr>
        <w:t>、</w:t>
      </w:r>
      <w:r>
        <w:rPr>
          <w:rFonts w:hint="eastAsia"/>
          <w:b w:val="0"/>
          <w:bCs w:val="0"/>
          <w:lang w:val="en-US" w:eastAsia="zh-CN"/>
        </w:rPr>
        <w:t>Initial Touch</w:t>
      </w:r>
      <w:bookmarkEnd w:id="323"/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说明：</w:t>
      </w:r>
      <w:r>
        <w:rPr>
          <w:rFonts w:hint="eastAsia"/>
          <w:sz w:val="28"/>
          <w:szCs w:val="28"/>
          <w:lang w:val="en-US" w:eastAsia="zh-CN"/>
        </w:rPr>
        <w:t>X轴初始磨削接触位置。</w:t>
      </w:r>
    </w:p>
    <w:p>
      <w:pPr>
        <w:ind w:firstLine="560" w:firstLineChars="200"/>
        <w:rPr>
          <w:rFonts w:hint="eastAsia" w:ascii="Times New Roman" w:hAnsi="Times New Roman" w:eastAsia="宋体" w:cs="Times New Roman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/>
          <w:sz w:val="28"/>
          <w:szCs w:val="28"/>
        </w:rPr>
        <w:t>缺省值：0</w:t>
      </w:r>
    </w:p>
    <w:p/>
    <w:sectPr>
      <w:footerReference r:id="rId5" w:type="default"/>
      <w:pgSz w:w="11906" w:h="16838"/>
      <w:pgMar w:top="1440" w:right="1797" w:bottom="1440" w:left="1797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DotumChe">
    <w:altName w:val="Malgun Gothic"/>
    <w:panose1 w:val="00000000000000000000"/>
    <w:charset w:val="81"/>
    <w:family w:val="modern"/>
    <w:pitch w:val="default"/>
    <w:sig w:usb0="00000000" w:usb1="00000000" w:usb2="00000030" w:usb3="00000000" w:csb0="0008009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  <w:framePr w:wrap="around" w:vAnchor="text" w:hAnchor="margin" w:xAlign="center" w:y="1"/>
      <w:rPr>
        <w:rStyle w:val="25"/>
      </w:rPr>
    </w:pPr>
    <w:r>
      <w:rPr>
        <w:rStyle w:val="25"/>
      </w:rPr>
      <w:fldChar w:fldCharType="begin"/>
    </w:r>
    <w:r>
      <w:rPr>
        <w:rStyle w:val="25"/>
      </w:rPr>
      <w:instrText xml:space="preserve">PAGE  </w:instrText>
    </w:r>
    <w:r>
      <w:rPr>
        <w:rStyle w:val="25"/>
      </w:rPr>
      <w:fldChar w:fldCharType="separate"/>
    </w:r>
    <w:r>
      <w:rPr>
        <w:rStyle w:val="25"/>
      </w:rPr>
      <w:t>37</w:t>
    </w:r>
    <w:r>
      <w:rPr>
        <w:rStyle w:val="25"/>
      </w:rPr>
      <w:fldChar w:fldCharType="end"/>
    </w:r>
  </w:p>
  <w:p>
    <w:pPr>
      <w:pStyle w:val="1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lang w:val="zh-CN"/>
      </w:rPr>
      <w:t>3</w:t>
    </w:r>
    <w:r>
      <w:rPr>
        <w:lang w:val="zh-CN"/>
      </w:rPr>
      <w:fldChar w:fldCharType="end"/>
    </w:r>
  </w:p>
  <w:p>
    <w:pPr>
      <w:pStyle w:val="17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  <w:rPr>
        <w:rFonts w:ascii="楷体_GB2312" w:hAnsi="Courier New" w:eastAsia="楷体_GB2312" w:cs="Courier New"/>
        <w:sz w:val="24"/>
        <w:szCs w:val="24"/>
      </w:rPr>
    </w:pPr>
    <w:r>
      <w:drawing>
        <wp:inline distT="0" distB="0" distL="114300" distR="114300">
          <wp:extent cx="260350" cy="222250"/>
          <wp:effectExtent l="0" t="0" r="6350" b="6350"/>
          <wp:docPr id="54" name="图片 1" descr="汉江标志_副本_副本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4" name="图片 1" descr="汉江标志_副本_副本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60350" cy="222250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inline>
      </w:drawing>
    </w:r>
    <w:r>
      <w:rPr>
        <w:rFonts w:ascii="Courier New" w:hAnsi="Courier New" w:cs="Courier New"/>
      </w:rPr>
      <w:t xml:space="preserve"> </w:t>
    </w:r>
    <w:r>
      <w:rPr>
        <w:rFonts w:hint="eastAsia" w:ascii="楷体_GB2312" w:hAnsi="Courier New" w:eastAsia="楷体_GB2312" w:cs="Courier New"/>
        <w:sz w:val="24"/>
        <w:szCs w:val="24"/>
      </w:rPr>
      <w:t>SK7</w:t>
    </w:r>
    <w:r>
      <w:rPr>
        <w:rFonts w:ascii="楷体_GB2312" w:hAnsi="Courier New" w:eastAsia="楷体_GB2312" w:cs="Courier New"/>
        <w:sz w:val="24"/>
        <w:szCs w:val="24"/>
      </w:rPr>
      <w:t>520</w:t>
    </w:r>
    <w:r>
      <w:rPr>
        <w:rFonts w:hint="eastAsia" w:ascii="楷体_GB2312" w:hAnsi="Courier New" w:eastAsia="楷体_GB2312" w:cs="Courier New"/>
        <w:sz w:val="24"/>
        <w:szCs w:val="24"/>
      </w:rPr>
      <w:t>数控螺纹磨床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B96610"/>
    <w:multiLevelType w:val="multilevel"/>
    <w:tmpl w:val="13B96610"/>
    <w:lvl w:ilvl="0" w:tentative="0">
      <w:start w:val="1"/>
      <w:numFmt w:val="bullet"/>
      <w:lvlText w:val="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">
    <w:nsid w:val="4A2C4435"/>
    <w:multiLevelType w:val="multilevel"/>
    <w:tmpl w:val="4A2C4435"/>
    <w:lvl w:ilvl="0" w:tentative="0">
      <w:start w:val="1"/>
      <w:numFmt w:val="chineseCountingThousand"/>
      <w:pStyle w:val="2"/>
      <w:suff w:val="nothing"/>
      <w:lvlText w:val="第%1章"/>
      <w:lvlJc w:val="center"/>
      <w:pPr>
        <w:ind w:left="2340" w:firstLine="0"/>
      </w:pPr>
      <w:rPr>
        <w:rFonts w:hint="eastAsia"/>
        <w:sz w:val="44"/>
        <w:szCs w:val="44"/>
      </w:rPr>
    </w:lvl>
    <w:lvl w:ilvl="1" w:tentative="0">
      <w:start w:val="1"/>
      <w:numFmt w:val="none"/>
      <w:pStyle w:val="3"/>
      <w:suff w:val="nothing"/>
      <w:lvlText w:val=""/>
      <w:lvlJc w:val="left"/>
      <w:pPr>
        <w:ind w:left="0" w:firstLine="0"/>
      </w:pPr>
      <w:rPr>
        <w:rFonts w:hint="eastAsia"/>
      </w:rPr>
    </w:lvl>
    <w:lvl w:ilvl="2" w:tentative="0">
      <w:start w:val="1"/>
      <w:numFmt w:val="none"/>
      <w:pStyle w:val="4"/>
      <w:suff w:val="nothing"/>
      <w:lvlText w:val=""/>
      <w:lvlJc w:val="left"/>
      <w:pPr>
        <w:ind w:left="0" w:firstLine="0"/>
      </w:pPr>
      <w:rPr>
        <w:rFonts w:hint="eastAsia"/>
      </w:rPr>
    </w:lvl>
    <w:lvl w:ilvl="3" w:tentative="0">
      <w:start w:val="1"/>
      <w:numFmt w:val="none"/>
      <w:pStyle w:val="5"/>
      <w:suff w:val="nothing"/>
      <w:lvlText w:val=""/>
      <w:lvlJc w:val="left"/>
      <w:pPr>
        <w:ind w:left="0" w:firstLine="0"/>
      </w:pPr>
      <w:rPr>
        <w:rFonts w:hint="eastAsia"/>
      </w:rPr>
    </w:lvl>
    <w:lvl w:ilvl="4" w:tentative="0">
      <w:start w:val="1"/>
      <w:numFmt w:val="none"/>
      <w:pStyle w:val="6"/>
      <w:suff w:val="nothing"/>
      <w:lvlText w:val=""/>
      <w:lvlJc w:val="left"/>
      <w:pPr>
        <w:ind w:left="0" w:firstLine="0"/>
      </w:pPr>
      <w:rPr>
        <w:rFonts w:hint="eastAsia"/>
      </w:rPr>
    </w:lvl>
    <w:lvl w:ilvl="5" w:tentative="0">
      <w:start w:val="1"/>
      <w:numFmt w:val="none"/>
      <w:pStyle w:val="7"/>
      <w:suff w:val="nothing"/>
      <w:lvlText w:val=""/>
      <w:lvlJc w:val="left"/>
      <w:pPr>
        <w:ind w:left="0" w:firstLine="0"/>
      </w:pPr>
      <w:rPr>
        <w:rFonts w:hint="eastAsia"/>
      </w:rPr>
    </w:lvl>
    <w:lvl w:ilvl="6" w:tentative="0">
      <w:start w:val="1"/>
      <w:numFmt w:val="none"/>
      <w:pStyle w:val="8"/>
      <w:suff w:val="nothing"/>
      <w:lvlText w:val=""/>
      <w:lvlJc w:val="left"/>
      <w:pPr>
        <w:ind w:left="0" w:firstLine="0"/>
      </w:pPr>
      <w:rPr>
        <w:rFonts w:hint="eastAsia"/>
      </w:rPr>
    </w:lvl>
    <w:lvl w:ilvl="7" w:tentative="0">
      <w:start w:val="1"/>
      <w:numFmt w:val="none"/>
      <w:pStyle w:val="9"/>
      <w:suff w:val="nothing"/>
      <w:lvlText w:val=""/>
      <w:lvlJc w:val="left"/>
      <w:pPr>
        <w:ind w:left="0" w:firstLine="0"/>
      </w:pPr>
      <w:rPr>
        <w:rFonts w:hint="eastAsia"/>
      </w:rPr>
    </w:lvl>
    <w:lvl w:ilvl="8" w:tentative="0">
      <w:start w:val="1"/>
      <w:numFmt w:val="none"/>
      <w:pStyle w:val="10"/>
      <w:suff w:val="nothing"/>
      <w:lvlText w:val=""/>
      <w:lvlJc w:val="left"/>
      <w:pPr>
        <w:ind w:left="0" w:firstLine="0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10FA"/>
    <w:rsid w:val="00000069"/>
    <w:rsid w:val="00001060"/>
    <w:rsid w:val="000013D3"/>
    <w:rsid w:val="0000276F"/>
    <w:rsid w:val="0000469A"/>
    <w:rsid w:val="00004730"/>
    <w:rsid w:val="00006930"/>
    <w:rsid w:val="0000745A"/>
    <w:rsid w:val="000108F1"/>
    <w:rsid w:val="000111E8"/>
    <w:rsid w:val="000125E4"/>
    <w:rsid w:val="00012751"/>
    <w:rsid w:val="000151F5"/>
    <w:rsid w:val="0001740E"/>
    <w:rsid w:val="000174BD"/>
    <w:rsid w:val="00017530"/>
    <w:rsid w:val="000179A2"/>
    <w:rsid w:val="000200D8"/>
    <w:rsid w:val="000208CA"/>
    <w:rsid w:val="00023756"/>
    <w:rsid w:val="0002529F"/>
    <w:rsid w:val="00025886"/>
    <w:rsid w:val="000278CF"/>
    <w:rsid w:val="0003098C"/>
    <w:rsid w:val="00033B5F"/>
    <w:rsid w:val="00033BC7"/>
    <w:rsid w:val="00033D87"/>
    <w:rsid w:val="0004405E"/>
    <w:rsid w:val="00044742"/>
    <w:rsid w:val="00045033"/>
    <w:rsid w:val="0004569A"/>
    <w:rsid w:val="00045A53"/>
    <w:rsid w:val="00051A17"/>
    <w:rsid w:val="000562AB"/>
    <w:rsid w:val="00063689"/>
    <w:rsid w:val="0006575F"/>
    <w:rsid w:val="000665BF"/>
    <w:rsid w:val="000711A0"/>
    <w:rsid w:val="000735D6"/>
    <w:rsid w:val="000745AC"/>
    <w:rsid w:val="0007594D"/>
    <w:rsid w:val="00077F0C"/>
    <w:rsid w:val="00080028"/>
    <w:rsid w:val="00080FC0"/>
    <w:rsid w:val="00082275"/>
    <w:rsid w:val="00082938"/>
    <w:rsid w:val="00082B94"/>
    <w:rsid w:val="00083F55"/>
    <w:rsid w:val="00086203"/>
    <w:rsid w:val="00086AB1"/>
    <w:rsid w:val="00090A27"/>
    <w:rsid w:val="00090F09"/>
    <w:rsid w:val="00091D53"/>
    <w:rsid w:val="00092E17"/>
    <w:rsid w:val="00094B36"/>
    <w:rsid w:val="000A0E4C"/>
    <w:rsid w:val="000A1E1A"/>
    <w:rsid w:val="000A2EFB"/>
    <w:rsid w:val="000A4DE3"/>
    <w:rsid w:val="000A796E"/>
    <w:rsid w:val="000A7C6E"/>
    <w:rsid w:val="000B5A7E"/>
    <w:rsid w:val="000B5DD2"/>
    <w:rsid w:val="000C4EFA"/>
    <w:rsid w:val="000C5488"/>
    <w:rsid w:val="000C619B"/>
    <w:rsid w:val="000C7795"/>
    <w:rsid w:val="000C784F"/>
    <w:rsid w:val="000D22F4"/>
    <w:rsid w:val="000D5D95"/>
    <w:rsid w:val="000D6973"/>
    <w:rsid w:val="000D7601"/>
    <w:rsid w:val="000E516F"/>
    <w:rsid w:val="000E6CD6"/>
    <w:rsid w:val="000E7359"/>
    <w:rsid w:val="000F0218"/>
    <w:rsid w:val="000F24D2"/>
    <w:rsid w:val="000F2765"/>
    <w:rsid w:val="000F4130"/>
    <w:rsid w:val="000F4693"/>
    <w:rsid w:val="000F5BED"/>
    <w:rsid w:val="000F7EB9"/>
    <w:rsid w:val="0010203E"/>
    <w:rsid w:val="00104467"/>
    <w:rsid w:val="00104B8E"/>
    <w:rsid w:val="00107678"/>
    <w:rsid w:val="00107DA4"/>
    <w:rsid w:val="00111468"/>
    <w:rsid w:val="00111B50"/>
    <w:rsid w:val="00112622"/>
    <w:rsid w:val="00112FD1"/>
    <w:rsid w:val="0011667F"/>
    <w:rsid w:val="00116B8C"/>
    <w:rsid w:val="001175ED"/>
    <w:rsid w:val="001222BC"/>
    <w:rsid w:val="00123FAD"/>
    <w:rsid w:val="00125472"/>
    <w:rsid w:val="00126262"/>
    <w:rsid w:val="00126576"/>
    <w:rsid w:val="0012798D"/>
    <w:rsid w:val="001300FC"/>
    <w:rsid w:val="001301DF"/>
    <w:rsid w:val="00131628"/>
    <w:rsid w:val="001321FC"/>
    <w:rsid w:val="0013317E"/>
    <w:rsid w:val="00135403"/>
    <w:rsid w:val="0014228D"/>
    <w:rsid w:val="00143F3C"/>
    <w:rsid w:val="001448BF"/>
    <w:rsid w:val="00145AE0"/>
    <w:rsid w:val="001469F3"/>
    <w:rsid w:val="00154D2C"/>
    <w:rsid w:val="001564CF"/>
    <w:rsid w:val="001627B3"/>
    <w:rsid w:val="00162F46"/>
    <w:rsid w:val="00162FBC"/>
    <w:rsid w:val="00163924"/>
    <w:rsid w:val="0016492E"/>
    <w:rsid w:val="00164F98"/>
    <w:rsid w:val="0016772D"/>
    <w:rsid w:val="0016776A"/>
    <w:rsid w:val="00167D0C"/>
    <w:rsid w:val="00170FDE"/>
    <w:rsid w:val="00175929"/>
    <w:rsid w:val="00176149"/>
    <w:rsid w:val="00177E27"/>
    <w:rsid w:val="00177E8E"/>
    <w:rsid w:val="00181487"/>
    <w:rsid w:val="001818B8"/>
    <w:rsid w:val="001823E3"/>
    <w:rsid w:val="0018378B"/>
    <w:rsid w:val="00184D2D"/>
    <w:rsid w:val="00185423"/>
    <w:rsid w:val="00185DCA"/>
    <w:rsid w:val="0018669E"/>
    <w:rsid w:val="00187A0E"/>
    <w:rsid w:val="00187E75"/>
    <w:rsid w:val="0019281F"/>
    <w:rsid w:val="001929B4"/>
    <w:rsid w:val="00193EE1"/>
    <w:rsid w:val="0019406E"/>
    <w:rsid w:val="00194CE0"/>
    <w:rsid w:val="00195F96"/>
    <w:rsid w:val="001962BE"/>
    <w:rsid w:val="00196B79"/>
    <w:rsid w:val="0019740C"/>
    <w:rsid w:val="0019751E"/>
    <w:rsid w:val="001A0374"/>
    <w:rsid w:val="001A0D4F"/>
    <w:rsid w:val="001A131C"/>
    <w:rsid w:val="001A350A"/>
    <w:rsid w:val="001A6C0E"/>
    <w:rsid w:val="001B3262"/>
    <w:rsid w:val="001B608D"/>
    <w:rsid w:val="001B62E4"/>
    <w:rsid w:val="001B65D5"/>
    <w:rsid w:val="001C0262"/>
    <w:rsid w:val="001C235C"/>
    <w:rsid w:val="001C3C11"/>
    <w:rsid w:val="001C3EEB"/>
    <w:rsid w:val="001C4747"/>
    <w:rsid w:val="001D14FD"/>
    <w:rsid w:val="001D40DD"/>
    <w:rsid w:val="001D7F52"/>
    <w:rsid w:val="001E115B"/>
    <w:rsid w:val="001E3A06"/>
    <w:rsid w:val="001E764F"/>
    <w:rsid w:val="001F13B9"/>
    <w:rsid w:val="001F2D54"/>
    <w:rsid w:val="001F58BF"/>
    <w:rsid w:val="001F7526"/>
    <w:rsid w:val="001F786F"/>
    <w:rsid w:val="00203C47"/>
    <w:rsid w:val="00210F93"/>
    <w:rsid w:val="00211FBE"/>
    <w:rsid w:val="00214EF8"/>
    <w:rsid w:val="00215E6E"/>
    <w:rsid w:val="0021780F"/>
    <w:rsid w:val="00220789"/>
    <w:rsid w:val="00221D74"/>
    <w:rsid w:val="00222A1D"/>
    <w:rsid w:val="00222D8C"/>
    <w:rsid w:val="00225178"/>
    <w:rsid w:val="00226C85"/>
    <w:rsid w:val="002279A3"/>
    <w:rsid w:val="002305A5"/>
    <w:rsid w:val="002305DA"/>
    <w:rsid w:val="002305FD"/>
    <w:rsid w:val="00233266"/>
    <w:rsid w:val="0023414B"/>
    <w:rsid w:val="00234D19"/>
    <w:rsid w:val="002354E2"/>
    <w:rsid w:val="00237DAF"/>
    <w:rsid w:val="0024352D"/>
    <w:rsid w:val="002436D3"/>
    <w:rsid w:val="00245045"/>
    <w:rsid w:val="00245581"/>
    <w:rsid w:val="002456EE"/>
    <w:rsid w:val="002510F9"/>
    <w:rsid w:val="00252E7C"/>
    <w:rsid w:val="0025628E"/>
    <w:rsid w:val="002569A5"/>
    <w:rsid w:val="00262A1A"/>
    <w:rsid w:val="00262F08"/>
    <w:rsid w:val="00263A92"/>
    <w:rsid w:val="00263BA0"/>
    <w:rsid w:val="00265088"/>
    <w:rsid w:val="0027014F"/>
    <w:rsid w:val="00271670"/>
    <w:rsid w:val="002752E2"/>
    <w:rsid w:val="00275868"/>
    <w:rsid w:val="0027627D"/>
    <w:rsid w:val="00276373"/>
    <w:rsid w:val="0027698A"/>
    <w:rsid w:val="00283C0E"/>
    <w:rsid w:val="0028493F"/>
    <w:rsid w:val="00286416"/>
    <w:rsid w:val="002877D0"/>
    <w:rsid w:val="00293B5C"/>
    <w:rsid w:val="0029519A"/>
    <w:rsid w:val="00296F98"/>
    <w:rsid w:val="002A08FD"/>
    <w:rsid w:val="002A1650"/>
    <w:rsid w:val="002A1F2F"/>
    <w:rsid w:val="002A317D"/>
    <w:rsid w:val="002A3722"/>
    <w:rsid w:val="002A7264"/>
    <w:rsid w:val="002B2688"/>
    <w:rsid w:val="002B4586"/>
    <w:rsid w:val="002B4A4C"/>
    <w:rsid w:val="002B6275"/>
    <w:rsid w:val="002B790E"/>
    <w:rsid w:val="002C25EF"/>
    <w:rsid w:val="002C2F0B"/>
    <w:rsid w:val="002C3B30"/>
    <w:rsid w:val="002C6803"/>
    <w:rsid w:val="002D0756"/>
    <w:rsid w:val="002D5032"/>
    <w:rsid w:val="002D5185"/>
    <w:rsid w:val="002D74F3"/>
    <w:rsid w:val="002D7A05"/>
    <w:rsid w:val="002D7F67"/>
    <w:rsid w:val="002E5C45"/>
    <w:rsid w:val="002F033A"/>
    <w:rsid w:val="002F0C78"/>
    <w:rsid w:val="002F1183"/>
    <w:rsid w:val="002F19EC"/>
    <w:rsid w:val="002F2FBF"/>
    <w:rsid w:val="002F3206"/>
    <w:rsid w:val="002F4170"/>
    <w:rsid w:val="002F44BE"/>
    <w:rsid w:val="002F49AA"/>
    <w:rsid w:val="002F5056"/>
    <w:rsid w:val="002F5E4B"/>
    <w:rsid w:val="002F6648"/>
    <w:rsid w:val="002F6A81"/>
    <w:rsid w:val="00300088"/>
    <w:rsid w:val="003000C8"/>
    <w:rsid w:val="00302A30"/>
    <w:rsid w:val="00305EB2"/>
    <w:rsid w:val="003064D2"/>
    <w:rsid w:val="003075B1"/>
    <w:rsid w:val="003076C5"/>
    <w:rsid w:val="00310D02"/>
    <w:rsid w:val="003116BC"/>
    <w:rsid w:val="00312D67"/>
    <w:rsid w:val="0031528A"/>
    <w:rsid w:val="0031590C"/>
    <w:rsid w:val="00315AF1"/>
    <w:rsid w:val="00315E44"/>
    <w:rsid w:val="00315E77"/>
    <w:rsid w:val="0031640C"/>
    <w:rsid w:val="003164A3"/>
    <w:rsid w:val="00322716"/>
    <w:rsid w:val="00322ABF"/>
    <w:rsid w:val="00322D95"/>
    <w:rsid w:val="00322FB7"/>
    <w:rsid w:val="00323EEC"/>
    <w:rsid w:val="00324FD5"/>
    <w:rsid w:val="00326ABA"/>
    <w:rsid w:val="003300BB"/>
    <w:rsid w:val="003313F0"/>
    <w:rsid w:val="0033194B"/>
    <w:rsid w:val="00332BC5"/>
    <w:rsid w:val="00333499"/>
    <w:rsid w:val="00333A74"/>
    <w:rsid w:val="00336766"/>
    <w:rsid w:val="00340AF0"/>
    <w:rsid w:val="0034402A"/>
    <w:rsid w:val="003506B5"/>
    <w:rsid w:val="003523C5"/>
    <w:rsid w:val="00352C3D"/>
    <w:rsid w:val="00355295"/>
    <w:rsid w:val="00356DEF"/>
    <w:rsid w:val="00361059"/>
    <w:rsid w:val="003613B1"/>
    <w:rsid w:val="00365AE8"/>
    <w:rsid w:val="00365B94"/>
    <w:rsid w:val="00365EC9"/>
    <w:rsid w:val="00365F87"/>
    <w:rsid w:val="00367196"/>
    <w:rsid w:val="00367BB1"/>
    <w:rsid w:val="00370B0A"/>
    <w:rsid w:val="00370D8B"/>
    <w:rsid w:val="00371001"/>
    <w:rsid w:val="00371BE2"/>
    <w:rsid w:val="00373411"/>
    <w:rsid w:val="0037438A"/>
    <w:rsid w:val="00375D5F"/>
    <w:rsid w:val="00381521"/>
    <w:rsid w:val="00383F51"/>
    <w:rsid w:val="00383FEA"/>
    <w:rsid w:val="00384539"/>
    <w:rsid w:val="0039645A"/>
    <w:rsid w:val="00396D27"/>
    <w:rsid w:val="003A044A"/>
    <w:rsid w:val="003A0E59"/>
    <w:rsid w:val="003A0F04"/>
    <w:rsid w:val="003B3B80"/>
    <w:rsid w:val="003B3C84"/>
    <w:rsid w:val="003B4A04"/>
    <w:rsid w:val="003C3592"/>
    <w:rsid w:val="003C4ABC"/>
    <w:rsid w:val="003C5277"/>
    <w:rsid w:val="003C68FC"/>
    <w:rsid w:val="003C75AD"/>
    <w:rsid w:val="003C7A50"/>
    <w:rsid w:val="003C7AAC"/>
    <w:rsid w:val="003D3403"/>
    <w:rsid w:val="003D3C9E"/>
    <w:rsid w:val="003D664B"/>
    <w:rsid w:val="003D6B88"/>
    <w:rsid w:val="003D7752"/>
    <w:rsid w:val="003D7EAA"/>
    <w:rsid w:val="003E3713"/>
    <w:rsid w:val="003E3A4C"/>
    <w:rsid w:val="003E663F"/>
    <w:rsid w:val="003E6A45"/>
    <w:rsid w:val="003E7E43"/>
    <w:rsid w:val="003F044C"/>
    <w:rsid w:val="003F0538"/>
    <w:rsid w:val="003F29B5"/>
    <w:rsid w:val="003F507B"/>
    <w:rsid w:val="003F7689"/>
    <w:rsid w:val="00400126"/>
    <w:rsid w:val="00401CB3"/>
    <w:rsid w:val="0040460E"/>
    <w:rsid w:val="00410FC2"/>
    <w:rsid w:val="00414CA1"/>
    <w:rsid w:val="00415A6E"/>
    <w:rsid w:val="0041662B"/>
    <w:rsid w:val="00421004"/>
    <w:rsid w:val="00422607"/>
    <w:rsid w:val="0042538A"/>
    <w:rsid w:val="00426260"/>
    <w:rsid w:val="00430C64"/>
    <w:rsid w:val="004353BC"/>
    <w:rsid w:val="00435F8A"/>
    <w:rsid w:val="0043663A"/>
    <w:rsid w:val="00436C5C"/>
    <w:rsid w:val="0043767D"/>
    <w:rsid w:val="00440960"/>
    <w:rsid w:val="00441094"/>
    <w:rsid w:val="004436DD"/>
    <w:rsid w:val="00444529"/>
    <w:rsid w:val="00445DB6"/>
    <w:rsid w:val="00446026"/>
    <w:rsid w:val="00446757"/>
    <w:rsid w:val="00451E28"/>
    <w:rsid w:val="00452CB0"/>
    <w:rsid w:val="00454757"/>
    <w:rsid w:val="00456E98"/>
    <w:rsid w:val="004573A1"/>
    <w:rsid w:val="00457758"/>
    <w:rsid w:val="00460D66"/>
    <w:rsid w:val="004625A3"/>
    <w:rsid w:val="004635D6"/>
    <w:rsid w:val="00466346"/>
    <w:rsid w:val="00470FCA"/>
    <w:rsid w:val="004724F9"/>
    <w:rsid w:val="00473DDD"/>
    <w:rsid w:val="004759B1"/>
    <w:rsid w:val="004764E6"/>
    <w:rsid w:val="00476E8B"/>
    <w:rsid w:val="00477DD0"/>
    <w:rsid w:val="00481CB7"/>
    <w:rsid w:val="00483E83"/>
    <w:rsid w:val="00485194"/>
    <w:rsid w:val="00490B8C"/>
    <w:rsid w:val="00490EFC"/>
    <w:rsid w:val="00491B74"/>
    <w:rsid w:val="00491F9E"/>
    <w:rsid w:val="00495B70"/>
    <w:rsid w:val="004A00A8"/>
    <w:rsid w:val="004A13B2"/>
    <w:rsid w:val="004A26D6"/>
    <w:rsid w:val="004A7A39"/>
    <w:rsid w:val="004B0E13"/>
    <w:rsid w:val="004B4F2A"/>
    <w:rsid w:val="004B54F8"/>
    <w:rsid w:val="004C2B1C"/>
    <w:rsid w:val="004C3FEE"/>
    <w:rsid w:val="004C71ED"/>
    <w:rsid w:val="004D1580"/>
    <w:rsid w:val="004D21E8"/>
    <w:rsid w:val="004D21EE"/>
    <w:rsid w:val="004D221C"/>
    <w:rsid w:val="004D2CA8"/>
    <w:rsid w:val="004D56D8"/>
    <w:rsid w:val="004D70A6"/>
    <w:rsid w:val="004D7239"/>
    <w:rsid w:val="004E1513"/>
    <w:rsid w:val="004E23FE"/>
    <w:rsid w:val="004E2AE1"/>
    <w:rsid w:val="004E2D8C"/>
    <w:rsid w:val="004E461D"/>
    <w:rsid w:val="004E6819"/>
    <w:rsid w:val="004E6EB7"/>
    <w:rsid w:val="004E6EE8"/>
    <w:rsid w:val="004E734D"/>
    <w:rsid w:val="004F33EE"/>
    <w:rsid w:val="004F4583"/>
    <w:rsid w:val="004F6E94"/>
    <w:rsid w:val="004F7AA3"/>
    <w:rsid w:val="0050270E"/>
    <w:rsid w:val="005061E5"/>
    <w:rsid w:val="0050686D"/>
    <w:rsid w:val="00506F47"/>
    <w:rsid w:val="00507133"/>
    <w:rsid w:val="00507C98"/>
    <w:rsid w:val="005105A8"/>
    <w:rsid w:val="005111AD"/>
    <w:rsid w:val="005143D3"/>
    <w:rsid w:val="005158DA"/>
    <w:rsid w:val="00517727"/>
    <w:rsid w:val="005210FA"/>
    <w:rsid w:val="00523094"/>
    <w:rsid w:val="0052329E"/>
    <w:rsid w:val="005240C8"/>
    <w:rsid w:val="00525A9C"/>
    <w:rsid w:val="005260B3"/>
    <w:rsid w:val="0052782B"/>
    <w:rsid w:val="005303A6"/>
    <w:rsid w:val="00531651"/>
    <w:rsid w:val="00534B2C"/>
    <w:rsid w:val="00535011"/>
    <w:rsid w:val="00543A06"/>
    <w:rsid w:val="00546007"/>
    <w:rsid w:val="00546053"/>
    <w:rsid w:val="0054775F"/>
    <w:rsid w:val="005503A0"/>
    <w:rsid w:val="0055055B"/>
    <w:rsid w:val="0055091C"/>
    <w:rsid w:val="00552B4B"/>
    <w:rsid w:val="00557F08"/>
    <w:rsid w:val="005631CE"/>
    <w:rsid w:val="00563755"/>
    <w:rsid w:val="0056557B"/>
    <w:rsid w:val="00565AD8"/>
    <w:rsid w:val="00565B9C"/>
    <w:rsid w:val="005672CE"/>
    <w:rsid w:val="00567D57"/>
    <w:rsid w:val="00570497"/>
    <w:rsid w:val="00574C2F"/>
    <w:rsid w:val="00575D40"/>
    <w:rsid w:val="00580672"/>
    <w:rsid w:val="00582203"/>
    <w:rsid w:val="00583E8C"/>
    <w:rsid w:val="0058631F"/>
    <w:rsid w:val="005924AA"/>
    <w:rsid w:val="0059385C"/>
    <w:rsid w:val="00593E18"/>
    <w:rsid w:val="00595C26"/>
    <w:rsid w:val="005970CC"/>
    <w:rsid w:val="005977E4"/>
    <w:rsid w:val="005A0562"/>
    <w:rsid w:val="005A39A6"/>
    <w:rsid w:val="005A42CF"/>
    <w:rsid w:val="005B4351"/>
    <w:rsid w:val="005B4764"/>
    <w:rsid w:val="005B5A10"/>
    <w:rsid w:val="005B6E30"/>
    <w:rsid w:val="005B729B"/>
    <w:rsid w:val="005B7C7F"/>
    <w:rsid w:val="005C4769"/>
    <w:rsid w:val="005C521A"/>
    <w:rsid w:val="005C72D7"/>
    <w:rsid w:val="005D0320"/>
    <w:rsid w:val="005D05DF"/>
    <w:rsid w:val="005D1A22"/>
    <w:rsid w:val="005D25DE"/>
    <w:rsid w:val="005D48C9"/>
    <w:rsid w:val="005D5FB1"/>
    <w:rsid w:val="005D67B4"/>
    <w:rsid w:val="005D6845"/>
    <w:rsid w:val="005D6EBE"/>
    <w:rsid w:val="005D7964"/>
    <w:rsid w:val="005D7C52"/>
    <w:rsid w:val="005E09FE"/>
    <w:rsid w:val="005E3B36"/>
    <w:rsid w:val="005E5DA4"/>
    <w:rsid w:val="005E6076"/>
    <w:rsid w:val="005E64E3"/>
    <w:rsid w:val="005F13C1"/>
    <w:rsid w:val="005F20D4"/>
    <w:rsid w:val="005F26AF"/>
    <w:rsid w:val="005F2A5C"/>
    <w:rsid w:val="005F6627"/>
    <w:rsid w:val="005F6878"/>
    <w:rsid w:val="005F68E8"/>
    <w:rsid w:val="0060009B"/>
    <w:rsid w:val="00601189"/>
    <w:rsid w:val="00601D61"/>
    <w:rsid w:val="00602C50"/>
    <w:rsid w:val="00606192"/>
    <w:rsid w:val="00611D94"/>
    <w:rsid w:val="00612F25"/>
    <w:rsid w:val="00614C1F"/>
    <w:rsid w:val="00621537"/>
    <w:rsid w:val="0062211F"/>
    <w:rsid w:val="00625CAA"/>
    <w:rsid w:val="00626CCD"/>
    <w:rsid w:val="00626E6B"/>
    <w:rsid w:val="00627B30"/>
    <w:rsid w:val="00631DD1"/>
    <w:rsid w:val="00632BD0"/>
    <w:rsid w:val="00632C60"/>
    <w:rsid w:val="00633141"/>
    <w:rsid w:val="006335DB"/>
    <w:rsid w:val="00634B03"/>
    <w:rsid w:val="00641986"/>
    <w:rsid w:val="00643C21"/>
    <w:rsid w:val="00643E53"/>
    <w:rsid w:val="006448B0"/>
    <w:rsid w:val="0064662B"/>
    <w:rsid w:val="0065317C"/>
    <w:rsid w:val="00656492"/>
    <w:rsid w:val="00656BC5"/>
    <w:rsid w:val="006571DE"/>
    <w:rsid w:val="006618DA"/>
    <w:rsid w:val="00663B24"/>
    <w:rsid w:val="006648BD"/>
    <w:rsid w:val="00664C18"/>
    <w:rsid w:val="00665C5E"/>
    <w:rsid w:val="00667786"/>
    <w:rsid w:val="0067066F"/>
    <w:rsid w:val="0067105E"/>
    <w:rsid w:val="00675025"/>
    <w:rsid w:val="0068161D"/>
    <w:rsid w:val="0068211C"/>
    <w:rsid w:val="00683945"/>
    <w:rsid w:val="0068401C"/>
    <w:rsid w:val="00686A60"/>
    <w:rsid w:val="00687A09"/>
    <w:rsid w:val="00692B9B"/>
    <w:rsid w:val="006976F2"/>
    <w:rsid w:val="006A0383"/>
    <w:rsid w:val="006A03A1"/>
    <w:rsid w:val="006A1681"/>
    <w:rsid w:val="006A1DFD"/>
    <w:rsid w:val="006A4C80"/>
    <w:rsid w:val="006A50BC"/>
    <w:rsid w:val="006A5E83"/>
    <w:rsid w:val="006A7416"/>
    <w:rsid w:val="006A783D"/>
    <w:rsid w:val="006A7C92"/>
    <w:rsid w:val="006B03B0"/>
    <w:rsid w:val="006B5EB4"/>
    <w:rsid w:val="006B6FCC"/>
    <w:rsid w:val="006C2702"/>
    <w:rsid w:val="006C314E"/>
    <w:rsid w:val="006C5033"/>
    <w:rsid w:val="006C5167"/>
    <w:rsid w:val="006C517A"/>
    <w:rsid w:val="006C5341"/>
    <w:rsid w:val="006D09C7"/>
    <w:rsid w:val="006D13BF"/>
    <w:rsid w:val="006E3C27"/>
    <w:rsid w:val="006E426F"/>
    <w:rsid w:val="006E4CE5"/>
    <w:rsid w:val="006E612A"/>
    <w:rsid w:val="006E754A"/>
    <w:rsid w:val="006E7837"/>
    <w:rsid w:val="006F0D2F"/>
    <w:rsid w:val="006F19E5"/>
    <w:rsid w:val="006F335F"/>
    <w:rsid w:val="00701041"/>
    <w:rsid w:val="00703419"/>
    <w:rsid w:val="0070442C"/>
    <w:rsid w:val="00705AD0"/>
    <w:rsid w:val="00705DB7"/>
    <w:rsid w:val="00711FFD"/>
    <w:rsid w:val="00712069"/>
    <w:rsid w:val="0071363A"/>
    <w:rsid w:val="00713E6A"/>
    <w:rsid w:val="007170FA"/>
    <w:rsid w:val="00717618"/>
    <w:rsid w:val="00721DFE"/>
    <w:rsid w:val="007235E2"/>
    <w:rsid w:val="00723E51"/>
    <w:rsid w:val="0073053F"/>
    <w:rsid w:val="00731FC8"/>
    <w:rsid w:val="00732B02"/>
    <w:rsid w:val="007356E2"/>
    <w:rsid w:val="007400F0"/>
    <w:rsid w:val="00742002"/>
    <w:rsid w:val="0074333C"/>
    <w:rsid w:val="0074757F"/>
    <w:rsid w:val="00747A47"/>
    <w:rsid w:val="0075137A"/>
    <w:rsid w:val="00752D70"/>
    <w:rsid w:val="007535C7"/>
    <w:rsid w:val="0075376B"/>
    <w:rsid w:val="00753FC0"/>
    <w:rsid w:val="007541EE"/>
    <w:rsid w:val="0075476E"/>
    <w:rsid w:val="00754D5D"/>
    <w:rsid w:val="00760EDB"/>
    <w:rsid w:val="00763725"/>
    <w:rsid w:val="00764C93"/>
    <w:rsid w:val="00767E20"/>
    <w:rsid w:val="00776BF4"/>
    <w:rsid w:val="00781640"/>
    <w:rsid w:val="007824C0"/>
    <w:rsid w:val="00784119"/>
    <w:rsid w:val="00787460"/>
    <w:rsid w:val="00787BCE"/>
    <w:rsid w:val="00790C44"/>
    <w:rsid w:val="00793357"/>
    <w:rsid w:val="0079493A"/>
    <w:rsid w:val="007953C7"/>
    <w:rsid w:val="007953FD"/>
    <w:rsid w:val="00795592"/>
    <w:rsid w:val="00795D42"/>
    <w:rsid w:val="00797EAD"/>
    <w:rsid w:val="007A07B6"/>
    <w:rsid w:val="007A3DFE"/>
    <w:rsid w:val="007A3E76"/>
    <w:rsid w:val="007A47DA"/>
    <w:rsid w:val="007A5290"/>
    <w:rsid w:val="007A66E1"/>
    <w:rsid w:val="007A6820"/>
    <w:rsid w:val="007B0B3F"/>
    <w:rsid w:val="007B1297"/>
    <w:rsid w:val="007B1B13"/>
    <w:rsid w:val="007B6684"/>
    <w:rsid w:val="007B66BC"/>
    <w:rsid w:val="007B7075"/>
    <w:rsid w:val="007C05BF"/>
    <w:rsid w:val="007C1305"/>
    <w:rsid w:val="007C1C0E"/>
    <w:rsid w:val="007C56BF"/>
    <w:rsid w:val="007C5AE7"/>
    <w:rsid w:val="007D054D"/>
    <w:rsid w:val="007D12B5"/>
    <w:rsid w:val="007D1CCB"/>
    <w:rsid w:val="007D1E1E"/>
    <w:rsid w:val="007D63BA"/>
    <w:rsid w:val="007D6953"/>
    <w:rsid w:val="007E2905"/>
    <w:rsid w:val="007E38C9"/>
    <w:rsid w:val="007E694F"/>
    <w:rsid w:val="007E7E0D"/>
    <w:rsid w:val="007F0F42"/>
    <w:rsid w:val="007F1901"/>
    <w:rsid w:val="007F27C9"/>
    <w:rsid w:val="007F459D"/>
    <w:rsid w:val="007F6EA2"/>
    <w:rsid w:val="007F7779"/>
    <w:rsid w:val="0080308A"/>
    <w:rsid w:val="00803334"/>
    <w:rsid w:val="00804C87"/>
    <w:rsid w:val="008057F2"/>
    <w:rsid w:val="008101B0"/>
    <w:rsid w:val="008101C7"/>
    <w:rsid w:val="008106BB"/>
    <w:rsid w:val="00814E41"/>
    <w:rsid w:val="00820641"/>
    <w:rsid w:val="008218B5"/>
    <w:rsid w:val="008226DF"/>
    <w:rsid w:val="0082314F"/>
    <w:rsid w:val="008232B2"/>
    <w:rsid w:val="00824A10"/>
    <w:rsid w:val="0082551B"/>
    <w:rsid w:val="008303FD"/>
    <w:rsid w:val="00831CB5"/>
    <w:rsid w:val="0083323C"/>
    <w:rsid w:val="00835026"/>
    <w:rsid w:val="0083686B"/>
    <w:rsid w:val="0083744F"/>
    <w:rsid w:val="00841763"/>
    <w:rsid w:val="00841FA0"/>
    <w:rsid w:val="00842300"/>
    <w:rsid w:val="00843CF7"/>
    <w:rsid w:val="0084401E"/>
    <w:rsid w:val="0084623F"/>
    <w:rsid w:val="0085186D"/>
    <w:rsid w:val="00852A75"/>
    <w:rsid w:val="00853C11"/>
    <w:rsid w:val="00854B99"/>
    <w:rsid w:val="00854BA9"/>
    <w:rsid w:val="008555A3"/>
    <w:rsid w:val="0085585E"/>
    <w:rsid w:val="00856153"/>
    <w:rsid w:val="00856A6C"/>
    <w:rsid w:val="008600A1"/>
    <w:rsid w:val="008600E1"/>
    <w:rsid w:val="00860412"/>
    <w:rsid w:val="008604DA"/>
    <w:rsid w:val="008648FD"/>
    <w:rsid w:val="00864A12"/>
    <w:rsid w:val="00865EDC"/>
    <w:rsid w:val="008678FF"/>
    <w:rsid w:val="0087148C"/>
    <w:rsid w:val="00873DDD"/>
    <w:rsid w:val="008755F2"/>
    <w:rsid w:val="00880396"/>
    <w:rsid w:val="00881DBE"/>
    <w:rsid w:val="00882355"/>
    <w:rsid w:val="00884012"/>
    <w:rsid w:val="0088417E"/>
    <w:rsid w:val="008853CC"/>
    <w:rsid w:val="00887D17"/>
    <w:rsid w:val="00891785"/>
    <w:rsid w:val="00891C23"/>
    <w:rsid w:val="008950EE"/>
    <w:rsid w:val="00896C2B"/>
    <w:rsid w:val="00896FE0"/>
    <w:rsid w:val="008A06FA"/>
    <w:rsid w:val="008A4484"/>
    <w:rsid w:val="008A586B"/>
    <w:rsid w:val="008B1A77"/>
    <w:rsid w:val="008B1DFA"/>
    <w:rsid w:val="008B2C45"/>
    <w:rsid w:val="008B2CB2"/>
    <w:rsid w:val="008B3418"/>
    <w:rsid w:val="008B47E5"/>
    <w:rsid w:val="008C07CB"/>
    <w:rsid w:val="008C1D40"/>
    <w:rsid w:val="008C281C"/>
    <w:rsid w:val="008C3BCF"/>
    <w:rsid w:val="008C45D4"/>
    <w:rsid w:val="008C7526"/>
    <w:rsid w:val="008C7CA9"/>
    <w:rsid w:val="008D03B2"/>
    <w:rsid w:val="008D06F3"/>
    <w:rsid w:val="008D1959"/>
    <w:rsid w:val="008D79A8"/>
    <w:rsid w:val="008E227C"/>
    <w:rsid w:val="008E2B66"/>
    <w:rsid w:val="008E3553"/>
    <w:rsid w:val="008E3F9F"/>
    <w:rsid w:val="008E44E9"/>
    <w:rsid w:val="008F1F09"/>
    <w:rsid w:val="008F2A03"/>
    <w:rsid w:val="008F3209"/>
    <w:rsid w:val="008F34DC"/>
    <w:rsid w:val="008F6CA7"/>
    <w:rsid w:val="0090033C"/>
    <w:rsid w:val="00900410"/>
    <w:rsid w:val="009018C4"/>
    <w:rsid w:val="0090360C"/>
    <w:rsid w:val="00903FF1"/>
    <w:rsid w:val="00904B54"/>
    <w:rsid w:val="009058A5"/>
    <w:rsid w:val="00907D22"/>
    <w:rsid w:val="00910650"/>
    <w:rsid w:val="00913656"/>
    <w:rsid w:val="00913F19"/>
    <w:rsid w:val="0091518F"/>
    <w:rsid w:val="009165AF"/>
    <w:rsid w:val="00916858"/>
    <w:rsid w:val="00917C0F"/>
    <w:rsid w:val="009210DA"/>
    <w:rsid w:val="00921D48"/>
    <w:rsid w:val="00922476"/>
    <w:rsid w:val="009227D2"/>
    <w:rsid w:val="009251E8"/>
    <w:rsid w:val="00931E18"/>
    <w:rsid w:val="009348DC"/>
    <w:rsid w:val="009351C1"/>
    <w:rsid w:val="00936B97"/>
    <w:rsid w:val="00937E96"/>
    <w:rsid w:val="009424C7"/>
    <w:rsid w:val="00943C59"/>
    <w:rsid w:val="00944C4B"/>
    <w:rsid w:val="00944DDC"/>
    <w:rsid w:val="009456C6"/>
    <w:rsid w:val="00945BAA"/>
    <w:rsid w:val="00945CE3"/>
    <w:rsid w:val="009471AF"/>
    <w:rsid w:val="009478F6"/>
    <w:rsid w:val="009523A5"/>
    <w:rsid w:val="0095428E"/>
    <w:rsid w:val="009543AE"/>
    <w:rsid w:val="00960FF2"/>
    <w:rsid w:val="009659F1"/>
    <w:rsid w:val="009661E6"/>
    <w:rsid w:val="009664A1"/>
    <w:rsid w:val="00966725"/>
    <w:rsid w:val="00967020"/>
    <w:rsid w:val="00967376"/>
    <w:rsid w:val="00967559"/>
    <w:rsid w:val="00967C43"/>
    <w:rsid w:val="00967CAE"/>
    <w:rsid w:val="009705DC"/>
    <w:rsid w:val="00971EF0"/>
    <w:rsid w:val="00973488"/>
    <w:rsid w:val="00974A0D"/>
    <w:rsid w:val="009778E7"/>
    <w:rsid w:val="00980501"/>
    <w:rsid w:val="009818FB"/>
    <w:rsid w:val="00982775"/>
    <w:rsid w:val="00983304"/>
    <w:rsid w:val="00990D73"/>
    <w:rsid w:val="00991134"/>
    <w:rsid w:val="0099646D"/>
    <w:rsid w:val="00996A9A"/>
    <w:rsid w:val="00997BB4"/>
    <w:rsid w:val="009A0078"/>
    <w:rsid w:val="009A0210"/>
    <w:rsid w:val="009A07B4"/>
    <w:rsid w:val="009A0B48"/>
    <w:rsid w:val="009A2F2F"/>
    <w:rsid w:val="009A3EAC"/>
    <w:rsid w:val="009A5F5A"/>
    <w:rsid w:val="009A6145"/>
    <w:rsid w:val="009A6D48"/>
    <w:rsid w:val="009A7793"/>
    <w:rsid w:val="009A7D94"/>
    <w:rsid w:val="009B155A"/>
    <w:rsid w:val="009B21D8"/>
    <w:rsid w:val="009B2980"/>
    <w:rsid w:val="009B3136"/>
    <w:rsid w:val="009B3907"/>
    <w:rsid w:val="009B4B61"/>
    <w:rsid w:val="009B5F7A"/>
    <w:rsid w:val="009B7A36"/>
    <w:rsid w:val="009C24CD"/>
    <w:rsid w:val="009C4DE6"/>
    <w:rsid w:val="009C6504"/>
    <w:rsid w:val="009C7F70"/>
    <w:rsid w:val="009D0062"/>
    <w:rsid w:val="009D0300"/>
    <w:rsid w:val="009D1C75"/>
    <w:rsid w:val="009D3BD9"/>
    <w:rsid w:val="009D442D"/>
    <w:rsid w:val="009D5BFC"/>
    <w:rsid w:val="009D6A72"/>
    <w:rsid w:val="009D75C0"/>
    <w:rsid w:val="009D7CAE"/>
    <w:rsid w:val="009E0370"/>
    <w:rsid w:val="009E1D6A"/>
    <w:rsid w:val="009E2F6A"/>
    <w:rsid w:val="009E3402"/>
    <w:rsid w:val="009E5B7B"/>
    <w:rsid w:val="009E5B99"/>
    <w:rsid w:val="009E666C"/>
    <w:rsid w:val="009E7416"/>
    <w:rsid w:val="009F09EF"/>
    <w:rsid w:val="009F3160"/>
    <w:rsid w:val="009F3800"/>
    <w:rsid w:val="009F610A"/>
    <w:rsid w:val="009F6D67"/>
    <w:rsid w:val="009F7C84"/>
    <w:rsid w:val="00A01375"/>
    <w:rsid w:val="00A0146F"/>
    <w:rsid w:val="00A0422C"/>
    <w:rsid w:val="00A04E4A"/>
    <w:rsid w:val="00A05DA2"/>
    <w:rsid w:val="00A10A0D"/>
    <w:rsid w:val="00A11C0A"/>
    <w:rsid w:val="00A11F4C"/>
    <w:rsid w:val="00A11F6D"/>
    <w:rsid w:val="00A130DB"/>
    <w:rsid w:val="00A170D3"/>
    <w:rsid w:val="00A20CD9"/>
    <w:rsid w:val="00A25AA8"/>
    <w:rsid w:val="00A261AD"/>
    <w:rsid w:val="00A2655B"/>
    <w:rsid w:val="00A26EB5"/>
    <w:rsid w:val="00A30D31"/>
    <w:rsid w:val="00A30F61"/>
    <w:rsid w:val="00A33BC0"/>
    <w:rsid w:val="00A34810"/>
    <w:rsid w:val="00A34E40"/>
    <w:rsid w:val="00A3588B"/>
    <w:rsid w:val="00A35EF0"/>
    <w:rsid w:val="00A37313"/>
    <w:rsid w:val="00A37468"/>
    <w:rsid w:val="00A379FA"/>
    <w:rsid w:val="00A40088"/>
    <w:rsid w:val="00A408F3"/>
    <w:rsid w:val="00A433B0"/>
    <w:rsid w:val="00A451BA"/>
    <w:rsid w:val="00A4520D"/>
    <w:rsid w:val="00A45468"/>
    <w:rsid w:val="00A45BF1"/>
    <w:rsid w:val="00A46561"/>
    <w:rsid w:val="00A4776A"/>
    <w:rsid w:val="00A50D51"/>
    <w:rsid w:val="00A510D1"/>
    <w:rsid w:val="00A51159"/>
    <w:rsid w:val="00A572C9"/>
    <w:rsid w:val="00A63542"/>
    <w:rsid w:val="00A63D9C"/>
    <w:rsid w:val="00A64A55"/>
    <w:rsid w:val="00A668EE"/>
    <w:rsid w:val="00A7058E"/>
    <w:rsid w:val="00A70ED2"/>
    <w:rsid w:val="00A749BE"/>
    <w:rsid w:val="00A75030"/>
    <w:rsid w:val="00A800D0"/>
    <w:rsid w:val="00A81096"/>
    <w:rsid w:val="00A8321B"/>
    <w:rsid w:val="00A85246"/>
    <w:rsid w:val="00A856A6"/>
    <w:rsid w:val="00A859F4"/>
    <w:rsid w:val="00A86237"/>
    <w:rsid w:val="00A86321"/>
    <w:rsid w:val="00A951F8"/>
    <w:rsid w:val="00A96E20"/>
    <w:rsid w:val="00A97E85"/>
    <w:rsid w:val="00AA079D"/>
    <w:rsid w:val="00AA1741"/>
    <w:rsid w:val="00AA38DB"/>
    <w:rsid w:val="00AA799B"/>
    <w:rsid w:val="00AB166D"/>
    <w:rsid w:val="00AB1CF3"/>
    <w:rsid w:val="00AB27A1"/>
    <w:rsid w:val="00AB5676"/>
    <w:rsid w:val="00AB58FE"/>
    <w:rsid w:val="00AB6E2A"/>
    <w:rsid w:val="00AB798B"/>
    <w:rsid w:val="00AC0BB8"/>
    <w:rsid w:val="00AC1D1F"/>
    <w:rsid w:val="00AC2312"/>
    <w:rsid w:val="00AC2407"/>
    <w:rsid w:val="00AC26A2"/>
    <w:rsid w:val="00AC3340"/>
    <w:rsid w:val="00AC4391"/>
    <w:rsid w:val="00AC45E8"/>
    <w:rsid w:val="00AC7643"/>
    <w:rsid w:val="00AC78DD"/>
    <w:rsid w:val="00AD0F6D"/>
    <w:rsid w:val="00AD18E3"/>
    <w:rsid w:val="00AD192D"/>
    <w:rsid w:val="00AD2740"/>
    <w:rsid w:val="00AD3028"/>
    <w:rsid w:val="00AD5267"/>
    <w:rsid w:val="00AD5A0D"/>
    <w:rsid w:val="00AD7766"/>
    <w:rsid w:val="00AD7960"/>
    <w:rsid w:val="00AE18BD"/>
    <w:rsid w:val="00AE271A"/>
    <w:rsid w:val="00AE4F35"/>
    <w:rsid w:val="00AE59AF"/>
    <w:rsid w:val="00AE716B"/>
    <w:rsid w:val="00AF0F0E"/>
    <w:rsid w:val="00AF20D1"/>
    <w:rsid w:val="00AF2240"/>
    <w:rsid w:val="00AF311F"/>
    <w:rsid w:val="00AF4890"/>
    <w:rsid w:val="00AF5423"/>
    <w:rsid w:val="00AF5FF3"/>
    <w:rsid w:val="00AF63D2"/>
    <w:rsid w:val="00AF6873"/>
    <w:rsid w:val="00B008D9"/>
    <w:rsid w:val="00B00DAA"/>
    <w:rsid w:val="00B00DEB"/>
    <w:rsid w:val="00B02BCE"/>
    <w:rsid w:val="00B040DE"/>
    <w:rsid w:val="00B04754"/>
    <w:rsid w:val="00B07527"/>
    <w:rsid w:val="00B10120"/>
    <w:rsid w:val="00B10D07"/>
    <w:rsid w:val="00B115F6"/>
    <w:rsid w:val="00B11A36"/>
    <w:rsid w:val="00B14214"/>
    <w:rsid w:val="00B16980"/>
    <w:rsid w:val="00B16DAB"/>
    <w:rsid w:val="00B16DB8"/>
    <w:rsid w:val="00B17C68"/>
    <w:rsid w:val="00B20392"/>
    <w:rsid w:val="00B20F52"/>
    <w:rsid w:val="00B21B40"/>
    <w:rsid w:val="00B22419"/>
    <w:rsid w:val="00B228AF"/>
    <w:rsid w:val="00B235EF"/>
    <w:rsid w:val="00B277E9"/>
    <w:rsid w:val="00B27A29"/>
    <w:rsid w:val="00B30347"/>
    <w:rsid w:val="00B30DCC"/>
    <w:rsid w:val="00B3200A"/>
    <w:rsid w:val="00B323BF"/>
    <w:rsid w:val="00B32CAF"/>
    <w:rsid w:val="00B36CB2"/>
    <w:rsid w:val="00B41911"/>
    <w:rsid w:val="00B45DDC"/>
    <w:rsid w:val="00B46380"/>
    <w:rsid w:val="00B471EE"/>
    <w:rsid w:val="00B504BA"/>
    <w:rsid w:val="00B520C9"/>
    <w:rsid w:val="00B528F7"/>
    <w:rsid w:val="00B5410A"/>
    <w:rsid w:val="00B54CE9"/>
    <w:rsid w:val="00B64E4B"/>
    <w:rsid w:val="00B651EB"/>
    <w:rsid w:val="00B65F49"/>
    <w:rsid w:val="00B66524"/>
    <w:rsid w:val="00B6733B"/>
    <w:rsid w:val="00B74841"/>
    <w:rsid w:val="00B77CDD"/>
    <w:rsid w:val="00B809E9"/>
    <w:rsid w:val="00B81ED1"/>
    <w:rsid w:val="00B904D2"/>
    <w:rsid w:val="00B90FAF"/>
    <w:rsid w:val="00B914FE"/>
    <w:rsid w:val="00B91CB9"/>
    <w:rsid w:val="00B9441E"/>
    <w:rsid w:val="00B94BB9"/>
    <w:rsid w:val="00B94FF8"/>
    <w:rsid w:val="00B9527B"/>
    <w:rsid w:val="00B95685"/>
    <w:rsid w:val="00BA091C"/>
    <w:rsid w:val="00BA160B"/>
    <w:rsid w:val="00BA22FB"/>
    <w:rsid w:val="00BA2929"/>
    <w:rsid w:val="00BA4236"/>
    <w:rsid w:val="00BA6F4F"/>
    <w:rsid w:val="00BA769E"/>
    <w:rsid w:val="00BB0899"/>
    <w:rsid w:val="00BB157F"/>
    <w:rsid w:val="00BB2A92"/>
    <w:rsid w:val="00BB32B6"/>
    <w:rsid w:val="00BB3A2A"/>
    <w:rsid w:val="00BB4440"/>
    <w:rsid w:val="00BB52BC"/>
    <w:rsid w:val="00BB7455"/>
    <w:rsid w:val="00BB7ABD"/>
    <w:rsid w:val="00BC1C7D"/>
    <w:rsid w:val="00BC2243"/>
    <w:rsid w:val="00BC4A96"/>
    <w:rsid w:val="00BC78C8"/>
    <w:rsid w:val="00BD0B6E"/>
    <w:rsid w:val="00BD11A4"/>
    <w:rsid w:val="00BD2B8D"/>
    <w:rsid w:val="00BD440C"/>
    <w:rsid w:val="00BD596B"/>
    <w:rsid w:val="00BD5F1D"/>
    <w:rsid w:val="00BD7604"/>
    <w:rsid w:val="00BD7C3D"/>
    <w:rsid w:val="00BE0CAA"/>
    <w:rsid w:val="00BE0F5B"/>
    <w:rsid w:val="00BE3674"/>
    <w:rsid w:val="00BE36F6"/>
    <w:rsid w:val="00BE4D01"/>
    <w:rsid w:val="00BE6500"/>
    <w:rsid w:val="00BE670D"/>
    <w:rsid w:val="00BE67AE"/>
    <w:rsid w:val="00BE68D2"/>
    <w:rsid w:val="00BE6E2C"/>
    <w:rsid w:val="00BF0DF3"/>
    <w:rsid w:val="00BF3B89"/>
    <w:rsid w:val="00BF768A"/>
    <w:rsid w:val="00BF7B51"/>
    <w:rsid w:val="00BF7E49"/>
    <w:rsid w:val="00C021D9"/>
    <w:rsid w:val="00C02FA5"/>
    <w:rsid w:val="00C033B4"/>
    <w:rsid w:val="00C05CC9"/>
    <w:rsid w:val="00C07057"/>
    <w:rsid w:val="00C074BC"/>
    <w:rsid w:val="00C07A92"/>
    <w:rsid w:val="00C10839"/>
    <w:rsid w:val="00C113F2"/>
    <w:rsid w:val="00C126B7"/>
    <w:rsid w:val="00C12BC7"/>
    <w:rsid w:val="00C13971"/>
    <w:rsid w:val="00C14FBF"/>
    <w:rsid w:val="00C157CD"/>
    <w:rsid w:val="00C207F2"/>
    <w:rsid w:val="00C25AF5"/>
    <w:rsid w:val="00C2752E"/>
    <w:rsid w:val="00C27FD3"/>
    <w:rsid w:val="00C3196F"/>
    <w:rsid w:val="00C3472B"/>
    <w:rsid w:val="00C37FD1"/>
    <w:rsid w:val="00C41685"/>
    <w:rsid w:val="00C41805"/>
    <w:rsid w:val="00C47953"/>
    <w:rsid w:val="00C533CF"/>
    <w:rsid w:val="00C549AE"/>
    <w:rsid w:val="00C57FA8"/>
    <w:rsid w:val="00C60CD5"/>
    <w:rsid w:val="00C61F18"/>
    <w:rsid w:val="00C62048"/>
    <w:rsid w:val="00C62634"/>
    <w:rsid w:val="00C63797"/>
    <w:rsid w:val="00C64645"/>
    <w:rsid w:val="00C64893"/>
    <w:rsid w:val="00C6670E"/>
    <w:rsid w:val="00C70294"/>
    <w:rsid w:val="00C71B59"/>
    <w:rsid w:val="00C7438B"/>
    <w:rsid w:val="00C74454"/>
    <w:rsid w:val="00C766D2"/>
    <w:rsid w:val="00C77A7B"/>
    <w:rsid w:val="00C84AF0"/>
    <w:rsid w:val="00C85306"/>
    <w:rsid w:val="00C85D80"/>
    <w:rsid w:val="00C879B0"/>
    <w:rsid w:val="00C930F2"/>
    <w:rsid w:val="00C93447"/>
    <w:rsid w:val="00C94F75"/>
    <w:rsid w:val="00C972B4"/>
    <w:rsid w:val="00CA15DE"/>
    <w:rsid w:val="00CA23D0"/>
    <w:rsid w:val="00CA4834"/>
    <w:rsid w:val="00CA5D08"/>
    <w:rsid w:val="00CB0F8E"/>
    <w:rsid w:val="00CB2B9B"/>
    <w:rsid w:val="00CB38C4"/>
    <w:rsid w:val="00CB3CA9"/>
    <w:rsid w:val="00CB3D7F"/>
    <w:rsid w:val="00CB403C"/>
    <w:rsid w:val="00CC0FC0"/>
    <w:rsid w:val="00CC1ACB"/>
    <w:rsid w:val="00CC67E5"/>
    <w:rsid w:val="00CD0B49"/>
    <w:rsid w:val="00CD2AEB"/>
    <w:rsid w:val="00CD2CBA"/>
    <w:rsid w:val="00CD34DF"/>
    <w:rsid w:val="00CD3DE9"/>
    <w:rsid w:val="00CD45A1"/>
    <w:rsid w:val="00CD45D0"/>
    <w:rsid w:val="00CD6643"/>
    <w:rsid w:val="00CD6CDC"/>
    <w:rsid w:val="00CD6D55"/>
    <w:rsid w:val="00CD73C4"/>
    <w:rsid w:val="00CE28BE"/>
    <w:rsid w:val="00CE595C"/>
    <w:rsid w:val="00CE65F6"/>
    <w:rsid w:val="00CF08D3"/>
    <w:rsid w:val="00CF0E6C"/>
    <w:rsid w:val="00CF2E44"/>
    <w:rsid w:val="00CF33E6"/>
    <w:rsid w:val="00CF7653"/>
    <w:rsid w:val="00CF7EEA"/>
    <w:rsid w:val="00D00EDA"/>
    <w:rsid w:val="00D048AE"/>
    <w:rsid w:val="00D04EBF"/>
    <w:rsid w:val="00D06322"/>
    <w:rsid w:val="00D11241"/>
    <w:rsid w:val="00D113A9"/>
    <w:rsid w:val="00D11C71"/>
    <w:rsid w:val="00D12461"/>
    <w:rsid w:val="00D12EDE"/>
    <w:rsid w:val="00D13FCB"/>
    <w:rsid w:val="00D16310"/>
    <w:rsid w:val="00D200E4"/>
    <w:rsid w:val="00D201EF"/>
    <w:rsid w:val="00D214B3"/>
    <w:rsid w:val="00D21709"/>
    <w:rsid w:val="00D21B1A"/>
    <w:rsid w:val="00D26232"/>
    <w:rsid w:val="00D267C6"/>
    <w:rsid w:val="00D27932"/>
    <w:rsid w:val="00D314C5"/>
    <w:rsid w:val="00D33C6A"/>
    <w:rsid w:val="00D34F08"/>
    <w:rsid w:val="00D36055"/>
    <w:rsid w:val="00D36183"/>
    <w:rsid w:val="00D365E2"/>
    <w:rsid w:val="00D3691D"/>
    <w:rsid w:val="00D3766C"/>
    <w:rsid w:val="00D41C83"/>
    <w:rsid w:val="00D47703"/>
    <w:rsid w:val="00D50726"/>
    <w:rsid w:val="00D52279"/>
    <w:rsid w:val="00D542C8"/>
    <w:rsid w:val="00D565EF"/>
    <w:rsid w:val="00D654EF"/>
    <w:rsid w:val="00D67585"/>
    <w:rsid w:val="00D67F65"/>
    <w:rsid w:val="00D72C09"/>
    <w:rsid w:val="00D7395F"/>
    <w:rsid w:val="00D73E69"/>
    <w:rsid w:val="00D7434B"/>
    <w:rsid w:val="00D75D75"/>
    <w:rsid w:val="00D75DC2"/>
    <w:rsid w:val="00D76B20"/>
    <w:rsid w:val="00D8143A"/>
    <w:rsid w:val="00D81A6D"/>
    <w:rsid w:val="00D839A5"/>
    <w:rsid w:val="00D865B1"/>
    <w:rsid w:val="00D86CC9"/>
    <w:rsid w:val="00D87A9B"/>
    <w:rsid w:val="00D87DE2"/>
    <w:rsid w:val="00D92063"/>
    <w:rsid w:val="00D97590"/>
    <w:rsid w:val="00DA1D21"/>
    <w:rsid w:val="00DA71BC"/>
    <w:rsid w:val="00DB1278"/>
    <w:rsid w:val="00DB2964"/>
    <w:rsid w:val="00DB30CC"/>
    <w:rsid w:val="00DB39A8"/>
    <w:rsid w:val="00DC00D3"/>
    <w:rsid w:val="00DC24C7"/>
    <w:rsid w:val="00DC30EF"/>
    <w:rsid w:val="00DC3B89"/>
    <w:rsid w:val="00DC65B5"/>
    <w:rsid w:val="00DD4D0E"/>
    <w:rsid w:val="00DD63CA"/>
    <w:rsid w:val="00DE33E8"/>
    <w:rsid w:val="00DE4A9A"/>
    <w:rsid w:val="00DE6CC7"/>
    <w:rsid w:val="00DF05F0"/>
    <w:rsid w:val="00DF4C2B"/>
    <w:rsid w:val="00DF5935"/>
    <w:rsid w:val="00E00505"/>
    <w:rsid w:val="00E00EAD"/>
    <w:rsid w:val="00E01A91"/>
    <w:rsid w:val="00E04A62"/>
    <w:rsid w:val="00E06C07"/>
    <w:rsid w:val="00E101F4"/>
    <w:rsid w:val="00E10AE2"/>
    <w:rsid w:val="00E115BD"/>
    <w:rsid w:val="00E11D3D"/>
    <w:rsid w:val="00E1363A"/>
    <w:rsid w:val="00E171A7"/>
    <w:rsid w:val="00E20B77"/>
    <w:rsid w:val="00E218E4"/>
    <w:rsid w:val="00E21D1C"/>
    <w:rsid w:val="00E2277C"/>
    <w:rsid w:val="00E22F03"/>
    <w:rsid w:val="00E244F4"/>
    <w:rsid w:val="00E255B0"/>
    <w:rsid w:val="00E25E15"/>
    <w:rsid w:val="00E31121"/>
    <w:rsid w:val="00E31AE0"/>
    <w:rsid w:val="00E33A32"/>
    <w:rsid w:val="00E34054"/>
    <w:rsid w:val="00E34557"/>
    <w:rsid w:val="00E36682"/>
    <w:rsid w:val="00E37773"/>
    <w:rsid w:val="00E4127B"/>
    <w:rsid w:val="00E448D8"/>
    <w:rsid w:val="00E46092"/>
    <w:rsid w:val="00E505A2"/>
    <w:rsid w:val="00E5280B"/>
    <w:rsid w:val="00E54674"/>
    <w:rsid w:val="00E5527C"/>
    <w:rsid w:val="00E57042"/>
    <w:rsid w:val="00E5764F"/>
    <w:rsid w:val="00E57E83"/>
    <w:rsid w:val="00E60883"/>
    <w:rsid w:val="00E61F62"/>
    <w:rsid w:val="00E62A39"/>
    <w:rsid w:val="00E643D8"/>
    <w:rsid w:val="00E65A1B"/>
    <w:rsid w:val="00E6639B"/>
    <w:rsid w:val="00E67646"/>
    <w:rsid w:val="00E70EE9"/>
    <w:rsid w:val="00E72C8C"/>
    <w:rsid w:val="00E756E4"/>
    <w:rsid w:val="00E77BE0"/>
    <w:rsid w:val="00E77FBF"/>
    <w:rsid w:val="00E8050C"/>
    <w:rsid w:val="00E810F3"/>
    <w:rsid w:val="00E81710"/>
    <w:rsid w:val="00E82BAD"/>
    <w:rsid w:val="00E84E0B"/>
    <w:rsid w:val="00E8675A"/>
    <w:rsid w:val="00E874E8"/>
    <w:rsid w:val="00E92A37"/>
    <w:rsid w:val="00E93294"/>
    <w:rsid w:val="00E93448"/>
    <w:rsid w:val="00E935DE"/>
    <w:rsid w:val="00E94212"/>
    <w:rsid w:val="00E979E6"/>
    <w:rsid w:val="00EA1162"/>
    <w:rsid w:val="00EA3EB8"/>
    <w:rsid w:val="00EA47E5"/>
    <w:rsid w:val="00EA78AB"/>
    <w:rsid w:val="00EB051E"/>
    <w:rsid w:val="00EB1E76"/>
    <w:rsid w:val="00EB1FF7"/>
    <w:rsid w:val="00EB2B04"/>
    <w:rsid w:val="00EB2B4B"/>
    <w:rsid w:val="00EB5AC5"/>
    <w:rsid w:val="00EB6F87"/>
    <w:rsid w:val="00EC042F"/>
    <w:rsid w:val="00EC0BD4"/>
    <w:rsid w:val="00EC183B"/>
    <w:rsid w:val="00EC1E14"/>
    <w:rsid w:val="00EC56FE"/>
    <w:rsid w:val="00EC638D"/>
    <w:rsid w:val="00EC73B1"/>
    <w:rsid w:val="00ED098A"/>
    <w:rsid w:val="00ED0C6F"/>
    <w:rsid w:val="00ED191A"/>
    <w:rsid w:val="00ED40FC"/>
    <w:rsid w:val="00ED4C27"/>
    <w:rsid w:val="00ED59C7"/>
    <w:rsid w:val="00ED5CD2"/>
    <w:rsid w:val="00EE049D"/>
    <w:rsid w:val="00EE186C"/>
    <w:rsid w:val="00EE1C49"/>
    <w:rsid w:val="00EE6C5C"/>
    <w:rsid w:val="00EE7B3B"/>
    <w:rsid w:val="00EF0F64"/>
    <w:rsid w:val="00EF2E5C"/>
    <w:rsid w:val="00EF567B"/>
    <w:rsid w:val="00EF651D"/>
    <w:rsid w:val="00EF69A3"/>
    <w:rsid w:val="00EF7CCF"/>
    <w:rsid w:val="00F00D1C"/>
    <w:rsid w:val="00F020CD"/>
    <w:rsid w:val="00F03509"/>
    <w:rsid w:val="00F04F89"/>
    <w:rsid w:val="00F07D0F"/>
    <w:rsid w:val="00F10A61"/>
    <w:rsid w:val="00F14D06"/>
    <w:rsid w:val="00F154EF"/>
    <w:rsid w:val="00F2060B"/>
    <w:rsid w:val="00F238AE"/>
    <w:rsid w:val="00F2499C"/>
    <w:rsid w:val="00F25289"/>
    <w:rsid w:val="00F256CF"/>
    <w:rsid w:val="00F26C4C"/>
    <w:rsid w:val="00F26EEF"/>
    <w:rsid w:val="00F30F1E"/>
    <w:rsid w:val="00F33679"/>
    <w:rsid w:val="00F3659B"/>
    <w:rsid w:val="00F40CF4"/>
    <w:rsid w:val="00F41516"/>
    <w:rsid w:val="00F41A0D"/>
    <w:rsid w:val="00F430A8"/>
    <w:rsid w:val="00F43DFF"/>
    <w:rsid w:val="00F43FC0"/>
    <w:rsid w:val="00F468D1"/>
    <w:rsid w:val="00F47676"/>
    <w:rsid w:val="00F47691"/>
    <w:rsid w:val="00F47876"/>
    <w:rsid w:val="00F5021F"/>
    <w:rsid w:val="00F53251"/>
    <w:rsid w:val="00F53E3F"/>
    <w:rsid w:val="00F5556E"/>
    <w:rsid w:val="00F5579F"/>
    <w:rsid w:val="00F56524"/>
    <w:rsid w:val="00F569F5"/>
    <w:rsid w:val="00F576A3"/>
    <w:rsid w:val="00F610E7"/>
    <w:rsid w:val="00F61926"/>
    <w:rsid w:val="00F61B26"/>
    <w:rsid w:val="00F63840"/>
    <w:rsid w:val="00F65E52"/>
    <w:rsid w:val="00F705DC"/>
    <w:rsid w:val="00F72811"/>
    <w:rsid w:val="00F72C08"/>
    <w:rsid w:val="00F73692"/>
    <w:rsid w:val="00F73C45"/>
    <w:rsid w:val="00F73F5B"/>
    <w:rsid w:val="00F740C8"/>
    <w:rsid w:val="00F746A9"/>
    <w:rsid w:val="00F8059D"/>
    <w:rsid w:val="00F81B55"/>
    <w:rsid w:val="00F83102"/>
    <w:rsid w:val="00F8346F"/>
    <w:rsid w:val="00F852E5"/>
    <w:rsid w:val="00F85856"/>
    <w:rsid w:val="00F86657"/>
    <w:rsid w:val="00F868FB"/>
    <w:rsid w:val="00F87690"/>
    <w:rsid w:val="00F906FB"/>
    <w:rsid w:val="00F91EE8"/>
    <w:rsid w:val="00F953CB"/>
    <w:rsid w:val="00F95F7D"/>
    <w:rsid w:val="00F96DF4"/>
    <w:rsid w:val="00F974DE"/>
    <w:rsid w:val="00F97554"/>
    <w:rsid w:val="00F97E2B"/>
    <w:rsid w:val="00FA4274"/>
    <w:rsid w:val="00FA42C6"/>
    <w:rsid w:val="00FA52DC"/>
    <w:rsid w:val="00FB0E52"/>
    <w:rsid w:val="00FB52B1"/>
    <w:rsid w:val="00FB7908"/>
    <w:rsid w:val="00FC243A"/>
    <w:rsid w:val="00FC3FE6"/>
    <w:rsid w:val="00FC4905"/>
    <w:rsid w:val="00FC4C76"/>
    <w:rsid w:val="00FC527B"/>
    <w:rsid w:val="00FC6184"/>
    <w:rsid w:val="00FC67C9"/>
    <w:rsid w:val="00FC7E63"/>
    <w:rsid w:val="00FD0299"/>
    <w:rsid w:val="00FD1A63"/>
    <w:rsid w:val="00FD48F0"/>
    <w:rsid w:val="00FE2A06"/>
    <w:rsid w:val="00FE3635"/>
    <w:rsid w:val="00FE54DD"/>
    <w:rsid w:val="00FE6CB4"/>
    <w:rsid w:val="00FF0471"/>
    <w:rsid w:val="00FF19DC"/>
    <w:rsid w:val="00FF4C76"/>
    <w:rsid w:val="00FF537F"/>
    <w:rsid w:val="00FF6022"/>
    <w:rsid w:val="0183031C"/>
    <w:rsid w:val="054D3312"/>
    <w:rsid w:val="058977DB"/>
    <w:rsid w:val="05C51AE3"/>
    <w:rsid w:val="07C41BD3"/>
    <w:rsid w:val="09A81AE3"/>
    <w:rsid w:val="0A1C2DE8"/>
    <w:rsid w:val="0B8913C3"/>
    <w:rsid w:val="0D416DDE"/>
    <w:rsid w:val="0D977906"/>
    <w:rsid w:val="13B3710A"/>
    <w:rsid w:val="18001068"/>
    <w:rsid w:val="18226DC4"/>
    <w:rsid w:val="186C53FF"/>
    <w:rsid w:val="19D42D7D"/>
    <w:rsid w:val="1CCE6C97"/>
    <w:rsid w:val="1E24686A"/>
    <w:rsid w:val="217259F8"/>
    <w:rsid w:val="21A065CA"/>
    <w:rsid w:val="245A3396"/>
    <w:rsid w:val="265012B1"/>
    <w:rsid w:val="28AB3465"/>
    <w:rsid w:val="2B341A7A"/>
    <w:rsid w:val="2B353D05"/>
    <w:rsid w:val="2C9A197B"/>
    <w:rsid w:val="2DF17B93"/>
    <w:rsid w:val="2EBC5BC4"/>
    <w:rsid w:val="2F806722"/>
    <w:rsid w:val="2F90160A"/>
    <w:rsid w:val="32C82A16"/>
    <w:rsid w:val="33BA26E2"/>
    <w:rsid w:val="3FE276A2"/>
    <w:rsid w:val="41624E8C"/>
    <w:rsid w:val="41B5541C"/>
    <w:rsid w:val="48B53857"/>
    <w:rsid w:val="4D1B041A"/>
    <w:rsid w:val="4F100BE7"/>
    <w:rsid w:val="5956757F"/>
    <w:rsid w:val="5A051043"/>
    <w:rsid w:val="5DE00F71"/>
    <w:rsid w:val="5E7E64A9"/>
    <w:rsid w:val="60217FE3"/>
    <w:rsid w:val="61027B32"/>
    <w:rsid w:val="63630FF4"/>
    <w:rsid w:val="6364374D"/>
    <w:rsid w:val="63985EB4"/>
    <w:rsid w:val="6A402F9F"/>
    <w:rsid w:val="6B44231E"/>
    <w:rsid w:val="6C951E6F"/>
    <w:rsid w:val="6E2C0948"/>
    <w:rsid w:val="74275AF2"/>
    <w:rsid w:val="772672E2"/>
    <w:rsid w:val="78BF3EB6"/>
    <w:rsid w:val="790F16DE"/>
    <w:rsid w:val="7C447502"/>
    <w:rsid w:val="7D1F1419"/>
    <w:rsid w:val="7F6B4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39" w:semiHidden="0" w:name="toc 5"/>
    <w:lsdException w:qFormat="1" w:unhideWhenUsed="0" w:uiPriority="39" w:semiHidden="0" w:name="toc 6"/>
    <w:lsdException w:qFormat="1" w:unhideWhenUsed="0" w:uiPriority="39" w:semiHidden="0" w:name="toc 7"/>
    <w:lsdException w:qFormat="1" w:unhideWhenUsed="0" w:uiPriority="39" w:semiHidden="0" w:name="toc 8"/>
    <w:lsdException w:qFormat="1" w:unhideWhenUsed="0" w:uiPriority="39" w:semiHidden="0" w:name="toc 9"/>
    <w:lsdException w:uiPriority="0" w:name="Normal Indent"/>
    <w:lsdException w:uiPriority="0" w:name="footnote text"/>
    <w:lsdException w:uiPriority="0" w:name="annotation text"/>
    <w:lsdException w:qFormat="1" w:unhideWhenUsed="0" w:uiPriority="0" w:semiHidden="0" w:name="header"/>
    <w:lsdException w:qFormat="1" w:unhideWhenUsed="0" w:uiPriority="99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qFormat="1" w:unhideWhenUsed="0" w:uiPriority="0" w:semiHidden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nhideWhenUsed="0" w:uiPriority="0" w:semiHidden="0" w:name="toa heading"/>
    <w:lsdException w:uiPriority="0" w:name="List"/>
    <w:lsdException w:uiPriority="0" w:name="List Bullet"/>
    <w:lsdException w:unhideWhenUsed="0" w:uiPriority="0" w:semiHidden="0" w:name="List Number"/>
    <w:lsdException w:unhideWhenUsed="0" w:uiPriority="0" w:semiHidden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nhideWhenUsed="0" w:uiPriority="99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unhideWhenUsed="0" w:uiPriority="0" w:semiHidden="0" w:name="Table Grid"/>
    <w:lsdException w:uiPriority="0" w:name="Table Theme"/>
    <w:lsdException w:qFormat="1"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7"/>
    <w:qFormat/>
    <w:uiPriority w:val="0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Arial" w:hAnsi="Arial" w:eastAsia="黑体"/>
      <w:b/>
      <w:bCs/>
      <w:sz w:val="28"/>
      <w:szCs w:val="28"/>
    </w:rPr>
  </w:style>
  <w:style w:type="paragraph" w:styleId="6">
    <w:name w:val="heading 5"/>
    <w:basedOn w:val="1"/>
    <w:next w:val="1"/>
    <w:qFormat/>
    <w:uiPriority w:val="0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qFormat/>
    <w:uiPriority w:val="0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hAnsi="Arial" w:eastAsia="黑体"/>
      <w:b/>
      <w:bCs/>
      <w:sz w:val="24"/>
    </w:rPr>
  </w:style>
  <w:style w:type="paragraph" w:styleId="8">
    <w:name w:val="heading 7"/>
    <w:basedOn w:val="1"/>
    <w:next w:val="1"/>
    <w:qFormat/>
    <w:uiPriority w:val="0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9">
    <w:name w:val="heading 8"/>
    <w:basedOn w:val="1"/>
    <w:next w:val="1"/>
    <w:qFormat/>
    <w:uiPriority w:val="0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qFormat/>
    <w:uiPriority w:val="0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hAnsi="Arial" w:eastAsia="黑体"/>
      <w:szCs w:val="21"/>
    </w:rPr>
  </w:style>
  <w:style w:type="character" w:default="1" w:styleId="24">
    <w:name w:val="Default Paragraph Font"/>
    <w:semiHidden/>
    <w:unhideWhenUsed/>
    <w:qFormat/>
    <w:uiPriority w:val="1"/>
  </w:style>
  <w:style w:type="table" w:default="1" w:styleId="28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qFormat/>
    <w:uiPriority w:val="39"/>
    <w:pPr>
      <w:ind w:left="1260"/>
      <w:jc w:val="left"/>
    </w:pPr>
    <w:rPr>
      <w:sz w:val="18"/>
      <w:szCs w:val="18"/>
    </w:rPr>
  </w:style>
  <w:style w:type="paragraph" w:styleId="12">
    <w:name w:val="Document Map"/>
    <w:basedOn w:val="1"/>
    <w:link w:val="36"/>
    <w:qFormat/>
    <w:uiPriority w:val="0"/>
    <w:rPr>
      <w:rFonts w:ascii="宋体"/>
      <w:sz w:val="18"/>
      <w:szCs w:val="18"/>
    </w:rPr>
  </w:style>
  <w:style w:type="paragraph" w:styleId="13">
    <w:name w:val="toc 5"/>
    <w:basedOn w:val="1"/>
    <w:next w:val="1"/>
    <w:qFormat/>
    <w:uiPriority w:val="39"/>
    <w:pPr>
      <w:ind w:left="840"/>
      <w:jc w:val="left"/>
    </w:pPr>
    <w:rPr>
      <w:sz w:val="18"/>
      <w:szCs w:val="18"/>
    </w:rPr>
  </w:style>
  <w:style w:type="paragraph" w:styleId="14">
    <w:name w:val="toc 3"/>
    <w:basedOn w:val="1"/>
    <w:next w:val="1"/>
    <w:qFormat/>
    <w:uiPriority w:val="39"/>
    <w:pPr>
      <w:ind w:left="420"/>
      <w:jc w:val="left"/>
    </w:pPr>
    <w:rPr>
      <w:i/>
      <w:iCs/>
      <w:sz w:val="20"/>
      <w:szCs w:val="20"/>
    </w:rPr>
  </w:style>
  <w:style w:type="paragraph" w:styleId="15">
    <w:name w:val="toc 8"/>
    <w:basedOn w:val="1"/>
    <w:next w:val="1"/>
    <w:qFormat/>
    <w:uiPriority w:val="39"/>
    <w:pPr>
      <w:ind w:left="1470"/>
      <w:jc w:val="left"/>
    </w:pPr>
    <w:rPr>
      <w:sz w:val="18"/>
      <w:szCs w:val="18"/>
    </w:rPr>
  </w:style>
  <w:style w:type="paragraph" w:styleId="16">
    <w:name w:val="Balloon Text"/>
    <w:basedOn w:val="1"/>
    <w:link w:val="31"/>
    <w:qFormat/>
    <w:uiPriority w:val="0"/>
    <w:rPr>
      <w:sz w:val="18"/>
      <w:szCs w:val="18"/>
    </w:rPr>
  </w:style>
  <w:style w:type="paragraph" w:styleId="17">
    <w:name w:val="footer"/>
    <w:basedOn w:val="1"/>
    <w:link w:val="33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8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9">
    <w:name w:val="toc 1"/>
    <w:basedOn w:val="1"/>
    <w:next w:val="1"/>
    <w:qFormat/>
    <w:uiPriority w:val="39"/>
    <w:pPr>
      <w:spacing w:before="120" w:after="120"/>
      <w:jc w:val="left"/>
    </w:pPr>
    <w:rPr>
      <w:b/>
      <w:bCs/>
      <w:caps/>
      <w:sz w:val="20"/>
      <w:szCs w:val="20"/>
    </w:rPr>
  </w:style>
  <w:style w:type="paragraph" w:styleId="20">
    <w:name w:val="toc 4"/>
    <w:basedOn w:val="1"/>
    <w:next w:val="1"/>
    <w:qFormat/>
    <w:uiPriority w:val="39"/>
    <w:pPr>
      <w:tabs>
        <w:tab w:val="left" w:pos="1110"/>
        <w:tab w:val="right" w:leader="dot" w:pos="8302"/>
      </w:tabs>
      <w:ind w:left="630"/>
      <w:jc w:val="left"/>
    </w:pPr>
    <w:rPr>
      <w:sz w:val="18"/>
      <w:szCs w:val="18"/>
    </w:rPr>
  </w:style>
  <w:style w:type="paragraph" w:styleId="21">
    <w:name w:val="toc 6"/>
    <w:basedOn w:val="1"/>
    <w:next w:val="1"/>
    <w:qFormat/>
    <w:uiPriority w:val="39"/>
    <w:pPr>
      <w:ind w:left="1050"/>
      <w:jc w:val="left"/>
    </w:pPr>
    <w:rPr>
      <w:sz w:val="18"/>
      <w:szCs w:val="18"/>
    </w:rPr>
  </w:style>
  <w:style w:type="paragraph" w:styleId="22">
    <w:name w:val="toc 2"/>
    <w:basedOn w:val="1"/>
    <w:next w:val="1"/>
    <w:qFormat/>
    <w:uiPriority w:val="39"/>
    <w:pPr>
      <w:ind w:left="210"/>
      <w:jc w:val="left"/>
    </w:pPr>
    <w:rPr>
      <w:smallCaps/>
      <w:sz w:val="20"/>
      <w:szCs w:val="20"/>
    </w:rPr>
  </w:style>
  <w:style w:type="paragraph" w:styleId="23">
    <w:name w:val="toc 9"/>
    <w:basedOn w:val="1"/>
    <w:next w:val="1"/>
    <w:qFormat/>
    <w:uiPriority w:val="39"/>
    <w:pPr>
      <w:ind w:left="1680"/>
      <w:jc w:val="left"/>
    </w:pPr>
    <w:rPr>
      <w:sz w:val="18"/>
      <w:szCs w:val="18"/>
    </w:rPr>
  </w:style>
  <w:style w:type="character" w:styleId="25">
    <w:name w:val="page number"/>
    <w:basedOn w:val="24"/>
    <w:qFormat/>
    <w:uiPriority w:val="0"/>
  </w:style>
  <w:style w:type="character" w:styleId="26">
    <w:name w:val="FollowedHyperlink"/>
    <w:basedOn w:val="24"/>
    <w:qFormat/>
    <w:uiPriority w:val="0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27">
    <w:name w:val="Hyperlink"/>
    <w:basedOn w:val="24"/>
    <w:qFormat/>
    <w:uiPriority w:val="99"/>
    <w:rPr>
      <w:color w:val="0000FF"/>
      <w:u w:val="single"/>
    </w:rPr>
  </w:style>
  <w:style w:type="paragraph" w:styleId="29">
    <w:name w:val="No Spacing"/>
    <w:link w:val="30"/>
    <w:qFormat/>
    <w:uiPriority w:val="1"/>
    <w:rPr>
      <w:rFonts w:ascii="Calibri" w:hAnsi="Calibri" w:eastAsia="宋体" w:cs="Times New Roman"/>
      <w:sz w:val="22"/>
      <w:szCs w:val="22"/>
      <w:lang w:val="en-US" w:eastAsia="zh-CN" w:bidi="ar-SA"/>
    </w:rPr>
  </w:style>
  <w:style w:type="character" w:customStyle="1" w:styleId="30">
    <w:name w:val="No Spacing Char"/>
    <w:basedOn w:val="24"/>
    <w:link w:val="29"/>
    <w:qFormat/>
    <w:uiPriority w:val="1"/>
    <w:rPr>
      <w:rFonts w:ascii="Calibri" w:hAnsi="Calibri"/>
      <w:sz w:val="22"/>
      <w:szCs w:val="22"/>
      <w:lang w:val="en-US" w:eastAsia="zh-CN" w:bidi="ar-SA"/>
    </w:rPr>
  </w:style>
  <w:style w:type="character" w:customStyle="1" w:styleId="31">
    <w:name w:val="Balloon Text Char"/>
    <w:basedOn w:val="24"/>
    <w:link w:val="16"/>
    <w:qFormat/>
    <w:uiPriority w:val="0"/>
    <w:rPr>
      <w:kern w:val="2"/>
      <w:sz w:val="18"/>
      <w:szCs w:val="18"/>
    </w:rPr>
  </w:style>
  <w:style w:type="paragraph" w:customStyle="1" w:styleId="32">
    <w:name w:val="TOC Heading"/>
    <w:basedOn w:val="2"/>
    <w:next w:val="1"/>
    <w:semiHidden/>
    <w:unhideWhenUsed/>
    <w:qFormat/>
    <w:uiPriority w:val="39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character" w:customStyle="1" w:styleId="33">
    <w:name w:val="Footer Char"/>
    <w:basedOn w:val="24"/>
    <w:link w:val="17"/>
    <w:qFormat/>
    <w:uiPriority w:val="99"/>
    <w:rPr>
      <w:kern w:val="2"/>
      <w:sz w:val="18"/>
      <w:szCs w:val="18"/>
    </w:rPr>
  </w:style>
  <w:style w:type="paragraph" w:styleId="34">
    <w:name w:val="List Paragraph"/>
    <w:basedOn w:val="1"/>
    <w:qFormat/>
    <w:uiPriority w:val="34"/>
    <w:pPr>
      <w:ind w:firstLine="420" w:firstLineChars="200"/>
    </w:pPr>
  </w:style>
  <w:style w:type="character" w:styleId="35">
    <w:name w:val="Placeholder Text"/>
    <w:basedOn w:val="24"/>
    <w:semiHidden/>
    <w:qFormat/>
    <w:uiPriority w:val="99"/>
    <w:rPr>
      <w:color w:val="808080"/>
    </w:rPr>
  </w:style>
  <w:style w:type="character" w:customStyle="1" w:styleId="36">
    <w:name w:val="Document Map Char"/>
    <w:basedOn w:val="24"/>
    <w:link w:val="12"/>
    <w:qFormat/>
    <w:uiPriority w:val="0"/>
    <w:rPr>
      <w:rFonts w:ascii="宋体"/>
      <w:kern w:val="2"/>
      <w:sz w:val="18"/>
      <w:szCs w:val="18"/>
    </w:rPr>
  </w:style>
  <w:style w:type="character" w:customStyle="1" w:styleId="37">
    <w:name w:val="Heading 4 Char"/>
    <w:basedOn w:val="24"/>
    <w:link w:val="5"/>
    <w:qFormat/>
    <w:uiPriority w:val="0"/>
    <w:rPr>
      <w:rFonts w:ascii="Arial" w:hAnsi="Arial" w:eastAsia="黑体"/>
      <w:b/>
      <w:bCs/>
      <w:kern w:val="2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png"/><Relationship Id="rId7" Type="http://schemas.openxmlformats.org/officeDocument/2006/relationships/image" Target="media/image2.bmp"/><Relationship Id="rId6" Type="http://schemas.openxmlformats.org/officeDocument/2006/relationships/theme" Target="theme/theme1.xml"/><Relationship Id="rId58" Type="http://schemas.openxmlformats.org/officeDocument/2006/relationships/fontTable" Target="fontTable.xml"/><Relationship Id="rId57" Type="http://schemas.openxmlformats.org/officeDocument/2006/relationships/customXml" Target="../customXml/item2.xml"/><Relationship Id="rId56" Type="http://schemas.openxmlformats.org/officeDocument/2006/relationships/numbering" Target="numbering.xml"/><Relationship Id="rId55" Type="http://schemas.openxmlformats.org/officeDocument/2006/relationships/customXml" Target="../customXml/item1.xml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footer" Target="footer2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jpeg"/><Relationship Id="rId33" Type="http://schemas.openxmlformats.org/officeDocument/2006/relationships/image" Target="media/image28.jpe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jpeg"/><Relationship Id="rId15" Type="http://schemas.openxmlformats.org/officeDocument/2006/relationships/image" Target="media/image10.png"/><Relationship Id="rId14" Type="http://schemas.openxmlformats.org/officeDocument/2006/relationships/image" Target="media/image9.jpe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8598DAB-3093-4BFE-AEE8-EBA0D458666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陕西汉江机床有限公司</Company>
  <Pages>29</Pages>
  <Words>1714</Words>
  <Characters>9770</Characters>
  <Lines>81</Lines>
  <Paragraphs>22</Paragraphs>
  <TotalTime>77</TotalTime>
  <ScaleCrop>false</ScaleCrop>
  <LinksUpToDate>false</LinksUpToDate>
  <CharactersWithSpaces>11462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2016-08-16T09:00:00Z</dcterms:created>
  <dc:creator>手册版本：1.0</dc:creator>
  <cp:lastModifiedBy>HJ_QD</cp:lastModifiedBy>
  <cp:lastPrinted>2016-11-28T06:03:00Z</cp:lastPrinted>
  <dcterms:modified xsi:type="dcterms:W3CDTF">2018-07-14T08:33:38Z</dcterms:modified>
  <dc:subject>SK7120数控螺纹塞规磨床</dc:subject>
  <dc:title>操作手册</dc:title>
  <cp:revision>596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