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C0C" w:rsidRDefault="00C21103">
      <w:pPr>
        <w:pStyle w:val="Title"/>
      </w:pPr>
      <w:bookmarkStart w:id="0" w:name="_GoBack"/>
      <w:bookmarkEnd w:id="0"/>
      <w:r>
        <w:t>Crime Analysis</w:t>
      </w:r>
    </w:p>
    <w:p w:rsidR="002B4C0C" w:rsidRDefault="00C21103">
      <w:pPr>
        <w:pStyle w:val="Author"/>
      </w:pPr>
      <w:r>
        <w:t>Aaron Niecestro</w:t>
      </w:r>
    </w:p>
    <w:p w:rsidR="002B4C0C" w:rsidRDefault="00C21103">
      <w:pPr>
        <w:pStyle w:val="Date"/>
      </w:pPr>
      <w:r>
        <w:t>January 31,2017</w:t>
      </w:r>
    </w:p>
    <w:p w:rsidR="002B4C0C" w:rsidRDefault="00C21103">
      <w:pPr>
        <w:pStyle w:val="SourceCode"/>
      </w:pPr>
      <w:r>
        <w:rPr>
          <w:rStyle w:val="NormalTok0"/>
        </w:rPr>
        <w:t>pop&lt;-</w:t>
      </w:r>
      <w:r>
        <w:rPr>
          <w:rStyle w:val="KeywordTok0"/>
        </w:rPr>
        <w:t>read.csv</w:t>
      </w:r>
      <w:r>
        <w:rPr>
          <w:rStyle w:val="NormalTok0"/>
        </w:rPr>
        <w:t>(</w:t>
      </w:r>
      <w:r>
        <w:rPr>
          <w:rStyle w:val="StringTok0"/>
        </w:rPr>
        <w:t>"/home/an248493/Population.csv"</w:t>
      </w:r>
      <w:r>
        <w:rPr>
          <w:rStyle w:val="NormalTok0"/>
        </w:rPr>
        <w:t>)</w:t>
      </w:r>
    </w:p>
    <w:p w:rsidR="002B4C0C" w:rsidRDefault="00C21103">
      <w:r>
        <w:t>Histograms and Boxplots below ...</w:t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 xml:space="preserve">(~MO, </w:t>
      </w:r>
      <w:r>
        <w:rPr>
          <w:rStyle w:val="DataTypeTok0"/>
        </w:rPr>
        <w:t>data =</w:t>
      </w:r>
      <w:r>
        <w:rPr>
          <w:rStyle w:val="NormalTok0"/>
        </w:rPr>
        <w:t xml:space="preserve"> 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 xml:space="preserve">(~MO, </w:t>
      </w:r>
      <w:r>
        <w:rPr>
          <w:rStyle w:val="DataTypeTok0"/>
        </w:rPr>
        <w:t>data =</w:t>
      </w:r>
      <w:r>
        <w:rPr>
          <w:rStyle w:val="NormalTok0"/>
        </w:rPr>
        <w:t xml:space="preserve"> pop)</w:t>
      </w:r>
    </w:p>
    <w:p w:rsidR="002B4C0C" w:rsidRDefault="00C21103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 xml:space="preserve">(~FO, </w:t>
      </w:r>
      <w:r>
        <w:rPr>
          <w:rStyle w:val="DataTypeTok0"/>
        </w:rPr>
        <w:t>data =</w:t>
      </w:r>
      <w:r>
        <w:rPr>
          <w:rStyle w:val="NormalTok0"/>
        </w:rPr>
        <w:t xml:space="preserve"> 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 xml:space="preserve">(~FO, </w:t>
      </w:r>
      <w:r>
        <w:rPr>
          <w:rStyle w:val="DataTypeTok0"/>
        </w:rPr>
        <w:t>data =</w:t>
      </w:r>
      <w:r>
        <w:rPr>
          <w:rStyle w:val="NormalTok0"/>
        </w:rPr>
        <w:t xml:space="preserve"> pop)</w:t>
      </w:r>
    </w:p>
    <w:p w:rsidR="002B4C0C" w:rsidRDefault="00C21103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 xml:space="preserve">(~MO, </w:t>
      </w:r>
      <w:r>
        <w:rPr>
          <w:rStyle w:val="DataTypeTok0"/>
        </w:rPr>
        <w:t>data =</w:t>
      </w:r>
      <w:r>
        <w:rPr>
          <w:rStyle w:val="NormalTok0"/>
        </w:rPr>
        <w:t xml:space="preserve"> 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 xml:space="preserve">(~MO, </w:t>
      </w:r>
      <w:r>
        <w:rPr>
          <w:rStyle w:val="DataTypeTok0"/>
        </w:rPr>
        <w:t>data =</w:t>
      </w:r>
      <w:r>
        <w:rPr>
          <w:rStyle w:val="NormalTok0"/>
        </w:rPr>
        <w:t xml:space="preserve"> pop)</w:t>
      </w:r>
    </w:p>
    <w:p w:rsidR="002B4C0C" w:rsidRDefault="00C21103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 xml:space="preserve">(~DO, </w:t>
      </w:r>
      <w:r>
        <w:rPr>
          <w:rStyle w:val="DataTypeTok0"/>
        </w:rPr>
        <w:t>data =</w:t>
      </w:r>
      <w:r>
        <w:rPr>
          <w:rStyle w:val="NormalTok0"/>
        </w:rPr>
        <w:t xml:space="preserve"> 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 xml:space="preserve">(~DO, </w:t>
      </w:r>
      <w:r>
        <w:rPr>
          <w:rStyle w:val="DataTypeTok0"/>
        </w:rPr>
        <w:t>data =</w:t>
      </w:r>
      <w:r>
        <w:rPr>
          <w:rStyle w:val="NormalTok0"/>
        </w:rPr>
        <w:t xml:space="preserve"> pop)</w:t>
      </w:r>
    </w:p>
    <w:p w:rsidR="002B4C0C" w:rsidRDefault="00C21103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(~TB,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(~TB,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1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(~TM,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1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(~TM,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1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(~TF,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13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(~TF,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14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(~CBSI,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15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(~CBSI,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16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(~CBMD,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17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(~CBMD,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18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(~CB24,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19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(~CB24,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20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(~CB75,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2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(~CB75,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22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(~CBP24,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23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(~CBP24,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24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(~CBP75,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25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(~CBP75,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26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(~CMAG,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27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(~CMAG,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28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(~CMSI,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29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(~CMSI,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30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(~CMMD,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31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(~CMMD,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32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(~CM24,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33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(~CM24,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34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(~CM75,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35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(~CM75,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36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(~CMP24,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37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(~CMP24,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38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(~CMP75,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39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(~CMP75,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40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(~CFSI,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41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(~CFSI,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42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(~CFMD,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43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(~CFMD,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44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(~CF24,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45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(~CF24,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46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(~CF75,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47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(~CF75,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48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(~CFP24,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49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(~CFP24,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50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(~CFP75,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51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(~CFP75,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52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(~ETCB,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53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(~ETCB,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54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(~ETNBB,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55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(~ETNBB,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56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(~ETPIB,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57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(~ETPIB,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58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(~ETNOB,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59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(~ETNOB,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60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(~EBRB,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61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(~EBRB,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62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(~ETQB,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63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(~ETQB,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64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(~EOB,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65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(~EOB,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66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(~EMB,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67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(~EMB,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68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(~ETSB,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69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(~ETSB,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70.pn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(~EAlB,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71.pn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(~EAlB,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72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(~ETBCB,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73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(~ETBCB,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74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(~ETYB,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75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(~ETYB,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76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(~ETNTB,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77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(~ETNTB,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78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(~ETNUB,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79.png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(~ETNUB,</w:t>
      </w:r>
      <w:r>
        <w:rPr>
          <w:rStyle w:val="DataTypeTok0"/>
        </w:rPr>
        <w:t>data=</w:t>
      </w:r>
      <w:r>
        <w:rPr>
          <w:rStyle w:val="NormalTok0"/>
        </w:rPr>
        <w:t>pop)</w:t>
      </w:r>
    </w:p>
    <w:p w:rsidR="002B4C0C" w:rsidRDefault="00C21103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opulation_Analysis_files/figure-docx/unnamed-chunk-2-80.png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B4C0C" w:rsidRDefault="00C21103">
      <w:pPr>
        <w:pStyle w:val="SourceCode"/>
      </w:pPr>
      <w:r>
        <w:rPr>
          <w:rStyle w:val="CommentTok0"/>
        </w:rPr>
        <w:t>#Problem comes in here - the results will not run for some reason</w:t>
      </w:r>
      <w:r>
        <w:br/>
      </w:r>
      <w:r>
        <w:br/>
      </w:r>
      <w:r>
        <w:rPr>
          <w:rStyle w:val="CommentTok0"/>
        </w:rPr>
        <w:t>#histogram(~051C,data=pop)</w:t>
      </w:r>
      <w:r>
        <w:br/>
      </w:r>
      <w:r>
        <w:rPr>
          <w:rStyle w:val="CommentTok0"/>
        </w:rPr>
        <w:t>#bwplot(~051C,data=pop)</w:t>
      </w:r>
      <w:r>
        <w:br/>
      </w:r>
      <w:r>
        <w:rPr>
          <w:rStyle w:val="CommentTok0"/>
        </w:rPr>
        <w:t>#histogram(~051NB,data=pop)</w:t>
      </w:r>
      <w:r>
        <w:br/>
      </w:r>
      <w:r>
        <w:rPr>
          <w:rStyle w:val="CommentTok0"/>
        </w:rPr>
        <w:t>#bwplot(~051NB,data=pop)</w:t>
      </w:r>
      <w:r>
        <w:br/>
      </w:r>
      <w:r>
        <w:rPr>
          <w:rStyle w:val="CommentTok0"/>
        </w:rPr>
        <w:t>#histogram(~051PI,data=pop)</w:t>
      </w:r>
      <w:r>
        <w:br/>
      </w:r>
      <w:r>
        <w:rPr>
          <w:rStyle w:val="CommentTok0"/>
        </w:rPr>
        <w:t>#bwplot(~051PI,data=pop)</w:t>
      </w:r>
      <w:r>
        <w:br/>
      </w:r>
      <w:r>
        <w:rPr>
          <w:rStyle w:val="CommentTok0"/>
        </w:rPr>
        <w:t>#histogram(~051NO,data=pop)</w:t>
      </w:r>
      <w:r>
        <w:br/>
      </w:r>
      <w:r>
        <w:rPr>
          <w:rStyle w:val="CommentTok0"/>
        </w:rPr>
        <w:t>#bwplot(~051NO,data=pop)</w:t>
      </w:r>
      <w:r>
        <w:br/>
      </w:r>
      <w:r>
        <w:rPr>
          <w:rStyle w:val="CommentTok0"/>
        </w:rPr>
        <w:t>#histogram(~051BR,data=pop)</w:t>
      </w:r>
      <w:r>
        <w:br/>
      </w:r>
      <w:r>
        <w:rPr>
          <w:rStyle w:val="CommentTok0"/>
        </w:rPr>
        <w:t>#bwplot(~051BR,data=pop)</w:t>
      </w:r>
      <w:r>
        <w:br/>
      </w:r>
      <w:r>
        <w:rPr>
          <w:rStyle w:val="CommentTok0"/>
        </w:rPr>
        <w:t>#histogram(~051Q,data=pop)</w:t>
      </w:r>
      <w:r>
        <w:br/>
      </w:r>
      <w:r>
        <w:rPr>
          <w:rStyle w:val="CommentTok0"/>
        </w:rPr>
        <w:t>#bwplot(~051Q,data=pop)</w:t>
      </w:r>
      <w:r>
        <w:br/>
      </w:r>
      <w:r>
        <w:rPr>
          <w:rStyle w:val="CommentTok0"/>
        </w:rPr>
        <w:t>#histogram(~051ON,data=pop)</w:t>
      </w:r>
      <w:r>
        <w:br/>
      </w:r>
      <w:r>
        <w:rPr>
          <w:rStyle w:val="CommentTok0"/>
        </w:rPr>
        <w:t>#bwplot(~051ON,dat</w:t>
      </w:r>
      <w:r>
        <w:rPr>
          <w:rStyle w:val="CommentTok0"/>
        </w:rPr>
        <w:t>a=pop)</w:t>
      </w:r>
      <w:r>
        <w:br/>
      </w:r>
      <w:r>
        <w:rPr>
          <w:rStyle w:val="CommentTok0"/>
        </w:rPr>
        <w:t>#histogram(~051M,data=pop)</w:t>
      </w:r>
      <w:r>
        <w:br/>
      </w:r>
      <w:r>
        <w:rPr>
          <w:rStyle w:val="CommentTok0"/>
        </w:rPr>
        <w:t>#bwplot(~051M,data=pop)</w:t>
      </w:r>
      <w:r>
        <w:br/>
      </w:r>
      <w:r>
        <w:rPr>
          <w:rStyle w:val="CommentTok0"/>
        </w:rPr>
        <w:t>#histogram(~051S,data=pop)</w:t>
      </w:r>
      <w:r>
        <w:br/>
      </w:r>
      <w:r>
        <w:rPr>
          <w:rStyle w:val="CommentTok0"/>
        </w:rPr>
        <w:t>#bwplot(~051S,data=pop)</w:t>
      </w:r>
      <w:r>
        <w:br/>
      </w:r>
      <w:r>
        <w:rPr>
          <w:rStyle w:val="CommentTok0"/>
        </w:rPr>
        <w:t>#histogram(~051Al,data=pop)</w:t>
      </w:r>
      <w:r>
        <w:br/>
      </w:r>
      <w:r>
        <w:rPr>
          <w:rStyle w:val="CommentTok0"/>
        </w:rPr>
        <w:t>#bwplot(~051Al,data=pop)</w:t>
      </w:r>
      <w:r>
        <w:br/>
      </w:r>
      <w:r>
        <w:rPr>
          <w:rStyle w:val="CommentTok0"/>
        </w:rPr>
        <w:t>#histogram(~051BC,data=pop)</w:t>
      </w:r>
      <w:r>
        <w:br/>
      </w:r>
      <w:r>
        <w:rPr>
          <w:rStyle w:val="CommentTok0"/>
        </w:rPr>
        <w:t>#bwplot(~051BC,data=pop)</w:t>
      </w:r>
      <w:r>
        <w:br/>
      </w:r>
      <w:r>
        <w:rPr>
          <w:rStyle w:val="CommentTok0"/>
        </w:rPr>
        <w:t>#histogram(~051YP,data=pop)</w:t>
      </w:r>
      <w:r>
        <w:br/>
      </w:r>
      <w:r>
        <w:rPr>
          <w:rStyle w:val="CommentTok0"/>
        </w:rPr>
        <w:t>#bwplot(~051Y</w:t>
      </w:r>
      <w:r>
        <w:rPr>
          <w:rStyle w:val="CommentTok0"/>
        </w:rPr>
        <w:t>,data=pop)</w:t>
      </w:r>
      <w:r>
        <w:br/>
      </w:r>
      <w:r>
        <w:rPr>
          <w:rStyle w:val="CommentTok0"/>
        </w:rPr>
        <w:t>#histogram(~051NT,data=pop)</w:t>
      </w:r>
      <w:r>
        <w:br/>
      </w:r>
      <w:r>
        <w:rPr>
          <w:rStyle w:val="CommentTok0"/>
        </w:rPr>
        <w:t>#bwplot(~051NT,data=pop)</w:t>
      </w:r>
      <w:r>
        <w:br/>
      </w:r>
      <w:r>
        <w:rPr>
          <w:rStyle w:val="CommentTok0"/>
        </w:rPr>
        <w:t>#histogram(~051NU,data=pop)</w:t>
      </w:r>
      <w:r>
        <w:br/>
      </w:r>
      <w:r>
        <w:rPr>
          <w:rStyle w:val="CommentTok0"/>
        </w:rPr>
        <w:t>#bwplot(~051NU,data=pop)</w:t>
      </w:r>
    </w:p>
    <w:sectPr w:rsidR="002B4C0C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2A93EAF"/>
    <w:multiLevelType w:val="multilevel"/>
    <w:tmpl w:val="8766EE0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E17F69BA"/>
    <w:multiLevelType w:val="multilevel"/>
    <w:tmpl w:val="45FC300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2B4C0C"/>
    <w:rsid w:val="004E29B3"/>
    <w:rsid w:val="00590D07"/>
    <w:rsid w:val="00784D58"/>
    <w:rsid w:val="008D6863"/>
    <w:rsid w:val="00B86B75"/>
    <w:rsid w:val="00BC48D5"/>
    <w:rsid w:val="00C21103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0">
    <w:name w:val="Source Code"/>
    <w:basedOn w:val="Normal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0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0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0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0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0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harTok0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tringTok0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0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OtherTok0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AlertTok0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FunctionTok0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RegionMarkerTok0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rrorTok0">
    <w:name w:val="ErrorTok"/>
    <w:basedOn w:val="VerbatimChar"/>
    <w:rPr>
      <w:rFonts w:ascii="Consolas" w:hAnsi="Consolas"/>
      <w:b/>
      <w:sz w:val="22"/>
      <w:shd w:val="clear" w:color="auto" w:fill="F8F8F8"/>
    </w:rPr>
  </w:style>
  <w:style w:type="character" w:customStyle="1" w:styleId="NormalTok0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rsid w:val="00C21103"/>
    <w:pPr>
      <w:spacing w:before="0"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21103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0">
    <w:name w:val="Source Code"/>
    <w:basedOn w:val="Normal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0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0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0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0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0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harTok0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tringTok0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0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OtherTok0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AlertTok0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FunctionTok0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RegionMarkerTok0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rrorTok0">
    <w:name w:val="ErrorTok"/>
    <w:basedOn w:val="VerbatimChar"/>
    <w:rPr>
      <w:rFonts w:ascii="Consolas" w:hAnsi="Consolas"/>
      <w:b/>
      <w:sz w:val="22"/>
      <w:shd w:val="clear" w:color="auto" w:fill="F8F8F8"/>
    </w:rPr>
  </w:style>
  <w:style w:type="character" w:customStyle="1" w:styleId="NormalTok0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rsid w:val="00C21103"/>
    <w:pPr>
      <w:spacing w:before="0"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2110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fontTable" Target="fontTable.xml"/><Relationship Id="rId85" Type="http://schemas.openxmlformats.org/officeDocument/2006/relationships/theme" Target="theme/theme1.xml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469</Words>
  <Characters>2675</Characters>
  <Application>Microsoft Macintosh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Crime Analysis</dc:title>
  <dc:creator>Aaron Niecestro</dc:creator>
  <cp:lastModifiedBy>Aaron Niecestro</cp:lastModifiedBy>
  <cp:revision>2</cp:revision>
  <dcterms:created xsi:type="dcterms:W3CDTF">2017-01-31T01:14:00Z</dcterms:created>
  <dcterms:modified xsi:type="dcterms:W3CDTF">2017-01-31T01:14:00Z</dcterms:modified>
</cp:coreProperties>
</file>