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71" w:rsidRDefault="000E68DC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1814829</wp:posOffset>
            </wp:positionH>
            <wp:positionV relativeFrom="paragraph">
              <wp:posOffset>424180</wp:posOffset>
            </wp:positionV>
            <wp:extent cx="3298841" cy="1285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93" cy="128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DNA-structuur</w:t>
      </w:r>
      <w:r w:rsidR="00F52E71">
        <w:t xml:space="preserve"> is een dubbele helix.</w:t>
      </w:r>
      <w:r w:rsidR="00F52E71" w:rsidRPr="00F52E71">
        <w:t xml:space="preserve"> </w:t>
      </w:r>
      <w:r w:rsidR="00F52E71">
        <w:br/>
        <w:t>A &amp; T hebben 2 waterstofbruggen, G &amp; C hebben 3 waterstofbruggen.</w:t>
      </w:r>
      <w:r w:rsidR="00F52E71">
        <w:br/>
        <w:t>G, C en A, T vormen paren.</w:t>
      </w:r>
    </w:p>
    <w:p w:rsidR="00F52E71" w:rsidRDefault="00F52E71">
      <w:r>
        <w:t>Verschillen DNA &amp; RNA: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51"/>
        <w:gridCol w:w="1206"/>
      </w:tblGrid>
      <w:tr w:rsidR="00F52E71" w:rsidTr="00F52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52E71" w:rsidRDefault="00F52E71">
            <w:r>
              <w:t>DNA</w:t>
            </w:r>
          </w:p>
        </w:tc>
        <w:tc>
          <w:tcPr>
            <w:tcW w:w="1134" w:type="dxa"/>
          </w:tcPr>
          <w:p w:rsidR="00F52E71" w:rsidRDefault="00F52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RNA</w:t>
            </w:r>
          </w:p>
        </w:tc>
      </w:tr>
      <w:tr w:rsidR="00F52E71" w:rsidTr="00F5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52E71" w:rsidRPr="000E68DC" w:rsidRDefault="00F52E71">
            <w:pPr>
              <w:rPr>
                <w:b w:val="0"/>
              </w:rPr>
            </w:pPr>
            <w:r w:rsidRPr="000E68DC">
              <w:rPr>
                <w:b w:val="0"/>
              </w:rPr>
              <w:t>Dubbelstrings</w:t>
            </w:r>
          </w:p>
        </w:tc>
        <w:tc>
          <w:tcPr>
            <w:tcW w:w="1134" w:type="dxa"/>
          </w:tcPr>
          <w:p w:rsidR="00F52E71" w:rsidRDefault="00F52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Enkelstring</w:t>
            </w:r>
          </w:p>
        </w:tc>
      </w:tr>
      <w:tr w:rsidR="00F52E71" w:rsidTr="00F5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52E71" w:rsidRPr="000E68DC" w:rsidRDefault="00F52E71">
            <w:pPr>
              <w:rPr>
                <w:b w:val="0"/>
              </w:rPr>
            </w:pPr>
            <w:r w:rsidRPr="000E68DC">
              <w:rPr>
                <w:b w:val="0"/>
              </w:rPr>
              <w:t>Thymine (T)</w:t>
            </w:r>
          </w:p>
        </w:tc>
        <w:tc>
          <w:tcPr>
            <w:tcW w:w="1134" w:type="dxa"/>
          </w:tcPr>
          <w:p w:rsidR="00F52E71" w:rsidRDefault="00F52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Uracil (U)</w:t>
            </w:r>
          </w:p>
        </w:tc>
      </w:tr>
      <w:tr w:rsidR="00F52E71" w:rsidTr="00F5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52E71" w:rsidRPr="000E68DC" w:rsidRDefault="00F52E71">
            <w:pPr>
              <w:rPr>
                <w:b w:val="0"/>
              </w:rPr>
            </w:pPr>
            <w:r w:rsidRPr="000E68DC">
              <w:rPr>
                <w:b w:val="0"/>
              </w:rPr>
              <w:t>Deoxyribose</w:t>
            </w:r>
          </w:p>
        </w:tc>
        <w:tc>
          <w:tcPr>
            <w:tcW w:w="1134" w:type="dxa"/>
          </w:tcPr>
          <w:p w:rsidR="00F52E71" w:rsidRDefault="00F52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Ribose</w:t>
            </w:r>
          </w:p>
        </w:tc>
      </w:tr>
    </w:tbl>
    <w:p w:rsidR="00F52E71" w:rsidRDefault="000E68DC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848100" cy="3848100"/>
            <wp:effectExtent l="0" t="0" r="0" b="0"/>
            <wp:wrapNone/>
            <wp:docPr id="1" name="Picture 1" descr="Structure of the Double He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of the Double Hel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FB1" w:rsidRDefault="000E68DC">
      <w:r>
        <w:t>mRNA = Messenger RNA</w:t>
      </w:r>
      <w:r>
        <w:br/>
        <w:t>mRNA bestaat uit codons (paren van  letters),</w:t>
      </w:r>
      <w:r>
        <w:br/>
        <w:t>die coderen voor verschillende aminozuren.</w:t>
      </w:r>
      <w:r>
        <w:br/>
        <w:t>Er is 1 startcodon:</w:t>
      </w:r>
      <w:r>
        <w:br/>
        <w:t>AUG</w:t>
      </w:r>
      <w:r>
        <w:br/>
        <w:t>Er zijn 3 stopcodons:</w:t>
      </w:r>
      <w:r>
        <w:br/>
        <w:t>UAA</w:t>
      </w:r>
      <w:r>
        <w:br/>
        <w:t>UAG</w:t>
      </w:r>
      <w:r>
        <w:br/>
        <w:t>UGA</w:t>
      </w:r>
      <w:r>
        <w:br/>
      </w:r>
      <w:r>
        <w:br/>
        <w:t xml:space="preserve">UTR = </w:t>
      </w:r>
      <w:r w:rsidRPr="000E68DC">
        <w:rPr>
          <w:b/>
        </w:rPr>
        <w:t>U</w:t>
      </w:r>
      <w:r w:rsidRPr="000E68DC">
        <w:t>n</w:t>
      </w:r>
      <w:r w:rsidRPr="000E68DC">
        <w:rPr>
          <w:b/>
        </w:rPr>
        <w:t>t</w:t>
      </w:r>
      <w:r w:rsidRPr="000E68DC">
        <w:t>ranslated</w:t>
      </w:r>
      <w:r>
        <w:t xml:space="preserve"> </w:t>
      </w:r>
      <w:r w:rsidRPr="000E68DC">
        <w:rPr>
          <w:b/>
        </w:rPr>
        <w:t>r</w:t>
      </w:r>
      <w:r>
        <w:t>egion</w:t>
      </w:r>
      <w:r w:rsidR="00E346C7">
        <w:br/>
        <w:t>Intron = Stukje RNA dat niet codeert, en moet uit het mRNA</w:t>
      </w:r>
      <w:r w:rsidR="00E346C7">
        <w:br/>
        <w:t>geknipt worden.</w:t>
      </w:r>
      <w:r w:rsidR="00E346C7">
        <w:br/>
        <w:t>Exon: Stukje RNA dan wel codeert, de exonen moeten aan elkaar</w:t>
      </w:r>
      <w:r w:rsidR="00E346C7">
        <w:br/>
        <w:t>geplakt worden om afgelezen te kunnen worden.</w:t>
      </w:r>
      <w:r w:rsidR="00CF1A1C">
        <w:br/>
      </w:r>
      <w:r w:rsidR="00CF1A1C">
        <w:br/>
      </w:r>
      <w:r w:rsidR="00A86FB1">
        <w:t>Eiwitstructuren op pagina’s 128 &amp; 129 van het boek.</w:t>
      </w:r>
    </w:p>
    <w:p w:rsidR="000E68DC" w:rsidRDefault="00A86FB1">
      <w:r w:rsidRPr="00E346C7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4378960</wp:posOffset>
            </wp:positionH>
            <wp:positionV relativeFrom="paragraph">
              <wp:posOffset>385445</wp:posOffset>
            </wp:positionV>
            <wp:extent cx="3180080" cy="3312795"/>
            <wp:effectExtent l="0" t="0" r="1270" b="1905"/>
            <wp:wrapNone/>
            <wp:docPr id="3" name="Picture 3" descr="C:\Users\niek2\Pictures\900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k2\Pictures\900i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A1C">
        <w:br/>
      </w:r>
      <w:r>
        <w:t>Silent mutation: mutatie in het DNA maar zorgt niet voor</w:t>
      </w:r>
      <w:r>
        <w:br/>
        <w:t>een verandering in werking.</w:t>
      </w:r>
      <w:r>
        <w:br/>
        <w:t>Missense mutation: mutatie in het DNA dat zorgt voor een</w:t>
      </w:r>
      <w:r>
        <w:br/>
        <w:t>ander aminozuur.</w:t>
      </w:r>
      <w:r>
        <w:br/>
        <w:t>Nonsense mutation: mutatie die een stopcodon wijzigt,</w:t>
      </w:r>
      <w:r>
        <w:br/>
        <w:t xml:space="preserve">waardoor </w:t>
      </w:r>
      <w:r w:rsidR="007044B8">
        <w:t>het DNA te lang wordt afgelezen.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0E6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9F"/>
    <w:rsid w:val="000E68DC"/>
    <w:rsid w:val="00276D9F"/>
    <w:rsid w:val="007044B8"/>
    <w:rsid w:val="00A86FB1"/>
    <w:rsid w:val="00CF1A1C"/>
    <w:rsid w:val="00E346C7"/>
    <w:rsid w:val="00F52E71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7FBE"/>
  <w15:chartTrackingRefBased/>
  <w15:docId w15:val="{9E84F733-7B15-46EB-9FCF-E2C950E8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2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3</cp:revision>
  <dcterms:created xsi:type="dcterms:W3CDTF">2018-09-17T06:38:00Z</dcterms:created>
  <dcterms:modified xsi:type="dcterms:W3CDTF">2018-09-17T08:04:00Z</dcterms:modified>
</cp:coreProperties>
</file>