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F3" w:rsidRDefault="00F361F3" w:rsidP="00F361F3">
      <w:r>
        <w:t>Organisatieniveaus: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Biosfeer:</w:t>
      </w:r>
    </w:p>
    <w:p w:rsidR="00F361F3" w:rsidRDefault="00F361F3" w:rsidP="00F361F3">
      <w:pPr>
        <w:pStyle w:val="ListParagraph"/>
      </w:pPr>
      <w:r>
        <w:t>Al het leven op de aarde, van de atmosfeer tot in het diepe van de oceaan.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Ecosysteem:</w:t>
      </w:r>
    </w:p>
    <w:p w:rsidR="00F361F3" w:rsidRDefault="00F361F3" w:rsidP="00F361F3">
      <w:pPr>
        <w:pStyle w:val="ListParagraph"/>
      </w:pPr>
      <w:r>
        <w:t>Bestaat uit alle levende organismen in een bepaald gebied samen met de niet levende onderdelen die invloed hebben op de organismen.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Gemeenschap:</w:t>
      </w:r>
    </w:p>
    <w:p w:rsidR="00F361F3" w:rsidRDefault="00F361F3" w:rsidP="00F361F3">
      <w:pPr>
        <w:pStyle w:val="ListParagraph"/>
      </w:pPr>
      <w:r>
        <w:t>Dit is een groep van organismen in een bepaald ecosysteem, hieronder vallen dieren, planten en ook bacteriën.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Populatie:</w:t>
      </w:r>
    </w:p>
    <w:p w:rsidR="00F361F3" w:rsidRDefault="00F361F3" w:rsidP="00F361F3">
      <w:pPr>
        <w:pStyle w:val="ListParagraph"/>
      </w:pPr>
      <w:r>
        <w:t>Een populatie bestaat uit een groep van een specifieke soort in een bepaalde omgeving.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Organisme:</w:t>
      </w:r>
    </w:p>
    <w:p w:rsidR="00F361F3" w:rsidRDefault="00F361F3" w:rsidP="00F361F3">
      <w:pPr>
        <w:pStyle w:val="ListParagraph"/>
      </w:pPr>
      <w:r>
        <w:t>Individuele levende wezens, bestaand uit organen.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Orgaan:</w:t>
      </w:r>
    </w:p>
    <w:p w:rsidR="00F361F3" w:rsidRDefault="00F361F3" w:rsidP="00F361F3">
      <w:pPr>
        <w:pStyle w:val="ListParagraph"/>
      </w:pPr>
      <w:r>
        <w:t>Een onderdeel van een organisme, elk orgaan heeft een andere taak.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Weefsel:</w:t>
      </w:r>
    </w:p>
    <w:p w:rsidR="00F361F3" w:rsidRDefault="00F361F3" w:rsidP="00F361F3">
      <w:pPr>
        <w:pStyle w:val="ListParagraph"/>
      </w:pPr>
      <w:r>
        <w:t>Groep cellen die samenwerken om een weefsel te vormen.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Cel:</w:t>
      </w:r>
    </w:p>
    <w:p w:rsidR="00F361F3" w:rsidRDefault="00F361F3" w:rsidP="00F361F3">
      <w:pPr>
        <w:pStyle w:val="ListParagraph"/>
      </w:pPr>
      <w:r>
        <w:t>Fundamenteel onderdeel van het leven, tevens ook het kleinste organisatieniveau dat nog onder het begrip leven valt.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Organel:</w:t>
      </w:r>
    </w:p>
    <w:p w:rsidR="00F361F3" w:rsidRDefault="00F361F3" w:rsidP="00F361F3">
      <w:pPr>
        <w:pStyle w:val="ListParagraph"/>
      </w:pPr>
      <w:r>
        <w:t>Onderdelen van een cel die samenwerken om de cel draaiende te houden, wordt niet meer beschouwd als iets dat “leeft”.</w:t>
      </w:r>
    </w:p>
    <w:p w:rsidR="00F361F3" w:rsidRDefault="00F361F3" w:rsidP="00F361F3">
      <w:pPr>
        <w:pStyle w:val="ListParagraph"/>
        <w:numPr>
          <w:ilvl w:val="0"/>
          <w:numId w:val="1"/>
        </w:numPr>
      </w:pPr>
      <w:r>
        <w:t>Molecuul:</w:t>
      </w:r>
      <w:r>
        <w:br/>
        <w:t>Kleine structuren die bestaan uit atomen. Ze vormen ketens om leven mogelijk te maken.</w:t>
      </w:r>
    </w:p>
    <w:p w:rsidR="00F361F3" w:rsidRDefault="00F361F3" w:rsidP="00F361F3">
      <w:r>
        <w:t>Des te kleiner het organisatieniveau, des te sneller je de bovenliggende niveaus vergeet.</w:t>
      </w:r>
      <w:r>
        <w:br/>
      </w:r>
      <w:proofErr w:type="spellStart"/>
      <w:r>
        <w:t>Emergente</w:t>
      </w:r>
      <w:proofErr w:type="spellEnd"/>
      <w:r>
        <w:t xml:space="preserve"> eigenschappen: de nieuwe eigenschappen die op hogere organisatieniveaus verschijnen, dus als je “uitzoomt” komen er onderlinge interacties in beeld die voorheen niet waargenomen konden worden.</w:t>
      </w:r>
    </w:p>
    <w:p w:rsidR="00F361F3" w:rsidRDefault="00F361F3" w:rsidP="00F361F3">
      <w:r>
        <w:t xml:space="preserve">“Form fits </w:t>
      </w:r>
      <w:proofErr w:type="spellStart"/>
      <w:r>
        <w:t>function</w:t>
      </w:r>
      <w:proofErr w:type="spellEnd"/>
      <w:r>
        <w:t>”: Je kan aan het uiterlijk van een orgaan zien wat voor functie het heeft, en andersom ook. Bij een functie kan je visualiseren hoe een orgaan eruit moet zien.</w:t>
      </w:r>
    </w:p>
    <w:p w:rsidR="00F361F3" w:rsidRDefault="00F361F3" w:rsidP="00F361F3">
      <w:r>
        <w:t xml:space="preserve">Er zijn 2 soorten cellen, Eukaryoot en Prokaryoot. Deze cellen bevatten allebei een celwand en DNA. De Prokaryoot heeft heen celkern en ook geen </w:t>
      </w:r>
      <w:proofErr w:type="spellStart"/>
      <w:r>
        <w:t>golgi</w:t>
      </w:r>
      <w:proofErr w:type="spellEnd"/>
      <w:r>
        <w:t xml:space="preserve">-apparaat. Een voorbeeld van een eukaryoot is een dier zoals een hond. Een prokaryoot is bijvoorbeeld een bacterie. </w:t>
      </w:r>
    </w:p>
    <w:p w:rsidR="00F361F3" w:rsidRDefault="00F361F3" w:rsidP="00F361F3">
      <w:r>
        <w:t>Pro = Voor</w:t>
      </w:r>
      <w:r>
        <w:br/>
        <w:t>Eu = Goed</w:t>
      </w:r>
      <w:r>
        <w:br/>
      </w:r>
      <w:proofErr w:type="spellStart"/>
      <w:r>
        <w:t>Karyo</w:t>
      </w:r>
      <w:proofErr w:type="spellEnd"/>
      <w:r>
        <w:t xml:space="preserve"> = Kern</w:t>
      </w:r>
    </w:p>
    <w:p w:rsidR="00F361F3" w:rsidRDefault="00F361F3" w:rsidP="00F361F3">
      <w:r>
        <w:t>Genoom: Alle genetische informatie van een organisme, menselijk genoom heeft 3 miljard (3000000000) base paren.</w:t>
      </w:r>
    </w:p>
    <w:p w:rsidR="00F361F3" w:rsidRDefault="00F361F3" w:rsidP="00F361F3"/>
    <w:p w:rsidR="00FF05C8" w:rsidRDefault="00FF05C8"/>
    <w:p w:rsidR="00F361F3" w:rsidRDefault="00F361F3"/>
    <w:p w:rsidR="00F361F3" w:rsidRDefault="00F361F3" w:rsidP="00F361F3">
      <w:r>
        <w:lastRenderedPageBreak/>
        <w:t>Organismen gaan een interactie aan met elkaar en met hun omgeving.</w:t>
      </w:r>
      <w:r>
        <w:br/>
      </w:r>
      <w:r>
        <w:br/>
        <w:t xml:space="preserve">Feedback regulatie: </w:t>
      </w:r>
      <w:r>
        <w:br/>
        <w:t>Het stijgen van glucose niveaus word waargenomen en zo komen hormonen vrij die het glucose niveau verlagen. (Negatieve terugkoppeling)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478CDB" wp14:editId="34F3805B">
                <wp:simplePos x="0" y="0"/>
                <wp:positionH relativeFrom="margin">
                  <wp:posOffset>-204469</wp:posOffset>
                </wp:positionH>
                <wp:positionV relativeFrom="paragraph">
                  <wp:posOffset>1014730</wp:posOffset>
                </wp:positionV>
                <wp:extent cx="214312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5654" id="Rectangle 10" o:spid="_x0000_s1026" style="position:absolute;margin-left:-16.1pt;margin-top:79.9pt;width:168.75pt;height:6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3HeQIAAEYFAAAOAAAAZHJzL2Uyb0RvYy54bWysVFFP2zAQfp+0/2D5fSTp2gE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:rsidR="00F361F3" w:rsidRDefault="00F361F3" w:rsidP="00F361F3">
      <w:r>
        <w:t>3 domeinen:</w:t>
      </w:r>
      <w:r>
        <w:br/>
        <w:t>Archaea: Prokaryoten, eencellig</w:t>
      </w:r>
      <w:r>
        <w:br/>
      </w:r>
      <w:proofErr w:type="spellStart"/>
      <w:r>
        <w:t>Bacteria</w:t>
      </w:r>
      <w:proofErr w:type="spellEnd"/>
      <w:r>
        <w:t>: Prokaryoten, eencellig</w:t>
      </w:r>
      <w:r>
        <w:br/>
      </w:r>
      <w:proofErr w:type="spellStart"/>
      <w:r>
        <w:t>Eukarya</w:t>
      </w:r>
      <w:proofErr w:type="spellEnd"/>
      <w:r>
        <w:t>: Eukaryoten</w:t>
      </w:r>
      <w:r>
        <w:br/>
      </w:r>
      <w:r>
        <w:br/>
        <w:t>3 koninkrijken:</w:t>
      </w:r>
      <w:r>
        <w:br/>
      </w:r>
      <w:proofErr w:type="spellStart"/>
      <w:r>
        <w:t>Plantae</w:t>
      </w:r>
      <w:proofErr w:type="spellEnd"/>
      <w:r>
        <w:br/>
        <w:t>Fungi</w:t>
      </w:r>
      <w:r>
        <w:br/>
        <w:t>Animalia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7C8FF1E1" wp14:editId="393F483D">
            <wp:simplePos x="0" y="0"/>
            <wp:positionH relativeFrom="margin">
              <wp:posOffset>4057353</wp:posOffset>
            </wp:positionH>
            <wp:positionV relativeFrom="paragraph">
              <wp:posOffset>12065</wp:posOffset>
            </wp:positionV>
            <wp:extent cx="1703367" cy="4371975"/>
            <wp:effectExtent l="0" t="0" r="0" b="0"/>
            <wp:wrapNone/>
            <wp:docPr id="11" name="image4.png" descr="Afbeeldingsresultaat voor rijken biolog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fbeeldingsresultaat voor rijken biologi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367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C31D9B" wp14:editId="1753AE29">
                <wp:simplePos x="0" y="0"/>
                <wp:positionH relativeFrom="margin">
                  <wp:posOffset>2081529</wp:posOffset>
                </wp:positionH>
                <wp:positionV relativeFrom="paragraph">
                  <wp:posOffset>402590</wp:posOffset>
                </wp:positionV>
                <wp:extent cx="2028825" cy="466725"/>
                <wp:effectExtent l="1905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5F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3.9pt;margin-top:31.7pt;width:159.75pt;height:36.75pt;flip:x 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04D0F20" wp14:editId="2749E2E4">
                <wp:simplePos x="0" y="0"/>
                <wp:positionH relativeFrom="margin">
                  <wp:posOffset>1329055</wp:posOffset>
                </wp:positionH>
                <wp:positionV relativeFrom="paragraph">
                  <wp:posOffset>1307465</wp:posOffset>
                </wp:positionV>
                <wp:extent cx="2781300" cy="28575"/>
                <wp:effectExtent l="38100" t="381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1803" id="Straight Arrow Connector 7" o:spid="_x0000_s1026" type="#_x0000_t32" style="position:absolute;margin-left:104.65pt;margin-top:102.95pt;width:219pt;height:2.25p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8921B5F" wp14:editId="7830EBDE">
                <wp:simplePos x="0" y="0"/>
                <wp:positionH relativeFrom="margin">
                  <wp:posOffset>-118744</wp:posOffset>
                </wp:positionH>
                <wp:positionV relativeFrom="paragraph">
                  <wp:posOffset>878839</wp:posOffset>
                </wp:positionV>
                <wp:extent cx="1400175" cy="838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E12F2" id="Rectangle 9" o:spid="_x0000_s1026" style="position:absolute;margin-left:-9.35pt;margin-top:69.2pt;width:110.25pt;height:6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TAeQIAAEQFAAAOAAAAZHJzL2Uyb0RvYy54bWysVFFP2zAQfp+0/2D5fSTpyo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</w:p>
    <w:p w:rsidR="00F361F3" w:rsidRDefault="00F361F3" w:rsidP="00F361F3"/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Autotroof: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Producent van eigen voedsel.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Koloniaal:</w:t>
      </w:r>
      <w:r>
        <w:rPr>
          <w:rFonts w:ascii="Calibri" w:eastAsia="Calibri" w:hAnsi="Calibri" w:cs="Calibri"/>
          <w:color w:val="000000"/>
        </w:rPr>
        <w:br/>
        <w:t>2 of meer individuen die samenwerken.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Sessiel:</w:t>
      </w:r>
      <w:r>
        <w:rPr>
          <w:rFonts w:ascii="Calibri" w:eastAsia="Calibri" w:hAnsi="Calibri" w:cs="Calibri"/>
          <w:color w:val="000000"/>
        </w:rPr>
        <w:br/>
        <w:t>Kan zich niet voortbewegen.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rFonts w:ascii="Calibri" w:eastAsia="Calibri" w:hAnsi="Calibri" w:cs="Calibri"/>
          <w:color w:val="000000"/>
        </w:rPr>
        <w:t>Mixotroof</w:t>
      </w:r>
      <w:proofErr w:type="spellEnd"/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br/>
        <w:t xml:space="preserve">een </w:t>
      </w:r>
      <w:proofErr w:type="spellStart"/>
      <w:r>
        <w:rPr>
          <w:rFonts w:ascii="Calibri" w:eastAsia="Calibri" w:hAnsi="Calibri" w:cs="Calibri"/>
          <w:color w:val="000000"/>
        </w:rPr>
        <w:t>mixotroof</w:t>
      </w:r>
      <w:proofErr w:type="spellEnd"/>
      <w:r>
        <w:rPr>
          <w:rFonts w:ascii="Calibri" w:eastAsia="Calibri" w:hAnsi="Calibri" w:cs="Calibri"/>
          <w:color w:val="000000"/>
        </w:rPr>
        <w:t xml:space="preserve"> organisme kan haar energie uit zowel anorganische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Als organische stoffen halen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Pantoffeldiertjes is een geslacht van eencellige uit de stam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Van de </w:t>
      </w:r>
      <w:proofErr w:type="spellStart"/>
      <w:r>
        <w:rPr>
          <w:rFonts w:ascii="Calibri" w:eastAsia="Calibri" w:hAnsi="Calibri" w:cs="Calibri"/>
          <w:color w:val="000000"/>
        </w:rPr>
        <w:t>Ciliophora</w:t>
      </w:r>
      <w:proofErr w:type="spellEnd"/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rFonts w:ascii="Calibri" w:eastAsia="Calibri" w:hAnsi="Calibri" w:cs="Calibri"/>
          <w:color w:val="000000"/>
        </w:rPr>
        <w:t>Cilia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Een </w:t>
      </w:r>
      <w:proofErr w:type="spellStart"/>
      <w:r>
        <w:rPr>
          <w:rFonts w:ascii="Calibri" w:eastAsia="Calibri" w:hAnsi="Calibri" w:cs="Calibri"/>
          <w:color w:val="000000"/>
        </w:rPr>
        <w:t>trilhaarof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cilium</w:t>
      </w:r>
      <w:proofErr w:type="spellEnd"/>
      <w:r>
        <w:rPr>
          <w:rFonts w:ascii="Calibri" w:eastAsia="Calibri" w:hAnsi="Calibri" w:cs="Calibri"/>
          <w:color w:val="000000"/>
        </w:rPr>
        <w:t xml:space="preserve"> is een organel, een onderdeel van een cel,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dat</w:t>
      </w:r>
      <w:proofErr w:type="gramEnd"/>
      <w:r>
        <w:rPr>
          <w:rFonts w:ascii="Calibri" w:eastAsia="Calibri" w:hAnsi="Calibri" w:cs="Calibri"/>
          <w:color w:val="000000"/>
        </w:rPr>
        <w:t xml:space="preserve"> buiten het celmembraan uitsteekt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Voedselvacuole: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Vacuole bij eencellige dieren, waarin het voedsel wordt opgenomen en verteerd wordt.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rFonts w:ascii="Calibri" w:eastAsia="Calibri" w:hAnsi="Calibri" w:cs="Calibri"/>
          <w:color w:val="000000"/>
        </w:rPr>
        <w:t>Toxins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Gif.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Verlamming: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Het niet kunnen bewegen van een of meerdere lichaamsdelen.</w:t>
      </w:r>
    </w:p>
    <w:p w:rsidR="00F361F3" w:rsidRDefault="00F361F3" w:rsidP="00F36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proofErr w:type="spellStart"/>
      <w:r>
        <w:rPr>
          <w:rFonts w:ascii="Calibri" w:eastAsia="Calibri" w:hAnsi="Calibri" w:cs="Calibri"/>
          <w:color w:val="000000"/>
        </w:rPr>
        <w:t>Flagella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F361F3" w:rsidRDefault="00F361F3" w:rsidP="00F361F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Calibri" w:eastAsia="Calibri" w:hAnsi="Calibri" w:cs="Calibri"/>
          <w:color w:val="000000"/>
        </w:rPr>
        <w:t>Zweepstaartje, wordt gebruikt door bacteriën om voort te bewegen.</w:t>
      </w:r>
    </w:p>
    <w:p w:rsidR="00F361F3" w:rsidRDefault="00F361F3"/>
    <w:p w:rsidR="00F361F3" w:rsidRDefault="00F361F3"/>
    <w:p w:rsidR="00F361F3" w:rsidRDefault="00F361F3"/>
    <w:p w:rsidR="00F361F3" w:rsidRDefault="00F361F3"/>
    <w:p w:rsidR="00F361F3" w:rsidRDefault="00F361F3"/>
    <w:p w:rsidR="00F361F3" w:rsidRDefault="00F361F3"/>
    <w:p w:rsidR="00F361F3" w:rsidRDefault="00F361F3" w:rsidP="00F361F3"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0" locked="0" layoutInCell="1" allowOverlap="1" wp14:anchorId="163119EF" wp14:editId="74BC97B9">
            <wp:simplePos x="0" y="0"/>
            <wp:positionH relativeFrom="column">
              <wp:posOffset>1814829</wp:posOffset>
            </wp:positionH>
            <wp:positionV relativeFrom="paragraph">
              <wp:posOffset>424180</wp:posOffset>
            </wp:positionV>
            <wp:extent cx="3298841" cy="1285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93" cy="128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DNA-structuur is een dubbele helix.</w:t>
      </w:r>
      <w:r w:rsidRPr="00F52E71">
        <w:t xml:space="preserve"> </w:t>
      </w:r>
      <w:r>
        <w:br/>
        <w:t>A &amp; T hebben 2 waterstofbruggen, G &amp; C hebben 3 waterstofbruggen.</w:t>
      </w:r>
      <w:r>
        <w:br/>
        <w:t>G, C en A, T vormen paren.</w:t>
      </w:r>
    </w:p>
    <w:p w:rsidR="00F361F3" w:rsidRDefault="00F361F3" w:rsidP="00F361F3">
      <w:r>
        <w:t>Verschillen DNA &amp; RNA: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51"/>
        <w:gridCol w:w="1206"/>
      </w:tblGrid>
      <w:tr w:rsidR="00F361F3" w:rsidTr="00BC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361F3" w:rsidRDefault="00F361F3" w:rsidP="00BC1897">
            <w:r>
              <w:t>DNA</w:t>
            </w:r>
          </w:p>
        </w:tc>
        <w:tc>
          <w:tcPr>
            <w:tcW w:w="1134" w:type="dxa"/>
          </w:tcPr>
          <w:p w:rsidR="00F361F3" w:rsidRDefault="00F361F3" w:rsidP="00BC1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RNA</w:t>
            </w:r>
          </w:p>
        </w:tc>
      </w:tr>
      <w:tr w:rsidR="00F361F3" w:rsidTr="00BC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361F3" w:rsidRPr="000E68DC" w:rsidRDefault="00F361F3" w:rsidP="00BC1897">
            <w:pPr>
              <w:rPr>
                <w:b w:val="0"/>
              </w:rPr>
            </w:pPr>
            <w:r w:rsidRPr="000E68DC">
              <w:rPr>
                <w:b w:val="0"/>
              </w:rPr>
              <w:t>Dubbelstrings</w:t>
            </w:r>
          </w:p>
        </w:tc>
        <w:tc>
          <w:tcPr>
            <w:tcW w:w="1134" w:type="dxa"/>
          </w:tcPr>
          <w:p w:rsidR="00F361F3" w:rsidRDefault="00F361F3" w:rsidP="00BC1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Enkelstring</w:t>
            </w:r>
          </w:p>
        </w:tc>
      </w:tr>
      <w:tr w:rsidR="00F361F3" w:rsidTr="00BC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361F3" w:rsidRPr="000E68DC" w:rsidRDefault="00F361F3" w:rsidP="00BC1897">
            <w:pPr>
              <w:rPr>
                <w:b w:val="0"/>
              </w:rPr>
            </w:pPr>
            <w:proofErr w:type="spellStart"/>
            <w:r w:rsidRPr="000E68DC">
              <w:rPr>
                <w:b w:val="0"/>
              </w:rPr>
              <w:t>Thymine</w:t>
            </w:r>
            <w:proofErr w:type="spellEnd"/>
            <w:r w:rsidRPr="000E68DC">
              <w:rPr>
                <w:b w:val="0"/>
              </w:rPr>
              <w:t xml:space="preserve"> (T)</w:t>
            </w:r>
          </w:p>
        </w:tc>
        <w:tc>
          <w:tcPr>
            <w:tcW w:w="1134" w:type="dxa"/>
          </w:tcPr>
          <w:p w:rsidR="00F361F3" w:rsidRDefault="00F361F3" w:rsidP="00BC1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Uracil</w:t>
            </w:r>
            <w:proofErr w:type="spellEnd"/>
            <w:r>
              <w:t xml:space="preserve"> (U)</w:t>
            </w:r>
          </w:p>
        </w:tc>
      </w:tr>
      <w:tr w:rsidR="00F361F3" w:rsidTr="00BC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361F3" w:rsidRPr="000E68DC" w:rsidRDefault="00F361F3" w:rsidP="00BC1897">
            <w:pPr>
              <w:rPr>
                <w:b w:val="0"/>
              </w:rPr>
            </w:pPr>
            <w:proofErr w:type="spellStart"/>
            <w:r w:rsidRPr="000E68DC">
              <w:rPr>
                <w:b w:val="0"/>
              </w:rPr>
              <w:t>Deoxyribose</w:t>
            </w:r>
            <w:proofErr w:type="spellEnd"/>
          </w:p>
        </w:tc>
        <w:tc>
          <w:tcPr>
            <w:tcW w:w="1134" w:type="dxa"/>
          </w:tcPr>
          <w:p w:rsidR="00F361F3" w:rsidRDefault="00F361F3" w:rsidP="00BC1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Ribose</w:t>
            </w:r>
          </w:p>
        </w:tc>
      </w:tr>
    </w:tbl>
    <w:p w:rsidR="00F361F3" w:rsidRDefault="00F361F3" w:rsidP="00F361F3"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0215935D" wp14:editId="10C313B4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848100" cy="3848100"/>
            <wp:effectExtent l="0" t="0" r="0" b="0"/>
            <wp:wrapNone/>
            <wp:docPr id="1" name="Picture 1" descr="Structure of the Double He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he Double Hel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1F3" w:rsidRDefault="00F361F3" w:rsidP="00F361F3">
      <w:r>
        <w:t>mRNA = Messenger RNA</w:t>
      </w:r>
      <w:r>
        <w:br/>
        <w:t xml:space="preserve">mRNA bestaat uit </w:t>
      </w:r>
      <w:proofErr w:type="spellStart"/>
      <w:r>
        <w:t>codons</w:t>
      </w:r>
      <w:proofErr w:type="spellEnd"/>
      <w:r>
        <w:t xml:space="preserve"> (paren van  letters),</w:t>
      </w:r>
      <w:r>
        <w:br/>
        <w:t>die coderen voor verschillende aminozuren.</w:t>
      </w:r>
      <w:r>
        <w:br/>
        <w:t xml:space="preserve">Er is 1 </w:t>
      </w:r>
      <w:proofErr w:type="spellStart"/>
      <w:r>
        <w:t>startcodon</w:t>
      </w:r>
      <w:proofErr w:type="spellEnd"/>
      <w:r>
        <w:t>:</w:t>
      </w:r>
      <w:r>
        <w:br/>
        <w:t>AUG</w:t>
      </w:r>
      <w:r>
        <w:br/>
        <w:t xml:space="preserve">Er zijn 3 </w:t>
      </w:r>
      <w:proofErr w:type="spellStart"/>
      <w:r>
        <w:t>stopcodons</w:t>
      </w:r>
      <w:proofErr w:type="spellEnd"/>
      <w:r>
        <w:t>:</w:t>
      </w:r>
      <w:r>
        <w:br/>
        <w:t>UAA</w:t>
      </w:r>
      <w:r>
        <w:br/>
        <w:t>UAG</w:t>
      </w:r>
      <w:r>
        <w:br/>
        <w:t>UGA</w:t>
      </w:r>
      <w:r>
        <w:br/>
      </w:r>
      <w:r>
        <w:br/>
        <w:t xml:space="preserve">UTR = </w:t>
      </w:r>
      <w:proofErr w:type="spellStart"/>
      <w:r w:rsidRPr="000E68DC">
        <w:rPr>
          <w:b/>
        </w:rPr>
        <w:t>U</w:t>
      </w:r>
      <w:r w:rsidRPr="000E68DC">
        <w:t>n</w:t>
      </w:r>
      <w:r w:rsidRPr="000E68DC">
        <w:rPr>
          <w:b/>
        </w:rPr>
        <w:t>t</w:t>
      </w:r>
      <w:r w:rsidRPr="000E68DC">
        <w:t>ranslated</w:t>
      </w:r>
      <w:proofErr w:type="spellEnd"/>
      <w:r>
        <w:t xml:space="preserve"> </w:t>
      </w:r>
      <w:proofErr w:type="spellStart"/>
      <w:r w:rsidRPr="000E68DC">
        <w:rPr>
          <w:b/>
        </w:rPr>
        <w:t>r</w:t>
      </w:r>
      <w:r>
        <w:t>egion</w:t>
      </w:r>
      <w:proofErr w:type="spellEnd"/>
      <w:r>
        <w:br/>
        <w:t>Intron = Stukje RNA dat niet codeert, en moet uit het mRNA</w:t>
      </w:r>
      <w:r>
        <w:br/>
        <w:t>geknipt worden.</w:t>
      </w:r>
      <w:r>
        <w:br/>
      </w:r>
      <w:proofErr w:type="spellStart"/>
      <w:r>
        <w:t>Exon</w:t>
      </w:r>
      <w:proofErr w:type="spellEnd"/>
      <w:r>
        <w:t xml:space="preserve">: Stukje RNA dan wel codeert, de </w:t>
      </w:r>
      <w:proofErr w:type="spellStart"/>
      <w:r>
        <w:t>exonen</w:t>
      </w:r>
      <w:proofErr w:type="spellEnd"/>
      <w:r>
        <w:t xml:space="preserve"> moeten aan elkaar</w:t>
      </w:r>
      <w:r>
        <w:br/>
        <w:t>geplakt worden om afgelezen te kunnen worden.</w:t>
      </w:r>
      <w:r>
        <w:br/>
      </w:r>
      <w:r>
        <w:br/>
        <w:t>Eiwitstructuren op pagina’s 128 &amp; 129 van het boek.</w:t>
      </w:r>
    </w:p>
    <w:p w:rsidR="00F361F3" w:rsidRDefault="00F361F3" w:rsidP="00F361F3">
      <w:r w:rsidRPr="00E346C7"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 wp14:anchorId="26D7ADB9" wp14:editId="3B3047B5">
            <wp:simplePos x="0" y="0"/>
            <wp:positionH relativeFrom="page">
              <wp:posOffset>4378960</wp:posOffset>
            </wp:positionH>
            <wp:positionV relativeFrom="paragraph">
              <wp:posOffset>385445</wp:posOffset>
            </wp:positionV>
            <wp:extent cx="3180080" cy="3312795"/>
            <wp:effectExtent l="0" t="0" r="1270" b="1905"/>
            <wp:wrapNone/>
            <wp:docPr id="3" name="Picture 3" descr="C:\Users\niek2\Pictures\900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k2\Pictures\900i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proofErr w:type="spellStart"/>
      <w:r>
        <w:t>Silent</w:t>
      </w:r>
      <w:proofErr w:type="spellEnd"/>
      <w:r>
        <w:t xml:space="preserve"> </w:t>
      </w:r>
      <w:proofErr w:type="spellStart"/>
      <w:r>
        <w:t>mutation</w:t>
      </w:r>
      <w:proofErr w:type="spellEnd"/>
      <w:r>
        <w:t>: mutatie in het DNA maar zorgt niet voor</w:t>
      </w:r>
      <w:r>
        <w:br/>
        <w:t>een verandering in werking.</w:t>
      </w:r>
      <w:r>
        <w:br/>
      </w:r>
      <w:proofErr w:type="spellStart"/>
      <w:r>
        <w:t>Missense</w:t>
      </w:r>
      <w:proofErr w:type="spellEnd"/>
      <w:r>
        <w:t xml:space="preserve"> </w:t>
      </w:r>
      <w:proofErr w:type="spellStart"/>
      <w:r>
        <w:t>mutation</w:t>
      </w:r>
      <w:proofErr w:type="spellEnd"/>
      <w:r>
        <w:t>: mutatie in het DNA dat zorgt voor een</w:t>
      </w:r>
      <w:r>
        <w:br/>
        <w:t>ander aminozuur.</w:t>
      </w:r>
      <w:r>
        <w:br/>
      </w:r>
      <w:proofErr w:type="spellStart"/>
      <w:r>
        <w:t>Nonsense</w:t>
      </w:r>
      <w:proofErr w:type="spellEnd"/>
      <w:r>
        <w:t xml:space="preserve"> </w:t>
      </w:r>
      <w:proofErr w:type="spellStart"/>
      <w:r>
        <w:t>mutation</w:t>
      </w:r>
      <w:proofErr w:type="spellEnd"/>
      <w:r>
        <w:t xml:space="preserve">: mutatie die een </w:t>
      </w:r>
      <w:proofErr w:type="spellStart"/>
      <w:r>
        <w:t>stopcodon</w:t>
      </w:r>
      <w:proofErr w:type="spellEnd"/>
      <w:r>
        <w:t xml:space="preserve"> wijzigt,</w:t>
      </w:r>
      <w:r>
        <w:br/>
        <w:t>waardoor het DNA te lang wordt afgelezen.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361F3" w:rsidRDefault="00F361F3"/>
    <w:p w:rsidR="00F361F3" w:rsidRDefault="00F361F3" w:rsidP="00F361F3">
      <w:r>
        <w:lastRenderedPageBreak/>
        <w:t>Fylogenie</w:t>
      </w:r>
      <w:r>
        <w:br/>
        <w:t>Fylogenetische stamboom:</w:t>
      </w:r>
      <w:r>
        <w:br/>
        <w:t>Geeft de relaties tussen soorten weer.</w:t>
      </w:r>
    </w:p>
    <w:p w:rsidR="00F361F3" w:rsidRDefault="00F361F3" w:rsidP="00F361F3">
      <w:r>
        <w:rPr>
          <w:noProof/>
          <w:lang w:eastAsia="nl-NL"/>
        </w:rPr>
        <w:drawing>
          <wp:anchor distT="0" distB="0" distL="114300" distR="114300" simplePos="0" relativeHeight="251669504" behindDoc="1" locked="0" layoutInCell="1" allowOverlap="1" wp14:anchorId="1E14C1F1" wp14:editId="1D610AF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3117123"/>
            <wp:effectExtent l="0" t="0" r="0" b="7620"/>
            <wp:wrapNone/>
            <wp:docPr id="4" name="Picture 4" descr="https://upload.wikimedia.org/wikipedia/commons/thumb/7/70/Phylogenetic_tree.svg/1837px-Phylogenetic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0/Phylogenetic_tree.svg/1837px-Phylogenetic_tre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/>
    <w:p w:rsidR="00F361F3" w:rsidRDefault="00F361F3" w:rsidP="00F361F3">
      <w:r>
        <w:rPr>
          <w:noProof/>
          <w:lang w:eastAsia="nl-NL"/>
        </w:rPr>
        <w:drawing>
          <wp:anchor distT="0" distB="0" distL="114300" distR="114300" simplePos="0" relativeHeight="251671552" behindDoc="1" locked="0" layoutInCell="1" allowOverlap="1" wp14:anchorId="2EEDE24C" wp14:editId="770F452A">
            <wp:simplePos x="0" y="0"/>
            <wp:positionH relativeFrom="margin">
              <wp:align>right</wp:align>
            </wp:positionH>
            <wp:positionV relativeFrom="paragraph">
              <wp:posOffset>3115309</wp:posOffset>
            </wp:positionV>
            <wp:extent cx="3350895" cy="2792413"/>
            <wp:effectExtent l="0" t="0" r="1905" b="8255"/>
            <wp:wrapNone/>
            <wp:docPr id="5" name="Picture 5" descr="Afbeeldingsresultaat voor cladisti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ladisti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79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 wp14:anchorId="1FDD4802" wp14:editId="07203000">
            <wp:simplePos x="0" y="0"/>
            <wp:positionH relativeFrom="column">
              <wp:posOffset>2433955</wp:posOffset>
            </wp:positionH>
            <wp:positionV relativeFrom="paragraph">
              <wp:posOffset>962660</wp:posOffset>
            </wp:positionV>
            <wp:extent cx="3810000" cy="2114550"/>
            <wp:effectExtent l="0" t="0" r="0" b="0"/>
            <wp:wrapNone/>
            <wp:docPr id="6" name="Picture 6" descr="Afbeeldingsresultaat voor homologen paralogen orthol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omologen paralogen ortholo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Morfologie is de tak van de wetenschap die zich bezighoud met de vorm van levende organismen.</w:t>
      </w:r>
      <w:r>
        <w:br/>
        <w:t>Er zijn 3 redenen waarom delen van dieren hetzelfde kunnen zijn.</w:t>
      </w:r>
      <w:r>
        <w:br/>
        <w:t>Afkomst = homologie</w:t>
      </w:r>
      <w:r>
        <w:br/>
        <w:t>Functie = analogie</w:t>
      </w:r>
      <w:r>
        <w:br/>
        <w:t xml:space="preserve">Verschijning = </w:t>
      </w:r>
      <w:proofErr w:type="spellStart"/>
      <w:r>
        <w:t>homoplasie</w:t>
      </w:r>
      <w:proofErr w:type="spellEnd"/>
      <w:r>
        <w:br/>
      </w:r>
      <w:r>
        <w:br/>
        <w:t>2 soorten homogene genen:</w:t>
      </w:r>
      <w:r w:rsidRPr="003A1127">
        <w:t xml:space="preserve"> </w:t>
      </w:r>
      <w:r>
        <w:br/>
        <w:t>- paraloog</w:t>
      </w:r>
      <w:r>
        <w:br/>
        <w:t xml:space="preserve">- </w:t>
      </w:r>
      <w:proofErr w:type="spellStart"/>
      <w:r>
        <w:t>ortholoog</w:t>
      </w:r>
      <w:proofErr w:type="spellEnd"/>
      <w:r>
        <w:br/>
      </w:r>
      <w:r>
        <w:br/>
        <w:t>Bij meer dan 25% overeenkomst in genen,</w:t>
      </w:r>
      <w:r>
        <w:br/>
        <w:t>dan is er sprake van verwantschap, en dus</w:t>
      </w:r>
      <w:r>
        <w:br/>
        <w:t>een homologe eigenschap.</w:t>
      </w:r>
      <w:r>
        <w:br/>
      </w:r>
      <w:r>
        <w:br/>
      </w:r>
      <w:proofErr w:type="spellStart"/>
      <w:r>
        <w:t>Cladistiek</w:t>
      </w:r>
      <w:proofErr w:type="spellEnd"/>
      <w:r>
        <w:t>:</w:t>
      </w:r>
      <w:r>
        <w:br/>
        <w:t>Een Fylogenetische stamboom op basis</w:t>
      </w:r>
      <w:r>
        <w:br/>
        <w:t xml:space="preserve">van gemeenschappelijke afstamming, </w:t>
      </w:r>
      <w:r>
        <w:br/>
        <w:t>geordend in groepen (“</w:t>
      </w:r>
      <w:proofErr w:type="spellStart"/>
      <w:r>
        <w:t>clades</w:t>
      </w:r>
      <w:proofErr w:type="spellEnd"/>
      <w:r>
        <w:t>”)</w:t>
      </w:r>
      <w:r w:rsidRPr="00E359AA">
        <w:t xml:space="preserve"> </w:t>
      </w:r>
    </w:p>
    <w:p w:rsidR="00F361F3" w:rsidRDefault="00F361F3">
      <w:bookmarkStart w:id="1" w:name="_GoBack"/>
      <w:bookmarkEnd w:id="1"/>
    </w:p>
    <w:sectPr w:rsidR="00F3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9BB"/>
    <w:multiLevelType w:val="multilevel"/>
    <w:tmpl w:val="A0FC5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AD8"/>
    <w:multiLevelType w:val="hybridMultilevel"/>
    <w:tmpl w:val="72B02C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C"/>
    <w:rsid w:val="009F492C"/>
    <w:rsid w:val="00F361F3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53D1"/>
  <w15:chartTrackingRefBased/>
  <w15:docId w15:val="{5BE26F0F-6167-454D-B13A-1DB78F7C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F3"/>
    <w:pPr>
      <w:ind w:left="720"/>
      <w:contextualSpacing/>
    </w:pPr>
  </w:style>
  <w:style w:type="table" w:styleId="GridTable4">
    <w:name w:val="Grid Table 4"/>
    <w:basedOn w:val="TableNormal"/>
    <w:uiPriority w:val="49"/>
    <w:rsid w:val="00F361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2018-10-01T10:26:00Z</dcterms:created>
  <dcterms:modified xsi:type="dcterms:W3CDTF">2018-10-01T10:27:00Z</dcterms:modified>
</cp:coreProperties>
</file>